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2CC" w:rsidRDefault="00CD42CC">
      <w:pPr>
        <w:widowControl w:val="0"/>
        <w:autoSpaceDE w:val="0"/>
        <w:autoSpaceDN w:val="0"/>
        <w:adjustRightInd w:val="0"/>
        <w:spacing w:after="0" w:line="240" w:lineRule="auto"/>
        <w:outlineLvl w:val="0"/>
        <w:rPr>
          <w:rFonts w:ascii="Calibri" w:hAnsi="Calibri" w:cs="Calibri"/>
        </w:rPr>
      </w:pPr>
    </w:p>
    <w:p w:rsidR="00CD42CC" w:rsidRDefault="00CD42C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ФЕДЕРАЛЬНАЯ СЛУЖБА ГОСУДАРСТВЕННОЙ СТАТИСТИКИ</w:t>
      </w:r>
    </w:p>
    <w:p w:rsidR="00CD42CC" w:rsidRDefault="00CD42CC">
      <w:pPr>
        <w:widowControl w:val="0"/>
        <w:autoSpaceDE w:val="0"/>
        <w:autoSpaceDN w:val="0"/>
        <w:adjustRightInd w:val="0"/>
        <w:spacing w:after="0" w:line="240" w:lineRule="auto"/>
        <w:jc w:val="center"/>
        <w:rPr>
          <w:rFonts w:ascii="Calibri" w:hAnsi="Calibri" w:cs="Calibri"/>
          <w:b/>
          <w:bCs/>
        </w:rPr>
      </w:pPr>
      <w:bookmarkStart w:id="0" w:name="_GoBack"/>
      <w:bookmarkEnd w:id="0"/>
    </w:p>
    <w:p w:rsidR="00CD42CC" w:rsidRDefault="00CD42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CD42CC" w:rsidRDefault="00CD42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августа 2012 г. N 473</w:t>
      </w:r>
    </w:p>
    <w:p w:rsidR="00CD42CC" w:rsidRDefault="00CD42CC">
      <w:pPr>
        <w:widowControl w:val="0"/>
        <w:autoSpaceDE w:val="0"/>
        <w:autoSpaceDN w:val="0"/>
        <w:adjustRightInd w:val="0"/>
        <w:spacing w:after="0" w:line="240" w:lineRule="auto"/>
        <w:jc w:val="center"/>
        <w:rPr>
          <w:rFonts w:ascii="Calibri" w:hAnsi="Calibri" w:cs="Calibri"/>
          <w:b/>
          <w:bCs/>
        </w:rPr>
      </w:pPr>
    </w:p>
    <w:p w:rsidR="00CD42CC" w:rsidRDefault="00CD42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СТАТИСТИЧЕСКОГО ИНСТРУМЕНТАРИЯ</w:t>
      </w:r>
    </w:p>
    <w:p w:rsidR="00CD42CC" w:rsidRDefault="00CD42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ОРГАНИЗАЦИИ ФЕДЕРАЛЬНОГО СТАТИСТИЧЕСКОГО НАБЛЮДЕНИЯ</w:t>
      </w:r>
    </w:p>
    <w:p w:rsidR="00CD42CC" w:rsidRDefault="00CD42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ЗАКУПОЧНОЙ ДЕЯТЕЛЬНОСТЬЮ И РАЗМЕЩЕНИЕМ ЗАКАЗОВ</w:t>
      </w:r>
    </w:p>
    <w:p w:rsidR="00CD42CC" w:rsidRDefault="00CD42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ПОСТАВКИ ТОВАРОВ (РАБОТ, УСЛУГ)</w:t>
      </w:r>
    </w:p>
    <w:p w:rsidR="00CD42CC" w:rsidRDefault="00CD42CC">
      <w:pPr>
        <w:widowControl w:val="0"/>
        <w:autoSpaceDE w:val="0"/>
        <w:autoSpaceDN w:val="0"/>
        <w:adjustRightInd w:val="0"/>
        <w:spacing w:after="0" w:line="240" w:lineRule="auto"/>
        <w:jc w:val="center"/>
        <w:rPr>
          <w:rFonts w:ascii="Calibri" w:hAnsi="Calibri" w:cs="Calibri"/>
        </w:rPr>
      </w:pP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5.5</w:t>
        </w:r>
      </w:hyperlink>
      <w:r>
        <w:rPr>
          <w:rFonts w:ascii="Calibri" w:hAnsi="Calibri" w:cs="Calibri"/>
        </w:rP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r:id="rId6" w:history="1">
        <w:r>
          <w:rPr>
            <w:rFonts w:ascii="Calibri" w:hAnsi="Calibri" w:cs="Calibri"/>
            <w:color w:val="0000FF"/>
          </w:rPr>
          <w:t>плана</w:t>
        </w:r>
      </w:hyperlink>
      <w:r>
        <w:rPr>
          <w:rFonts w:ascii="Calibri" w:hAnsi="Calibri" w:cs="Calibri"/>
        </w:rPr>
        <w:t xml:space="preserve"> статистических работ приказываю:</w:t>
      </w:r>
    </w:p>
    <w:p w:rsidR="00CD42CC" w:rsidRDefault="00CD42CC">
      <w:pPr>
        <w:widowControl w:val="0"/>
        <w:autoSpaceDE w:val="0"/>
        <w:autoSpaceDN w:val="0"/>
        <w:adjustRightInd w:val="0"/>
        <w:spacing w:after="0" w:line="240" w:lineRule="auto"/>
        <w:ind w:firstLine="540"/>
        <w:jc w:val="both"/>
        <w:rPr>
          <w:rFonts w:ascii="Calibri" w:hAnsi="Calibri" w:cs="Calibri"/>
        </w:rPr>
      </w:pPr>
      <w:bookmarkStart w:id="1" w:name="Par12"/>
      <w:bookmarkEnd w:id="1"/>
      <w:r>
        <w:rPr>
          <w:rFonts w:ascii="Calibri" w:hAnsi="Calibri" w:cs="Calibri"/>
        </w:rPr>
        <w:t>1. Утвердить прилагаемые формы федерального статистического наблюдения с указаниями по их заполнению и ввести их в действие:</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квартальную с отчета за январь - март 2013 года:</w:t>
      </w:r>
    </w:p>
    <w:p w:rsidR="00CD42CC" w:rsidRDefault="00CD42CC">
      <w:pPr>
        <w:widowControl w:val="0"/>
        <w:autoSpaceDE w:val="0"/>
        <w:autoSpaceDN w:val="0"/>
        <w:adjustRightInd w:val="0"/>
        <w:spacing w:after="0" w:line="240" w:lineRule="auto"/>
        <w:ind w:firstLine="540"/>
        <w:jc w:val="both"/>
        <w:rPr>
          <w:rFonts w:ascii="Calibri" w:hAnsi="Calibri" w:cs="Calibri"/>
        </w:rPr>
      </w:pPr>
      <w:hyperlink w:anchor="Par54" w:history="1">
        <w:r>
          <w:rPr>
            <w:rFonts w:ascii="Calibri" w:hAnsi="Calibri" w:cs="Calibri"/>
            <w:color w:val="0000FF"/>
          </w:rPr>
          <w:t>N 1-торги</w:t>
        </w:r>
      </w:hyperlink>
      <w:r>
        <w:rPr>
          <w:rFonts w:ascii="Calibri" w:hAnsi="Calibri" w:cs="Calibri"/>
        </w:rPr>
        <w:t xml:space="preserve"> "Сведения о проведении торгов и о других способах размещения заказов на поставки товаров, выполнение работ, оказание услуг для государственных и муниципальных нужд" (приложение N 1);</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полугодовую с отчета за январь - июнь 2013 года:</w:t>
      </w:r>
    </w:p>
    <w:p w:rsidR="00CD42CC" w:rsidRDefault="00CD42CC">
      <w:pPr>
        <w:widowControl w:val="0"/>
        <w:autoSpaceDE w:val="0"/>
        <w:autoSpaceDN w:val="0"/>
        <w:adjustRightInd w:val="0"/>
        <w:spacing w:after="0" w:line="240" w:lineRule="auto"/>
        <w:ind w:firstLine="540"/>
        <w:jc w:val="both"/>
        <w:rPr>
          <w:rFonts w:ascii="Calibri" w:hAnsi="Calibri" w:cs="Calibri"/>
        </w:rPr>
      </w:pPr>
      <w:hyperlink w:anchor="Par775" w:history="1">
        <w:r>
          <w:rPr>
            <w:rFonts w:ascii="Calibri" w:hAnsi="Calibri" w:cs="Calibri"/>
            <w:color w:val="0000FF"/>
          </w:rPr>
          <w:t>N 1-закупки</w:t>
        </w:r>
      </w:hyperlink>
      <w:r>
        <w:rPr>
          <w:rFonts w:ascii="Calibri" w:hAnsi="Calibri" w:cs="Calibri"/>
        </w:rPr>
        <w:t xml:space="preserve"> "Сведения о закупочной деятельности" (приложение N 2).</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предоставление данных по указанным в </w:t>
      </w:r>
      <w:hyperlink w:anchor="Par12" w:history="1">
        <w:r>
          <w:rPr>
            <w:rFonts w:ascii="Calibri" w:hAnsi="Calibri" w:cs="Calibri"/>
            <w:color w:val="0000FF"/>
          </w:rPr>
          <w:t>пункте 1</w:t>
        </w:r>
      </w:hyperlink>
      <w:r>
        <w:rPr>
          <w:rFonts w:ascii="Calibri" w:hAnsi="Calibri" w:cs="Calibri"/>
        </w:rPr>
        <w:t xml:space="preserve"> настоящего приказа формам федерального статистического наблюдения по адресам и в сроки, установленные в формах.</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введением указанного в </w:t>
      </w:r>
      <w:hyperlink w:anchor="Par12" w:history="1">
        <w:r>
          <w:rPr>
            <w:rFonts w:ascii="Calibri" w:hAnsi="Calibri" w:cs="Calibri"/>
            <w:color w:val="0000FF"/>
          </w:rPr>
          <w:t>пункте 1</w:t>
        </w:r>
      </w:hyperlink>
      <w:r>
        <w:rPr>
          <w:rFonts w:ascii="Calibri" w:hAnsi="Calibri" w:cs="Calibri"/>
        </w:rPr>
        <w:t xml:space="preserve"> настоящего приказа статистического инструментария признать утратившими силу приказы Росстата:</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23 сентября 2011 г. </w:t>
      </w:r>
      <w:hyperlink r:id="rId7" w:history="1">
        <w:r>
          <w:rPr>
            <w:rFonts w:ascii="Calibri" w:hAnsi="Calibri" w:cs="Calibri"/>
            <w:color w:val="0000FF"/>
          </w:rPr>
          <w:t>N 409</w:t>
        </w:r>
      </w:hyperlink>
      <w:r>
        <w:rPr>
          <w:rFonts w:ascii="Calibri" w:hAnsi="Calibri" w:cs="Calibri"/>
        </w:rPr>
        <w:t xml:space="preserve"> "Об утверждении статистического инструментария для организации федерального статистического наблюдения за способами размещения заказов на поставки товаров (работ, услуг)";</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30 декабря 2011 г. </w:t>
      </w:r>
      <w:hyperlink r:id="rId8" w:history="1">
        <w:r>
          <w:rPr>
            <w:rFonts w:ascii="Calibri" w:hAnsi="Calibri" w:cs="Calibri"/>
            <w:color w:val="0000FF"/>
          </w:rPr>
          <w:t>N 525</w:t>
        </w:r>
      </w:hyperlink>
      <w:r>
        <w:rPr>
          <w:rFonts w:ascii="Calibri" w:hAnsi="Calibri" w:cs="Calibri"/>
        </w:rPr>
        <w:t xml:space="preserve"> "Об утверждении статистического инструментария для организации федерального статистического наблюдения за закупочной деятельностью отдельных юридических лиц".</w:t>
      </w:r>
    </w:p>
    <w:p w:rsidR="00CD42CC" w:rsidRDefault="00CD42CC">
      <w:pPr>
        <w:widowControl w:val="0"/>
        <w:autoSpaceDE w:val="0"/>
        <w:autoSpaceDN w:val="0"/>
        <w:adjustRightInd w:val="0"/>
        <w:spacing w:after="0" w:line="240" w:lineRule="auto"/>
        <w:ind w:firstLine="540"/>
        <w:jc w:val="both"/>
        <w:rPr>
          <w:rFonts w:ascii="Calibri" w:hAnsi="Calibri" w:cs="Calibri"/>
        </w:rPr>
      </w:pPr>
    </w:p>
    <w:p w:rsidR="00CD42CC" w:rsidRDefault="00CD42CC">
      <w:pPr>
        <w:widowControl w:val="0"/>
        <w:autoSpaceDE w:val="0"/>
        <w:autoSpaceDN w:val="0"/>
        <w:adjustRightInd w:val="0"/>
        <w:spacing w:after="0" w:line="240" w:lineRule="auto"/>
        <w:jc w:val="right"/>
        <w:rPr>
          <w:rFonts w:ascii="Calibri" w:hAnsi="Calibri" w:cs="Calibri"/>
        </w:rPr>
      </w:pPr>
      <w:r>
        <w:rPr>
          <w:rFonts w:ascii="Calibri" w:hAnsi="Calibri" w:cs="Calibri"/>
        </w:rPr>
        <w:t>Временно исполняющий обязанности</w:t>
      </w:r>
    </w:p>
    <w:p w:rsidR="00CD42CC" w:rsidRDefault="00CD42CC">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руководителя Федеральной службы</w:t>
      </w:r>
    </w:p>
    <w:p w:rsidR="00CD42CC" w:rsidRDefault="00CD42C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статистики</w:t>
      </w:r>
    </w:p>
    <w:p w:rsidR="00CD42CC" w:rsidRDefault="00CD42CC">
      <w:pPr>
        <w:widowControl w:val="0"/>
        <w:autoSpaceDE w:val="0"/>
        <w:autoSpaceDN w:val="0"/>
        <w:adjustRightInd w:val="0"/>
        <w:spacing w:after="0" w:line="240" w:lineRule="auto"/>
        <w:jc w:val="right"/>
        <w:rPr>
          <w:rFonts w:ascii="Calibri" w:hAnsi="Calibri" w:cs="Calibri"/>
        </w:rPr>
      </w:pPr>
      <w:r>
        <w:rPr>
          <w:rFonts w:ascii="Calibri" w:hAnsi="Calibri" w:cs="Calibri"/>
        </w:rPr>
        <w:t>М.А.ДИАНОВ</w:t>
      </w:r>
    </w:p>
    <w:p w:rsidR="00CD42CC" w:rsidRDefault="00CD42CC">
      <w:pPr>
        <w:widowControl w:val="0"/>
        <w:autoSpaceDE w:val="0"/>
        <w:autoSpaceDN w:val="0"/>
        <w:adjustRightInd w:val="0"/>
        <w:spacing w:after="0" w:line="240" w:lineRule="auto"/>
        <w:jc w:val="both"/>
        <w:rPr>
          <w:rFonts w:ascii="Calibri" w:hAnsi="Calibri" w:cs="Calibri"/>
        </w:rPr>
      </w:pPr>
    </w:p>
    <w:p w:rsidR="00CD42CC" w:rsidRDefault="00CD42CC">
      <w:pPr>
        <w:widowControl w:val="0"/>
        <w:autoSpaceDE w:val="0"/>
        <w:autoSpaceDN w:val="0"/>
        <w:adjustRightInd w:val="0"/>
        <w:spacing w:after="0" w:line="240" w:lineRule="auto"/>
        <w:jc w:val="both"/>
        <w:rPr>
          <w:rFonts w:ascii="Calibri" w:hAnsi="Calibri" w:cs="Calibri"/>
        </w:rPr>
      </w:pPr>
    </w:p>
    <w:p w:rsidR="00CD42CC" w:rsidRDefault="00CD42CC">
      <w:pPr>
        <w:widowControl w:val="0"/>
        <w:autoSpaceDE w:val="0"/>
        <w:autoSpaceDN w:val="0"/>
        <w:adjustRightInd w:val="0"/>
        <w:spacing w:after="0" w:line="240" w:lineRule="auto"/>
        <w:jc w:val="both"/>
        <w:rPr>
          <w:rFonts w:ascii="Calibri" w:hAnsi="Calibri" w:cs="Calibri"/>
        </w:rPr>
      </w:pPr>
    </w:p>
    <w:p w:rsidR="00CD42CC" w:rsidRDefault="00CD42CC">
      <w:pPr>
        <w:widowControl w:val="0"/>
        <w:autoSpaceDE w:val="0"/>
        <w:autoSpaceDN w:val="0"/>
        <w:adjustRightInd w:val="0"/>
        <w:spacing w:after="0" w:line="240" w:lineRule="auto"/>
        <w:jc w:val="both"/>
        <w:rPr>
          <w:rFonts w:ascii="Calibri" w:hAnsi="Calibri" w:cs="Calibri"/>
        </w:rPr>
      </w:pPr>
    </w:p>
    <w:p w:rsidR="00CD42CC" w:rsidRDefault="00CD42CC">
      <w:pPr>
        <w:widowControl w:val="0"/>
        <w:autoSpaceDE w:val="0"/>
        <w:autoSpaceDN w:val="0"/>
        <w:adjustRightInd w:val="0"/>
        <w:spacing w:after="0" w:line="240" w:lineRule="auto"/>
        <w:jc w:val="both"/>
        <w:rPr>
          <w:rFonts w:ascii="Calibri" w:hAnsi="Calibri" w:cs="Calibri"/>
        </w:rPr>
      </w:pPr>
    </w:p>
    <w:p w:rsidR="00CD42CC" w:rsidRDefault="00CD42C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___</w:t>
      </w:r>
    </w:p>
    <w:p w:rsidR="00CD42CC" w:rsidRDefault="00CD42CC">
      <w:pPr>
        <w:widowControl w:val="0"/>
        <w:autoSpaceDE w:val="0"/>
        <w:autoSpaceDN w:val="0"/>
        <w:adjustRightInd w:val="0"/>
        <w:spacing w:after="0" w:line="240" w:lineRule="auto"/>
        <w:jc w:val="right"/>
        <w:rPr>
          <w:rFonts w:ascii="Calibri" w:hAnsi="Calibri" w:cs="Calibri"/>
        </w:rPr>
      </w:pPr>
    </w:p>
    <w:p w:rsidR="00CD42CC" w:rsidRDefault="00CD42CC">
      <w:pPr>
        <w:pStyle w:val="ConsPlusNonformat"/>
      </w:pPr>
      <w:r>
        <w:t>┌─────────────────────────────────────────────────────────────────────────┐</w:t>
      </w:r>
    </w:p>
    <w:p w:rsidR="00CD42CC" w:rsidRDefault="00CD42CC">
      <w:pPr>
        <w:pStyle w:val="ConsPlusNonformat"/>
      </w:pPr>
      <w:r>
        <w:t>│                 ФЕДЕРАЛЬНОЕ СТАТИСТИЧЕСКОЕ НАБЛЮДЕНИЕ                   │</w:t>
      </w:r>
    </w:p>
    <w:p w:rsidR="00CD42CC" w:rsidRDefault="00CD42CC">
      <w:pPr>
        <w:pStyle w:val="ConsPlusNonformat"/>
      </w:pPr>
      <w:r>
        <w:t>└─────────────────────────────────────────────────────────────────────────┘</w:t>
      </w:r>
    </w:p>
    <w:p w:rsidR="00CD42CC" w:rsidRDefault="00CD42CC">
      <w:pPr>
        <w:pStyle w:val="ConsPlusNonformat"/>
      </w:pPr>
    </w:p>
    <w:p w:rsidR="00CD42CC" w:rsidRDefault="00CD42CC">
      <w:pPr>
        <w:pStyle w:val="ConsPlusNonformat"/>
      </w:pPr>
      <w:r>
        <w:t>┌─────────────────────────────────────────────────────────────────────────┐</w:t>
      </w:r>
    </w:p>
    <w:p w:rsidR="00CD42CC" w:rsidRDefault="00CD42CC">
      <w:pPr>
        <w:pStyle w:val="ConsPlusNonformat"/>
      </w:pPr>
      <w:r>
        <w:t>│   Нарушение порядка представления статистической информации, а равно    │</w:t>
      </w:r>
    </w:p>
    <w:p w:rsidR="00CD42CC" w:rsidRDefault="00CD42CC">
      <w:pPr>
        <w:pStyle w:val="ConsPlusNonformat"/>
      </w:pPr>
      <w:r>
        <w:t>│      представление недостоверной статистической информации влечет       │</w:t>
      </w:r>
    </w:p>
    <w:p w:rsidR="00CD42CC" w:rsidRDefault="00CD42CC">
      <w:pPr>
        <w:pStyle w:val="ConsPlusNonformat"/>
      </w:pPr>
      <w:r>
        <w:t xml:space="preserve">│     ответственность, установленную </w:t>
      </w:r>
      <w:hyperlink r:id="rId9" w:history="1">
        <w:r>
          <w:rPr>
            <w:color w:val="0000FF"/>
          </w:rPr>
          <w:t>статьей 13.19</w:t>
        </w:r>
      </w:hyperlink>
      <w:r>
        <w:t xml:space="preserve"> Кодекса Российской     │</w:t>
      </w:r>
    </w:p>
    <w:p w:rsidR="00CD42CC" w:rsidRDefault="00CD42CC">
      <w:pPr>
        <w:pStyle w:val="ConsPlusNonformat"/>
      </w:pPr>
      <w:r>
        <w:t>│  Федерации об административных правонарушениях от 30.12.2001 N 195-ФЗ,  │</w:t>
      </w:r>
    </w:p>
    <w:p w:rsidR="00CD42CC" w:rsidRDefault="00CD42CC">
      <w:pPr>
        <w:pStyle w:val="ConsPlusNonformat"/>
      </w:pPr>
      <w:r>
        <w:t xml:space="preserve">│   а также </w:t>
      </w:r>
      <w:hyperlink r:id="rId10" w:history="1">
        <w:r>
          <w:rPr>
            <w:color w:val="0000FF"/>
          </w:rPr>
          <w:t>статьей 3</w:t>
        </w:r>
      </w:hyperlink>
      <w:r>
        <w:t xml:space="preserve"> Закона Российской Федерации от 13.05.92 N 2761-1    │</w:t>
      </w:r>
    </w:p>
    <w:p w:rsidR="00CD42CC" w:rsidRDefault="00CD42CC">
      <w:pPr>
        <w:pStyle w:val="ConsPlusNonformat"/>
      </w:pPr>
      <w:r>
        <w:t>│ "Об ответственности за нарушение порядка представления государственной  │</w:t>
      </w:r>
    </w:p>
    <w:p w:rsidR="00CD42CC" w:rsidRDefault="00CD42CC">
      <w:pPr>
        <w:pStyle w:val="ConsPlusNonformat"/>
      </w:pPr>
      <w:r>
        <w:t>│                       статистической отчетности"                        │</w:t>
      </w:r>
    </w:p>
    <w:p w:rsidR="00CD42CC" w:rsidRDefault="00CD42CC">
      <w:pPr>
        <w:pStyle w:val="ConsPlusNonformat"/>
      </w:pPr>
      <w:r>
        <w:lastRenderedPageBreak/>
        <w:t>└─────────────────────────────────────────────────────────────────────────┘</w:t>
      </w:r>
    </w:p>
    <w:p w:rsidR="00CD42CC" w:rsidRDefault="00CD42CC">
      <w:pPr>
        <w:pStyle w:val="ConsPlusNonformat"/>
      </w:pPr>
    </w:p>
    <w:p w:rsidR="00CD42CC" w:rsidRDefault="00CD42CC">
      <w:pPr>
        <w:pStyle w:val="ConsPlusNonformat"/>
      </w:pPr>
      <w:r>
        <w:t>┌─────────────────────────────────────────────────────────────────────────┐</w:t>
      </w:r>
    </w:p>
    <w:p w:rsidR="00CD42CC" w:rsidRDefault="00CD42CC">
      <w:pPr>
        <w:pStyle w:val="ConsPlusNonformat"/>
      </w:pPr>
      <w:r>
        <w:t>│               ВОЗМОЖНО ПРЕДОСТАВЛЕНИЕ В ЭЛЕКТРОННОМ ВИДЕ                │</w:t>
      </w:r>
    </w:p>
    <w:p w:rsidR="00CD42CC" w:rsidRDefault="00CD42CC">
      <w:pPr>
        <w:pStyle w:val="ConsPlusNonformat"/>
      </w:pPr>
      <w:r>
        <w:t>└─────────────────────────────────────────────────────────────────────────┘</w:t>
      </w:r>
    </w:p>
    <w:p w:rsidR="00CD42CC" w:rsidRDefault="00CD42CC">
      <w:pPr>
        <w:pStyle w:val="ConsPlusNonformat"/>
      </w:pPr>
    </w:p>
    <w:p w:rsidR="00CD42CC" w:rsidRDefault="00CD42CC">
      <w:pPr>
        <w:pStyle w:val="ConsPlusNonformat"/>
      </w:pPr>
      <w:r>
        <w:t>┌─────────────────────────────────────────────────────────────────────────┐</w:t>
      </w:r>
    </w:p>
    <w:p w:rsidR="00CD42CC" w:rsidRDefault="00CD42CC">
      <w:pPr>
        <w:pStyle w:val="ConsPlusNonformat"/>
      </w:pPr>
      <w:bookmarkStart w:id="2" w:name="Par54"/>
      <w:bookmarkEnd w:id="2"/>
      <w:r>
        <w:t>│            СВЕДЕНИЯ О ПРОВЕДЕНИИ ТОРГОВ И О ДРУГИХ СПОСОБАХ             │</w:t>
      </w:r>
    </w:p>
    <w:p w:rsidR="00CD42CC" w:rsidRDefault="00CD42CC">
      <w:pPr>
        <w:pStyle w:val="ConsPlusNonformat"/>
      </w:pPr>
      <w:r>
        <w:t>│       РАЗМЕЩЕНИЯ ЗАКАЗОВ НА ПОСТАВКИ ТОВАРОВ, ВЫПОЛНЕНИЕ РАБОТ,         │</w:t>
      </w:r>
    </w:p>
    <w:p w:rsidR="00CD42CC" w:rsidRDefault="00CD42CC">
      <w:pPr>
        <w:pStyle w:val="ConsPlusNonformat"/>
      </w:pPr>
      <w:r>
        <w:t>│         ОКАЗАНИЕ УСЛУГ ДЛЯ ГОСУДАРСТВЕННЫХ И МУНИЦИПАЛЬНЫХ НУЖД         │</w:t>
      </w:r>
    </w:p>
    <w:p w:rsidR="00CD42CC" w:rsidRDefault="00CD42CC">
      <w:pPr>
        <w:pStyle w:val="ConsPlusNonformat"/>
      </w:pPr>
      <w:r>
        <w:t>│                    за январь - ____________ 20__ г.                     │</w:t>
      </w:r>
    </w:p>
    <w:p w:rsidR="00CD42CC" w:rsidRDefault="00CD42CC">
      <w:pPr>
        <w:pStyle w:val="ConsPlusNonformat"/>
      </w:pPr>
      <w:r>
        <w:t>│                          (нарастающим итогом)                           │</w:t>
      </w:r>
    </w:p>
    <w:p w:rsidR="00CD42CC" w:rsidRDefault="00CD42CC">
      <w:pPr>
        <w:pStyle w:val="ConsPlusNonformat"/>
      </w:pPr>
      <w:r>
        <w:t>└─────────────────────────────────────────────────────────────────────────┘</w:t>
      </w:r>
    </w:p>
    <w:p w:rsidR="00CD42CC" w:rsidRDefault="00CD42CC">
      <w:pPr>
        <w:pStyle w:val="ConsPlusNonformat"/>
      </w:pPr>
    </w:p>
    <w:p w:rsidR="00CD42CC" w:rsidRDefault="00CD42CC">
      <w:pPr>
        <w:pStyle w:val="ConsPlusNonformat"/>
      </w:pPr>
      <w:r>
        <w:t>┌───────────────────────────────────┬──────────────┐  ┌───────────────────┐</w:t>
      </w:r>
    </w:p>
    <w:p w:rsidR="00CD42CC" w:rsidRDefault="00CD42CC">
      <w:pPr>
        <w:pStyle w:val="ConsPlusNonformat"/>
      </w:pPr>
      <w:r>
        <w:t>│          Предоставляют:           │    Сроки     │  │  Форма N 1-торги  │</w:t>
      </w:r>
    </w:p>
    <w:p w:rsidR="00CD42CC" w:rsidRDefault="00CD42CC">
      <w:pPr>
        <w:pStyle w:val="ConsPlusNonformat"/>
      </w:pPr>
      <w:r>
        <w:t>│                                   │предоставления│  └───────────────────┘</w:t>
      </w:r>
    </w:p>
    <w:p w:rsidR="00CD42CC" w:rsidRDefault="00CD42CC">
      <w:pPr>
        <w:pStyle w:val="ConsPlusNonformat"/>
      </w:pPr>
      <w:r>
        <w:t>├───────────────────────────────────┼──────────────┤</w:t>
      </w:r>
    </w:p>
    <w:p w:rsidR="00CD42CC" w:rsidRDefault="00CD42CC">
      <w:pPr>
        <w:pStyle w:val="ConsPlusNonformat"/>
      </w:pPr>
      <w:r>
        <w:t>│главные распорядители средств      │22 числа после│     Приказ Росстата:</w:t>
      </w:r>
    </w:p>
    <w:p w:rsidR="00CD42CC" w:rsidRDefault="00CD42CC">
      <w:pPr>
        <w:pStyle w:val="ConsPlusNonformat"/>
      </w:pPr>
      <w:r>
        <w:t>│федерального бюджета, органы       │  отчетного   │   Об утверждении формы</w:t>
      </w:r>
    </w:p>
    <w:p w:rsidR="00CD42CC" w:rsidRDefault="00CD42CC">
      <w:pPr>
        <w:pStyle w:val="ConsPlusNonformat"/>
      </w:pPr>
      <w:r>
        <w:t>│управления государственных         │   периода    │   от 30.08.2012 N 473</w:t>
      </w:r>
    </w:p>
    <w:p w:rsidR="00CD42CC" w:rsidRDefault="00CD42CC">
      <w:pPr>
        <w:pStyle w:val="ConsPlusNonformat"/>
      </w:pPr>
      <w:r>
        <w:t>│внебюджетных фондов,               │              │   О внесении изменений</w:t>
      </w:r>
    </w:p>
    <w:p w:rsidR="00CD42CC" w:rsidRDefault="00CD42CC">
      <w:pPr>
        <w:pStyle w:val="ConsPlusNonformat"/>
      </w:pPr>
      <w:r>
        <w:t>│осуществляющие размещение заказов  │              │      (при наличии)</w:t>
      </w:r>
    </w:p>
    <w:p w:rsidR="00CD42CC" w:rsidRDefault="00CD42CC">
      <w:pPr>
        <w:pStyle w:val="ConsPlusNonformat"/>
      </w:pPr>
      <w:r>
        <w:t>│на поставки товаров, выполнение    │              │    от ________ N ____</w:t>
      </w:r>
    </w:p>
    <w:p w:rsidR="00CD42CC" w:rsidRDefault="00CD42CC">
      <w:pPr>
        <w:pStyle w:val="ConsPlusNonformat"/>
      </w:pPr>
      <w:r>
        <w:t>│работ, оказание услуг для          │              │    от ________ N ____</w:t>
      </w:r>
    </w:p>
    <w:p w:rsidR="00CD42CC" w:rsidRDefault="00CD42CC">
      <w:pPr>
        <w:pStyle w:val="ConsPlusNonformat"/>
      </w:pPr>
      <w:r>
        <w:t>│государственных нужд:              │              │</w:t>
      </w:r>
    </w:p>
    <w:p w:rsidR="00CD42CC" w:rsidRDefault="00CD42CC">
      <w:pPr>
        <w:pStyle w:val="ConsPlusNonformat"/>
      </w:pPr>
      <w:r>
        <w:t>│   - Росстату (105679, г. Москва,  │              │  ┌───────────────────┐</w:t>
      </w:r>
    </w:p>
    <w:p w:rsidR="00CD42CC" w:rsidRDefault="00CD42CC">
      <w:pPr>
        <w:pStyle w:val="ConsPlusNonformat"/>
      </w:pPr>
      <w:r>
        <w:t>│     Измайловское шоссе, 44)       │              │  │    Квартальная    │</w:t>
      </w:r>
    </w:p>
    <w:p w:rsidR="00CD42CC" w:rsidRDefault="00CD42CC">
      <w:pPr>
        <w:pStyle w:val="ConsPlusNonformat"/>
      </w:pPr>
      <w:r>
        <w:t>│главные распорядители средств      │22 числа после│  └───────────────────┘</w:t>
      </w:r>
    </w:p>
    <w:p w:rsidR="00CD42CC" w:rsidRDefault="00CD42CC">
      <w:pPr>
        <w:pStyle w:val="ConsPlusNonformat"/>
      </w:pPr>
      <w:r>
        <w:t>│бюджетов субъектов Российской      │  отчетного   │</w:t>
      </w:r>
    </w:p>
    <w:p w:rsidR="00CD42CC" w:rsidRDefault="00CD42CC">
      <w:pPr>
        <w:pStyle w:val="ConsPlusNonformat"/>
      </w:pPr>
      <w:r>
        <w:t>│Федерации, территориальные фонды   │   периода    │</w:t>
      </w:r>
    </w:p>
    <w:p w:rsidR="00CD42CC" w:rsidRDefault="00CD42CC">
      <w:pPr>
        <w:pStyle w:val="ConsPlusNonformat"/>
      </w:pPr>
      <w:r>
        <w:t>│обязательного медицинского         │              │</w:t>
      </w:r>
    </w:p>
    <w:p w:rsidR="00CD42CC" w:rsidRDefault="00CD42CC">
      <w:pPr>
        <w:pStyle w:val="ConsPlusNonformat"/>
      </w:pPr>
      <w:r>
        <w:t>│страхования, осуществляющие        │              │</w:t>
      </w:r>
    </w:p>
    <w:p w:rsidR="00CD42CC" w:rsidRDefault="00CD42CC">
      <w:pPr>
        <w:pStyle w:val="ConsPlusNonformat"/>
      </w:pPr>
      <w:r>
        <w:t>│размещение заказов на поставки     │              │</w:t>
      </w:r>
    </w:p>
    <w:p w:rsidR="00CD42CC" w:rsidRDefault="00CD42CC">
      <w:pPr>
        <w:pStyle w:val="ConsPlusNonformat"/>
      </w:pPr>
      <w:r>
        <w:t>│товаров, выполнение работ,         │              │</w:t>
      </w:r>
    </w:p>
    <w:p w:rsidR="00CD42CC" w:rsidRDefault="00CD42CC">
      <w:pPr>
        <w:pStyle w:val="ConsPlusNonformat"/>
      </w:pPr>
      <w:r>
        <w:t>│оказание услуг для государственных │              │</w:t>
      </w:r>
    </w:p>
    <w:p w:rsidR="00CD42CC" w:rsidRDefault="00CD42CC">
      <w:pPr>
        <w:pStyle w:val="ConsPlusNonformat"/>
      </w:pPr>
      <w:r>
        <w:t>│нужд:                              │              │</w:t>
      </w:r>
    </w:p>
    <w:p w:rsidR="00CD42CC" w:rsidRDefault="00CD42CC">
      <w:pPr>
        <w:pStyle w:val="ConsPlusNonformat"/>
      </w:pPr>
      <w:r>
        <w:t>│   - территориальному органу       │              │</w:t>
      </w:r>
    </w:p>
    <w:p w:rsidR="00CD42CC" w:rsidRDefault="00CD42CC">
      <w:pPr>
        <w:pStyle w:val="ConsPlusNonformat"/>
      </w:pPr>
      <w:r>
        <w:t>│    Росстата в субъекте            │              │</w:t>
      </w:r>
    </w:p>
    <w:p w:rsidR="00CD42CC" w:rsidRDefault="00CD42CC">
      <w:pPr>
        <w:pStyle w:val="ConsPlusNonformat"/>
      </w:pPr>
      <w:r>
        <w:t>│    Российской Федерации по        │              │</w:t>
      </w:r>
    </w:p>
    <w:p w:rsidR="00CD42CC" w:rsidRDefault="00CD42CC">
      <w:pPr>
        <w:pStyle w:val="ConsPlusNonformat"/>
      </w:pPr>
      <w:r>
        <w:t>│    установленному им адресу       │              │</w:t>
      </w:r>
    </w:p>
    <w:p w:rsidR="00CD42CC" w:rsidRDefault="00CD42CC">
      <w:pPr>
        <w:pStyle w:val="ConsPlusNonformat"/>
      </w:pPr>
      <w:r>
        <w:t>│главные распорядители средств      │  20 января   │</w:t>
      </w:r>
    </w:p>
    <w:p w:rsidR="00CD42CC" w:rsidRDefault="00CD42CC">
      <w:pPr>
        <w:pStyle w:val="ConsPlusNonformat"/>
      </w:pPr>
      <w:r>
        <w:t>│местного бюджета, осуществляющие   │   (за год)   │</w:t>
      </w:r>
    </w:p>
    <w:p w:rsidR="00CD42CC" w:rsidRDefault="00CD42CC">
      <w:pPr>
        <w:pStyle w:val="ConsPlusNonformat"/>
      </w:pPr>
      <w:r>
        <w:t>│размещение заказов на поставки     │              │</w:t>
      </w:r>
    </w:p>
    <w:p w:rsidR="00CD42CC" w:rsidRDefault="00CD42CC">
      <w:pPr>
        <w:pStyle w:val="ConsPlusNonformat"/>
      </w:pPr>
      <w:r>
        <w:t>│товаров, выполнение работ,         │              │</w:t>
      </w:r>
    </w:p>
    <w:p w:rsidR="00CD42CC" w:rsidRDefault="00CD42CC">
      <w:pPr>
        <w:pStyle w:val="ConsPlusNonformat"/>
      </w:pPr>
      <w:r>
        <w:t>│оказание услуг для муниципальных   │              │</w:t>
      </w:r>
    </w:p>
    <w:p w:rsidR="00CD42CC" w:rsidRDefault="00CD42CC">
      <w:pPr>
        <w:pStyle w:val="ConsPlusNonformat"/>
      </w:pPr>
      <w:r>
        <w:t>│нужд:                              │              │</w:t>
      </w:r>
    </w:p>
    <w:p w:rsidR="00CD42CC" w:rsidRDefault="00CD42CC">
      <w:pPr>
        <w:pStyle w:val="ConsPlusNonformat"/>
      </w:pPr>
      <w:r>
        <w:t>│  - территориальному органу        │              │</w:t>
      </w:r>
    </w:p>
    <w:p w:rsidR="00CD42CC" w:rsidRDefault="00CD42CC">
      <w:pPr>
        <w:pStyle w:val="ConsPlusNonformat"/>
      </w:pPr>
      <w:r>
        <w:t>│    Росстата в субъекте            │              │</w:t>
      </w:r>
    </w:p>
    <w:p w:rsidR="00CD42CC" w:rsidRDefault="00CD42CC">
      <w:pPr>
        <w:pStyle w:val="ConsPlusNonformat"/>
      </w:pPr>
      <w:r>
        <w:t>│    Российской Федерации по        │              │</w:t>
      </w:r>
    </w:p>
    <w:p w:rsidR="00CD42CC" w:rsidRDefault="00CD42CC">
      <w:pPr>
        <w:pStyle w:val="ConsPlusNonformat"/>
      </w:pPr>
      <w:r>
        <w:t>│    установленному им адресу       │              │</w:t>
      </w:r>
    </w:p>
    <w:p w:rsidR="00CD42CC" w:rsidRDefault="00CD42CC">
      <w:pPr>
        <w:pStyle w:val="ConsPlusNonformat"/>
      </w:pPr>
      <w:r>
        <w:t>└───────────────────────────────────┴──────────────┘</w:t>
      </w:r>
    </w:p>
    <w:p w:rsidR="00CD42CC" w:rsidRDefault="00CD42C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80"/>
        <w:gridCol w:w="2760"/>
        <w:gridCol w:w="2760"/>
        <w:gridCol w:w="2760"/>
      </w:tblGrid>
      <w:tr w:rsidR="00CD42CC">
        <w:tblPrEx>
          <w:tblCellMar>
            <w:top w:w="0" w:type="dxa"/>
            <w:bottom w:w="0" w:type="dxa"/>
          </w:tblCellMar>
        </w:tblPrEx>
        <w:trPr>
          <w:tblCellSpacing w:w="5" w:type="nil"/>
        </w:trPr>
        <w:tc>
          <w:tcPr>
            <w:tcW w:w="9360" w:type="dxa"/>
            <w:gridSpan w:val="4"/>
            <w:tcBorders>
              <w:top w:val="single" w:sz="4" w:space="0" w:color="auto"/>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20"/>
                <w:szCs w:val="20"/>
              </w:rPr>
            </w:pPr>
            <w:bookmarkStart w:id="3" w:name="Par101"/>
            <w:bookmarkEnd w:id="3"/>
            <w:r>
              <w:rPr>
                <w:rFonts w:ascii="Courier New" w:hAnsi="Courier New" w:cs="Courier New"/>
                <w:sz w:val="20"/>
                <w:szCs w:val="20"/>
              </w:rPr>
              <w:t xml:space="preserve">Наименование отчитывающейся организации ________________________________ </w:t>
            </w:r>
          </w:p>
        </w:tc>
      </w:tr>
      <w:tr w:rsidR="00CD42C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20"/>
                <w:szCs w:val="20"/>
              </w:rPr>
            </w:pPr>
            <w:bookmarkStart w:id="4" w:name="Par103"/>
            <w:bookmarkEnd w:id="4"/>
            <w:r>
              <w:rPr>
                <w:rFonts w:ascii="Courier New" w:hAnsi="Courier New" w:cs="Courier New"/>
                <w:sz w:val="20"/>
                <w:szCs w:val="20"/>
              </w:rPr>
              <w:t xml:space="preserve">Почтовый адрес _________________________________________________________ </w:t>
            </w:r>
          </w:p>
        </w:tc>
      </w:tr>
      <w:tr w:rsidR="00CD42CC">
        <w:tblPrEx>
          <w:tblCellMar>
            <w:top w:w="0" w:type="dxa"/>
            <w:bottom w:w="0" w:type="dxa"/>
          </w:tblCellMar>
        </w:tblPrEx>
        <w:trPr>
          <w:trHeight w:val="400"/>
          <w:tblCellSpacing w:w="5" w:type="nil"/>
        </w:trPr>
        <w:tc>
          <w:tcPr>
            <w:tcW w:w="1080" w:type="dxa"/>
            <w:vMerge w:val="restart"/>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20"/>
                <w:szCs w:val="20"/>
              </w:rPr>
            </w:pPr>
            <w:r>
              <w:rPr>
                <w:rFonts w:ascii="Courier New" w:hAnsi="Courier New" w:cs="Courier New"/>
                <w:sz w:val="20"/>
                <w:szCs w:val="20"/>
              </w:rPr>
              <w:t xml:space="preserve">  Код  </w:t>
            </w:r>
            <w:r>
              <w:rPr>
                <w:rFonts w:ascii="Courier New" w:hAnsi="Courier New" w:cs="Courier New"/>
                <w:sz w:val="20"/>
                <w:szCs w:val="20"/>
              </w:rPr>
              <w:br/>
              <w:t xml:space="preserve"> формы </w:t>
            </w:r>
            <w:r>
              <w:rPr>
                <w:rFonts w:ascii="Courier New" w:hAnsi="Courier New" w:cs="Courier New"/>
                <w:sz w:val="20"/>
                <w:szCs w:val="20"/>
              </w:rPr>
              <w:br/>
              <w:t xml:space="preserve">по </w:t>
            </w:r>
            <w:hyperlink r:id="rId11" w:history="1">
              <w:r>
                <w:rPr>
                  <w:rFonts w:ascii="Courier New" w:hAnsi="Courier New" w:cs="Courier New"/>
                  <w:color w:val="0000FF"/>
                  <w:sz w:val="20"/>
                  <w:szCs w:val="20"/>
                </w:rPr>
                <w:t>ОКУД</w:t>
              </w:r>
            </w:hyperlink>
          </w:p>
        </w:tc>
        <w:tc>
          <w:tcPr>
            <w:tcW w:w="8280" w:type="dxa"/>
            <w:gridSpan w:val="3"/>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20"/>
                <w:szCs w:val="20"/>
              </w:rPr>
            </w:pPr>
            <w:bookmarkStart w:id="5" w:name="Par105"/>
            <w:bookmarkEnd w:id="5"/>
            <w:r>
              <w:rPr>
                <w:rFonts w:ascii="Courier New" w:hAnsi="Courier New" w:cs="Courier New"/>
                <w:sz w:val="20"/>
                <w:szCs w:val="20"/>
              </w:rPr>
              <w:t xml:space="preserve">                               Код                               </w:t>
            </w:r>
          </w:p>
        </w:tc>
      </w:tr>
      <w:tr w:rsidR="00CD42CC">
        <w:tblPrEx>
          <w:tblCellMar>
            <w:top w:w="0" w:type="dxa"/>
            <w:bottom w:w="0" w:type="dxa"/>
          </w:tblCellMar>
        </w:tblPrEx>
        <w:trPr>
          <w:trHeight w:val="600"/>
          <w:tblCellSpacing w:w="5" w:type="nil"/>
        </w:trPr>
        <w:tc>
          <w:tcPr>
            <w:tcW w:w="1080" w:type="dxa"/>
            <w:vMerge/>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20"/>
                <w:szCs w:val="20"/>
              </w:rPr>
            </w:pPr>
            <w:r>
              <w:rPr>
                <w:rFonts w:ascii="Courier New" w:hAnsi="Courier New" w:cs="Courier New"/>
                <w:sz w:val="20"/>
                <w:szCs w:val="20"/>
              </w:rPr>
              <w:t xml:space="preserve">   отчитывающейся    </w:t>
            </w:r>
            <w:r>
              <w:rPr>
                <w:rFonts w:ascii="Courier New" w:hAnsi="Courier New" w:cs="Courier New"/>
                <w:sz w:val="20"/>
                <w:szCs w:val="20"/>
              </w:rPr>
              <w:br/>
              <w:t xml:space="preserve">     организации     </w:t>
            </w:r>
            <w:r>
              <w:rPr>
                <w:rFonts w:ascii="Courier New" w:hAnsi="Courier New" w:cs="Courier New"/>
                <w:sz w:val="20"/>
                <w:szCs w:val="20"/>
              </w:rPr>
              <w:br/>
              <w:t xml:space="preserve">       по ОКПО       </w:t>
            </w:r>
          </w:p>
        </w:tc>
        <w:tc>
          <w:tcPr>
            <w:tcW w:w="2760"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20"/>
                <w:szCs w:val="20"/>
              </w:rPr>
            </w:pPr>
          </w:p>
        </w:tc>
      </w:tr>
      <w:tr w:rsidR="00CD42CC">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20"/>
                <w:szCs w:val="20"/>
              </w:rPr>
            </w:pPr>
            <w:r>
              <w:rPr>
                <w:rFonts w:ascii="Courier New" w:hAnsi="Courier New" w:cs="Courier New"/>
                <w:sz w:val="20"/>
                <w:szCs w:val="20"/>
              </w:rPr>
              <w:t xml:space="preserve">   1   </w:t>
            </w:r>
          </w:p>
        </w:tc>
        <w:tc>
          <w:tcPr>
            <w:tcW w:w="2760"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20"/>
                <w:szCs w:val="20"/>
              </w:rPr>
            </w:pPr>
            <w:r>
              <w:rPr>
                <w:rFonts w:ascii="Courier New" w:hAnsi="Courier New" w:cs="Courier New"/>
                <w:sz w:val="20"/>
                <w:szCs w:val="20"/>
              </w:rPr>
              <w:t xml:space="preserve">          2          </w:t>
            </w:r>
          </w:p>
        </w:tc>
        <w:tc>
          <w:tcPr>
            <w:tcW w:w="2760"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20"/>
                <w:szCs w:val="20"/>
              </w:rPr>
            </w:pPr>
            <w:r>
              <w:rPr>
                <w:rFonts w:ascii="Courier New" w:hAnsi="Courier New" w:cs="Courier New"/>
                <w:sz w:val="20"/>
                <w:szCs w:val="20"/>
              </w:rPr>
              <w:t xml:space="preserve">          3          </w:t>
            </w:r>
          </w:p>
        </w:tc>
        <w:tc>
          <w:tcPr>
            <w:tcW w:w="2760"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20"/>
                <w:szCs w:val="20"/>
              </w:rPr>
            </w:pPr>
            <w:r>
              <w:rPr>
                <w:rFonts w:ascii="Courier New" w:hAnsi="Courier New" w:cs="Courier New"/>
                <w:sz w:val="20"/>
                <w:szCs w:val="20"/>
              </w:rPr>
              <w:t xml:space="preserve">          4          </w:t>
            </w:r>
          </w:p>
        </w:tc>
      </w:tr>
      <w:tr w:rsidR="00CD42CC">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20"/>
                <w:szCs w:val="20"/>
              </w:rPr>
            </w:pPr>
            <w:r>
              <w:rPr>
                <w:rFonts w:ascii="Courier New" w:hAnsi="Courier New" w:cs="Courier New"/>
                <w:sz w:val="20"/>
                <w:szCs w:val="20"/>
              </w:rPr>
              <w:t>0607006</w:t>
            </w:r>
          </w:p>
        </w:tc>
        <w:tc>
          <w:tcPr>
            <w:tcW w:w="2760"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20"/>
                <w:szCs w:val="20"/>
              </w:rPr>
            </w:pPr>
          </w:p>
        </w:tc>
      </w:tr>
    </w:tbl>
    <w:p w:rsidR="00CD42CC" w:rsidRDefault="00CD42CC">
      <w:pPr>
        <w:widowControl w:val="0"/>
        <w:autoSpaceDE w:val="0"/>
        <w:autoSpaceDN w:val="0"/>
        <w:adjustRightInd w:val="0"/>
        <w:spacing w:after="0" w:line="240" w:lineRule="auto"/>
        <w:jc w:val="both"/>
        <w:rPr>
          <w:rFonts w:ascii="Calibri" w:hAnsi="Calibri" w:cs="Calibri"/>
        </w:rPr>
      </w:pPr>
    </w:p>
    <w:p w:rsidR="00CD42CC" w:rsidRDefault="00CD42CC">
      <w:pPr>
        <w:pStyle w:val="ConsPlusNonformat"/>
      </w:pPr>
      <w:bookmarkStart w:id="6" w:name="Par116"/>
      <w:bookmarkEnd w:id="6"/>
      <w:r>
        <w:lastRenderedPageBreak/>
        <w:t xml:space="preserve">               Раздел 1. Общие сведения о размещении заказа</w:t>
      </w:r>
    </w:p>
    <w:p w:rsidR="00CD42CC" w:rsidRDefault="00CD42CC">
      <w:pPr>
        <w:widowControl w:val="0"/>
        <w:autoSpaceDE w:val="0"/>
        <w:autoSpaceDN w:val="0"/>
        <w:adjustRightInd w:val="0"/>
        <w:spacing w:after="0" w:line="240" w:lineRule="auto"/>
        <w:jc w:val="both"/>
        <w:rPr>
          <w:rFonts w:ascii="Calibri" w:hAnsi="Calibri" w:cs="Calibri"/>
        </w:rPr>
      </w:pPr>
    </w:p>
    <w:p w:rsidR="00CD42CC" w:rsidRDefault="00CD42CC">
      <w:pPr>
        <w:widowControl w:val="0"/>
        <w:autoSpaceDE w:val="0"/>
        <w:autoSpaceDN w:val="0"/>
        <w:adjustRightInd w:val="0"/>
        <w:spacing w:after="0" w:line="240" w:lineRule="auto"/>
        <w:jc w:val="both"/>
        <w:rPr>
          <w:rFonts w:ascii="Calibri" w:hAnsi="Calibri" w:cs="Calibri"/>
        </w:rPr>
        <w:sectPr w:rsidR="00CD42CC" w:rsidSect="00BC7511">
          <w:pgSz w:w="11906" w:h="16838"/>
          <w:pgMar w:top="1134" w:right="850" w:bottom="1134" w:left="1701" w:header="708" w:footer="708" w:gutter="0"/>
          <w:cols w:space="708"/>
          <w:docGrid w:linePitch="360"/>
        </w:sect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1056"/>
        <w:gridCol w:w="1248"/>
        <w:gridCol w:w="1248"/>
        <w:gridCol w:w="864"/>
        <w:gridCol w:w="1344"/>
        <w:gridCol w:w="960"/>
        <w:gridCol w:w="1152"/>
      </w:tblGrid>
      <w:tr w:rsidR="00CD42CC">
        <w:tblPrEx>
          <w:tblCellMar>
            <w:top w:w="0" w:type="dxa"/>
            <w:bottom w:w="0" w:type="dxa"/>
          </w:tblCellMar>
        </w:tblPrEx>
        <w:trPr>
          <w:trHeight w:val="480"/>
          <w:tblCellSpacing w:w="5" w:type="nil"/>
        </w:trPr>
        <w:tc>
          <w:tcPr>
            <w:tcW w:w="3264" w:type="dxa"/>
            <w:gridSpan w:val="3"/>
            <w:tcBorders>
              <w:top w:val="single" w:sz="4" w:space="0" w:color="auto"/>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16"/>
                <w:szCs w:val="16"/>
              </w:rPr>
            </w:pPr>
            <w:r>
              <w:rPr>
                <w:rFonts w:ascii="Courier New" w:hAnsi="Courier New" w:cs="Courier New"/>
                <w:sz w:val="16"/>
                <w:szCs w:val="16"/>
              </w:rPr>
              <w:lastRenderedPageBreak/>
              <w:t xml:space="preserve">   Отчет содержит сведения    </w:t>
            </w:r>
            <w:r>
              <w:rPr>
                <w:rFonts w:ascii="Courier New" w:hAnsi="Courier New" w:cs="Courier New"/>
                <w:sz w:val="16"/>
                <w:szCs w:val="16"/>
              </w:rPr>
              <w:br/>
              <w:t xml:space="preserve">  о размещении заказа для:    </w:t>
            </w:r>
            <w:r>
              <w:rPr>
                <w:rFonts w:ascii="Courier New" w:hAnsi="Courier New" w:cs="Courier New"/>
                <w:sz w:val="16"/>
                <w:szCs w:val="16"/>
              </w:rPr>
              <w:br/>
              <w:t xml:space="preserve">    (нужное отметить "X")     </w:t>
            </w:r>
          </w:p>
        </w:tc>
        <w:tc>
          <w:tcPr>
            <w:tcW w:w="5568" w:type="dxa"/>
            <w:gridSpan w:val="5"/>
            <w:tcBorders>
              <w:top w:val="single" w:sz="4" w:space="0" w:color="auto"/>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16"/>
                <w:szCs w:val="16"/>
              </w:rPr>
            </w:pPr>
            <w:r>
              <w:rPr>
                <w:rFonts w:ascii="Courier New" w:hAnsi="Courier New" w:cs="Courier New"/>
                <w:sz w:val="16"/>
                <w:szCs w:val="16"/>
              </w:rPr>
              <w:t xml:space="preserve">    Источники финансирования размещения заказов     </w:t>
            </w:r>
            <w:r>
              <w:rPr>
                <w:rFonts w:ascii="Courier New" w:hAnsi="Courier New" w:cs="Courier New"/>
                <w:sz w:val="16"/>
                <w:szCs w:val="16"/>
              </w:rPr>
              <w:br/>
              <w:t xml:space="preserve">              (нужное отметить "X"):                </w:t>
            </w:r>
          </w:p>
        </w:tc>
      </w:tr>
      <w:tr w:rsidR="00CD42CC">
        <w:tblPrEx>
          <w:tblCellMar>
            <w:top w:w="0" w:type="dxa"/>
            <w:bottom w:w="0" w:type="dxa"/>
          </w:tblCellMar>
        </w:tblPrEx>
        <w:trPr>
          <w:trHeight w:val="1280"/>
          <w:tblCellSpacing w:w="5" w:type="nil"/>
        </w:trPr>
        <w:tc>
          <w:tcPr>
            <w:tcW w:w="960"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16"/>
                <w:szCs w:val="16"/>
              </w:rPr>
            </w:pPr>
            <w:r>
              <w:rPr>
                <w:rFonts w:ascii="Courier New" w:hAnsi="Courier New" w:cs="Courier New"/>
                <w:sz w:val="16"/>
                <w:szCs w:val="16"/>
              </w:rPr>
              <w:t xml:space="preserve">феде-   </w:t>
            </w:r>
            <w:r>
              <w:rPr>
                <w:rFonts w:ascii="Courier New" w:hAnsi="Courier New" w:cs="Courier New"/>
                <w:sz w:val="16"/>
                <w:szCs w:val="16"/>
              </w:rPr>
              <w:br/>
              <w:t xml:space="preserve">ральных </w:t>
            </w:r>
            <w:r>
              <w:rPr>
                <w:rFonts w:ascii="Courier New" w:hAnsi="Courier New" w:cs="Courier New"/>
                <w:sz w:val="16"/>
                <w:szCs w:val="16"/>
              </w:rPr>
              <w:br/>
              <w:t>государ-</w:t>
            </w:r>
            <w:r>
              <w:rPr>
                <w:rFonts w:ascii="Courier New" w:hAnsi="Courier New" w:cs="Courier New"/>
                <w:sz w:val="16"/>
                <w:szCs w:val="16"/>
              </w:rPr>
              <w:br/>
              <w:t>ственных</w:t>
            </w:r>
            <w:r>
              <w:rPr>
                <w:rFonts w:ascii="Courier New" w:hAnsi="Courier New" w:cs="Courier New"/>
                <w:sz w:val="16"/>
                <w:szCs w:val="16"/>
              </w:rPr>
              <w:br/>
              <w:t xml:space="preserve">нужд    </w:t>
            </w:r>
          </w:p>
        </w:tc>
        <w:tc>
          <w:tcPr>
            <w:tcW w:w="1056"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16"/>
                <w:szCs w:val="16"/>
              </w:rPr>
            </w:pPr>
            <w:r>
              <w:rPr>
                <w:rFonts w:ascii="Courier New" w:hAnsi="Courier New" w:cs="Courier New"/>
                <w:sz w:val="16"/>
                <w:szCs w:val="16"/>
              </w:rPr>
              <w:t xml:space="preserve">государ- </w:t>
            </w:r>
            <w:r>
              <w:rPr>
                <w:rFonts w:ascii="Courier New" w:hAnsi="Courier New" w:cs="Courier New"/>
                <w:sz w:val="16"/>
                <w:szCs w:val="16"/>
              </w:rPr>
              <w:br/>
              <w:t xml:space="preserve">ственных </w:t>
            </w:r>
            <w:r>
              <w:rPr>
                <w:rFonts w:ascii="Courier New" w:hAnsi="Courier New" w:cs="Courier New"/>
                <w:sz w:val="16"/>
                <w:szCs w:val="16"/>
              </w:rPr>
              <w:br/>
              <w:t xml:space="preserve">нужд     </w:t>
            </w:r>
            <w:r>
              <w:rPr>
                <w:rFonts w:ascii="Courier New" w:hAnsi="Courier New" w:cs="Courier New"/>
                <w:sz w:val="16"/>
                <w:szCs w:val="16"/>
              </w:rPr>
              <w:br/>
              <w:t>субъектов</w:t>
            </w:r>
            <w:r>
              <w:rPr>
                <w:rFonts w:ascii="Courier New" w:hAnsi="Courier New" w:cs="Courier New"/>
                <w:sz w:val="16"/>
                <w:szCs w:val="16"/>
              </w:rPr>
              <w:br/>
              <w:t xml:space="preserve">Российс- </w:t>
            </w:r>
            <w:r>
              <w:rPr>
                <w:rFonts w:ascii="Courier New" w:hAnsi="Courier New" w:cs="Courier New"/>
                <w:sz w:val="16"/>
                <w:szCs w:val="16"/>
              </w:rPr>
              <w:br/>
              <w:t>кой Феде-</w:t>
            </w:r>
            <w:r>
              <w:rPr>
                <w:rFonts w:ascii="Courier New" w:hAnsi="Courier New" w:cs="Courier New"/>
                <w:sz w:val="16"/>
                <w:szCs w:val="16"/>
              </w:rPr>
              <w:br/>
              <w:t xml:space="preserve">рации    </w:t>
            </w:r>
          </w:p>
        </w:tc>
        <w:tc>
          <w:tcPr>
            <w:tcW w:w="1248"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16"/>
                <w:szCs w:val="16"/>
              </w:rPr>
            </w:pPr>
            <w:r>
              <w:rPr>
                <w:rFonts w:ascii="Courier New" w:hAnsi="Courier New" w:cs="Courier New"/>
                <w:sz w:val="16"/>
                <w:szCs w:val="16"/>
              </w:rPr>
              <w:t xml:space="preserve">муници-    </w:t>
            </w:r>
            <w:r>
              <w:rPr>
                <w:rFonts w:ascii="Courier New" w:hAnsi="Courier New" w:cs="Courier New"/>
                <w:sz w:val="16"/>
                <w:szCs w:val="16"/>
              </w:rPr>
              <w:br/>
              <w:t xml:space="preserve">пальных    </w:t>
            </w:r>
            <w:r>
              <w:rPr>
                <w:rFonts w:ascii="Courier New" w:hAnsi="Courier New" w:cs="Courier New"/>
                <w:sz w:val="16"/>
                <w:szCs w:val="16"/>
              </w:rPr>
              <w:br/>
              <w:t xml:space="preserve">нужд       </w:t>
            </w:r>
            <w:r>
              <w:rPr>
                <w:rFonts w:ascii="Courier New" w:hAnsi="Courier New" w:cs="Courier New"/>
                <w:sz w:val="16"/>
                <w:szCs w:val="16"/>
              </w:rPr>
              <w:br/>
              <w:t>(заполняет-</w:t>
            </w:r>
            <w:r>
              <w:rPr>
                <w:rFonts w:ascii="Courier New" w:hAnsi="Courier New" w:cs="Courier New"/>
                <w:sz w:val="16"/>
                <w:szCs w:val="16"/>
              </w:rPr>
              <w:br/>
              <w:t>ся в отчете</w:t>
            </w:r>
            <w:r>
              <w:rPr>
                <w:rFonts w:ascii="Courier New" w:hAnsi="Courier New" w:cs="Courier New"/>
                <w:sz w:val="16"/>
                <w:szCs w:val="16"/>
              </w:rPr>
              <w:br/>
              <w:t>за январь -</w:t>
            </w:r>
            <w:r>
              <w:rPr>
                <w:rFonts w:ascii="Courier New" w:hAnsi="Courier New" w:cs="Courier New"/>
                <w:sz w:val="16"/>
                <w:szCs w:val="16"/>
              </w:rPr>
              <w:br/>
              <w:t xml:space="preserve">декабрь)   </w:t>
            </w:r>
          </w:p>
        </w:tc>
        <w:tc>
          <w:tcPr>
            <w:tcW w:w="1248"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16"/>
                <w:szCs w:val="16"/>
              </w:rPr>
            </w:pPr>
            <w:r>
              <w:rPr>
                <w:rFonts w:ascii="Courier New" w:hAnsi="Courier New" w:cs="Courier New"/>
                <w:sz w:val="16"/>
                <w:szCs w:val="16"/>
              </w:rPr>
              <w:t xml:space="preserve">средства   </w:t>
            </w:r>
            <w:r>
              <w:rPr>
                <w:rFonts w:ascii="Courier New" w:hAnsi="Courier New" w:cs="Courier New"/>
                <w:sz w:val="16"/>
                <w:szCs w:val="16"/>
              </w:rPr>
              <w:br/>
              <w:t>федерально-</w:t>
            </w:r>
            <w:r>
              <w:rPr>
                <w:rFonts w:ascii="Courier New" w:hAnsi="Courier New" w:cs="Courier New"/>
                <w:sz w:val="16"/>
                <w:szCs w:val="16"/>
              </w:rPr>
              <w:br/>
              <w:t xml:space="preserve">го бюджета </w:t>
            </w:r>
            <w:r>
              <w:rPr>
                <w:rFonts w:ascii="Courier New" w:hAnsi="Courier New" w:cs="Courier New"/>
                <w:sz w:val="16"/>
                <w:szCs w:val="16"/>
              </w:rPr>
              <w:br/>
              <w:t xml:space="preserve">и внебюд-  </w:t>
            </w:r>
            <w:r>
              <w:rPr>
                <w:rFonts w:ascii="Courier New" w:hAnsi="Courier New" w:cs="Courier New"/>
                <w:sz w:val="16"/>
                <w:szCs w:val="16"/>
              </w:rPr>
              <w:br/>
              <w:t xml:space="preserve">жетных ис- </w:t>
            </w:r>
            <w:r>
              <w:rPr>
                <w:rFonts w:ascii="Courier New" w:hAnsi="Courier New" w:cs="Courier New"/>
                <w:sz w:val="16"/>
                <w:szCs w:val="16"/>
              </w:rPr>
              <w:br/>
              <w:t xml:space="preserve">точников   </w:t>
            </w:r>
            <w:r>
              <w:rPr>
                <w:rFonts w:ascii="Courier New" w:hAnsi="Courier New" w:cs="Courier New"/>
                <w:sz w:val="16"/>
                <w:szCs w:val="16"/>
              </w:rPr>
              <w:br/>
              <w:t xml:space="preserve">финансиро- </w:t>
            </w:r>
            <w:r>
              <w:rPr>
                <w:rFonts w:ascii="Courier New" w:hAnsi="Courier New" w:cs="Courier New"/>
                <w:sz w:val="16"/>
                <w:szCs w:val="16"/>
              </w:rPr>
              <w:br/>
              <w:t xml:space="preserve">вания      </w:t>
            </w:r>
          </w:p>
        </w:tc>
        <w:tc>
          <w:tcPr>
            <w:tcW w:w="864"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16"/>
                <w:szCs w:val="16"/>
              </w:rPr>
            </w:pPr>
            <w:r>
              <w:rPr>
                <w:rFonts w:ascii="Courier New" w:hAnsi="Courier New" w:cs="Courier New"/>
                <w:sz w:val="16"/>
                <w:szCs w:val="16"/>
              </w:rPr>
              <w:t>средст-</w:t>
            </w:r>
            <w:r>
              <w:rPr>
                <w:rFonts w:ascii="Courier New" w:hAnsi="Courier New" w:cs="Courier New"/>
                <w:sz w:val="16"/>
                <w:szCs w:val="16"/>
              </w:rPr>
              <w:br/>
              <w:t xml:space="preserve">ва го- </w:t>
            </w:r>
            <w:r>
              <w:rPr>
                <w:rFonts w:ascii="Courier New" w:hAnsi="Courier New" w:cs="Courier New"/>
                <w:sz w:val="16"/>
                <w:szCs w:val="16"/>
              </w:rPr>
              <w:br/>
              <w:t xml:space="preserve">судар- </w:t>
            </w:r>
            <w:r>
              <w:rPr>
                <w:rFonts w:ascii="Courier New" w:hAnsi="Courier New" w:cs="Courier New"/>
                <w:sz w:val="16"/>
                <w:szCs w:val="16"/>
              </w:rPr>
              <w:br/>
              <w:t xml:space="preserve">ствен- </w:t>
            </w:r>
            <w:r>
              <w:rPr>
                <w:rFonts w:ascii="Courier New" w:hAnsi="Courier New" w:cs="Courier New"/>
                <w:sz w:val="16"/>
                <w:szCs w:val="16"/>
              </w:rPr>
              <w:br/>
              <w:t xml:space="preserve">ных    </w:t>
            </w:r>
            <w:r>
              <w:rPr>
                <w:rFonts w:ascii="Courier New" w:hAnsi="Courier New" w:cs="Courier New"/>
                <w:sz w:val="16"/>
                <w:szCs w:val="16"/>
              </w:rPr>
              <w:br/>
              <w:t>внебюд-</w:t>
            </w:r>
            <w:r>
              <w:rPr>
                <w:rFonts w:ascii="Courier New" w:hAnsi="Courier New" w:cs="Courier New"/>
                <w:sz w:val="16"/>
                <w:szCs w:val="16"/>
              </w:rPr>
              <w:br/>
              <w:t xml:space="preserve">жетных </w:t>
            </w:r>
            <w:r>
              <w:rPr>
                <w:rFonts w:ascii="Courier New" w:hAnsi="Courier New" w:cs="Courier New"/>
                <w:sz w:val="16"/>
                <w:szCs w:val="16"/>
              </w:rPr>
              <w:br/>
              <w:t xml:space="preserve">фондов </w:t>
            </w:r>
          </w:p>
        </w:tc>
        <w:tc>
          <w:tcPr>
            <w:tcW w:w="1344"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16"/>
                <w:szCs w:val="16"/>
              </w:rPr>
            </w:pPr>
            <w:r>
              <w:rPr>
                <w:rFonts w:ascii="Courier New" w:hAnsi="Courier New" w:cs="Courier New"/>
                <w:sz w:val="16"/>
                <w:szCs w:val="16"/>
              </w:rPr>
              <w:t xml:space="preserve">средства    </w:t>
            </w:r>
            <w:r>
              <w:rPr>
                <w:rFonts w:ascii="Courier New" w:hAnsi="Courier New" w:cs="Courier New"/>
                <w:sz w:val="16"/>
                <w:szCs w:val="16"/>
              </w:rPr>
              <w:br/>
              <w:t xml:space="preserve">субъектов   </w:t>
            </w:r>
            <w:r>
              <w:rPr>
                <w:rFonts w:ascii="Courier New" w:hAnsi="Courier New" w:cs="Courier New"/>
                <w:sz w:val="16"/>
                <w:szCs w:val="16"/>
              </w:rPr>
              <w:br/>
              <w:t xml:space="preserve">Российской  </w:t>
            </w:r>
            <w:r>
              <w:rPr>
                <w:rFonts w:ascii="Courier New" w:hAnsi="Courier New" w:cs="Courier New"/>
                <w:sz w:val="16"/>
                <w:szCs w:val="16"/>
              </w:rPr>
              <w:br/>
              <w:t xml:space="preserve">Федерации и </w:t>
            </w:r>
            <w:r>
              <w:rPr>
                <w:rFonts w:ascii="Courier New" w:hAnsi="Courier New" w:cs="Courier New"/>
                <w:sz w:val="16"/>
                <w:szCs w:val="16"/>
              </w:rPr>
              <w:br/>
              <w:t>внебюджетных</w:t>
            </w:r>
            <w:r>
              <w:rPr>
                <w:rFonts w:ascii="Courier New" w:hAnsi="Courier New" w:cs="Courier New"/>
                <w:sz w:val="16"/>
                <w:szCs w:val="16"/>
              </w:rPr>
              <w:br/>
              <w:t xml:space="preserve">источников  </w:t>
            </w:r>
            <w:r>
              <w:rPr>
                <w:rFonts w:ascii="Courier New" w:hAnsi="Courier New" w:cs="Courier New"/>
                <w:sz w:val="16"/>
                <w:szCs w:val="16"/>
              </w:rPr>
              <w:br/>
              <w:t>финансирова-</w:t>
            </w:r>
            <w:r>
              <w:rPr>
                <w:rFonts w:ascii="Courier New" w:hAnsi="Courier New" w:cs="Courier New"/>
                <w:sz w:val="16"/>
                <w:szCs w:val="16"/>
              </w:rPr>
              <w:br/>
              <w:t xml:space="preserve">ния         </w:t>
            </w:r>
          </w:p>
        </w:tc>
        <w:tc>
          <w:tcPr>
            <w:tcW w:w="960"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16"/>
                <w:szCs w:val="16"/>
              </w:rPr>
            </w:pPr>
            <w:r>
              <w:rPr>
                <w:rFonts w:ascii="Courier New" w:hAnsi="Courier New" w:cs="Courier New"/>
                <w:sz w:val="16"/>
                <w:szCs w:val="16"/>
              </w:rPr>
              <w:t>средства</w:t>
            </w:r>
            <w:r>
              <w:rPr>
                <w:rFonts w:ascii="Courier New" w:hAnsi="Courier New" w:cs="Courier New"/>
                <w:sz w:val="16"/>
                <w:szCs w:val="16"/>
              </w:rPr>
              <w:br/>
              <w:t>террито-</w:t>
            </w:r>
            <w:r>
              <w:rPr>
                <w:rFonts w:ascii="Courier New" w:hAnsi="Courier New" w:cs="Courier New"/>
                <w:sz w:val="16"/>
                <w:szCs w:val="16"/>
              </w:rPr>
              <w:br/>
              <w:t>риальных</w:t>
            </w:r>
            <w:r>
              <w:rPr>
                <w:rFonts w:ascii="Courier New" w:hAnsi="Courier New" w:cs="Courier New"/>
                <w:sz w:val="16"/>
                <w:szCs w:val="16"/>
              </w:rPr>
              <w:br/>
              <w:t>государ-</w:t>
            </w:r>
            <w:r>
              <w:rPr>
                <w:rFonts w:ascii="Courier New" w:hAnsi="Courier New" w:cs="Courier New"/>
                <w:sz w:val="16"/>
                <w:szCs w:val="16"/>
              </w:rPr>
              <w:br/>
              <w:t>ственных</w:t>
            </w:r>
            <w:r>
              <w:rPr>
                <w:rFonts w:ascii="Courier New" w:hAnsi="Courier New" w:cs="Courier New"/>
                <w:sz w:val="16"/>
                <w:szCs w:val="16"/>
              </w:rPr>
              <w:br/>
              <w:t xml:space="preserve">внебюд- </w:t>
            </w:r>
            <w:r>
              <w:rPr>
                <w:rFonts w:ascii="Courier New" w:hAnsi="Courier New" w:cs="Courier New"/>
                <w:sz w:val="16"/>
                <w:szCs w:val="16"/>
              </w:rPr>
              <w:br/>
              <w:t xml:space="preserve">жетных  </w:t>
            </w:r>
            <w:r>
              <w:rPr>
                <w:rFonts w:ascii="Courier New" w:hAnsi="Courier New" w:cs="Courier New"/>
                <w:sz w:val="16"/>
                <w:szCs w:val="16"/>
              </w:rPr>
              <w:br/>
              <w:t xml:space="preserve">фондов  </w:t>
            </w:r>
          </w:p>
        </w:tc>
        <w:tc>
          <w:tcPr>
            <w:tcW w:w="1152"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16"/>
                <w:szCs w:val="16"/>
              </w:rPr>
            </w:pPr>
            <w:r>
              <w:rPr>
                <w:rFonts w:ascii="Courier New" w:hAnsi="Courier New" w:cs="Courier New"/>
                <w:sz w:val="16"/>
                <w:szCs w:val="16"/>
              </w:rPr>
              <w:t xml:space="preserve">средства  </w:t>
            </w:r>
            <w:r>
              <w:rPr>
                <w:rFonts w:ascii="Courier New" w:hAnsi="Courier New" w:cs="Courier New"/>
                <w:sz w:val="16"/>
                <w:szCs w:val="16"/>
              </w:rPr>
              <w:br/>
              <w:t xml:space="preserve">местных   </w:t>
            </w:r>
            <w:r>
              <w:rPr>
                <w:rFonts w:ascii="Courier New" w:hAnsi="Courier New" w:cs="Courier New"/>
                <w:sz w:val="16"/>
                <w:szCs w:val="16"/>
              </w:rPr>
              <w:br/>
              <w:t>бюджетов и</w:t>
            </w:r>
            <w:r>
              <w:rPr>
                <w:rFonts w:ascii="Courier New" w:hAnsi="Courier New" w:cs="Courier New"/>
                <w:sz w:val="16"/>
                <w:szCs w:val="16"/>
              </w:rPr>
              <w:br/>
              <w:t>внебюджет-</w:t>
            </w:r>
            <w:r>
              <w:rPr>
                <w:rFonts w:ascii="Courier New" w:hAnsi="Courier New" w:cs="Courier New"/>
                <w:sz w:val="16"/>
                <w:szCs w:val="16"/>
              </w:rPr>
              <w:br/>
              <w:t>ных источ-</w:t>
            </w:r>
            <w:r>
              <w:rPr>
                <w:rFonts w:ascii="Courier New" w:hAnsi="Courier New" w:cs="Courier New"/>
                <w:sz w:val="16"/>
                <w:szCs w:val="16"/>
              </w:rPr>
              <w:br/>
              <w:t xml:space="preserve">ников фи- </w:t>
            </w:r>
            <w:r>
              <w:rPr>
                <w:rFonts w:ascii="Courier New" w:hAnsi="Courier New" w:cs="Courier New"/>
                <w:sz w:val="16"/>
                <w:szCs w:val="16"/>
              </w:rPr>
              <w:br/>
              <w:t>нансирова-</w:t>
            </w:r>
            <w:r>
              <w:rPr>
                <w:rFonts w:ascii="Courier New" w:hAnsi="Courier New" w:cs="Courier New"/>
                <w:sz w:val="16"/>
                <w:szCs w:val="16"/>
              </w:rPr>
              <w:br/>
              <w:t xml:space="preserve">ния       </w:t>
            </w:r>
          </w:p>
        </w:tc>
      </w:tr>
      <w:tr w:rsidR="00CD42CC">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16"/>
                <w:szCs w:val="16"/>
              </w:rPr>
            </w:pPr>
            <w:r>
              <w:rPr>
                <w:rFonts w:ascii="Courier New" w:hAnsi="Courier New" w:cs="Courier New"/>
                <w:sz w:val="16"/>
                <w:szCs w:val="16"/>
              </w:rPr>
              <w:t xml:space="preserve">   1    </w:t>
            </w:r>
          </w:p>
        </w:tc>
        <w:tc>
          <w:tcPr>
            <w:tcW w:w="1056"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16"/>
                <w:szCs w:val="16"/>
              </w:rPr>
            </w:pPr>
            <w:r>
              <w:rPr>
                <w:rFonts w:ascii="Courier New" w:hAnsi="Courier New" w:cs="Courier New"/>
                <w:sz w:val="16"/>
                <w:szCs w:val="16"/>
              </w:rPr>
              <w:t xml:space="preserve">    2    </w:t>
            </w:r>
          </w:p>
        </w:tc>
        <w:tc>
          <w:tcPr>
            <w:tcW w:w="1248"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16"/>
                <w:szCs w:val="16"/>
              </w:rPr>
            </w:pPr>
            <w:r>
              <w:rPr>
                <w:rFonts w:ascii="Courier New" w:hAnsi="Courier New" w:cs="Courier New"/>
                <w:sz w:val="16"/>
                <w:szCs w:val="16"/>
              </w:rPr>
              <w:t xml:space="preserve">     3     </w:t>
            </w:r>
          </w:p>
        </w:tc>
        <w:tc>
          <w:tcPr>
            <w:tcW w:w="1248"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16"/>
                <w:szCs w:val="16"/>
              </w:rPr>
            </w:pPr>
            <w:r>
              <w:rPr>
                <w:rFonts w:ascii="Courier New" w:hAnsi="Courier New" w:cs="Courier New"/>
                <w:sz w:val="16"/>
                <w:szCs w:val="16"/>
              </w:rPr>
              <w:t xml:space="preserve">     4     </w:t>
            </w:r>
          </w:p>
        </w:tc>
        <w:tc>
          <w:tcPr>
            <w:tcW w:w="864"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16"/>
                <w:szCs w:val="16"/>
              </w:rPr>
            </w:pPr>
            <w:r>
              <w:rPr>
                <w:rFonts w:ascii="Courier New" w:hAnsi="Courier New" w:cs="Courier New"/>
                <w:sz w:val="16"/>
                <w:szCs w:val="16"/>
              </w:rPr>
              <w:t xml:space="preserve">   5   </w:t>
            </w:r>
          </w:p>
        </w:tc>
        <w:tc>
          <w:tcPr>
            <w:tcW w:w="1344"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16"/>
                <w:szCs w:val="16"/>
              </w:rPr>
            </w:pPr>
            <w:r>
              <w:rPr>
                <w:rFonts w:ascii="Courier New" w:hAnsi="Courier New" w:cs="Courier New"/>
                <w:sz w:val="16"/>
                <w:szCs w:val="16"/>
              </w:rPr>
              <w:t xml:space="preserve">     6      </w:t>
            </w:r>
          </w:p>
        </w:tc>
        <w:tc>
          <w:tcPr>
            <w:tcW w:w="960"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16"/>
                <w:szCs w:val="16"/>
              </w:rPr>
            </w:pPr>
            <w:r>
              <w:rPr>
                <w:rFonts w:ascii="Courier New" w:hAnsi="Courier New" w:cs="Courier New"/>
                <w:sz w:val="16"/>
                <w:szCs w:val="16"/>
              </w:rPr>
              <w:t xml:space="preserve">   7    </w:t>
            </w:r>
          </w:p>
        </w:tc>
        <w:tc>
          <w:tcPr>
            <w:tcW w:w="1152"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16"/>
                <w:szCs w:val="16"/>
              </w:rPr>
            </w:pPr>
            <w:r>
              <w:rPr>
                <w:rFonts w:ascii="Courier New" w:hAnsi="Courier New" w:cs="Courier New"/>
                <w:sz w:val="16"/>
                <w:szCs w:val="16"/>
              </w:rPr>
              <w:t xml:space="preserve">    8     </w:t>
            </w:r>
          </w:p>
        </w:tc>
      </w:tr>
      <w:tr w:rsidR="00CD42CC">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20"/>
                <w:szCs w:val="20"/>
              </w:rPr>
            </w:pPr>
          </w:p>
        </w:tc>
        <w:tc>
          <w:tcPr>
            <w:tcW w:w="864"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20"/>
                <w:szCs w:val="20"/>
              </w:rPr>
            </w:pPr>
          </w:p>
        </w:tc>
        <w:tc>
          <w:tcPr>
            <w:tcW w:w="1344"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20"/>
                <w:szCs w:val="20"/>
              </w:rPr>
            </w:pPr>
          </w:p>
        </w:tc>
        <w:tc>
          <w:tcPr>
            <w:tcW w:w="1152"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20"/>
                <w:szCs w:val="20"/>
              </w:rPr>
            </w:pPr>
          </w:p>
        </w:tc>
      </w:tr>
    </w:tbl>
    <w:p w:rsidR="00CD42CC" w:rsidRDefault="00CD42CC">
      <w:pPr>
        <w:widowControl w:val="0"/>
        <w:autoSpaceDE w:val="0"/>
        <w:autoSpaceDN w:val="0"/>
        <w:adjustRightInd w:val="0"/>
        <w:spacing w:after="0" w:line="240" w:lineRule="auto"/>
        <w:jc w:val="both"/>
        <w:rPr>
          <w:rFonts w:ascii="Calibri" w:hAnsi="Calibri" w:cs="Calibri"/>
        </w:rPr>
      </w:pPr>
    </w:p>
    <w:p w:rsidR="00CD42CC" w:rsidRDefault="00CD42CC">
      <w:pPr>
        <w:pStyle w:val="ConsPlusNonformat"/>
      </w:pPr>
      <w:bookmarkStart w:id="7" w:name="Par137"/>
      <w:bookmarkEnd w:id="7"/>
      <w:r>
        <w:t xml:space="preserve">                  Раздел 2. Количественные и стоимостные</w:t>
      </w:r>
    </w:p>
    <w:p w:rsidR="00CD42CC" w:rsidRDefault="00CD42CC">
      <w:pPr>
        <w:pStyle w:val="ConsPlusNonformat"/>
      </w:pPr>
      <w:r>
        <w:t xml:space="preserve">                     характеристики размещения заказов</w:t>
      </w:r>
    </w:p>
    <w:p w:rsidR="00CD42CC" w:rsidRDefault="00CD42CC">
      <w:pPr>
        <w:pStyle w:val="ConsPlusNonformat"/>
      </w:pPr>
    </w:p>
    <w:p w:rsidR="00CD42CC" w:rsidRDefault="00CD42CC">
      <w:pPr>
        <w:pStyle w:val="ConsPlusNonformat"/>
      </w:pPr>
      <w:r>
        <w:t xml:space="preserve">                                                 Код по </w:t>
      </w:r>
      <w:hyperlink r:id="rId12" w:history="1">
        <w:r>
          <w:rPr>
            <w:color w:val="0000FF"/>
          </w:rPr>
          <w:t>ОКЕИ</w:t>
        </w:r>
      </w:hyperlink>
      <w:r>
        <w:t>: единица - 642</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r>
        <w:rPr>
          <w:rFonts w:ascii="Courier New" w:hAnsi="Courier New" w:cs="Courier New"/>
          <w:sz w:val="20"/>
          <w:szCs w:val="20"/>
        </w:rPr>
        <w:t>│    Наименование    │Код  │Торги и│                            В том числе:                            │</w:t>
      </w:r>
    </w:p>
    <w:p w:rsidR="00CD42CC" w:rsidRDefault="00CD42CC">
      <w:pPr>
        <w:pStyle w:val="ConsPlusCell"/>
        <w:rPr>
          <w:rFonts w:ascii="Courier New" w:hAnsi="Courier New" w:cs="Courier New"/>
          <w:sz w:val="20"/>
          <w:szCs w:val="20"/>
        </w:rPr>
      </w:pPr>
      <w:r>
        <w:rPr>
          <w:rFonts w:ascii="Courier New" w:hAnsi="Courier New" w:cs="Courier New"/>
          <w:sz w:val="20"/>
          <w:szCs w:val="20"/>
        </w:rPr>
        <w:t>│    показателей     │стро-│другие ├──────────────────┬────────────────────┬─────────┬──────────────────┤</w:t>
      </w:r>
    </w:p>
    <w:p w:rsidR="00CD42CC" w:rsidRDefault="00CD42CC">
      <w:pPr>
        <w:pStyle w:val="ConsPlusCell"/>
        <w:rPr>
          <w:rFonts w:ascii="Courier New" w:hAnsi="Courier New" w:cs="Courier New"/>
          <w:sz w:val="20"/>
          <w:szCs w:val="20"/>
        </w:rPr>
      </w:pPr>
      <w:r>
        <w:rPr>
          <w:rFonts w:ascii="Courier New" w:hAnsi="Courier New" w:cs="Courier New"/>
          <w:sz w:val="20"/>
          <w:szCs w:val="20"/>
        </w:rPr>
        <w:t>│                    │ки   │способы│     конкурсы     │      аукционы      │ запрос  │     закупки у    │</w:t>
      </w:r>
    </w:p>
    <w:p w:rsidR="00CD42CC" w:rsidRDefault="00CD42CC">
      <w:pPr>
        <w:pStyle w:val="ConsPlusCell"/>
        <w:rPr>
          <w:rFonts w:ascii="Courier New" w:hAnsi="Courier New" w:cs="Courier New"/>
          <w:sz w:val="20"/>
          <w:szCs w:val="20"/>
        </w:rPr>
      </w:pPr>
      <w:r>
        <w:rPr>
          <w:rFonts w:ascii="Courier New" w:hAnsi="Courier New" w:cs="Courier New"/>
          <w:sz w:val="20"/>
          <w:szCs w:val="20"/>
        </w:rPr>
        <w:t>│                    │     │разме- ├─────────┬────────┼───────────┬────────┤котировок│   единственного  │</w:t>
      </w:r>
    </w:p>
    <w:p w:rsidR="00CD42CC" w:rsidRDefault="00CD42CC">
      <w:pPr>
        <w:pStyle w:val="ConsPlusCell"/>
        <w:rPr>
          <w:rFonts w:ascii="Courier New" w:hAnsi="Courier New" w:cs="Courier New"/>
          <w:sz w:val="20"/>
          <w:szCs w:val="20"/>
        </w:rPr>
      </w:pPr>
      <w:r>
        <w:rPr>
          <w:rFonts w:ascii="Courier New" w:hAnsi="Courier New" w:cs="Courier New"/>
          <w:sz w:val="20"/>
          <w:szCs w:val="20"/>
        </w:rPr>
        <w:t>│                    │     │щения  │открытые │закрытые│открытые в │закрытые│         │    поставщика,   │</w:t>
      </w:r>
    </w:p>
    <w:p w:rsidR="00CD42CC" w:rsidRDefault="00CD42CC">
      <w:pPr>
        <w:pStyle w:val="ConsPlusCell"/>
        <w:rPr>
          <w:rFonts w:ascii="Courier New" w:hAnsi="Courier New" w:cs="Courier New"/>
          <w:sz w:val="20"/>
          <w:szCs w:val="20"/>
        </w:rPr>
      </w:pPr>
      <w:r>
        <w:rPr>
          <w:rFonts w:ascii="Courier New" w:hAnsi="Courier New" w:cs="Courier New"/>
          <w:sz w:val="20"/>
          <w:szCs w:val="20"/>
        </w:rPr>
        <w:t>│                    │     │заказов│         │        │электронной│        │         │    подрядчика,   │</w:t>
      </w:r>
    </w:p>
    <w:p w:rsidR="00CD42CC" w:rsidRDefault="00CD42CC">
      <w:pPr>
        <w:pStyle w:val="ConsPlusCell"/>
        <w:rPr>
          <w:rFonts w:ascii="Courier New" w:hAnsi="Courier New" w:cs="Courier New"/>
          <w:sz w:val="20"/>
          <w:szCs w:val="20"/>
        </w:rPr>
      </w:pPr>
      <w:r>
        <w:rPr>
          <w:rFonts w:ascii="Courier New" w:hAnsi="Courier New" w:cs="Courier New"/>
          <w:sz w:val="20"/>
          <w:szCs w:val="20"/>
        </w:rPr>
        <w:t>│                    │     │       │         │        │   форме   │        │         │    исполнителя   │</w:t>
      </w:r>
    </w:p>
    <w:p w:rsidR="00CD42CC" w:rsidRDefault="00CD42CC">
      <w:pPr>
        <w:pStyle w:val="ConsPlusCell"/>
        <w:rPr>
          <w:rFonts w:ascii="Courier New" w:hAnsi="Courier New" w:cs="Courier New"/>
          <w:sz w:val="20"/>
          <w:szCs w:val="20"/>
        </w:rPr>
      </w:pPr>
      <w:r>
        <w:rPr>
          <w:rFonts w:ascii="Courier New" w:hAnsi="Courier New" w:cs="Courier New"/>
          <w:sz w:val="20"/>
          <w:szCs w:val="20"/>
        </w:rPr>
        <w:t>│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     │       │         │        │           │        │         │   без    │закупки│</w:t>
      </w:r>
    </w:p>
    <w:p w:rsidR="00CD42CC" w:rsidRDefault="00CD42CC">
      <w:pPr>
        <w:pStyle w:val="ConsPlusCell"/>
        <w:rPr>
          <w:rFonts w:ascii="Courier New" w:hAnsi="Courier New" w:cs="Courier New"/>
          <w:sz w:val="20"/>
          <w:szCs w:val="20"/>
        </w:rPr>
      </w:pPr>
      <w:r>
        <w:rPr>
          <w:rFonts w:ascii="Courier New" w:hAnsi="Courier New" w:cs="Courier New"/>
          <w:sz w:val="20"/>
          <w:szCs w:val="20"/>
        </w:rPr>
        <w:t>│                    │     │       │         │        │           │        │         │проведения│малого │</w:t>
      </w:r>
    </w:p>
    <w:p w:rsidR="00CD42CC" w:rsidRDefault="00CD42CC">
      <w:pPr>
        <w:pStyle w:val="ConsPlusCell"/>
        <w:rPr>
          <w:rFonts w:ascii="Courier New" w:hAnsi="Courier New" w:cs="Courier New"/>
          <w:sz w:val="20"/>
          <w:szCs w:val="20"/>
        </w:rPr>
      </w:pPr>
      <w:r>
        <w:rPr>
          <w:rFonts w:ascii="Courier New" w:hAnsi="Courier New" w:cs="Courier New"/>
          <w:sz w:val="20"/>
          <w:szCs w:val="20"/>
        </w:rPr>
        <w:t>│                    │     │       │         │        │           │        │         │ торгов и │объема │</w:t>
      </w:r>
    </w:p>
    <w:p w:rsidR="00CD42CC" w:rsidRDefault="00CD42CC">
      <w:pPr>
        <w:pStyle w:val="ConsPlusCell"/>
        <w:rPr>
          <w:rFonts w:ascii="Courier New" w:hAnsi="Courier New" w:cs="Courier New"/>
          <w:sz w:val="20"/>
          <w:szCs w:val="20"/>
        </w:rPr>
      </w:pPr>
      <w:r>
        <w:rPr>
          <w:rFonts w:ascii="Courier New" w:hAnsi="Courier New" w:cs="Courier New"/>
          <w:sz w:val="20"/>
          <w:szCs w:val="20"/>
        </w:rPr>
        <w:t>│                    │     │       │         │        │           │        │         │ запросов │       │</w:t>
      </w:r>
    </w:p>
    <w:p w:rsidR="00CD42CC" w:rsidRDefault="00CD42CC">
      <w:pPr>
        <w:pStyle w:val="ConsPlusCell"/>
        <w:rPr>
          <w:rFonts w:ascii="Courier New" w:hAnsi="Courier New" w:cs="Courier New"/>
          <w:sz w:val="20"/>
          <w:szCs w:val="20"/>
        </w:rPr>
      </w:pPr>
      <w:r>
        <w:rPr>
          <w:rFonts w:ascii="Courier New" w:hAnsi="Courier New" w:cs="Courier New"/>
          <w:sz w:val="20"/>
          <w:szCs w:val="20"/>
        </w:rPr>
        <w:t>│                    │     │       │         │        │           │        │         │котировок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r>
        <w:rPr>
          <w:rFonts w:ascii="Courier New" w:hAnsi="Courier New" w:cs="Courier New"/>
          <w:sz w:val="20"/>
          <w:szCs w:val="20"/>
        </w:rPr>
        <w:t>│         1          │  2  │   3   │    4    │   5    │     6     │   7    │    8    │    9     │  10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8" w:name="Par158"/>
      <w:bookmarkEnd w:id="8"/>
      <w:r>
        <w:rPr>
          <w:rFonts w:ascii="Courier New" w:hAnsi="Courier New" w:cs="Courier New"/>
          <w:sz w:val="20"/>
          <w:szCs w:val="20"/>
        </w:rPr>
        <w:t>│             2.1. Количественная характеристика торгов и других способов размещения заказов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9" w:name="Par160"/>
      <w:bookmarkEnd w:id="9"/>
      <w:r>
        <w:rPr>
          <w:rFonts w:ascii="Courier New" w:hAnsi="Courier New" w:cs="Courier New"/>
          <w:sz w:val="20"/>
          <w:szCs w:val="20"/>
        </w:rPr>
        <w:t>│1. Всего проведено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│торгов (лотов) и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│других способов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│размещения заказов  │ 101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10" w:name="Par165"/>
      <w:bookmarkEnd w:id="10"/>
      <w:r>
        <w:rPr>
          <w:rFonts w:ascii="Courier New" w:hAnsi="Courier New" w:cs="Courier New"/>
          <w:sz w:val="20"/>
          <w:szCs w:val="20"/>
        </w:rPr>
        <w:t xml:space="preserve">│Из </w:t>
      </w:r>
      <w:hyperlink w:anchor="Par160" w:history="1">
        <w:r>
          <w:rPr>
            <w:rFonts w:ascii="Courier New" w:hAnsi="Courier New" w:cs="Courier New"/>
            <w:color w:val="0000FF"/>
            <w:sz w:val="20"/>
            <w:szCs w:val="20"/>
          </w:rPr>
          <w:t>строки 101</w:t>
        </w:r>
      </w:hyperlink>
      <w:r>
        <w:rPr>
          <w:rFonts w:ascii="Courier New" w:hAnsi="Courier New" w:cs="Courier New"/>
          <w:sz w:val="20"/>
          <w:szCs w:val="20"/>
        </w:rPr>
        <w:t xml:space="preserve">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lastRenderedPageBreak/>
        <w:t>│количество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│несостоявшихся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│торгов (лотов) и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│запросов котировок,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│на которые не было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│подано заявок, либо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│заявки были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│отклонены или подана│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│одна заявка         │ 102 │       │         │        │           │        │         │    X     │   X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11" w:name="Par176"/>
      <w:bookmarkEnd w:id="11"/>
      <w:r>
        <w:rPr>
          <w:rFonts w:ascii="Courier New" w:hAnsi="Courier New" w:cs="Courier New"/>
          <w:sz w:val="20"/>
          <w:szCs w:val="20"/>
        </w:rPr>
        <w:t xml:space="preserve">│Из </w:t>
      </w:r>
      <w:hyperlink w:anchor="Par165" w:history="1">
        <w:r>
          <w:rPr>
            <w:rFonts w:ascii="Courier New" w:hAnsi="Courier New" w:cs="Courier New"/>
            <w:color w:val="0000FF"/>
            <w:sz w:val="20"/>
            <w:szCs w:val="20"/>
          </w:rPr>
          <w:t>строки 102</w:t>
        </w:r>
      </w:hyperlink>
      <w:r>
        <w:rPr>
          <w:rFonts w:ascii="Courier New" w:hAnsi="Courier New" w:cs="Courier New"/>
          <w:sz w:val="20"/>
          <w:szCs w:val="20"/>
        </w:rPr>
        <w:t xml:space="preserve">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│количество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│несостоявшихся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│торгов (лотов),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│запросов котировок,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│на которые не было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│подано заявок, либо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│заявки были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│отклонены, которые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│не привели к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│заключению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│контрактов          │ 103 │       │         │        │           │        │         │    X     │   X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12" w:name="Par189"/>
      <w:bookmarkEnd w:id="12"/>
      <w:r>
        <w:rPr>
          <w:rFonts w:ascii="Courier New" w:hAnsi="Courier New" w:cs="Courier New"/>
          <w:sz w:val="20"/>
          <w:szCs w:val="20"/>
        </w:rPr>
        <w:t xml:space="preserve">│Из </w:t>
      </w:r>
      <w:hyperlink w:anchor="Par160" w:history="1">
        <w:r>
          <w:rPr>
            <w:rFonts w:ascii="Courier New" w:hAnsi="Courier New" w:cs="Courier New"/>
            <w:color w:val="0000FF"/>
            <w:sz w:val="20"/>
            <w:szCs w:val="20"/>
          </w:rPr>
          <w:t>строки 101</w:t>
        </w:r>
      </w:hyperlink>
      <w:r>
        <w:rPr>
          <w:rFonts w:ascii="Courier New" w:hAnsi="Courier New" w:cs="Courier New"/>
          <w:sz w:val="20"/>
          <w:szCs w:val="20"/>
        </w:rPr>
        <w:t xml:space="preserve">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│количество торгов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│(лотов), запросов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│котировок, которые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│не привели к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│заключению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│контрактов из-за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│отказа от заключения│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│контрактов          │ 104 │       │         │        │           │        │         │    X     │   X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13" w:name="Par199"/>
      <w:bookmarkEnd w:id="13"/>
      <w:r>
        <w:rPr>
          <w:rFonts w:ascii="Courier New" w:hAnsi="Courier New" w:cs="Courier New"/>
          <w:sz w:val="20"/>
          <w:szCs w:val="20"/>
        </w:rPr>
        <w:t xml:space="preserve">│Из </w:t>
      </w:r>
      <w:hyperlink w:anchor="Par160" w:history="1">
        <w:r>
          <w:rPr>
            <w:rFonts w:ascii="Courier New" w:hAnsi="Courier New" w:cs="Courier New"/>
            <w:color w:val="0000FF"/>
            <w:sz w:val="20"/>
            <w:szCs w:val="20"/>
          </w:rPr>
          <w:t>строки 101</w:t>
        </w:r>
      </w:hyperlink>
      <w:r>
        <w:rPr>
          <w:rFonts w:ascii="Courier New" w:hAnsi="Courier New" w:cs="Courier New"/>
          <w:sz w:val="20"/>
          <w:szCs w:val="20"/>
        </w:rPr>
        <w:t xml:space="preserve">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│проведено совместных│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│торгов              │ 105 │       │         │        │           │        │    X    │    X     │   X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14" w:name="Par203"/>
      <w:bookmarkEnd w:id="14"/>
      <w:r>
        <w:rPr>
          <w:rFonts w:ascii="Courier New" w:hAnsi="Courier New" w:cs="Courier New"/>
          <w:sz w:val="20"/>
          <w:szCs w:val="20"/>
        </w:rPr>
        <w:t xml:space="preserve">│Из </w:t>
      </w:r>
      <w:hyperlink w:anchor="Par199" w:history="1">
        <w:r>
          <w:rPr>
            <w:rFonts w:ascii="Courier New" w:hAnsi="Courier New" w:cs="Courier New"/>
            <w:color w:val="0000FF"/>
            <w:sz w:val="20"/>
            <w:szCs w:val="20"/>
          </w:rPr>
          <w:t>строки 105</w:t>
        </w:r>
      </w:hyperlink>
      <w:r>
        <w:rPr>
          <w:rFonts w:ascii="Courier New" w:hAnsi="Courier New" w:cs="Courier New"/>
          <w:sz w:val="20"/>
          <w:szCs w:val="20"/>
        </w:rPr>
        <w:t xml:space="preserve">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│количество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│несостоявшихся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│совместных торгов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lastRenderedPageBreak/>
        <w:t>│(лотов)             │ 106 │       │         │        │           │        │    X    │    X     │   X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15" w:name="Par209"/>
      <w:bookmarkEnd w:id="15"/>
      <w:r>
        <w:rPr>
          <w:rFonts w:ascii="Courier New" w:hAnsi="Courier New" w:cs="Courier New"/>
          <w:sz w:val="20"/>
          <w:szCs w:val="20"/>
        </w:rPr>
        <w:t>│2. Количество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│заключенных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│контрактов и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│договоров           │ 107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16" w:name="Par214"/>
      <w:bookmarkEnd w:id="16"/>
      <w:r>
        <w:rPr>
          <w:rFonts w:ascii="Courier New" w:hAnsi="Courier New" w:cs="Courier New"/>
          <w:sz w:val="20"/>
          <w:szCs w:val="20"/>
        </w:rPr>
        <w:t xml:space="preserve">│Из </w:t>
      </w:r>
      <w:hyperlink w:anchor="Par209" w:history="1">
        <w:r>
          <w:rPr>
            <w:rFonts w:ascii="Courier New" w:hAnsi="Courier New" w:cs="Courier New"/>
            <w:color w:val="0000FF"/>
            <w:sz w:val="20"/>
            <w:szCs w:val="20"/>
          </w:rPr>
          <w:t>строки 107</w:t>
        </w:r>
      </w:hyperlink>
      <w:r>
        <w:rPr>
          <w:rFonts w:ascii="Courier New" w:hAnsi="Courier New" w:cs="Courier New"/>
          <w:sz w:val="20"/>
          <w:szCs w:val="20"/>
        </w:rPr>
        <w:t xml:space="preserve">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│количество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│заключенных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│контрактов по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│результатам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│несостоявшихся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│торгов (лотов) и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│запросов котировок,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│на которые не было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│подано заявок или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│подана одна заявка  │ 108 │       │         │        │           │        │         │    X     │   X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17" w:name="Par226"/>
      <w:bookmarkEnd w:id="17"/>
      <w:r>
        <w:rPr>
          <w:rFonts w:ascii="Courier New" w:hAnsi="Courier New" w:cs="Courier New"/>
          <w:sz w:val="20"/>
          <w:szCs w:val="20"/>
        </w:rPr>
        <w:t xml:space="preserve">│Из </w:t>
      </w:r>
      <w:hyperlink w:anchor="Par209" w:history="1">
        <w:r>
          <w:rPr>
            <w:rFonts w:ascii="Courier New" w:hAnsi="Courier New" w:cs="Courier New"/>
            <w:color w:val="0000FF"/>
            <w:sz w:val="20"/>
            <w:szCs w:val="20"/>
          </w:rPr>
          <w:t>строки 107</w:t>
        </w:r>
      </w:hyperlink>
      <w:r>
        <w:rPr>
          <w:rFonts w:ascii="Courier New" w:hAnsi="Courier New" w:cs="Courier New"/>
          <w:sz w:val="20"/>
          <w:szCs w:val="20"/>
        </w:rPr>
        <w:t xml:space="preserve">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│количество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│заключенных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│контрактов и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│договоров с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│отечественными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│участниками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│размещения заказов  │ 109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18" w:name="Par235"/>
      <w:bookmarkEnd w:id="18"/>
      <w:r>
        <w:rPr>
          <w:rFonts w:ascii="Courier New" w:hAnsi="Courier New" w:cs="Courier New"/>
          <w:sz w:val="20"/>
          <w:szCs w:val="20"/>
        </w:rPr>
        <w:t>│   из них: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с учреждениями УИС│ 110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19" w:name="Par238"/>
      <w:bookmarkEnd w:id="19"/>
      <w:r>
        <w:rPr>
          <w:rFonts w:ascii="Courier New" w:hAnsi="Courier New" w:cs="Courier New"/>
          <w:sz w:val="20"/>
          <w:szCs w:val="20"/>
        </w:rPr>
        <w:t>│  с организациями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инвалидов         │ 111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20" w:name="Par241"/>
      <w:bookmarkEnd w:id="20"/>
      <w:r>
        <w:rPr>
          <w:rFonts w:ascii="Courier New" w:hAnsi="Courier New" w:cs="Courier New"/>
          <w:sz w:val="20"/>
          <w:szCs w:val="20"/>
        </w:rPr>
        <w:t>│3. Внесено изменений│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│в контракты         │ 112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21" w:name="Par244"/>
      <w:bookmarkEnd w:id="21"/>
      <w:r>
        <w:rPr>
          <w:rFonts w:ascii="Courier New" w:hAnsi="Courier New" w:cs="Courier New"/>
          <w:sz w:val="20"/>
          <w:szCs w:val="20"/>
        </w:rPr>
        <w:t>│4. Расторгнуто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│контрактов          │ 113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22" w:name="Par247"/>
      <w:bookmarkEnd w:id="22"/>
      <w:r>
        <w:rPr>
          <w:rFonts w:ascii="Courier New" w:hAnsi="Courier New" w:cs="Courier New"/>
          <w:sz w:val="20"/>
          <w:szCs w:val="20"/>
        </w:rPr>
        <w:t>│    в том числе: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lastRenderedPageBreak/>
        <w:t>│  по соглашению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сторон            │ 114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23" w:name="Par251"/>
      <w:bookmarkEnd w:id="23"/>
      <w:r>
        <w:rPr>
          <w:rFonts w:ascii="Courier New" w:hAnsi="Courier New" w:cs="Courier New"/>
          <w:sz w:val="20"/>
          <w:szCs w:val="20"/>
        </w:rPr>
        <w:t>│  по решению суда   │ 115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24" w:name="Par253"/>
      <w:bookmarkEnd w:id="24"/>
      <w:r>
        <w:rPr>
          <w:rFonts w:ascii="Courier New" w:hAnsi="Courier New" w:cs="Courier New"/>
          <w:sz w:val="20"/>
          <w:szCs w:val="20"/>
        </w:rPr>
        <w:t xml:space="preserve">│Из </w:t>
      </w:r>
      <w:hyperlink w:anchor="Par251" w:history="1">
        <w:r>
          <w:rPr>
            <w:rFonts w:ascii="Courier New" w:hAnsi="Courier New" w:cs="Courier New"/>
            <w:color w:val="0000FF"/>
            <w:sz w:val="20"/>
            <w:szCs w:val="20"/>
          </w:rPr>
          <w:t>строки 115</w:t>
        </w:r>
      </w:hyperlink>
      <w:r>
        <w:rPr>
          <w:rFonts w:ascii="Courier New" w:hAnsi="Courier New" w:cs="Courier New"/>
          <w:sz w:val="20"/>
          <w:szCs w:val="20"/>
        </w:rPr>
        <w:t xml:space="preserve">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│расторгнуто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│контрактов на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│поставку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│продовольствия,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│средств, необходимых│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│для оказания скорой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│или неотложной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│медицинской помощи,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│лекарственных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│средств, топлива    │ 116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25" w:name="Par265"/>
      <w:bookmarkEnd w:id="25"/>
      <w:r>
        <w:rPr>
          <w:rFonts w:ascii="Courier New" w:hAnsi="Courier New" w:cs="Courier New"/>
          <w:sz w:val="20"/>
          <w:szCs w:val="20"/>
        </w:rPr>
        <w:t>│5. Количество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│размещений заказов,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│признанных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│недействительными   │ 117 │       │         │        │           │        │         │          │   X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26" w:name="Par270"/>
      <w:bookmarkEnd w:id="26"/>
      <w:r>
        <w:rPr>
          <w:rFonts w:ascii="Courier New" w:hAnsi="Courier New" w:cs="Courier New"/>
          <w:sz w:val="20"/>
          <w:szCs w:val="20"/>
        </w:rPr>
        <w:t>│        2.2. Количественная характеристика участников торгов и других способов размещения заказов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27" w:name="Par272"/>
      <w:bookmarkEnd w:id="27"/>
      <w:r>
        <w:rPr>
          <w:rFonts w:ascii="Courier New" w:hAnsi="Courier New" w:cs="Courier New"/>
          <w:sz w:val="20"/>
          <w:szCs w:val="20"/>
        </w:rPr>
        <w:t>│1. Общее количество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│поданных заявок     │ 201 │       │         │        │           │        │         │    X     │   X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28" w:name="Par275"/>
      <w:bookmarkEnd w:id="28"/>
      <w:r>
        <w:rPr>
          <w:rFonts w:ascii="Courier New" w:hAnsi="Courier New" w:cs="Courier New"/>
          <w:sz w:val="20"/>
          <w:szCs w:val="20"/>
        </w:rPr>
        <w:t xml:space="preserve">│Из </w:t>
      </w:r>
      <w:hyperlink w:anchor="Par272" w:history="1">
        <w:r>
          <w:rPr>
            <w:rFonts w:ascii="Courier New" w:hAnsi="Courier New" w:cs="Courier New"/>
            <w:color w:val="0000FF"/>
            <w:sz w:val="20"/>
            <w:szCs w:val="20"/>
          </w:rPr>
          <w:t>строки 201</w:t>
        </w:r>
      </w:hyperlink>
      <w:r>
        <w:rPr>
          <w:rFonts w:ascii="Courier New" w:hAnsi="Courier New" w:cs="Courier New"/>
          <w:sz w:val="20"/>
          <w:szCs w:val="20"/>
        </w:rPr>
        <w:t xml:space="preserve">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│количество заявок,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│поданных на торги,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│признанные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│несостоявшимися, и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│запросы котировок,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│на которые подана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│одна заявка         │ 202 │       │         │        │           │        │         │    X     │   X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29" w:name="Par284"/>
      <w:bookmarkEnd w:id="29"/>
      <w:r>
        <w:rPr>
          <w:rFonts w:ascii="Courier New" w:hAnsi="Courier New" w:cs="Courier New"/>
          <w:sz w:val="20"/>
          <w:szCs w:val="20"/>
        </w:rPr>
        <w:t xml:space="preserve">│Из </w:t>
      </w:r>
      <w:hyperlink w:anchor="Par272" w:history="1">
        <w:r>
          <w:rPr>
            <w:rFonts w:ascii="Courier New" w:hAnsi="Courier New" w:cs="Courier New"/>
            <w:color w:val="0000FF"/>
            <w:sz w:val="20"/>
            <w:szCs w:val="20"/>
          </w:rPr>
          <w:t>строки 201</w:t>
        </w:r>
      </w:hyperlink>
      <w:r>
        <w:rPr>
          <w:rFonts w:ascii="Courier New" w:hAnsi="Courier New" w:cs="Courier New"/>
          <w:sz w:val="20"/>
          <w:szCs w:val="20"/>
        </w:rPr>
        <w:t xml:space="preserve">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│количество заявок,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│поданных для участия│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│в совместных торгах │ 203 │       │         │        │           │        │    X    │    X     │   X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30" w:name="Par289"/>
      <w:bookmarkEnd w:id="30"/>
      <w:r>
        <w:rPr>
          <w:rFonts w:ascii="Courier New" w:hAnsi="Courier New" w:cs="Courier New"/>
          <w:sz w:val="20"/>
          <w:szCs w:val="20"/>
        </w:rPr>
        <w:lastRenderedPageBreak/>
        <w:t xml:space="preserve">│Из </w:t>
      </w:r>
      <w:hyperlink w:anchor="Par284" w:history="1">
        <w:r>
          <w:rPr>
            <w:rFonts w:ascii="Courier New" w:hAnsi="Courier New" w:cs="Courier New"/>
            <w:color w:val="0000FF"/>
            <w:sz w:val="20"/>
            <w:szCs w:val="20"/>
          </w:rPr>
          <w:t>строки 203</w:t>
        </w:r>
      </w:hyperlink>
      <w:r>
        <w:rPr>
          <w:rFonts w:ascii="Courier New" w:hAnsi="Courier New" w:cs="Courier New"/>
          <w:sz w:val="20"/>
          <w:szCs w:val="20"/>
        </w:rPr>
        <w:t xml:space="preserve">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│количество заявок,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│поданных для участия│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│в совместных торгах,│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│признанных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│несостоявшимися     │ 204 │       │         │        │           │        │    X    │    X     │   X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31" w:name="Par296"/>
      <w:bookmarkEnd w:id="31"/>
      <w:r>
        <w:rPr>
          <w:rFonts w:ascii="Courier New" w:hAnsi="Courier New" w:cs="Courier New"/>
          <w:sz w:val="20"/>
          <w:szCs w:val="20"/>
        </w:rPr>
        <w:t xml:space="preserve">│Из </w:t>
      </w:r>
      <w:hyperlink w:anchor="Par272" w:history="1">
        <w:r>
          <w:rPr>
            <w:rFonts w:ascii="Courier New" w:hAnsi="Courier New" w:cs="Courier New"/>
            <w:color w:val="0000FF"/>
            <w:sz w:val="20"/>
            <w:szCs w:val="20"/>
          </w:rPr>
          <w:t>строки 201</w:t>
        </w:r>
      </w:hyperlink>
      <w:r>
        <w:rPr>
          <w:rFonts w:ascii="Courier New" w:hAnsi="Courier New" w:cs="Courier New"/>
          <w:sz w:val="20"/>
          <w:szCs w:val="20"/>
        </w:rPr>
        <w:t xml:space="preserve">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│заявок отечественных│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│участников торгов   │ 205 │       │         │        │           │        │         │    X     │   X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r>
        <w:rPr>
          <w:rFonts w:ascii="Courier New" w:hAnsi="Courier New" w:cs="Courier New"/>
          <w:sz w:val="20"/>
          <w:szCs w:val="20"/>
        </w:rPr>
        <w:t>│   из них: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заявок учреждений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УИС               │ 206 │       │         │        │           │        │         │    X     │   X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32" w:name="Par304"/>
      <w:bookmarkEnd w:id="32"/>
      <w:r>
        <w:rPr>
          <w:rFonts w:ascii="Courier New" w:hAnsi="Courier New" w:cs="Courier New"/>
          <w:sz w:val="20"/>
          <w:szCs w:val="20"/>
        </w:rPr>
        <w:t>│  заявок организаций│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инвалидов         │ 207 │       │         │        │           │        │         │    X     │   X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33" w:name="Par307"/>
      <w:bookmarkEnd w:id="33"/>
      <w:r>
        <w:rPr>
          <w:rFonts w:ascii="Courier New" w:hAnsi="Courier New" w:cs="Courier New"/>
          <w:sz w:val="20"/>
          <w:szCs w:val="20"/>
        </w:rPr>
        <w:t>│2. Не допущено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│заявок к участию в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│торгах (лотах) и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│запросах котировок  │ 208 │       │         │        │           │        │         │    X     │   X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34" w:name="Par312"/>
      <w:bookmarkEnd w:id="34"/>
      <w:r>
        <w:rPr>
          <w:rFonts w:ascii="Courier New" w:hAnsi="Courier New" w:cs="Courier New"/>
          <w:sz w:val="20"/>
          <w:szCs w:val="20"/>
        </w:rPr>
        <w:t xml:space="preserve">│Из </w:t>
      </w:r>
      <w:hyperlink w:anchor="Par307" w:history="1">
        <w:r>
          <w:rPr>
            <w:rFonts w:ascii="Courier New" w:hAnsi="Courier New" w:cs="Courier New"/>
            <w:color w:val="0000FF"/>
            <w:sz w:val="20"/>
            <w:szCs w:val="20"/>
          </w:rPr>
          <w:t>строки 208</w:t>
        </w:r>
      </w:hyperlink>
      <w:r>
        <w:rPr>
          <w:rFonts w:ascii="Courier New" w:hAnsi="Courier New" w:cs="Courier New"/>
          <w:sz w:val="20"/>
          <w:szCs w:val="20"/>
        </w:rPr>
        <w:t xml:space="preserve"> - по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│причинам: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 участник не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отвечал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требованиям,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установленным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Законом           │ 209 │       │         │        │           │        │         │    X     │   X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35" w:name="Par320"/>
      <w:bookmarkEnd w:id="35"/>
      <w:r>
        <w:rPr>
          <w:rFonts w:ascii="Courier New" w:hAnsi="Courier New" w:cs="Courier New"/>
          <w:sz w:val="20"/>
          <w:szCs w:val="20"/>
        </w:rPr>
        <w:t>│ - участником не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внесены денежные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средства в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качестве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обеспечения        │ 210 │       │         │        │           │        │         │    X     │   X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36" w:name="Par326"/>
      <w:bookmarkEnd w:id="36"/>
      <w:r>
        <w:rPr>
          <w:rFonts w:ascii="Courier New" w:hAnsi="Courier New" w:cs="Courier New"/>
          <w:sz w:val="20"/>
          <w:szCs w:val="20"/>
        </w:rPr>
        <w:t>│ - заявка не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отвечала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требованиям,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предусмотренным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lastRenderedPageBreak/>
        <w:t>│ документацией по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торгам, извещением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по запросу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котировок          │ 211 │       │         │        │           │        │         │    X     │   X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37" w:name="Par335"/>
      <w:bookmarkEnd w:id="37"/>
      <w:r>
        <w:rPr>
          <w:rFonts w:ascii="Courier New" w:hAnsi="Courier New" w:cs="Courier New"/>
          <w:sz w:val="20"/>
          <w:szCs w:val="20"/>
        </w:rPr>
        <w:t>│3. Отозвано заявок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│участниками торгов и│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│запросов котировок  │ 212 │       │         │        │           │        │         │    X     │   X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r>
        <w:rPr>
          <w:rFonts w:ascii="Courier New" w:hAnsi="Courier New" w:cs="Courier New"/>
          <w:sz w:val="20"/>
          <w:szCs w:val="20"/>
        </w:rPr>
        <w:t xml:space="preserve">│Из </w:t>
      </w:r>
      <w:hyperlink w:anchor="Par335" w:history="1">
        <w:r>
          <w:rPr>
            <w:rFonts w:ascii="Courier New" w:hAnsi="Courier New" w:cs="Courier New"/>
            <w:color w:val="0000FF"/>
            <w:sz w:val="20"/>
            <w:szCs w:val="20"/>
          </w:rPr>
          <w:t>строки 212</w:t>
        </w:r>
      </w:hyperlink>
      <w:r>
        <w:rPr>
          <w:rFonts w:ascii="Courier New" w:hAnsi="Courier New" w:cs="Courier New"/>
          <w:sz w:val="20"/>
          <w:szCs w:val="20"/>
        </w:rPr>
        <w:t xml:space="preserve">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│отозвано заявок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│участниками торгов,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│признанных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│несостоявшимися, и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│запросов котировок,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│на которые подана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│одна заявка         │ 213 │       │         │        │           │        │         │    X     │   X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38" w:name="Par348"/>
      <w:bookmarkEnd w:id="38"/>
      <w:r>
        <w:rPr>
          <w:rFonts w:ascii="Courier New" w:hAnsi="Courier New" w:cs="Courier New"/>
          <w:sz w:val="20"/>
          <w:szCs w:val="20"/>
        </w:rPr>
        <w:t>│4. Количество заявок│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│участников, не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│явившихся на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│процедуру проведения│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│аукциона            │ 214 │       │    X    │    X   │           │        │    X    │    X     │   X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39" w:name="Par354"/>
      <w:bookmarkEnd w:id="39"/>
      <w:r>
        <w:rPr>
          <w:rFonts w:ascii="Courier New" w:hAnsi="Courier New" w:cs="Courier New"/>
          <w:sz w:val="20"/>
          <w:szCs w:val="20"/>
        </w:rPr>
        <w:t>│5. Количество заявок│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│участников,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│выигравших торги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│(лоты) и запрос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│котировок           │ 215 │       │         │        │           │        │         │    X     │   X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40" w:name="Par360"/>
      <w:bookmarkEnd w:id="40"/>
      <w:r>
        <w:rPr>
          <w:rFonts w:ascii="Courier New" w:hAnsi="Courier New" w:cs="Courier New"/>
          <w:sz w:val="20"/>
          <w:szCs w:val="20"/>
        </w:rPr>
        <w:t xml:space="preserve">│Из </w:t>
      </w:r>
      <w:hyperlink w:anchor="Par354" w:history="1">
        <w:r>
          <w:rPr>
            <w:rFonts w:ascii="Courier New" w:hAnsi="Courier New" w:cs="Courier New"/>
            <w:color w:val="0000FF"/>
            <w:sz w:val="20"/>
            <w:szCs w:val="20"/>
          </w:rPr>
          <w:t>строки 215</w:t>
        </w:r>
      </w:hyperlink>
      <w:r>
        <w:rPr>
          <w:rFonts w:ascii="Courier New" w:hAnsi="Courier New" w:cs="Courier New"/>
          <w:sz w:val="20"/>
          <w:szCs w:val="20"/>
        </w:rPr>
        <w:t xml:space="preserve">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│заявок отечественных│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│участников торгов   │ 216 │       │         │        │           │        │         │    X     │   X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r>
        <w:rPr>
          <w:rFonts w:ascii="Courier New" w:hAnsi="Courier New" w:cs="Courier New"/>
          <w:sz w:val="20"/>
          <w:szCs w:val="20"/>
        </w:rPr>
        <w:t>│   из них: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заявок учреждений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УИС               │ 217 │       │         │        │           │        │         │    X     │   X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41" w:name="Par368"/>
      <w:bookmarkEnd w:id="41"/>
      <w:r>
        <w:rPr>
          <w:rFonts w:ascii="Courier New" w:hAnsi="Courier New" w:cs="Courier New"/>
          <w:sz w:val="20"/>
          <w:szCs w:val="20"/>
        </w:rPr>
        <w:t>│  заявок организаций│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инвалидов         │ 218 │       │         │        │           │        │         │    X     │   X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42" w:name="Par371"/>
      <w:bookmarkEnd w:id="42"/>
      <w:r>
        <w:rPr>
          <w:rFonts w:ascii="Courier New" w:hAnsi="Courier New" w:cs="Courier New"/>
          <w:sz w:val="20"/>
          <w:szCs w:val="20"/>
        </w:rPr>
        <w:lastRenderedPageBreak/>
        <w:t>│6. Количество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│обжалований по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│размещению заказов  │ 219 │       │         │        │           │        │         │    X     │   X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r>
        <w:rPr>
          <w:rFonts w:ascii="Courier New" w:hAnsi="Courier New" w:cs="Courier New"/>
          <w:sz w:val="20"/>
          <w:szCs w:val="20"/>
        </w:rPr>
        <w:t>│              2.3. Стоимостная характеристика торгов и других способов размещения заказов,             │</w:t>
      </w:r>
    </w:p>
    <w:p w:rsidR="00CD42CC" w:rsidRDefault="00CD42CC">
      <w:pPr>
        <w:pStyle w:val="ConsPlusCell"/>
        <w:rPr>
          <w:rFonts w:ascii="Courier New" w:hAnsi="Courier New" w:cs="Courier New"/>
          <w:sz w:val="20"/>
          <w:szCs w:val="20"/>
        </w:rPr>
      </w:pPr>
      <w:r>
        <w:rPr>
          <w:rFonts w:ascii="Courier New" w:hAnsi="Courier New" w:cs="Courier New"/>
          <w:sz w:val="20"/>
          <w:szCs w:val="20"/>
        </w:rPr>
        <w:t xml:space="preserve">│                                     тысяча рублей (код по </w:t>
      </w:r>
      <w:hyperlink r:id="rId13" w:history="1">
        <w:r>
          <w:rPr>
            <w:rFonts w:ascii="Courier New" w:hAnsi="Courier New" w:cs="Courier New"/>
            <w:color w:val="0000FF"/>
            <w:sz w:val="20"/>
            <w:szCs w:val="20"/>
          </w:rPr>
          <w:t>ОКЕИ</w:t>
        </w:r>
      </w:hyperlink>
      <w:r>
        <w:rPr>
          <w:rFonts w:ascii="Courier New" w:hAnsi="Courier New" w:cs="Courier New"/>
          <w:sz w:val="20"/>
          <w:szCs w:val="20"/>
        </w:rPr>
        <w:t xml:space="preserve"> - 384)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43" w:name="Par378"/>
      <w:bookmarkEnd w:id="43"/>
      <w:r>
        <w:rPr>
          <w:rFonts w:ascii="Courier New" w:hAnsi="Courier New" w:cs="Courier New"/>
          <w:sz w:val="20"/>
          <w:szCs w:val="20"/>
        </w:rPr>
        <w:t>│1. Суммарная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│начальная цена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│контрактов (лотов),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│выставленных на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│торги, и сумма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│контрактов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│(договоров) по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│другим способам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│размещения заказов  │ 301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44" w:name="Par388"/>
      <w:bookmarkEnd w:id="44"/>
      <w:r>
        <w:rPr>
          <w:rFonts w:ascii="Courier New" w:hAnsi="Courier New" w:cs="Courier New"/>
          <w:sz w:val="20"/>
          <w:szCs w:val="20"/>
        </w:rPr>
        <w:t xml:space="preserve">│Из </w:t>
      </w:r>
      <w:hyperlink w:anchor="Par378" w:history="1">
        <w:r>
          <w:rPr>
            <w:rFonts w:ascii="Courier New" w:hAnsi="Courier New" w:cs="Courier New"/>
            <w:color w:val="0000FF"/>
            <w:sz w:val="20"/>
            <w:szCs w:val="20"/>
          </w:rPr>
          <w:t>строки 301</w:t>
        </w:r>
      </w:hyperlink>
      <w:r>
        <w:rPr>
          <w:rFonts w:ascii="Courier New" w:hAnsi="Courier New" w:cs="Courier New"/>
          <w:sz w:val="20"/>
          <w:szCs w:val="20"/>
        </w:rPr>
        <w:t xml:space="preserve">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│суммарная начальная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│цена контрактов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│несостоявшихся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│торгов (лотов) и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│запросов котировок,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│на которые не было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│подано заявок или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│подана одна заявка  │ 302 │       │         │        │           │        │         │    X     │   X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45" w:name="Par398"/>
      <w:bookmarkEnd w:id="45"/>
      <w:r>
        <w:rPr>
          <w:rFonts w:ascii="Courier New" w:hAnsi="Courier New" w:cs="Courier New"/>
          <w:sz w:val="20"/>
          <w:szCs w:val="20"/>
        </w:rPr>
        <w:t xml:space="preserve">│Из </w:t>
      </w:r>
      <w:hyperlink w:anchor="Par388" w:history="1">
        <w:r>
          <w:rPr>
            <w:rFonts w:ascii="Courier New" w:hAnsi="Courier New" w:cs="Courier New"/>
            <w:color w:val="0000FF"/>
            <w:sz w:val="20"/>
            <w:szCs w:val="20"/>
          </w:rPr>
          <w:t>строки 302</w:t>
        </w:r>
      </w:hyperlink>
      <w:r>
        <w:rPr>
          <w:rFonts w:ascii="Courier New" w:hAnsi="Courier New" w:cs="Courier New"/>
          <w:sz w:val="20"/>
          <w:szCs w:val="20"/>
        </w:rPr>
        <w:t xml:space="preserve">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│суммарная начальная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│цена контрактов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│несостоявшихся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│торгов (лотов) и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│суммарная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│максимальная цена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│контрактов по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│запросам котировок,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│на которые не было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│подано заявок, либо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│заявки были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│отклонены, которые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│не привели к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lastRenderedPageBreak/>
        <w:t>│заключению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│контрактов          │ 303 │       │         │        │           │        │         │    X     │   X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46" w:name="Par415"/>
      <w:bookmarkEnd w:id="46"/>
      <w:r>
        <w:rPr>
          <w:rFonts w:ascii="Courier New" w:hAnsi="Courier New" w:cs="Courier New"/>
          <w:sz w:val="20"/>
          <w:szCs w:val="20"/>
        </w:rPr>
        <w:t xml:space="preserve">│Из </w:t>
      </w:r>
      <w:hyperlink w:anchor="Par378" w:history="1">
        <w:r>
          <w:rPr>
            <w:rFonts w:ascii="Courier New" w:hAnsi="Courier New" w:cs="Courier New"/>
            <w:color w:val="0000FF"/>
            <w:sz w:val="20"/>
            <w:szCs w:val="20"/>
          </w:rPr>
          <w:t>строки 301</w:t>
        </w:r>
      </w:hyperlink>
      <w:r>
        <w:rPr>
          <w:rFonts w:ascii="Courier New" w:hAnsi="Courier New" w:cs="Courier New"/>
          <w:sz w:val="20"/>
          <w:szCs w:val="20"/>
        </w:rPr>
        <w:t xml:space="preserve">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│суммарная начальная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│цена контрактов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│(лотов),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│выставленных на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│торги, и сумма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│максимальных цен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│контрактов по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│запросам котировок,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│которые не привели к│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│заключению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│контрактов из-за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│отказа от заключения│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│контрактов          │ 304 │       │         │        │           │        │         │    X     │   X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47" w:name="Par430"/>
      <w:bookmarkEnd w:id="47"/>
      <w:r>
        <w:rPr>
          <w:rFonts w:ascii="Courier New" w:hAnsi="Courier New" w:cs="Courier New"/>
          <w:sz w:val="20"/>
          <w:szCs w:val="20"/>
        </w:rPr>
        <w:t xml:space="preserve">│Из </w:t>
      </w:r>
      <w:hyperlink w:anchor="Par378" w:history="1">
        <w:r>
          <w:rPr>
            <w:rFonts w:ascii="Courier New" w:hAnsi="Courier New" w:cs="Courier New"/>
            <w:color w:val="0000FF"/>
            <w:sz w:val="20"/>
            <w:szCs w:val="20"/>
          </w:rPr>
          <w:t>строки 301</w:t>
        </w:r>
      </w:hyperlink>
      <w:r>
        <w:rPr>
          <w:rFonts w:ascii="Courier New" w:hAnsi="Courier New" w:cs="Courier New"/>
          <w:sz w:val="20"/>
          <w:szCs w:val="20"/>
        </w:rPr>
        <w:t xml:space="preserve">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│суммарная начальная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│цена контрактов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│(лотов),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│выставленных на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│совместные торги    │ 305 │       │         │        │           │        │    X    │    X     │   X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48" w:name="Par437"/>
      <w:bookmarkEnd w:id="48"/>
      <w:r>
        <w:rPr>
          <w:rFonts w:ascii="Courier New" w:hAnsi="Courier New" w:cs="Courier New"/>
          <w:sz w:val="20"/>
          <w:szCs w:val="20"/>
        </w:rPr>
        <w:t xml:space="preserve">│Из </w:t>
      </w:r>
      <w:hyperlink w:anchor="Par430" w:history="1">
        <w:r>
          <w:rPr>
            <w:rFonts w:ascii="Courier New" w:hAnsi="Courier New" w:cs="Courier New"/>
            <w:color w:val="0000FF"/>
            <w:sz w:val="20"/>
            <w:szCs w:val="20"/>
          </w:rPr>
          <w:t>строки 305</w:t>
        </w:r>
      </w:hyperlink>
      <w:r>
        <w:rPr>
          <w:rFonts w:ascii="Courier New" w:hAnsi="Courier New" w:cs="Courier New"/>
          <w:sz w:val="20"/>
          <w:szCs w:val="20"/>
        </w:rPr>
        <w:t xml:space="preserve">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│суммарная начальная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│цена контрактов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│несостоявшихся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│торгов (лотов),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│выставленных на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│совместные торги    │ 306 │       │         │        │           │        │    X    │    X     │   X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49" w:name="Par445"/>
      <w:bookmarkEnd w:id="49"/>
      <w:r>
        <w:rPr>
          <w:rFonts w:ascii="Courier New" w:hAnsi="Courier New" w:cs="Courier New"/>
          <w:sz w:val="20"/>
          <w:szCs w:val="20"/>
        </w:rPr>
        <w:t>│2. Общая стоимость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│заключенных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│контрактов и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│договоров           │ 307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50" w:name="Par450"/>
      <w:bookmarkEnd w:id="50"/>
      <w:r>
        <w:rPr>
          <w:rFonts w:ascii="Courier New" w:hAnsi="Courier New" w:cs="Courier New"/>
          <w:sz w:val="20"/>
          <w:szCs w:val="20"/>
        </w:rPr>
        <w:t xml:space="preserve">│Из </w:t>
      </w:r>
      <w:hyperlink w:anchor="Par445" w:history="1">
        <w:r>
          <w:rPr>
            <w:rFonts w:ascii="Courier New" w:hAnsi="Courier New" w:cs="Courier New"/>
            <w:color w:val="0000FF"/>
            <w:sz w:val="20"/>
            <w:szCs w:val="20"/>
          </w:rPr>
          <w:t>строки 307</w:t>
        </w:r>
      </w:hyperlink>
      <w:r>
        <w:rPr>
          <w:rFonts w:ascii="Courier New" w:hAnsi="Courier New" w:cs="Courier New"/>
          <w:sz w:val="20"/>
          <w:szCs w:val="20"/>
        </w:rPr>
        <w:t xml:space="preserve"> - по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│результатам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│несостоявшихся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lastRenderedPageBreak/>
        <w:t>│торгов (лотов) и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│запросов котировок,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│на которые не было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│подано заявок или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│подана одна заявка  │ 308 │       │         │        │           │        │         │    X     │   X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51" w:name="Par459"/>
      <w:bookmarkEnd w:id="51"/>
      <w:r>
        <w:rPr>
          <w:rFonts w:ascii="Courier New" w:hAnsi="Courier New" w:cs="Courier New"/>
          <w:sz w:val="20"/>
          <w:szCs w:val="20"/>
        </w:rPr>
        <w:t xml:space="preserve">│Из </w:t>
      </w:r>
      <w:hyperlink w:anchor="Par445" w:history="1">
        <w:r>
          <w:rPr>
            <w:rFonts w:ascii="Courier New" w:hAnsi="Courier New" w:cs="Courier New"/>
            <w:color w:val="0000FF"/>
            <w:sz w:val="20"/>
            <w:szCs w:val="20"/>
          </w:rPr>
          <w:t>строки 307</w:t>
        </w:r>
      </w:hyperlink>
      <w:r>
        <w:rPr>
          <w:rFonts w:ascii="Courier New" w:hAnsi="Courier New" w:cs="Courier New"/>
          <w:sz w:val="20"/>
          <w:szCs w:val="20"/>
        </w:rPr>
        <w:t xml:space="preserve">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│затраты заказчика на│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│организацию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│размещения заказов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│на поставки товаров,│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│выполнение работ,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│оказание услуг      │ 309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52" w:name="Par467"/>
      <w:bookmarkEnd w:id="52"/>
      <w:r>
        <w:rPr>
          <w:rFonts w:ascii="Courier New" w:hAnsi="Courier New" w:cs="Courier New"/>
          <w:sz w:val="20"/>
          <w:szCs w:val="20"/>
        </w:rPr>
        <w:t xml:space="preserve">│Из </w:t>
      </w:r>
      <w:hyperlink w:anchor="Par445" w:history="1">
        <w:r>
          <w:rPr>
            <w:rFonts w:ascii="Courier New" w:hAnsi="Courier New" w:cs="Courier New"/>
            <w:color w:val="0000FF"/>
            <w:sz w:val="20"/>
            <w:szCs w:val="20"/>
          </w:rPr>
          <w:t>строки 307</w:t>
        </w:r>
      </w:hyperlink>
      <w:r>
        <w:rPr>
          <w:rFonts w:ascii="Courier New" w:hAnsi="Courier New" w:cs="Courier New"/>
          <w:sz w:val="20"/>
          <w:szCs w:val="20"/>
        </w:rPr>
        <w:t xml:space="preserve">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│стоимость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│контрактов,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│заключенных с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│отечественными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│участниками торгов  │ 310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r>
        <w:rPr>
          <w:rFonts w:ascii="Courier New" w:hAnsi="Courier New" w:cs="Courier New"/>
          <w:sz w:val="20"/>
          <w:szCs w:val="20"/>
        </w:rPr>
        <w:t>│   из них: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с учреждениями УИС│ 311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53" w:name="Par477"/>
      <w:bookmarkEnd w:id="53"/>
      <w:r>
        <w:rPr>
          <w:rFonts w:ascii="Courier New" w:hAnsi="Courier New" w:cs="Courier New"/>
          <w:sz w:val="20"/>
          <w:szCs w:val="20"/>
        </w:rPr>
        <w:t>│  с организациями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инвалидов         │ 312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54" w:name="Par480"/>
      <w:bookmarkEnd w:id="54"/>
      <w:r>
        <w:rPr>
          <w:rFonts w:ascii="Courier New" w:hAnsi="Courier New" w:cs="Courier New"/>
          <w:sz w:val="20"/>
          <w:szCs w:val="20"/>
        </w:rPr>
        <w:t>│3. Сумма изменения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│стоимости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│заключенных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│контрактов          │ 313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55" w:name="Par485"/>
      <w:bookmarkEnd w:id="55"/>
      <w:r>
        <w:rPr>
          <w:rFonts w:ascii="Courier New" w:hAnsi="Courier New" w:cs="Courier New"/>
          <w:sz w:val="20"/>
          <w:szCs w:val="20"/>
        </w:rPr>
        <w:t>│4. Общая стоимость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│расторгнутых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│контрактов          │ 314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widowControl w:val="0"/>
        <w:autoSpaceDE w:val="0"/>
        <w:autoSpaceDN w:val="0"/>
        <w:adjustRightInd w:val="0"/>
        <w:spacing w:after="0" w:line="240" w:lineRule="auto"/>
        <w:jc w:val="both"/>
        <w:rPr>
          <w:rFonts w:ascii="Calibri" w:hAnsi="Calibri" w:cs="Calibri"/>
        </w:rPr>
      </w:pPr>
    </w:p>
    <w:p w:rsidR="00CD42CC" w:rsidRDefault="00CD42CC">
      <w:pPr>
        <w:pStyle w:val="ConsPlusNonformat"/>
      </w:pPr>
      <w:bookmarkStart w:id="56" w:name="Par490"/>
      <w:bookmarkEnd w:id="56"/>
      <w:r>
        <w:t xml:space="preserve">                  Раздел 3. Количественные и стоимостные</w:t>
      </w:r>
    </w:p>
    <w:p w:rsidR="00CD42CC" w:rsidRDefault="00CD42CC">
      <w:pPr>
        <w:pStyle w:val="ConsPlusNonformat"/>
      </w:pPr>
      <w:r>
        <w:t xml:space="preserve">             характеристики размещения заказов среди субъектов</w:t>
      </w:r>
    </w:p>
    <w:p w:rsidR="00CD42CC" w:rsidRDefault="00CD42CC">
      <w:pPr>
        <w:pStyle w:val="ConsPlusNonformat"/>
      </w:pPr>
      <w:r>
        <w:t xml:space="preserve">                        малого предпринимательства</w:t>
      </w:r>
    </w:p>
    <w:p w:rsidR="00CD42CC" w:rsidRDefault="00CD42CC">
      <w:pPr>
        <w:pStyle w:val="ConsPlusNonformat"/>
      </w:pPr>
    </w:p>
    <w:p w:rsidR="00CD42CC" w:rsidRDefault="00CD42CC">
      <w:pPr>
        <w:pStyle w:val="ConsPlusNonformat"/>
      </w:pPr>
      <w:r>
        <w:lastRenderedPageBreak/>
        <w:t xml:space="preserve">                                                 Код по </w:t>
      </w:r>
      <w:hyperlink r:id="rId14" w:history="1">
        <w:r>
          <w:rPr>
            <w:color w:val="0000FF"/>
          </w:rPr>
          <w:t>ОКЕИ</w:t>
        </w:r>
      </w:hyperlink>
      <w:r>
        <w:t>: единица - 642</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r>
        <w:rPr>
          <w:rFonts w:ascii="Courier New" w:hAnsi="Courier New" w:cs="Courier New"/>
          <w:sz w:val="20"/>
          <w:szCs w:val="20"/>
        </w:rPr>
        <w:t>│Наименование показателей │ Код  │Всего│           В том числе:           │</w:t>
      </w:r>
    </w:p>
    <w:p w:rsidR="00CD42CC" w:rsidRDefault="00CD42CC">
      <w:pPr>
        <w:pStyle w:val="ConsPlusCell"/>
        <w:rPr>
          <w:rFonts w:ascii="Courier New" w:hAnsi="Courier New" w:cs="Courier New"/>
          <w:sz w:val="20"/>
          <w:szCs w:val="20"/>
        </w:rPr>
      </w:pPr>
      <w:r>
        <w:rPr>
          <w:rFonts w:ascii="Courier New" w:hAnsi="Courier New" w:cs="Courier New"/>
          <w:sz w:val="20"/>
          <w:szCs w:val="20"/>
        </w:rPr>
        <w:t>│                         │строки│     ├───────────┬──────────────┬───────┤</w:t>
      </w:r>
    </w:p>
    <w:p w:rsidR="00CD42CC" w:rsidRDefault="00CD42CC">
      <w:pPr>
        <w:pStyle w:val="ConsPlusCell"/>
        <w:rPr>
          <w:rFonts w:ascii="Courier New" w:hAnsi="Courier New" w:cs="Courier New"/>
          <w:sz w:val="20"/>
          <w:szCs w:val="20"/>
        </w:rPr>
      </w:pPr>
      <w:r>
        <w:rPr>
          <w:rFonts w:ascii="Courier New" w:hAnsi="Courier New" w:cs="Courier New"/>
          <w:sz w:val="20"/>
          <w:szCs w:val="20"/>
        </w:rPr>
        <w:t>│                         │      │     │ конкурсы  │   аукционы   │запрос │</w:t>
      </w:r>
    </w:p>
    <w:p w:rsidR="00CD42CC" w:rsidRDefault="00CD42CC">
      <w:pPr>
        <w:pStyle w:val="ConsPlusCell"/>
        <w:rPr>
          <w:rFonts w:ascii="Courier New" w:hAnsi="Courier New" w:cs="Courier New"/>
          <w:sz w:val="20"/>
          <w:szCs w:val="20"/>
        </w:rPr>
      </w:pPr>
      <w:r>
        <w:rPr>
          <w:rFonts w:ascii="Courier New" w:hAnsi="Courier New" w:cs="Courier New"/>
          <w:sz w:val="20"/>
          <w:szCs w:val="20"/>
        </w:rPr>
        <w:t>│                         │      │     ├─────┬─────┼────────┬─────┤коти-  │</w:t>
      </w:r>
    </w:p>
    <w:p w:rsidR="00CD42CC" w:rsidRDefault="00CD42CC">
      <w:pPr>
        <w:pStyle w:val="ConsPlusCell"/>
        <w:rPr>
          <w:rFonts w:ascii="Courier New" w:hAnsi="Courier New" w:cs="Courier New"/>
          <w:sz w:val="20"/>
          <w:szCs w:val="20"/>
        </w:rPr>
      </w:pPr>
      <w:r>
        <w:rPr>
          <w:rFonts w:ascii="Courier New" w:hAnsi="Courier New" w:cs="Courier New"/>
          <w:sz w:val="20"/>
          <w:szCs w:val="20"/>
        </w:rPr>
        <w:t>│                         │      │     │отк- │зак- │открытые│зак- │ровок  │</w:t>
      </w:r>
    </w:p>
    <w:p w:rsidR="00CD42CC" w:rsidRDefault="00CD42CC">
      <w:pPr>
        <w:pStyle w:val="ConsPlusCell"/>
        <w:rPr>
          <w:rFonts w:ascii="Courier New" w:hAnsi="Courier New" w:cs="Courier New"/>
          <w:sz w:val="20"/>
          <w:szCs w:val="20"/>
        </w:rPr>
      </w:pPr>
      <w:r>
        <w:rPr>
          <w:rFonts w:ascii="Courier New" w:hAnsi="Courier New" w:cs="Courier New"/>
          <w:sz w:val="20"/>
          <w:szCs w:val="20"/>
        </w:rPr>
        <w:t>│                         │      │     │рытые│рытые│в элек- │рытые│       │</w:t>
      </w:r>
    </w:p>
    <w:p w:rsidR="00CD42CC" w:rsidRDefault="00CD42CC">
      <w:pPr>
        <w:pStyle w:val="ConsPlusCell"/>
        <w:rPr>
          <w:rFonts w:ascii="Courier New" w:hAnsi="Courier New" w:cs="Courier New"/>
          <w:sz w:val="20"/>
          <w:szCs w:val="20"/>
        </w:rPr>
      </w:pPr>
      <w:r>
        <w:rPr>
          <w:rFonts w:ascii="Courier New" w:hAnsi="Courier New" w:cs="Courier New"/>
          <w:sz w:val="20"/>
          <w:szCs w:val="20"/>
        </w:rPr>
        <w:t>│                         │      │     │     │     │тронной │     │       │</w:t>
      </w:r>
    </w:p>
    <w:p w:rsidR="00CD42CC" w:rsidRDefault="00CD42CC">
      <w:pPr>
        <w:pStyle w:val="ConsPlusCell"/>
        <w:rPr>
          <w:rFonts w:ascii="Courier New" w:hAnsi="Courier New" w:cs="Courier New"/>
          <w:sz w:val="20"/>
          <w:szCs w:val="20"/>
        </w:rPr>
      </w:pPr>
      <w:r>
        <w:rPr>
          <w:rFonts w:ascii="Courier New" w:hAnsi="Courier New" w:cs="Courier New"/>
          <w:sz w:val="20"/>
          <w:szCs w:val="20"/>
        </w:rPr>
        <w:t>│                         │      │     │     │     │форме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r>
        <w:rPr>
          <w:rFonts w:ascii="Courier New" w:hAnsi="Courier New" w:cs="Courier New"/>
          <w:sz w:val="20"/>
          <w:szCs w:val="20"/>
        </w:rPr>
        <w:t>│            1            │  2   │  3  │  4  │  5  │   6    │  7  │   8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r>
        <w:rPr>
          <w:rFonts w:ascii="Courier New" w:hAnsi="Courier New" w:cs="Courier New"/>
          <w:sz w:val="20"/>
          <w:szCs w:val="20"/>
        </w:rPr>
        <w:t>│    3.1. Количественная характеристика специальных торгов и запросов     │</w:t>
      </w:r>
    </w:p>
    <w:p w:rsidR="00CD42CC" w:rsidRDefault="00CD42CC">
      <w:pPr>
        <w:pStyle w:val="ConsPlusCell"/>
        <w:rPr>
          <w:rFonts w:ascii="Courier New" w:hAnsi="Courier New" w:cs="Courier New"/>
          <w:sz w:val="20"/>
          <w:szCs w:val="20"/>
        </w:rPr>
      </w:pPr>
      <w:r>
        <w:rPr>
          <w:rFonts w:ascii="Courier New" w:hAnsi="Courier New" w:cs="Courier New"/>
          <w:sz w:val="20"/>
          <w:szCs w:val="20"/>
        </w:rPr>
        <w:t>│           котировок для субъектов малого предпринимательства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57" w:name="Par510"/>
      <w:bookmarkEnd w:id="57"/>
      <w:r>
        <w:rPr>
          <w:rFonts w:ascii="Courier New" w:hAnsi="Courier New" w:cs="Courier New"/>
          <w:sz w:val="20"/>
          <w:szCs w:val="20"/>
        </w:rPr>
        <w:t>│1. Всего проведено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│торгов (лотов) и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│запросов котировок для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│субъектов малого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│предпринимательства      │ 101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58" w:name="Par516"/>
      <w:bookmarkEnd w:id="58"/>
      <w:r>
        <w:rPr>
          <w:rFonts w:ascii="Courier New" w:hAnsi="Courier New" w:cs="Courier New"/>
          <w:sz w:val="20"/>
          <w:szCs w:val="20"/>
        </w:rPr>
        <w:t xml:space="preserve">│Из </w:t>
      </w:r>
      <w:hyperlink w:anchor="Par510" w:history="1">
        <w:r>
          <w:rPr>
            <w:rFonts w:ascii="Courier New" w:hAnsi="Courier New" w:cs="Courier New"/>
            <w:color w:val="0000FF"/>
            <w:sz w:val="20"/>
            <w:szCs w:val="20"/>
          </w:rPr>
          <w:t>строки 101</w:t>
        </w:r>
      </w:hyperlink>
      <w:r>
        <w:rPr>
          <w:rFonts w:ascii="Courier New" w:hAnsi="Courier New" w:cs="Courier New"/>
          <w:sz w:val="20"/>
          <w:szCs w:val="20"/>
        </w:rPr>
        <w:t xml:space="preserve">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│проведено торгов (лотов)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│и запросов котировок для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│субъектов малого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│предпринимательства, по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│которым не были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│заключены контракты      │ 102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59" w:name="Par524"/>
      <w:bookmarkEnd w:id="59"/>
      <w:r>
        <w:rPr>
          <w:rFonts w:ascii="Courier New" w:hAnsi="Courier New" w:cs="Courier New"/>
          <w:sz w:val="20"/>
          <w:szCs w:val="20"/>
        </w:rPr>
        <w:t>│2. Количество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│заключенных контрактов   │ 103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r>
        <w:rPr>
          <w:rFonts w:ascii="Courier New" w:hAnsi="Courier New" w:cs="Courier New"/>
          <w:sz w:val="20"/>
          <w:szCs w:val="20"/>
        </w:rPr>
        <w:t>│    3.2. Количественная характеристика участников специальных торгов     │</w:t>
      </w:r>
    </w:p>
    <w:p w:rsidR="00CD42CC" w:rsidRDefault="00CD42CC">
      <w:pPr>
        <w:pStyle w:val="ConsPlusCell"/>
        <w:rPr>
          <w:rFonts w:ascii="Courier New" w:hAnsi="Courier New" w:cs="Courier New"/>
          <w:sz w:val="20"/>
          <w:szCs w:val="20"/>
        </w:rPr>
      </w:pPr>
      <w:r>
        <w:rPr>
          <w:rFonts w:ascii="Courier New" w:hAnsi="Courier New" w:cs="Courier New"/>
          <w:sz w:val="20"/>
          <w:szCs w:val="20"/>
        </w:rPr>
        <w:t>│      и запросов котировок для субъектов малого предпринимательства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60" w:name="Par530"/>
      <w:bookmarkEnd w:id="60"/>
      <w:r>
        <w:rPr>
          <w:rFonts w:ascii="Courier New" w:hAnsi="Courier New" w:cs="Courier New"/>
          <w:sz w:val="20"/>
          <w:szCs w:val="20"/>
        </w:rPr>
        <w:t>│1. Общее количество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│заявок, поданных на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│процедуры, проведенные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│специально для субъектов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│малого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lastRenderedPageBreak/>
        <w:t>│предпринимательства      │ 201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61" w:name="Par537"/>
      <w:bookmarkEnd w:id="61"/>
      <w:r>
        <w:rPr>
          <w:rFonts w:ascii="Courier New" w:hAnsi="Courier New" w:cs="Courier New"/>
          <w:sz w:val="20"/>
          <w:szCs w:val="20"/>
        </w:rPr>
        <w:t>│2. Не допущено заявок к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│участию в торгах (лотах)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│и запросах котировок     │ 202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62" w:name="Par541"/>
      <w:bookmarkEnd w:id="62"/>
      <w:r>
        <w:rPr>
          <w:rFonts w:ascii="Courier New" w:hAnsi="Courier New" w:cs="Courier New"/>
          <w:sz w:val="20"/>
          <w:szCs w:val="20"/>
        </w:rPr>
        <w:t>│ из них заявок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участников, не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являющихся субъектами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малого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предпринимательства     │ 203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63" w:name="Par547"/>
      <w:bookmarkEnd w:id="63"/>
      <w:r>
        <w:rPr>
          <w:rFonts w:ascii="Courier New" w:hAnsi="Courier New" w:cs="Courier New"/>
          <w:sz w:val="20"/>
          <w:szCs w:val="20"/>
        </w:rPr>
        <w:t>│3. Отозвано заявок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│участниками торгов и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│запросов котировок       │ 204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64" w:name="Par551"/>
      <w:bookmarkEnd w:id="64"/>
      <w:r>
        <w:rPr>
          <w:rFonts w:ascii="Courier New" w:hAnsi="Courier New" w:cs="Courier New"/>
          <w:sz w:val="20"/>
          <w:szCs w:val="20"/>
        </w:rPr>
        <w:t>│4. Количество заявок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│участников аукционов, не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│явившихся на процедуру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│проведения аукциона      │ 205  │     │  X  │  X  │        │     │   X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65" w:name="Par556"/>
      <w:bookmarkEnd w:id="65"/>
      <w:r>
        <w:rPr>
          <w:rFonts w:ascii="Courier New" w:hAnsi="Courier New" w:cs="Courier New"/>
          <w:sz w:val="20"/>
          <w:szCs w:val="20"/>
        </w:rPr>
        <w:t>│5. Количество заявок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│участников, выигравших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│торги (лоты), запрос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│котировок                │ 206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r>
        <w:rPr>
          <w:rFonts w:ascii="Courier New" w:hAnsi="Courier New" w:cs="Courier New"/>
          <w:sz w:val="20"/>
          <w:szCs w:val="20"/>
        </w:rPr>
        <w:t>│      3.3. Стоимостная характеристика специальных торгов и запросов      │</w:t>
      </w:r>
    </w:p>
    <w:p w:rsidR="00CD42CC" w:rsidRDefault="00CD42CC">
      <w:pPr>
        <w:pStyle w:val="ConsPlusCell"/>
        <w:rPr>
          <w:rFonts w:ascii="Courier New" w:hAnsi="Courier New" w:cs="Courier New"/>
          <w:sz w:val="20"/>
          <w:szCs w:val="20"/>
        </w:rPr>
      </w:pPr>
      <w:r>
        <w:rPr>
          <w:rFonts w:ascii="Courier New" w:hAnsi="Courier New" w:cs="Courier New"/>
          <w:sz w:val="20"/>
          <w:szCs w:val="20"/>
        </w:rPr>
        <w:t>│    котировок для субъектов малого предпринимательства, тысяча рублей    │</w:t>
      </w:r>
    </w:p>
    <w:p w:rsidR="00CD42CC" w:rsidRDefault="00CD42CC">
      <w:pPr>
        <w:pStyle w:val="ConsPlusCell"/>
        <w:rPr>
          <w:rFonts w:ascii="Courier New" w:hAnsi="Courier New" w:cs="Courier New"/>
          <w:sz w:val="20"/>
          <w:szCs w:val="20"/>
        </w:rPr>
      </w:pPr>
      <w:r>
        <w:rPr>
          <w:rFonts w:ascii="Courier New" w:hAnsi="Courier New" w:cs="Courier New"/>
          <w:sz w:val="20"/>
          <w:szCs w:val="20"/>
        </w:rPr>
        <w:t xml:space="preserve">│                           (код по </w:t>
      </w:r>
      <w:hyperlink r:id="rId15" w:history="1">
        <w:r>
          <w:rPr>
            <w:rFonts w:ascii="Courier New" w:hAnsi="Courier New" w:cs="Courier New"/>
            <w:color w:val="0000FF"/>
            <w:sz w:val="20"/>
            <w:szCs w:val="20"/>
          </w:rPr>
          <w:t>ОКЕИ</w:t>
        </w:r>
      </w:hyperlink>
      <w:r>
        <w:rPr>
          <w:rFonts w:ascii="Courier New" w:hAnsi="Courier New" w:cs="Courier New"/>
          <w:sz w:val="20"/>
          <w:szCs w:val="20"/>
        </w:rPr>
        <w:t xml:space="preserve"> - 384)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66" w:name="Par565"/>
      <w:bookmarkEnd w:id="66"/>
      <w:r>
        <w:rPr>
          <w:rFonts w:ascii="Courier New" w:hAnsi="Courier New" w:cs="Courier New"/>
          <w:sz w:val="20"/>
          <w:szCs w:val="20"/>
        </w:rPr>
        <w:t>│1. Общий объем поставок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│товаров, выполнения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│работ, оказания услуг,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│определенный в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│соответствии с перечнем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│товаров, работ, услуг,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│установленным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│Правительством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│Российской Федерации     │ 301  │     │  X  │  X  │   X    │  X  │   X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67" w:name="Par575"/>
      <w:bookmarkEnd w:id="67"/>
      <w:r>
        <w:rPr>
          <w:rFonts w:ascii="Courier New" w:hAnsi="Courier New" w:cs="Courier New"/>
          <w:sz w:val="20"/>
          <w:szCs w:val="20"/>
        </w:rPr>
        <w:t>│2. Суммарная начальная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lastRenderedPageBreak/>
        <w:t>│цена контрактов по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│процедурам, проведенным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│для субъектов малого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│предпринимательства      │ 302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68" w:name="Par581"/>
      <w:bookmarkEnd w:id="68"/>
      <w:r>
        <w:rPr>
          <w:rFonts w:ascii="Courier New" w:hAnsi="Courier New" w:cs="Courier New"/>
          <w:sz w:val="20"/>
          <w:szCs w:val="20"/>
        </w:rPr>
        <w:t xml:space="preserve">│Из </w:t>
      </w:r>
      <w:hyperlink w:anchor="Par575" w:history="1">
        <w:r>
          <w:rPr>
            <w:rFonts w:ascii="Courier New" w:hAnsi="Courier New" w:cs="Courier New"/>
            <w:color w:val="0000FF"/>
            <w:sz w:val="20"/>
            <w:szCs w:val="20"/>
          </w:rPr>
          <w:t>строки 302</w:t>
        </w:r>
      </w:hyperlink>
      <w:r>
        <w:rPr>
          <w:rFonts w:ascii="Courier New" w:hAnsi="Courier New" w:cs="Courier New"/>
          <w:sz w:val="20"/>
          <w:szCs w:val="20"/>
        </w:rPr>
        <w:t xml:space="preserve">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│суммарная начальная цена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│контрактов (лотов) по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│процедурам, проведенным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│для субъектов малого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│предпринимательства, по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│которым не были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│заключены контракты      │ 303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69" w:name="Par590"/>
      <w:bookmarkEnd w:id="69"/>
      <w:r>
        <w:rPr>
          <w:rFonts w:ascii="Courier New" w:hAnsi="Courier New" w:cs="Courier New"/>
          <w:sz w:val="20"/>
          <w:szCs w:val="20"/>
        </w:rPr>
        <w:t>│3. Стоимость заключенных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│контрактов с субъектами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│малого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│предпринимательства по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│процедурам, проведенным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│для субъектов малого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│предпринимательства      │ 304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widowControl w:val="0"/>
        <w:autoSpaceDE w:val="0"/>
        <w:autoSpaceDN w:val="0"/>
        <w:adjustRightInd w:val="0"/>
        <w:spacing w:after="0" w:line="240" w:lineRule="auto"/>
        <w:jc w:val="both"/>
        <w:rPr>
          <w:rFonts w:ascii="Calibri" w:hAnsi="Calibri" w:cs="Calibri"/>
        </w:rPr>
      </w:pPr>
    </w:p>
    <w:p w:rsidR="00CD42CC" w:rsidRDefault="00CD42CC">
      <w:pPr>
        <w:pStyle w:val="ConsPlusNonformat"/>
      </w:pPr>
      <w:r>
        <w:t xml:space="preserve">       Должностное лицо, ответственное</w:t>
      </w:r>
    </w:p>
    <w:p w:rsidR="00CD42CC" w:rsidRDefault="00CD42CC">
      <w:pPr>
        <w:pStyle w:val="ConsPlusNonformat"/>
      </w:pPr>
      <w:r>
        <w:t xml:space="preserve">    за  предоставление  статистической</w:t>
      </w:r>
    </w:p>
    <w:p w:rsidR="00CD42CC" w:rsidRDefault="00CD42CC">
      <w:pPr>
        <w:pStyle w:val="ConsPlusNonformat"/>
      </w:pPr>
      <w:r>
        <w:t xml:space="preserve">    информации  (лицо,  уполномоченное</w:t>
      </w:r>
    </w:p>
    <w:p w:rsidR="00CD42CC" w:rsidRDefault="00CD42CC">
      <w:pPr>
        <w:pStyle w:val="ConsPlusNonformat"/>
      </w:pPr>
      <w:r>
        <w:t xml:space="preserve">    предоставлять       статистическую</w:t>
      </w:r>
    </w:p>
    <w:p w:rsidR="00CD42CC" w:rsidRDefault="00CD42CC">
      <w:pPr>
        <w:pStyle w:val="ConsPlusNonformat"/>
      </w:pPr>
      <w:r>
        <w:t xml:space="preserve">    информацию  от  имени юридического</w:t>
      </w:r>
    </w:p>
    <w:p w:rsidR="00CD42CC" w:rsidRDefault="00CD42CC">
      <w:pPr>
        <w:pStyle w:val="ConsPlusNonformat"/>
      </w:pPr>
      <w:r>
        <w:t xml:space="preserve">    лица)                              ____________ _____________ _________</w:t>
      </w:r>
    </w:p>
    <w:p w:rsidR="00CD42CC" w:rsidRDefault="00CD42CC">
      <w:pPr>
        <w:pStyle w:val="ConsPlusNonformat"/>
      </w:pPr>
      <w:r>
        <w:t xml:space="preserve">                                       (должность)    (Ф.И.О.)    (подпись)</w:t>
      </w:r>
    </w:p>
    <w:p w:rsidR="00CD42CC" w:rsidRDefault="00CD42CC">
      <w:pPr>
        <w:pStyle w:val="ConsPlusNonformat"/>
      </w:pPr>
    </w:p>
    <w:p w:rsidR="00CD42CC" w:rsidRDefault="00CD42CC">
      <w:pPr>
        <w:pStyle w:val="ConsPlusNonformat"/>
      </w:pPr>
      <w:r>
        <w:t xml:space="preserve">                                       ____________ "__" ______ 20__ год</w:t>
      </w:r>
    </w:p>
    <w:p w:rsidR="00CD42CC" w:rsidRDefault="00CD42CC">
      <w:pPr>
        <w:pStyle w:val="ConsPlusNonformat"/>
      </w:pPr>
      <w:r>
        <w:t xml:space="preserve">                                          (номер      (дата составления</w:t>
      </w:r>
    </w:p>
    <w:p w:rsidR="00CD42CC" w:rsidRDefault="00CD42CC">
      <w:pPr>
        <w:pStyle w:val="ConsPlusNonformat"/>
      </w:pPr>
      <w:r>
        <w:t xml:space="preserve">                                        контактного      документа)</w:t>
      </w:r>
    </w:p>
    <w:p w:rsidR="00CD42CC" w:rsidRDefault="00CD42CC">
      <w:pPr>
        <w:pStyle w:val="ConsPlusNonformat"/>
      </w:pPr>
      <w:r>
        <w:t xml:space="preserve">                                         телефона)</w:t>
      </w:r>
    </w:p>
    <w:p w:rsidR="00CD42CC" w:rsidRDefault="00CD42CC">
      <w:pPr>
        <w:pStyle w:val="ConsPlusNonformat"/>
        <w:sectPr w:rsidR="00CD42CC">
          <w:pgSz w:w="16838" w:h="11905" w:orient="landscape"/>
          <w:pgMar w:top="1701" w:right="1134" w:bottom="850" w:left="1134" w:header="720" w:footer="720" w:gutter="0"/>
          <w:cols w:space="720"/>
          <w:noEndnote/>
        </w:sectPr>
      </w:pPr>
    </w:p>
    <w:p w:rsidR="00CD42CC" w:rsidRDefault="00CD42CC">
      <w:pPr>
        <w:widowControl w:val="0"/>
        <w:autoSpaceDE w:val="0"/>
        <w:autoSpaceDN w:val="0"/>
        <w:adjustRightInd w:val="0"/>
        <w:spacing w:after="0" w:line="240" w:lineRule="auto"/>
        <w:ind w:firstLine="540"/>
        <w:jc w:val="both"/>
        <w:rPr>
          <w:rFonts w:ascii="Calibri" w:hAnsi="Calibri" w:cs="Calibri"/>
        </w:rPr>
      </w:pPr>
    </w:p>
    <w:p w:rsidR="00CD42CC" w:rsidRDefault="00CD42C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Указания</w:t>
      </w:r>
    </w:p>
    <w:p w:rsidR="00CD42CC" w:rsidRDefault="00CD42CC">
      <w:pPr>
        <w:widowControl w:val="0"/>
        <w:autoSpaceDE w:val="0"/>
        <w:autoSpaceDN w:val="0"/>
        <w:adjustRightInd w:val="0"/>
        <w:spacing w:after="0" w:line="240" w:lineRule="auto"/>
        <w:jc w:val="center"/>
        <w:rPr>
          <w:rFonts w:ascii="Calibri" w:hAnsi="Calibri" w:cs="Calibri"/>
        </w:rPr>
      </w:pPr>
      <w:r>
        <w:rPr>
          <w:rFonts w:ascii="Calibri" w:hAnsi="Calibri" w:cs="Calibri"/>
        </w:rPr>
        <w:t>по заполнению формы федерального статистического наблюдения</w:t>
      </w:r>
    </w:p>
    <w:p w:rsidR="00CD42CC" w:rsidRDefault="00CD42CC">
      <w:pPr>
        <w:widowControl w:val="0"/>
        <w:autoSpaceDE w:val="0"/>
        <w:autoSpaceDN w:val="0"/>
        <w:adjustRightInd w:val="0"/>
        <w:spacing w:after="0" w:line="240" w:lineRule="auto"/>
        <w:jc w:val="center"/>
        <w:rPr>
          <w:rFonts w:ascii="Calibri" w:hAnsi="Calibri" w:cs="Calibri"/>
        </w:rPr>
      </w:pP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размещении заказов на поставки товаров (работ, услуг) для государственных и муниципальных нужд, нужд бюджетных учреждений предоставляются главными распорядителями средств бюджетов и органами управления государственных внебюджетных фондов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осуществляющими размещение заказов на поставки товаров (работ, услуг) для государственных и муниципальных нужд. При этом главный распорядитель (орган управления государственным внебюджетным фондом) включает в свой отчет сведения о торгах и других способах размещения заказов, проведенных не только непосредственно им самим, но и сведения о торгах и других способах размещения заказов, проведенных подведомственными распорядителями и получателями бюджетных средств, его территориальными органами за счет средств бюджета (средств государственного внебюджетного фонда), переданных им главным распорядителем (органом управления государственным внебюджетным фондом) согласно бюджетной росписи, подведомственными бюджетными учреждениями, а также о торгах и других способах размещения заказов, проведенных юридическими лицами, которым главный распорядитель (орган управления государственным внебюджетным фондом) передал свои полномочия по проведению торгов и других способов размещения заказов. (Далее все вместе именуемые - заказчики).</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 составляется на бланке формы </w:t>
      </w:r>
      <w:hyperlink w:anchor="Par54" w:history="1">
        <w:r>
          <w:rPr>
            <w:rFonts w:ascii="Calibri" w:hAnsi="Calibri" w:cs="Calibri"/>
            <w:color w:val="0000FF"/>
          </w:rPr>
          <w:t>N 1-торги</w:t>
        </w:r>
      </w:hyperlink>
      <w:r>
        <w:rPr>
          <w:rFonts w:ascii="Calibri" w:hAnsi="Calibri" w:cs="Calibri"/>
        </w:rPr>
        <w:t xml:space="preserve"> главными распорядителями средств бюджетов, органами управления государственных внебюджетных фондов и предоставляется в сроки и адреса, указанные на титульном листе формы.</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главных распорядителей средств федерального бюджета ежегодно определяется ведомственной структурой расходов, предусмотренной открытой частью Федерального закона "О федеральном бюджете"; главных распорядителей средств бюджетов субъектов Российской Федерации и местных бюджетов - соответствующими законами о бюджетах.</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торги на размещение заказов на поставки товаров (работ, услуг) не проводились, либо закупки не осуществлялись, необходимо сообщить об этом письмом или на бланке отчета в сроки предоставления отчетов в адреса, указанные на титульном листе </w:t>
      </w:r>
      <w:hyperlink w:anchor="Par54" w:history="1">
        <w:r>
          <w:rPr>
            <w:rFonts w:ascii="Calibri" w:hAnsi="Calibri" w:cs="Calibri"/>
            <w:color w:val="0000FF"/>
          </w:rPr>
          <w:t>формы</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w:anchor="Par101" w:history="1">
        <w:r>
          <w:rPr>
            <w:rFonts w:ascii="Calibri" w:hAnsi="Calibri" w:cs="Calibri"/>
            <w:color w:val="0000FF"/>
          </w:rPr>
          <w:t>адресной части</w:t>
        </w:r>
      </w:hyperlink>
      <w:r>
        <w:rPr>
          <w:rFonts w:ascii="Calibri" w:hAnsi="Calibri" w:cs="Calibri"/>
        </w:rP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03" w:history="1">
        <w:r>
          <w:rPr>
            <w:rFonts w:ascii="Calibri" w:hAnsi="Calibri" w:cs="Calibri"/>
            <w:color w:val="0000FF"/>
          </w:rPr>
          <w:t>строке</w:t>
        </w:r>
      </w:hyperlink>
      <w:r>
        <w:rPr>
          <w:rFonts w:ascii="Calibri" w:hAnsi="Calibri" w:cs="Calibri"/>
        </w:rPr>
        <w:t xml:space="preserve"> "Почтовый адрес" указывается наименование субъекта Российской Федерации, юридический адрес с почтовым индексом.</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фактический адрес не совпадает с юридическим, то указывается также почтовый адрес, по которому фактически находится юридическое лицо.</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2 </w:t>
      </w:r>
      <w:hyperlink w:anchor="Par105" w:history="1">
        <w:r>
          <w:rPr>
            <w:rFonts w:ascii="Calibri" w:hAnsi="Calibri" w:cs="Calibri"/>
            <w:color w:val="0000FF"/>
          </w:rPr>
          <w:t>кодовой части</w:t>
        </w:r>
      </w:hyperlink>
      <w:r>
        <w:rPr>
          <w:rFonts w:ascii="Calibri" w:hAnsi="Calibri" w:cs="Calibri"/>
        </w:rPr>
        <w:t xml:space="preserve"> формы отчитывающаяся организация проставляет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отчете по форме </w:t>
      </w:r>
      <w:hyperlink w:anchor="Par54" w:history="1">
        <w:r>
          <w:rPr>
            <w:rFonts w:ascii="Calibri" w:hAnsi="Calibri" w:cs="Calibri"/>
            <w:color w:val="0000FF"/>
          </w:rPr>
          <w:t>N 1-торги</w:t>
        </w:r>
      </w:hyperlink>
      <w:r>
        <w:rPr>
          <w:rFonts w:ascii="Calibri" w:hAnsi="Calibri" w:cs="Calibri"/>
        </w:rPr>
        <w:t xml:space="preserve"> заказчики заполняют все показатели, характеризующие проведение торгов и других способов размещения заказов, предусмотренных Федеральным </w:t>
      </w:r>
      <w:hyperlink r:id="rId16" w:history="1">
        <w:r>
          <w:rPr>
            <w:rFonts w:ascii="Calibri" w:hAnsi="Calibri" w:cs="Calibri"/>
            <w:color w:val="0000FF"/>
          </w:rPr>
          <w:t>законом</w:t>
        </w:r>
      </w:hyperlink>
      <w:r>
        <w:rPr>
          <w:rFonts w:ascii="Calibri" w:hAnsi="Calibri" w:cs="Calibri"/>
        </w:rPr>
        <w:t xml:space="preserve"> от 21 июля 2005 г. N 94-ФЗ "О размещении заказов на поставки товаров, выполнение работ, оказание услуг для государственных и муниципальных нужд" (далее - Закон), при этом в обязательном порядке заполняются все разделы формы.</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отчете отражается также размещение заказа на поставки товаров, выполнение работ, оказание услуг для государственных или муниципальных нужд, проведенное на сэкономленные бюджетные средства.</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Данные о проведении торгов на размещение заказов на поставки товаров (работ, услуг) и </w:t>
      </w:r>
      <w:r>
        <w:rPr>
          <w:rFonts w:ascii="Calibri" w:hAnsi="Calibri" w:cs="Calibri"/>
        </w:rPr>
        <w:lastRenderedPageBreak/>
        <w:t xml:space="preserve">других способах размещения заказов показываются в целых числах нарастающим итогом с начала года в тех единицах измерения, которые указаны в </w:t>
      </w:r>
      <w:hyperlink w:anchor="Par54" w:history="1">
        <w:r>
          <w:rPr>
            <w:rFonts w:ascii="Calibri" w:hAnsi="Calibri" w:cs="Calibri"/>
            <w:color w:val="0000FF"/>
          </w:rPr>
          <w:t>форме</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Отчеты о размещении заказов для государственных нужд и заказов для муниципальных нужд предоставляются на отдельных бланках. При этом делается соответствующая отметка в </w:t>
      </w:r>
      <w:hyperlink w:anchor="Par116" w:history="1">
        <w:r>
          <w:rPr>
            <w:rFonts w:ascii="Calibri" w:hAnsi="Calibri" w:cs="Calibri"/>
            <w:color w:val="0000FF"/>
          </w:rPr>
          <w:t>Разделе 1</w:t>
        </w:r>
      </w:hyperlink>
      <w:r>
        <w:rPr>
          <w:rFonts w:ascii="Calibri" w:hAnsi="Calibri" w:cs="Calibri"/>
        </w:rPr>
        <w:t xml:space="preserve"> бланка формы - должна быть заполнена одна из граф 1, 2 или 3. Отчеты о размещении заказов для муниципальных нужд, нужд муниципальных бюджетных учреждений предоставляются только за январь - декабрь.</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Размещение заказов на поставки товаров (работ, услуг) для государственных и муниципальных нужд, нужд бюджетных учреждений осуществляется за счет средств федерального бюджета, средств бюджетов субъектов Российской Федерации, средств местных бюджетов, средств государственных внебюджетных фондов, а также внебюджетных источников финансирования, включая кредиты. При этом делается соответствующая отметка в одной из граф (гр. 4, гр. 5, гр. 6, гр. 7 или гр. 8) </w:t>
      </w:r>
      <w:hyperlink w:anchor="Par116" w:history="1">
        <w:r>
          <w:rPr>
            <w:rFonts w:ascii="Calibri" w:hAnsi="Calibri" w:cs="Calibri"/>
            <w:color w:val="0000FF"/>
          </w:rPr>
          <w:t>Раздела 1</w:t>
        </w:r>
      </w:hyperlink>
      <w:r>
        <w:rPr>
          <w:rFonts w:ascii="Calibri" w:hAnsi="Calibri" w:cs="Calibri"/>
        </w:rPr>
        <w:t xml:space="preserve"> бланка формы.</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внебюджетными источниками финансирования &lt;*&gt; понимаются средства, полученные бюджетными учреждениями от предпринимательской и иной, приносящей доход деятельности, которые после уплаты налогов и сборов, предусмотренных законодательством о налогах и сборах, в полном объеме учитываются в смете доходов и расходов получателей средств бюджетов, а также средства внебюджетных фондов.</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Только для целей заполнения </w:t>
      </w:r>
      <w:hyperlink w:anchor="Par54" w:history="1">
        <w:r>
          <w:rPr>
            <w:rFonts w:ascii="Calibri" w:hAnsi="Calibri" w:cs="Calibri"/>
            <w:color w:val="0000FF"/>
          </w:rPr>
          <w:t>формы</w:t>
        </w:r>
      </w:hyperlink>
      <w:r>
        <w:rPr>
          <w:rFonts w:ascii="Calibri" w:hAnsi="Calibri" w:cs="Calibri"/>
        </w:rPr>
        <w:t xml:space="preserve"> федерального статистического наблюдения.</w:t>
      </w:r>
    </w:p>
    <w:p w:rsidR="00CD42CC" w:rsidRDefault="00CD42CC">
      <w:pPr>
        <w:widowControl w:val="0"/>
        <w:autoSpaceDE w:val="0"/>
        <w:autoSpaceDN w:val="0"/>
        <w:adjustRightInd w:val="0"/>
        <w:spacing w:after="0" w:line="240" w:lineRule="auto"/>
        <w:ind w:firstLine="540"/>
        <w:jc w:val="both"/>
        <w:rPr>
          <w:rFonts w:ascii="Calibri" w:hAnsi="Calibri" w:cs="Calibri"/>
        </w:rPr>
      </w:pP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Бюджетным Кодексом Российской Федерации (из </w:t>
      </w:r>
      <w:hyperlink r:id="rId17" w:history="1">
        <w:r>
          <w:rPr>
            <w:rFonts w:ascii="Calibri" w:hAnsi="Calibri" w:cs="Calibri"/>
            <w:color w:val="0000FF"/>
          </w:rPr>
          <w:t>статьи 6</w:t>
        </w:r>
      </w:hyperlink>
      <w:r>
        <w:rPr>
          <w:rFonts w:ascii="Calibri" w:hAnsi="Calibri" w:cs="Calibri"/>
        </w:rPr>
        <w:t xml:space="preserve"> Бюджетного кодекса Российской Федерации).</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Заказчики при размещении заказов на поставки товаров (работ, услуг) должны руководствоваться положениями </w:t>
      </w:r>
      <w:hyperlink r:id="rId18" w:history="1">
        <w:r>
          <w:rPr>
            <w:rFonts w:ascii="Calibri" w:hAnsi="Calibri" w:cs="Calibri"/>
            <w:color w:val="0000FF"/>
          </w:rPr>
          <w:t>Закона</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заказа согласно законодательству может осуществляться путем проведения торгов в форме конкурса, аукциона, аукциона в электронной форме, без проведения торгов (запрос котировок, у единственного поставщика (подрядчика, исполнителя)), а также в форме совместных торгов.</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Совместные торги - способ размещения заказа путем проведения торгов в форме конкурса (аукциона) в интересах нескольких заказчиков, уполномоченных органов (</w:t>
      </w:r>
      <w:hyperlink r:id="rId1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27 октября 2006 г. N 631).</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Количественные характеристики совместных торгов, а также участников торгов, принявших участие в совместных торгах (</w:t>
      </w:r>
      <w:hyperlink w:anchor="Par158" w:history="1">
        <w:r>
          <w:rPr>
            <w:rFonts w:ascii="Calibri" w:hAnsi="Calibri" w:cs="Calibri"/>
            <w:color w:val="0000FF"/>
          </w:rPr>
          <w:t>подразделы 2.1</w:t>
        </w:r>
      </w:hyperlink>
      <w:r>
        <w:rPr>
          <w:rFonts w:ascii="Calibri" w:hAnsi="Calibri" w:cs="Calibri"/>
        </w:rPr>
        <w:t xml:space="preserve">, </w:t>
      </w:r>
      <w:hyperlink w:anchor="Par270" w:history="1">
        <w:r>
          <w:rPr>
            <w:rFonts w:ascii="Calibri" w:hAnsi="Calibri" w:cs="Calibri"/>
            <w:color w:val="0000FF"/>
          </w:rPr>
          <w:t>2.2 Раздела 2</w:t>
        </w:r>
      </w:hyperlink>
      <w:r>
        <w:rPr>
          <w:rFonts w:ascii="Calibri" w:hAnsi="Calibri" w:cs="Calibri"/>
        </w:rPr>
        <w:t>), отражает организатор совместных торгов.</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Размещение заказа по выбору специализированной организации, на привлечение экспертов и консультантов отражается так же, как любая процедура размещения заказов.</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отчетности также отражаются сведения о проведении торгов, других способов размещения заказов на оказание финансовых услуг по привлечению кредитных средств. Стоимостные характеристики результатов проведения таких процедур отражаются в части суммы процентов за кредиты в денежном выражении, а не стоимости всего кредита.</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Если в контракте, гражданско-правовом договоре бюджетной организации (далее - контракт), заключенном на несколько лет, сумма контракта в дальнейшем не изменяется, но при этом заключаются дополнительные соглашения с указанием финансирования на определенный период (в пределах суммы заключенного контракта), то такой контракт в отчетности отражается один раз, в том периоде, когда был заключен контракт. Дополнительные соглашения в данном случае не учитываются.</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Если поставщик участвует в размещении заказов путем запроса ценовых котировок ежеквартально, то по строкам, учитывающим общее количество поданных заявок (</w:t>
      </w:r>
      <w:hyperlink w:anchor="Par137" w:history="1">
        <w:r>
          <w:rPr>
            <w:rFonts w:ascii="Calibri" w:hAnsi="Calibri" w:cs="Calibri"/>
            <w:color w:val="0000FF"/>
          </w:rPr>
          <w:t>Разделы 2</w:t>
        </w:r>
      </w:hyperlink>
      <w:r>
        <w:rPr>
          <w:rFonts w:ascii="Calibri" w:hAnsi="Calibri" w:cs="Calibri"/>
        </w:rPr>
        <w:t xml:space="preserve">, </w:t>
      </w:r>
      <w:hyperlink w:anchor="Par490" w:history="1">
        <w:r>
          <w:rPr>
            <w:rFonts w:ascii="Calibri" w:hAnsi="Calibri" w:cs="Calibri"/>
            <w:color w:val="0000FF"/>
          </w:rPr>
          <w:t>3</w:t>
        </w:r>
      </w:hyperlink>
      <w:r>
        <w:rPr>
          <w:rFonts w:ascii="Calibri" w:hAnsi="Calibri" w:cs="Calibri"/>
        </w:rPr>
        <w:t>), показывается каждая его заявка, а по строкам, учитывающим количество заявок участников, выигравших торги (лоты), и другие способы размещения заказов, показывается каждая выигравшая заявка.</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Заполнение </w:t>
      </w:r>
      <w:hyperlink w:anchor="Par137" w:history="1">
        <w:r>
          <w:rPr>
            <w:rFonts w:ascii="Calibri" w:hAnsi="Calibri" w:cs="Calibri"/>
            <w:color w:val="0000FF"/>
          </w:rPr>
          <w:t>Раздела 2</w:t>
        </w:r>
      </w:hyperlink>
      <w:r>
        <w:rPr>
          <w:rFonts w:ascii="Calibri" w:hAnsi="Calibri" w:cs="Calibri"/>
        </w:rPr>
        <w:t xml:space="preserve"> бланка формы.</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37" w:history="1">
        <w:r>
          <w:rPr>
            <w:rFonts w:ascii="Calibri" w:hAnsi="Calibri" w:cs="Calibri"/>
            <w:color w:val="0000FF"/>
          </w:rPr>
          <w:t>Разделе 2</w:t>
        </w:r>
      </w:hyperlink>
      <w:r>
        <w:rPr>
          <w:rFonts w:ascii="Calibri" w:hAnsi="Calibri" w:cs="Calibri"/>
        </w:rPr>
        <w:t xml:space="preserve"> "Количественные и стоимостные характеристики размещения заказов" отражаются общие сведения о размещении заказов на поставки товаров (работ, услуг) для государственных и муниципальных нужд, нужд бюджетных учреждений с учетом сведений о размещении заказов среди субъектов малого предпринимательства </w:t>
      </w:r>
      <w:hyperlink w:anchor="Par490" w:history="1">
        <w:r>
          <w:rPr>
            <w:rFonts w:ascii="Calibri" w:hAnsi="Calibri" w:cs="Calibri"/>
            <w:color w:val="0000FF"/>
          </w:rPr>
          <w:t>(Раздел 3)</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В графах 4 и 5 "Конкурсы" и графах 6 и 7 "Аукционы" учитываются фактически проведенные торги в отчетном периоде.</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"Запрос котировок" учитываются все процедуры размещения заказов путем запроса котировок, проведенные в отчетном периоде.</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9 "Закупки у единственного поставщика, подрядчика, исполнителя без проведения торгов и запросов котировок" отражаются процедуры размещения заказов у единственного поставщика (подрядчика, исполнителя), осуществленные в соответствии с </w:t>
      </w:r>
      <w:hyperlink r:id="rId20" w:history="1">
        <w:r>
          <w:rPr>
            <w:rFonts w:ascii="Calibri" w:hAnsi="Calibri" w:cs="Calibri"/>
            <w:color w:val="0000FF"/>
          </w:rPr>
          <w:t>пп. 1</w:t>
        </w:r>
      </w:hyperlink>
      <w:r>
        <w:rPr>
          <w:rFonts w:ascii="Calibri" w:hAnsi="Calibri" w:cs="Calibri"/>
        </w:rPr>
        <w:t xml:space="preserve"> - </w:t>
      </w:r>
      <w:hyperlink r:id="rId21" w:history="1">
        <w:r>
          <w:rPr>
            <w:rFonts w:ascii="Calibri" w:hAnsi="Calibri" w:cs="Calibri"/>
            <w:color w:val="0000FF"/>
          </w:rPr>
          <w:t>7</w:t>
        </w:r>
      </w:hyperlink>
      <w:r>
        <w:rPr>
          <w:rFonts w:ascii="Calibri" w:hAnsi="Calibri" w:cs="Calibri"/>
        </w:rPr>
        <w:t xml:space="preserve">, </w:t>
      </w:r>
      <w:hyperlink r:id="rId22" w:history="1">
        <w:r>
          <w:rPr>
            <w:rFonts w:ascii="Calibri" w:hAnsi="Calibri" w:cs="Calibri"/>
            <w:color w:val="0000FF"/>
          </w:rPr>
          <w:t>12</w:t>
        </w:r>
      </w:hyperlink>
      <w:r>
        <w:rPr>
          <w:rFonts w:ascii="Calibri" w:hAnsi="Calibri" w:cs="Calibri"/>
        </w:rPr>
        <w:t xml:space="preserve">, </w:t>
      </w:r>
      <w:hyperlink r:id="rId23" w:history="1">
        <w:r>
          <w:rPr>
            <w:rFonts w:ascii="Calibri" w:hAnsi="Calibri" w:cs="Calibri"/>
            <w:color w:val="0000FF"/>
          </w:rPr>
          <w:t>15</w:t>
        </w:r>
      </w:hyperlink>
      <w:r>
        <w:rPr>
          <w:rFonts w:ascii="Calibri" w:hAnsi="Calibri" w:cs="Calibri"/>
        </w:rPr>
        <w:t xml:space="preserve"> - </w:t>
      </w:r>
      <w:hyperlink r:id="rId24" w:history="1">
        <w:r>
          <w:rPr>
            <w:rFonts w:ascii="Calibri" w:hAnsi="Calibri" w:cs="Calibri"/>
            <w:color w:val="0000FF"/>
          </w:rPr>
          <w:t>34 части 2 статьи 55</w:t>
        </w:r>
      </w:hyperlink>
      <w:r>
        <w:rPr>
          <w:rFonts w:ascii="Calibri" w:hAnsi="Calibri" w:cs="Calibri"/>
        </w:rPr>
        <w:t xml:space="preserve"> Закона, независимо от суммы размещенного заказа. В этой же графе показываются процедуры размещения заказов у единственного поставщика (подрядчика, исполнителя), осуществленные в соответствии со </w:t>
      </w:r>
      <w:hyperlink r:id="rId25" w:history="1">
        <w:r>
          <w:rPr>
            <w:rFonts w:ascii="Calibri" w:hAnsi="Calibri" w:cs="Calibri"/>
            <w:color w:val="0000FF"/>
          </w:rPr>
          <w:t>статьями 55.1</w:t>
        </w:r>
      </w:hyperlink>
      <w:r>
        <w:rPr>
          <w:rFonts w:ascii="Calibri" w:hAnsi="Calibri" w:cs="Calibri"/>
        </w:rPr>
        <w:t xml:space="preserve"> и </w:t>
      </w:r>
      <w:hyperlink r:id="rId26" w:history="1">
        <w:r>
          <w:rPr>
            <w:rFonts w:ascii="Calibri" w:hAnsi="Calibri" w:cs="Calibri"/>
            <w:color w:val="0000FF"/>
          </w:rPr>
          <w:t>55.2</w:t>
        </w:r>
      </w:hyperlink>
      <w:r>
        <w:rPr>
          <w:rFonts w:ascii="Calibri" w:hAnsi="Calibri" w:cs="Calibri"/>
        </w:rPr>
        <w:t xml:space="preserve"> Закона.</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10 "Закупки у единственного поставщика, подрядчика, исполнителя малого объема" отражаются поставки товаров, выполнение работ, оказание услуг для государственных или муниципальных нужд, осуществленные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в соответствии с </w:t>
      </w:r>
      <w:hyperlink r:id="rId27" w:history="1">
        <w:r>
          <w:rPr>
            <w:rFonts w:ascii="Calibri" w:hAnsi="Calibri" w:cs="Calibri"/>
            <w:color w:val="0000FF"/>
          </w:rPr>
          <w:t>п. 14 части 2 статьи 55</w:t>
        </w:r>
      </w:hyperlink>
      <w:r>
        <w:rPr>
          <w:rFonts w:ascii="Calibri" w:hAnsi="Calibri" w:cs="Calibri"/>
        </w:rPr>
        <w:t xml:space="preserve"> Закона, а также сведения о закупках, осуществленных в соответствии с </w:t>
      </w:r>
      <w:hyperlink r:id="rId28" w:history="1">
        <w:r>
          <w:rPr>
            <w:rFonts w:ascii="Calibri" w:hAnsi="Calibri" w:cs="Calibri"/>
            <w:color w:val="0000FF"/>
          </w:rPr>
          <w:t>п. 14.1 части 2 статьи 55</w:t>
        </w:r>
      </w:hyperlink>
      <w:r>
        <w:rPr>
          <w:rFonts w:ascii="Calibri" w:hAnsi="Calibri" w:cs="Calibri"/>
        </w:rPr>
        <w:t xml:space="preserve"> Закона.</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По </w:t>
      </w:r>
      <w:hyperlink w:anchor="Par160" w:history="1">
        <w:r>
          <w:rPr>
            <w:rFonts w:ascii="Calibri" w:hAnsi="Calibri" w:cs="Calibri"/>
            <w:color w:val="0000FF"/>
          </w:rPr>
          <w:t>строке 101</w:t>
        </w:r>
      </w:hyperlink>
      <w:r>
        <w:rPr>
          <w:rFonts w:ascii="Calibri" w:hAnsi="Calibri" w:cs="Calibri"/>
        </w:rPr>
        <w:t xml:space="preserve"> "Всего проведено торгов (лотов) и других способов размещения заказов" учитывается количество фактически проведенных конкурсов, аукционов, (лотов), запросов котировок, независимо от того, были заключены контракты в результате размещения заказа или нет, заказов, размещенных у единственного поставщика, подрядчика, исполнителя.</w:t>
      </w:r>
    </w:p>
    <w:p w:rsidR="00CD42CC" w:rsidRDefault="00CD42CC">
      <w:pPr>
        <w:widowControl w:val="0"/>
        <w:autoSpaceDE w:val="0"/>
        <w:autoSpaceDN w:val="0"/>
        <w:adjustRightInd w:val="0"/>
        <w:spacing w:after="0" w:line="240" w:lineRule="auto"/>
        <w:ind w:firstLine="540"/>
        <w:jc w:val="both"/>
        <w:rPr>
          <w:rFonts w:ascii="Calibri" w:hAnsi="Calibri" w:cs="Calibri"/>
        </w:rPr>
      </w:pPr>
      <w:hyperlink w:anchor="Par160" w:history="1">
        <w:r>
          <w:rPr>
            <w:rFonts w:ascii="Calibri" w:hAnsi="Calibri" w:cs="Calibri"/>
            <w:color w:val="0000FF"/>
          </w:rPr>
          <w:t>Строка 101</w:t>
        </w:r>
      </w:hyperlink>
      <w:r>
        <w:rPr>
          <w:rFonts w:ascii="Calibri" w:hAnsi="Calibri" w:cs="Calibri"/>
        </w:rPr>
        <w:t xml:space="preserve"> по графе 3 определяется как сумма граф с 4 по 10.</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закупок малого объема за наличный (безналичный) расчет (графа 10) </w:t>
      </w:r>
      <w:hyperlink w:anchor="Par160" w:history="1">
        <w:r>
          <w:rPr>
            <w:rFonts w:ascii="Calibri" w:hAnsi="Calibri" w:cs="Calibri"/>
            <w:color w:val="0000FF"/>
          </w:rPr>
          <w:t>строка 101</w:t>
        </w:r>
      </w:hyperlink>
      <w:r>
        <w:rPr>
          <w:rFonts w:ascii="Calibri" w:hAnsi="Calibri" w:cs="Calibri"/>
        </w:rPr>
        <w:t xml:space="preserve"> определяется количеством заключенных сделок.</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65" w:history="1">
        <w:r>
          <w:rPr>
            <w:rFonts w:ascii="Calibri" w:hAnsi="Calibri" w:cs="Calibri"/>
            <w:color w:val="0000FF"/>
          </w:rPr>
          <w:t>строке 102</w:t>
        </w:r>
      </w:hyperlink>
      <w:r>
        <w:rPr>
          <w:rFonts w:ascii="Calibri" w:hAnsi="Calibri" w:cs="Calibri"/>
        </w:rPr>
        <w:t xml:space="preserve"> "Количество несостоявшихся торгов (лотов) и запросов котировок, на которые не было подано заявок, либо заявки были отклонены или подана одна заявка" учитываются торги и запросы котировок в случаях:</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представлена только одна заявка на участие в конкурсе, заявка на участие в аукционе или не представлена ни одна заявка в соответствии с </w:t>
      </w:r>
      <w:hyperlink r:id="rId29" w:history="1">
        <w:r>
          <w:rPr>
            <w:rFonts w:ascii="Calibri" w:hAnsi="Calibri" w:cs="Calibri"/>
            <w:color w:val="0000FF"/>
          </w:rPr>
          <w:t>частью 11 статьи 25</w:t>
        </w:r>
      </w:hyperlink>
      <w:r>
        <w:rPr>
          <w:rFonts w:ascii="Calibri" w:hAnsi="Calibri" w:cs="Calibri"/>
        </w:rPr>
        <w:t xml:space="preserve">, </w:t>
      </w:r>
      <w:hyperlink r:id="rId30" w:history="1">
        <w:r>
          <w:rPr>
            <w:rFonts w:ascii="Calibri" w:hAnsi="Calibri" w:cs="Calibri"/>
            <w:color w:val="0000FF"/>
          </w:rPr>
          <w:t>частью 7 статьи 31.4</w:t>
        </w:r>
      </w:hyperlink>
      <w:r>
        <w:rPr>
          <w:rFonts w:ascii="Calibri" w:hAnsi="Calibri" w:cs="Calibri"/>
        </w:rPr>
        <w:t xml:space="preserve">, </w:t>
      </w:r>
      <w:hyperlink r:id="rId31" w:history="1">
        <w:r>
          <w:rPr>
            <w:rFonts w:ascii="Calibri" w:hAnsi="Calibri" w:cs="Calibri"/>
            <w:color w:val="0000FF"/>
          </w:rPr>
          <w:t>частью 11 статьи 35</w:t>
        </w:r>
      </w:hyperlink>
      <w:r>
        <w:rPr>
          <w:rFonts w:ascii="Calibri" w:hAnsi="Calibri" w:cs="Calibri"/>
        </w:rPr>
        <w:t xml:space="preserve">, </w:t>
      </w:r>
      <w:hyperlink r:id="rId32" w:history="1">
        <w:r>
          <w:rPr>
            <w:rFonts w:ascii="Calibri" w:hAnsi="Calibri" w:cs="Calibri"/>
            <w:color w:val="0000FF"/>
          </w:rPr>
          <w:t>частью 21 статьи 41.8</w:t>
        </w:r>
      </w:hyperlink>
      <w:r>
        <w:rPr>
          <w:rFonts w:ascii="Calibri" w:hAnsi="Calibri" w:cs="Calibri"/>
        </w:rPr>
        <w:t xml:space="preserve"> Закона;</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отказано в допуске к участию в конкурсе, аукционе всех участников размещения заказа, подавших заявки на участие в конкурсе, аукционе, или только один участник размещения заказа, подавший заявку на участие в конкурсе или заявку на участие в аукционе, признан участником конкурса или участником аукциона в соответствии с </w:t>
      </w:r>
      <w:hyperlink r:id="rId33" w:history="1">
        <w:r>
          <w:rPr>
            <w:rFonts w:ascii="Calibri" w:hAnsi="Calibri" w:cs="Calibri"/>
            <w:color w:val="0000FF"/>
          </w:rPr>
          <w:t>частью 5 статьи 27</w:t>
        </w:r>
      </w:hyperlink>
      <w:r>
        <w:rPr>
          <w:rFonts w:ascii="Calibri" w:hAnsi="Calibri" w:cs="Calibri"/>
        </w:rPr>
        <w:t xml:space="preserve">, </w:t>
      </w:r>
      <w:hyperlink r:id="rId34" w:history="1">
        <w:r>
          <w:rPr>
            <w:rFonts w:ascii="Calibri" w:hAnsi="Calibri" w:cs="Calibri"/>
            <w:color w:val="0000FF"/>
          </w:rPr>
          <w:t>частью 3 статьи 31.5</w:t>
        </w:r>
      </w:hyperlink>
      <w:r>
        <w:rPr>
          <w:rFonts w:ascii="Calibri" w:hAnsi="Calibri" w:cs="Calibri"/>
        </w:rPr>
        <w:t xml:space="preserve">, </w:t>
      </w:r>
      <w:hyperlink r:id="rId35" w:history="1">
        <w:r>
          <w:rPr>
            <w:rFonts w:ascii="Calibri" w:hAnsi="Calibri" w:cs="Calibri"/>
            <w:color w:val="0000FF"/>
          </w:rPr>
          <w:t>частью 5 статьи 36</w:t>
        </w:r>
      </w:hyperlink>
      <w:r>
        <w:rPr>
          <w:rFonts w:ascii="Calibri" w:hAnsi="Calibri" w:cs="Calibri"/>
        </w:rPr>
        <w:t xml:space="preserve">, </w:t>
      </w:r>
      <w:hyperlink r:id="rId36" w:history="1">
        <w:r>
          <w:rPr>
            <w:rFonts w:ascii="Calibri" w:hAnsi="Calibri" w:cs="Calibri"/>
            <w:color w:val="0000FF"/>
          </w:rPr>
          <w:t>частью 10 статьи 41.9</w:t>
        </w:r>
      </w:hyperlink>
      <w:r>
        <w:rPr>
          <w:rFonts w:ascii="Calibri" w:hAnsi="Calibri" w:cs="Calibri"/>
        </w:rPr>
        <w:t xml:space="preserve"> Закона;</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размещении заказа путем запроса котировок были отклонены все заявки, кроме одной;</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аукционе участвовал один участник или при проведении аукциона не присутствовал ни один участник аукциона, либо не поступило ни одно предложение о цене контракта, которое предусматривало бы более низкую цену контракта, чем начальная (максимальная) цена контракта (цена лота) в соответствии с </w:t>
      </w:r>
      <w:hyperlink r:id="rId37" w:history="1">
        <w:r>
          <w:rPr>
            <w:rFonts w:ascii="Calibri" w:hAnsi="Calibri" w:cs="Calibri"/>
            <w:color w:val="0000FF"/>
          </w:rPr>
          <w:t>частью 12 статьи 37</w:t>
        </w:r>
      </w:hyperlink>
      <w:r>
        <w:rPr>
          <w:rFonts w:ascii="Calibri" w:hAnsi="Calibri" w:cs="Calibri"/>
        </w:rPr>
        <w:t xml:space="preserve">, </w:t>
      </w:r>
      <w:hyperlink r:id="rId38" w:history="1">
        <w:r>
          <w:rPr>
            <w:rFonts w:ascii="Calibri" w:hAnsi="Calibri" w:cs="Calibri"/>
            <w:color w:val="0000FF"/>
          </w:rPr>
          <w:t>частью 21 статьи 41.10</w:t>
        </w:r>
      </w:hyperlink>
      <w:r>
        <w:rPr>
          <w:rFonts w:ascii="Calibri" w:hAnsi="Calibri" w:cs="Calibri"/>
        </w:rPr>
        <w:t xml:space="preserve"> Закона;</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представлена только одна котировочная заявка в соответствии с </w:t>
      </w:r>
      <w:hyperlink r:id="rId39" w:history="1">
        <w:r>
          <w:rPr>
            <w:rFonts w:ascii="Calibri" w:hAnsi="Calibri" w:cs="Calibri"/>
            <w:color w:val="0000FF"/>
          </w:rPr>
          <w:t>частью 6 статьи 46</w:t>
        </w:r>
      </w:hyperlink>
      <w:r>
        <w:rPr>
          <w:rFonts w:ascii="Calibri" w:hAnsi="Calibri" w:cs="Calibri"/>
        </w:rPr>
        <w:t xml:space="preserve"> и </w:t>
      </w:r>
      <w:hyperlink r:id="rId40" w:history="1">
        <w:r>
          <w:rPr>
            <w:rFonts w:ascii="Calibri" w:hAnsi="Calibri" w:cs="Calibri"/>
            <w:color w:val="0000FF"/>
          </w:rPr>
          <w:t>частью 10 статьи 53</w:t>
        </w:r>
      </w:hyperlink>
      <w:r>
        <w:rPr>
          <w:rFonts w:ascii="Calibri" w:hAnsi="Calibri" w:cs="Calibri"/>
        </w:rPr>
        <w:t xml:space="preserve"> Закона и с этим участником заключен контракт в соответствии с </w:t>
      </w:r>
      <w:hyperlink r:id="rId41" w:history="1">
        <w:r>
          <w:rPr>
            <w:rFonts w:ascii="Calibri" w:hAnsi="Calibri" w:cs="Calibri"/>
            <w:color w:val="0000FF"/>
          </w:rPr>
          <w:t>п. 8 части 2, статьи 55</w:t>
        </w:r>
      </w:hyperlink>
      <w:r>
        <w:rPr>
          <w:rFonts w:ascii="Calibri" w:hAnsi="Calibri" w:cs="Calibri"/>
        </w:rPr>
        <w:t xml:space="preserve"> Закона или не подана ни одна котировочная заявка;</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если аукционной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предусмотренным документацией об открытом аукционе в электронной форме, в соответствии с </w:t>
      </w:r>
      <w:hyperlink r:id="rId42" w:history="1">
        <w:r>
          <w:rPr>
            <w:rFonts w:ascii="Calibri" w:hAnsi="Calibri" w:cs="Calibri"/>
            <w:color w:val="0000FF"/>
          </w:rPr>
          <w:t>частью 11 статьи 41.11</w:t>
        </w:r>
      </w:hyperlink>
      <w:r>
        <w:rPr>
          <w:rFonts w:ascii="Calibri" w:hAnsi="Calibri" w:cs="Calibri"/>
        </w:rPr>
        <w:t xml:space="preserve"> Закона;</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повторном размещении заказа путем запроса котировок в соответствии с </w:t>
      </w:r>
      <w:hyperlink r:id="rId43" w:history="1">
        <w:r>
          <w:rPr>
            <w:rFonts w:ascii="Calibri" w:hAnsi="Calibri" w:cs="Calibri"/>
            <w:color w:val="0000FF"/>
          </w:rPr>
          <w:t>частью 8 статьи 46</w:t>
        </w:r>
      </w:hyperlink>
      <w:r>
        <w:rPr>
          <w:rFonts w:ascii="Calibri" w:hAnsi="Calibri" w:cs="Calibri"/>
        </w:rPr>
        <w:t xml:space="preserve"> Закона не подана ни одна котировочная заявка, и впоследствии по согласованию с уполномоченными на осуществление контроля в сфере размещения заказов органами размещен заказ у единственного поставщика (подрядчика, исполнителя) в соответствии с </w:t>
      </w:r>
      <w:hyperlink r:id="rId44" w:history="1">
        <w:r>
          <w:rPr>
            <w:rFonts w:ascii="Calibri" w:hAnsi="Calibri" w:cs="Calibri"/>
            <w:color w:val="0000FF"/>
          </w:rPr>
          <w:t>п. 13 части 2 статьи 55</w:t>
        </w:r>
      </w:hyperlink>
      <w:r>
        <w:rPr>
          <w:rFonts w:ascii="Calibri" w:hAnsi="Calibri" w:cs="Calibri"/>
        </w:rPr>
        <w:t xml:space="preserve"> Закона.</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результате проведения торгов, запросов котировок контракты были заключены по согласованию с уполномоченным на осуществление контроля в сфере размещения заказов органом с единственным поставщиком (подрядчиком, исполнителем), то количественные характеристики таких торгов и запросов котировок отражаются соответственно в графах 4, 5 (конкурсы), 6, 7 (аукционы), 8 (запрос котировок) по </w:t>
      </w:r>
      <w:hyperlink w:anchor="Par160" w:history="1">
        <w:r>
          <w:rPr>
            <w:rFonts w:ascii="Calibri" w:hAnsi="Calibri" w:cs="Calibri"/>
            <w:color w:val="0000FF"/>
          </w:rPr>
          <w:t>строкам 101</w:t>
        </w:r>
      </w:hyperlink>
      <w:r>
        <w:rPr>
          <w:rFonts w:ascii="Calibri" w:hAnsi="Calibri" w:cs="Calibri"/>
        </w:rPr>
        <w:t xml:space="preserve">, </w:t>
      </w:r>
      <w:hyperlink w:anchor="Par165" w:history="1">
        <w:r>
          <w:rPr>
            <w:rFonts w:ascii="Calibri" w:hAnsi="Calibri" w:cs="Calibri"/>
            <w:color w:val="0000FF"/>
          </w:rPr>
          <w:t>102</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76" w:history="1">
        <w:r>
          <w:rPr>
            <w:rFonts w:ascii="Calibri" w:hAnsi="Calibri" w:cs="Calibri"/>
            <w:color w:val="0000FF"/>
          </w:rPr>
          <w:t>строке 103</w:t>
        </w:r>
      </w:hyperlink>
      <w:r>
        <w:rPr>
          <w:rFonts w:ascii="Calibri" w:hAnsi="Calibri" w:cs="Calibri"/>
        </w:rPr>
        <w:t xml:space="preserve"> "Количество несостоявшихся торгов (лотов), запросов котировок, на которые не было подано заявок, либо заявки были отклонены, которые не привели к заключению контрактов" учитываются торги, запросы котировок, в результате проведения которых не было подано ни одной заявки или были отклонены все заявки, и контракты по таким процедурам не были и не будут заключены.</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89" w:history="1">
        <w:r>
          <w:rPr>
            <w:rFonts w:ascii="Calibri" w:hAnsi="Calibri" w:cs="Calibri"/>
            <w:color w:val="0000FF"/>
          </w:rPr>
          <w:t>строке 104</w:t>
        </w:r>
      </w:hyperlink>
      <w:r>
        <w:rPr>
          <w:rFonts w:ascii="Calibri" w:hAnsi="Calibri" w:cs="Calibri"/>
        </w:rPr>
        <w:t xml:space="preserve"> "Количество торгов (лотов), запросов котировок, которые не привели к заключению контрактов из-за отказа от заключения контрактов" учитываются торги, запросы котировок, по которым не были заключены контракты в случае отказа заказчика от заключения контракта, либо при уклонении победителя, второго участника конкурса, аукциона или победителя, второго участника в проведении запроса котировок от заключения контракта в соответствии с </w:t>
      </w:r>
      <w:hyperlink r:id="rId45" w:history="1">
        <w:r>
          <w:rPr>
            <w:rFonts w:ascii="Calibri" w:hAnsi="Calibri" w:cs="Calibri"/>
            <w:color w:val="0000FF"/>
          </w:rPr>
          <w:t>частью 3 статьи 9</w:t>
        </w:r>
      </w:hyperlink>
      <w:r>
        <w:rPr>
          <w:rFonts w:ascii="Calibri" w:hAnsi="Calibri" w:cs="Calibri"/>
        </w:rPr>
        <w:t xml:space="preserve"> Закона.</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99" w:history="1">
        <w:r>
          <w:rPr>
            <w:rFonts w:ascii="Calibri" w:hAnsi="Calibri" w:cs="Calibri"/>
            <w:color w:val="0000FF"/>
          </w:rPr>
          <w:t>строке 105</w:t>
        </w:r>
      </w:hyperlink>
      <w:r>
        <w:rPr>
          <w:rFonts w:ascii="Calibri" w:hAnsi="Calibri" w:cs="Calibri"/>
        </w:rPr>
        <w:t xml:space="preserve"> "Проведено совместных торгов" количество совместных торгов отражается организаторами совместных торгов.</w:t>
      </w:r>
    </w:p>
    <w:p w:rsidR="00CD42CC" w:rsidRDefault="00CD42CC">
      <w:pPr>
        <w:widowControl w:val="0"/>
        <w:autoSpaceDE w:val="0"/>
        <w:autoSpaceDN w:val="0"/>
        <w:adjustRightInd w:val="0"/>
        <w:spacing w:after="0" w:line="240" w:lineRule="auto"/>
        <w:ind w:firstLine="540"/>
        <w:jc w:val="both"/>
        <w:rPr>
          <w:rFonts w:ascii="Calibri" w:hAnsi="Calibri" w:cs="Calibri"/>
        </w:rPr>
      </w:pPr>
      <w:hyperlink w:anchor="Par203" w:history="1">
        <w:r>
          <w:rPr>
            <w:rFonts w:ascii="Calibri" w:hAnsi="Calibri" w:cs="Calibri"/>
            <w:color w:val="0000FF"/>
          </w:rPr>
          <w:t>Строка 106</w:t>
        </w:r>
      </w:hyperlink>
      <w:r>
        <w:rPr>
          <w:rFonts w:ascii="Calibri" w:hAnsi="Calibri" w:cs="Calibri"/>
        </w:rPr>
        <w:t xml:space="preserve"> заполняется в случаях, предусмотренных для заполнения </w:t>
      </w:r>
      <w:hyperlink w:anchor="Par165" w:history="1">
        <w:r>
          <w:rPr>
            <w:rFonts w:ascii="Calibri" w:hAnsi="Calibri" w:cs="Calibri"/>
            <w:color w:val="0000FF"/>
          </w:rPr>
          <w:t>строки 102</w:t>
        </w:r>
      </w:hyperlink>
      <w:r>
        <w:rPr>
          <w:rFonts w:ascii="Calibri" w:hAnsi="Calibri" w:cs="Calibri"/>
        </w:rPr>
        <w:t>, в части проведения совместных торгов.</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160" w:history="1">
        <w:r>
          <w:rPr>
            <w:rFonts w:ascii="Calibri" w:hAnsi="Calibri" w:cs="Calibri"/>
            <w:color w:val="0000FF"/>
          </w:rPr>
          <w:t>строк 101</w:t>
        </w:r>
      </w:hyperlink>
      <w:r>
        <w:rPr>
          <w:rFonts w:ascii="Calibri" w:hAnsi="Calibri" w:cs="Calibri"/>
        </w:rPr>
        <w:t xml:space="preserve"> - </w:t>
      </w:r>
      <w:hyperlink w:anchor="Par203" w:history="1">
        <w:r>
          <w:rPr>
            <w:rFonts w:ascii="Calibri" w:hAnsi="Calibri" w:cs="Calibri"/>
            <w:color w:val="0000FF"/>
          </w:rPr>
          <w:t>106</w:t>
        </w:r>
      </w:hyperlink>
      <w:r>
        <w:rPr>
          <w:rFonts w:ascii="Calibri" w:hAnsi="Calibri" w:cs="Calibri"/>
        </w:rPr>
        <w:t xml:space="preserve"> следует иметь в виду, что количество проведенных конкурсов, аукционов должно соответствовать количеству лотов, выставленных на конкурсы, аукционы.</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209" w:history="1">
        <w:r>
          <w:rPr>
            <w:rFonts w:ascii="Calibri" w:hAnsi="Calibri" w:cs="Calibri"/>
            <w:color w:val="0000FF"/>
          </w:rPr>
          <w:t>строке 107</w:t>
        </w:r>
      </w:hyperlink>
      <w:r>
        <w:rPr>
          <w:rFonts w:ascii="Calibri" w:hAnsi="Calibri" w:cs="Calibri"/>
        </w:rPr>
        <w:t xml:space="preserve"> "Количество заключенных контрактов и договоров" показывается общее количество заключенных за отчетный период контрактов, договоров, независимо от того, были они впоследствии в отчетном периоде расторгнуты или нет, а их стоимость указывается по </w:t>
      </w:r>
      <w:hyperlink w:anchor="Par445" w:history="1">
        <w:r>
          <w:rPr>
            <w:rFonts w:ascii="Calibri" w:hAnsi="Calibri" w:cs="Calibri"/>
            <w:color w:val="0000FF"/>
          </w:rPr>
          <w:t>строке 307</w:t>
        </w:r>
      </w:hyperlink>
      <w:r>
        <w:rPr>
          <w:rFonts w:ascii="Calibri" w:hAnsi="Calibri" w:cs="Calibri"/>
        </w:rPr>
        <w:t xml:space="preserve">. По </w:t>
      </w:r>
      <w:hyperlink w:anchor="Par209" w:history="1">
        <w:r>
          <w:rPr>
            <w:rFonts w:ascii="Calibri" w:hAnsi="Calibri" w:cs="Calibri"/>
            <w:color w:val="0000FF"/>
          </w:rPr>
          <w:t>строке 107</w:t>
        </w:r>
      </w:hyperlink>
      <w:r>
        <w:rPr>
          <w:rFonts w:ascii="Calibri" w:hAnsi="Calibri" w:cs="Calibri"/>
        </w:rPr>
        <w:t xml:space="preserve"> показываются контракты, заключенные как с победителем торгов, запросов котировок, так и, в случае необходимости, со вторым участником.</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(предоставление путевок и так далее) для нужд заказчиков конкурсной документацией предусмотрено право заказчика заключить контракт с несколькими участниками размещения заказа, то учитывается количество всех контрактов, заключенных в результате проведения конкурса.</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209" w:history="1">
        <w:r>
          <w:rPr>
            <w:rFonts w:ascii="Calibri" w:hAnsi="Calibri" w:cs="Calibri"/>
            <w:color w:val="0000FF"/>
          </w:rPr>
          <w:t>строки 107</w:t>
        </w:r>
      </w:hyperlink>
      <w:r>
        <w:rPr>
          <w:rFonts w:ascii="Calibri" w:hAnsi="Calibri" w:cs="Calibri"/>
        </w:rPr>
        <w:t xml:space="preserve"> должна быть заполнена </w:t>
      </w:r>
      <w:hyperlink w:anchor="Par445" w:history="1">
        <w:r>
          <w:rPr>
            <w:rFonts w:ascii="Calibri" w:hAnsi="Calibri" w:cs="Calibri"/>
            <w:color w:val="0000FF"/>
          </w:rPr>
          <w:t>строка 307</w:t>
        </w:r>
      </w:hyperlink>
      <w:r>
        <w:rPr>
          <w:rFonts w:ascii="Calibri" w:hAnsi="Calibri" w:cs="Calibri"/>
        </w:rPr>
        <w:t xml:space="preserve">. При расторжении контракта с победителем торгов, запросов котировок и заключении контракта со вторым участником в </w:t>
      </w:r>
      <w:hyperlink w:anchor="Par445" w:history="1">
        <w:r>
          <w:rPr>
            <w:rFonts w:ascii="Calibri" w:hAnsi="Calibri" w:cs="Calibri"/>
            <w:color w:val="0000FF"/>
          </w:rPr>
          <w:t>строке 307</w:t>
        </w:r>
      </w:hyperlink>
      <w:r>
        <w:rPr>
          <w:rFonts w:ascii="Calibri" w:hAnsi="Calibri" w:cs="Calibri"/>
        </w:rPr>
        <w:t xml:space="preserve"> стоимость контракта, заключенного с победителем торгов, запросов котировок заменяется стоимостью контракта, заключенного со вторым участником.</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209" w:history="1">
        <w:r>
          <w:rPr>
            <w:rFonts w:ascii="Calibri" w:hAnsi="Calibri" w:cs="Calibri"/>
            <w:color w:val="0000FF"/>
          </w:rPr>
          <w:t>строки 107</w:t>
        </w:r>
      </w:hyperlink>
      <w:r>
        <w:rPr>
          <w:rFonts w:ascii="Calibri" w:hAnsi="Calibri" w:cs="Calibri"/>
        </w:rPr>
        <w:t xml:space="preserve"> соблюдается следующее условие: </w:t>
      </w:r>
      <w:hyperlink w:anchor="Par209" w:history="1">
        <w:r>
          <w:rPr>
            <w:rFonts w:ascii="Calibri" w:hAnsi="Calibri" w:cs="Calibri"/>
            <w:color w:val="0000FF"/>
          </w:rPr>
          <w:t>строка 107</w:t>
        </w:r>
      </w:hyperlink>
      <w:r>
        <w:rPr>
          <w:rFonts w:ascii="Calibri" w:hAnsi="Calibri" w:cs="Calibri"/>
        </w:rPr>
        <w:t xml:space="preserve"> по графе 9 = </w:t>
      </w:r>
      <w:hyperlink w:anchor="Par160" w:history="1">
        <w:r>
          <w:rPr>
            <w:rFonts w:ascii="Calibri" w:hAnsi="Calibri" w:cs="Calibri"/>
            <w:color w:val="0000FF"/>
          </w:rPr>
          <w:t>строка 101</w:t>
        </w:r>
      </w:hyperlink>
      <w:r>
        <w:rPr>
          <w:rFonts w:ascii="Calibri" w:hAnsi="Calibri" w:cs="Calibri"/>
        </w:rPr>
        <w:t xml:space="preserve"> по графе 9, </w:t>
      </w:r>
      <w:hyperlink w:anchor="Par209" w:history="1">
        <w:r>
          <w:rPr>
            <w:rFonts w:ascii="Calibri" w:hAnsi="Calibri" w:cs="Calibri"/>
            <w:color w:val="0000FF"/>
          </w:rPr>
          <w:t>строка 107</w:t>
        </w:r>
      </w:hyperlink>
      <w:r>
        <w:rPr>
          <w:rFonts w:ascii="Calibri" w:hAnsi="Calibri" w:cs="Calibri"/>
        </w:rPr>
        <w:t xml:space="preserve"> по графе 10 = </w:t>
      </w:r>
      <w:hyperlink w:anchor="Par160" w:history="1">
        <w:r>
          <w:rPr>
            <w:rFonts w:ascii="Calibri" w:hAnsi="Calibri" w:cs="Calibri"/>
            <w:color w:val="0000FF"/>
          </w:rPr>
          <w:t>строка 101</w:t>
        </w:r>
      </w:hyperlink>
      <w:r>
        <w:rPr>
          <w:rFonts w:ascii="Calibri" w:hAnsi="Calibri" w:cs="Calibri"/>
        </w:rPr>
        <w:t xml:space="preserve"> по графе 10.</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Заполнение </w:t>
      </w:r>
      <w:hyperlink w:anchor="Par214" w:history="1">
        <w:r>
          <w:rPr>
            <w:rFonts w:ascii="Calibri" w:hAnsi="Calibri" w:cs="Calibri"/>
            <w:color w:val="0000FF"/>
          </w:rPr>
          <w:t>строки 108</w:t>
        </w:r>
      </w:hyperlink>
      <w:r>
        <w:rPr>
          <w:rFonts w:ascii="Calibri" w:hAnsi="Calibri" w:cs="Calibri"/>
        </w:rPr>
        <w:t xml:space="preserve"> аналогично заполнению </w:t>
      </w:r>
      <w:hyperlink w:anchor="Par165" w:history="1">
        <w:r>
          <w:rPr>
            <w:rFonts w:ascii="Calibri" w:hAnsi="Calibri" w:cs="Calibri"/>
            <w:color w:val="0000FF"/>
          </w:rPr>
          <w:t>строки 102</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результате проведения торгов, запросов котировок контракты были заключены по согласованию с уполномоченным на осуществление контроля в сфере размещения заказов органом с единственным поставщиком (подрядчиком, исполнителем), то количество контрактов отражается соответственно в графах 4, 5 (конкурсы), 6, 7 (аукционы), 8 (запрос </w:t>
      </w:r>
      <w:r>
        <w:rPr>
          <w:rFonts w:ascii="Calibri" w:hAnsi="Calibri" w:cs="Calibri"/>
        </w:rPr>
        <w:lastRenderedPageBreak/>
        <w:t xml:space="preserve">котировок) по </w:t>
      </w:r>
      <w:hyperlink w:anchor="Par209" w:history="1">
        <w:r>
          <w:rPr>
            <w:rFonts w:ascii="Calibri" w:hAnsi="Calibri" w:cs="Calibri"/>
            <w:color w:val="0000FF"/>
          </w:rPr>
          <w:t>строкам 107</w:t>
        </w:r>
      </w:hyperlink>
      <w:r>
        <w:rPr>
          <w:rFonts w:ascii="Calibri" w:hAnsi="Calibri" w:cs="Calibri"/>
        </w:rPr>
        <w:t xml:space="preserve">, </w:t>
      </w:r>
      <w:hyperlink w:anchor="Par214" w:history="1">
        <w:r>
          <w:rPr>
            <w:rFonts w:ascii="Calibri" w:hAnsi="Calibri" w:cs="Calibri"/>
            <w:color w:val="0000FF"/>
          </w:rPr>
          <w:t>108</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214" w:history="1">
        <w:r>
          <w:rPr>
            <w:rFonts w:ascii="Calibri" w:hAnsi="Calibri" w:cs="Calibri"/>
            <w:color w:val="0000FF"/>
          </w:rPr>
          <w:t>строки 108</w:t>
        </w:r>
      </w:hyperlink>
      <w:r>
        <w:rPr>
          <w:rFonts w:ascii="Calibri" w:hAnsi="Calibri" w:cs="Calibri"/>
        </w:rPr>
        <w:t xml:space="preserve"> должна быть заполнена </w:t>
      </w:r>
      <w:hyperlink w:anchor="Par450" w:history="1">
        <w:r>
          <w:rPr>
            <w:rFonts w:ascii="Calibri" w:hAnsi="Calibri" w:cs="Calibri"/>
            <w:color w:val="0000FF"/>
          </w:rPr>
          <w:t>строка 308</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226" w:history="1">
        <w:r>
          <w:rPr>
            <w:rFonts w:ascii="Calibri" w:hAnsi="Calibri" w:cs="Calibri"/>
            <w:color w:val="0000FF"/>
          </w:rPr>
          <w:t>строке 109</w:t>
        </w:r>
      </w:hyperlink>
      <w:r>
        <w:rPr>
          <w:rFonts w:ascii="Calibri" w:hAnsi="Calibri" w:cs="Calibri"/>
        </w:rPr>
        <w:t xml:space="preserve"> показывается количество контрактов и договоров, заключенных с отечественными участниками торгов, и других способов размещения заказов с выделением контрактов и договоров, заключенных с учреждениями УИС </w:t>
      </w:r>
      <w:hyperlink w:anchor="Par235" w:history="1">
        <w:r>
          <w:rPr>
            <w:rFonts w:ascii="Calibri" w:hAnsi="Calibri" w:cs="Calibri"/>
            <w:color w:val="0000FF"/>
          </w:rPr>
          <w:t>(строка 110)</w:t>
        </w:r>
      </w:hyperlink>
      <w:r>
        <w:rPr>
          <w:rFonts w:ascii="Calibri" w:hAnsi="Calibri" w:cs="Calibri"/>
        </w:rPr>
        <w:t xml:space="preserve"> и с организациями инвалидов </w:t>
      </w:r>
      <w:hyperlink w:anchor="Par238" w:history="1">
        <w:r>
          <w:rPr>
            <w:rFonts w:ascii="Calibri" w:hAnsi="Calibri" w:cs="Calibri"/>
            <w:color w:val="0000FF"/>
          </w:rPr>
          <w:t>(строка 111)</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hyperlink w:anchor="Par226" w:history="1">
        <w:r>
          <w:rPr>
            <w:rFonts w:ascii="Calibri" w:hAnsi="Calibri" w:cs="Calibri"/>
            <w:color w:val="0000FF"/>
          </w:rPr>
          <w:t>Строка 109</w:t>
        </w:r>
      </w:hyperlink>
      <w:r>
        <w:rPr>
          <w:rFonts w:ascii="Calibri" w:hAnsi="Calibri" w:cs="Calibri"/>
        </w:rPr>
        <w:t xml:space="preserve"> </w:t>
      </w:r>
      <w:r>
        <w:rPr>
          <w:rFonts w:ascii="Calibri" w:hAnsi="Calibri" w:cs="Calibri"/>
          <w:position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1.9pt">
            <v:imagedata r:id="rId46" o:title=""/>
          </v:shape>
        </w:pict>
      </w:r>
      <w:r>
        <w:rPr>
          <w:rFonts w:ascii="Calibri" w:hAnsi="Calibri" w:cs="Calibri"/>
        </w:rPr>
        <w:t xml:space="preserve"> </w:t>
      </w:r>
      <w:hyperlink w:anchor="Par235" w:history="1">
        <w:r>
          <w:rPr>
            <w:rFonts w:ascii="Calibri" w:hAnsi="Calibri" w:cs="Calibri"/>
            <w:color w:val="0000FF"/>
          </w:rPr>
          <w:t>строка 110</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hyperlink w:anchor="Par226" w:history="1">
        <w:r>
          <w:rPr>
            <w:rFonts w:ascii="Calibri" w:hAnsi="Calibri" w:cs="Calibri"/>
            <w:color w:val="0000FF"/>
          </w:rPr>
          <w:t>Строка 109</w:t>
        </w:r>
      </w:hyperlink>
      <w:r>
        <w:rPr>
          <w:rFonts w:ascii="Calibri" w:hAnsi="Calibri" w:cs="Calibri"/>
        </w:rPr>
        <w:t xml:space="preserve"> </w:t>
      </w:r>
      <w:r>
        <w:rPr>
          <w:rFonts w:ascii="Calibri" w:hAnsi="Calibri" w:cs="Calibri"/>
          <w:position w:val="-4"/>
        </w:rPr>
        <w:pict>
          <v:shape id="_x0000_i1026" type="#_x0000_t75" style="width:10.65pt;height:11.9pt">
            <v:imagedata r:id="rId46" o:title=""/>
          </v:shape>
        </w:pict>
      </w:r>
      <w:r>
        <w:rPr>
          <w:rFonts w:ascii="Calibri" w:hAnsi="Calibri" w:cs="Calibri"/>
        </w:rPr>
        <w:t xml:space="preserve"> </w:t>
      </w:r>
      <w:hyperlink w:anchor="Par238" w:history="1">
        <w:r>
          <w:rPr>
            <w:rFonts w:ascii="Calibri" w:hAnsi="Calibri" w:cs="Calibri"/>
            <w:color w:val="0000FF"/>
          </w:rPr>
          <w:t>строка 111</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241" w:history="1">
        <w:r>
          <w:rPr>
            <w:rFonts w:ascii="Calibri" w:hAnsi="Calibri" w:cs="Calibri"/>
            <w:color w:val="0000FF"/>
          </w:rPr>
          <w:t>строке 112</w:t>
        </w:r>
      </w:hyperlink>
      <w:r>
        <w:rPr>
          <w:rFonts w:ascii="Calibri" w:hAnsi="Calibri" w:cs="Calibri"/>
        </w:rPr>
        <w:t xml:space="preserve"> "Внесено изменений в контракты" показывается количество изменений, внесенных в дополнение к заключенным ранее контрактам. При этом показатели, отраженные в указанной </w:t>
      </w:r>
      <w:hyperlink w:anchor="Par241" w:history="1">
        <w:r>
          <w:rPr>
            <w:rFonts w:ascii="Calibri" w:hAnsi="Calibri" w:cs="Calibri"/>
            <w:color w:val="0000FF"/>
          </w:rPr>
          <w:t>строке</w:t>
        </w:r>
      </w:hyperlink>
      <w:r>
        <w:rPr>
          <w:rFonts w:ascii="Calibri" w:hAnsi="Calibri" w:cs="Calibri"/>
        </w:rPr>
        <w:t xml:space="preserve">, в </w:t>
      </w:r>
      <w:hyperlink w:anchor="Par160" w:history="1">
        <w:r>
          <w:rPr>
            <w:rFonts w:ascii="Calibri" w:hAnsi="Calibri" w:cs="Calibri"/>
            <w:color w:val="0000FF"/>
          </w:rPr>
          <w:t>строках 101</w:t>
        </w:r>
      </w:hyperlink>
      <w:r>
        <w:rPr>
          <w:rFonts w:ascii="Calibri" w:hAnsi="Calibri" w:cs="Calibri"/>
        </w:rPr>
        <w:t xml:space="preserve"> и </w:t>
      </w:r>
      <w:hyperlink w:anchor="Par209" w:history="1">
        <w:r>
          <w:rPr>
            <w:rFonts w:ascii="Calibri" w:hAnsi="Calibri" w:cs="Calibri"/>
            <w:color w:val="0000FF"/>
          </w:rPr>
          <w:t>107</w:t>
        </w:r>
      </w:hyperlink>
      <w:r>
        <w:rPr>
          <w:rFonts w:ascii="Calibri" w:hAnsi="Calibri" w:cs="Calibri"/>
        </w:rPr>
        <w:t xml:space="preserve"> не учитываются. При заполнении </w:t>
      </w:r>
      <w:hyperlink w:anchor="Par241" w:history="1">
        <w:r>
          <w:rPr>
            <w:rFonts w:ascii="Calibri" w:hAnsi="Calibri" w:cs="Calibri"/>
            <w:color w:val="0000FF"/>
          </w:rPr>
          <w:t>строки 112</w:t>
        </w:r>
      </w:hyperlink>
      <w:r>
        <w:rPr>
          <w:rFonts w:ascii="Calibri" w:hAnsi="Calibri" w:cs="Calibri"/>
        </w:rPr>
        <w:t xml:space="preserve"> заполняется </w:t>
      </w:r>
      <w:hyperlink w:anchor="Par480" w:history="1">
        <w:r>
          <w:rPr>
            <w:rFonts w:ascii="Calibri" w:hAnsi="Calibri" w:cs="Calibri"/>
            <w:color w:val="0000FF"/>
          </w:rPr>
          <w:t>строка 313</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244" w:history="1">
        <w:r>
          <w:rPr>
            <w:rFonts w:ascii="Calibri" w:hAnsi="Calibri" w:cs="Calibri"/>
            <w:color w:val="0000FF"/>
          </w:rPr>
          <w:t>строке 113</w:t>
        </w:r>
      </w:hyperlink>
      <w:r>
        <w:rPr>
          <w:rFonts w:ascii="Calibri" w:hAnsi="Calibri" w:cs="Calibri"/>
        </w:rPr>
        <w:t xml:space="preserve"> "Расторгнуто контрактов" проставляется количество расторгнутых в отчетном периоде контрактов независимо от того, когда они были заключены (в отчетном периоде или ранее), а их стоимость проставляется по </w:t>
      </w:r>
      <w:hyperlink w:anchor="Par485" w:history="1">
        <w:r>
          <w:rPr>
            <w:rFonts w:ascii="Calibri" w:hAnsi="Calibri" w:cs="Calibri"/>
            <w:color w:val="0000FF"/>
          </w:rPr>
          <w:t>строке 314</w:t>
        </w:r>
      </w:hyperlink>
      <w:r>
        <w:rPr>
          <w:rFonts w:ascii="Calibri" w:hAnsi="Calibri" w:cs="Calibri"/>
        </w:rPr>
        <w:t xml:space="preserve">. По этой </w:t>
      </w:r>
      <w:hyperlink w:anchor="Par244" w:history="1">
        <w:r>
          <w:rPr>
            <w:rFonts w:ascii="Calibri" w:hAnsi="Calibri" w:cs="Calibri"/>
            <w:color w:val="0000FF"/>
          </w:rPr>
          <w:t>строке</w:t>
        </w:r>
      </w:hyperlink>
      <w:r>
        <w:rPr>
          <w:rFonts w:ascii="Calibri" w:hAnsi="Calibri" w:cs="Calibri"/>
        </w:rPr>
        <w:t xml:space="preserve"> не учитываются расторгнутые контракты, обязательства по которым частично выполнены.</w:t>
      </w:r>
    </w:p>
    <w:p w:rsidR="00CD42CC" w:rsidRDefault="00CD42CC">
      <w:pPr>
        <w:widowControl w:val="0"/>
        <w:autoSpaceDE w:val="0"/>
        <w:autoSpaceDN w:val="0"/>
        <w:adjustRightInd w:val="0"/>
        <w:spacing w:after="0" w:line="240" w:lineRule="auto"/>
        <w:ind w:firstLine="540"/>
        <w:jc w:val="both"/>
        <w:rPr>
          <w:rFonts w:ascii="Calibri" w:hAnsi="Calibri" w:cs="Calibri"/>
        </w:rPr>
      </w:pPr>
      <w:hyperlink w:anchor="Par244" w:history="1">
        <w:r>
          <w:rPr>
            <w:rFonts w:ascii="Calibri" w:hAnsi="Calibri" w:cs="Calibri"/>
            <w:color w:val="0000FF"/>
          </w:rPr>
          <w:t>Строка 113</w:t>
        </w:r>
      </w:hyperlink>
      <w:r>
        <w:rPr>
          <w:rFonts w:ascii="Calibri" w:hAnsi="Calibri" w:cs="Calibri"/>
        </w:rPr>
        <w:t xml:space="preserve"> равняется сумме </w:t>
      </w:r>
      <w:hyperlink w:anchor="Par247" w:history="1">
        <w:r>
          <w:rPr>
            <w:rFonts w:ascii="Calibri" w:hAnsi="Calibri" w:cs="Calibri"/>
            <w:color w:val="0000FF"/>
          </w:rPr>
          <w:t>строк 114</w:t>
        </w:r>
      </w:hyperlink>
      <w:r>
        <w:rPr>
          <w:rFonts w:ascii="Calibri" w:hAnsi="Calibri" w:cs="Calibri"/>
        </w:rPr>
        <w:t xml:space="preserve"> и </w:t>
      </w:r>
      <w:hyperlink w:anchor="Par251" w:history="1">
        <w:r>
          <w:rPr>
            <w:rFonts w:ascii="Calibri" w:hAnsi="Calibri" w:cs="Calibri"/>
            <w:color w:val="0000FF"/>
          </w:rPr>
          <w:t>115</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253" w:history="1">
        <w:r>
          <w:rPr>
            <w:rFonts w:ascii="Calibri" w:hAnsi="Calibri" w:cs="Calibri"/>
            <w:color w:val="0000FF"/>
          </w:rPr>
          <w:t>строке 116</w:t>
        </w:r>
      </w:hyperlink>
      <w:r>
        <w:rPr>
          <w:rFonts w:ascii="Calibri" w:hAnsi="Calibri" w:cs="Calibri"/>
        </w:rPr>
        <w:t xml:space="preserve"> "Расторгнуто контрактов на поставку продовольствия, средств, необходимых для оказания скорой или неотложной медицинской помощи, лекарственных средств, топлива" отражаются контракты, расторгнутые в соответствии с </w:t>
      </w:r>
      <w:hyperlink r:id="rId47" w:history="1">
        <w:r>
          <w:rPr>
            <w:rFonts w:ascii="Calibri" w:hAnsi="Calibri" w:cs="Calibri"/>
            <w:color w:val="0000FF"/>
          </w:rPr>
          <w:t>частью 8.2 статьи 9</w:t>
        </w:r>
      </w:hyperlink>
      <w:r>
        <w:rPr>
          <w:rFonts w:ascii="Calibri" w:hAnsi="Calibri" w:cs="Calibri"/>
        </w:rPr>
        <w:t xml:space="preserve"> Закона.</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265" w:history="1">
        <w:r>
          <w:rPr>
            <w:rFonts w:ascii="Calibri" w:hAnsi="Calibri" w:cs="Calibri"/>
            <w:color w:val="0000FF"/>
          </w:rPr>
          <w:t>строке 117</w:t>
        </w:r>
      </w:hyperlink>
      <w:r>
        <w:rPr>
          <w:rFonts w:ascii="Calibri" w:hAnsi="Calibri" w:cs="Calibri"/>
        </w:rPr>
        <w:t xml:space="preserve"> "Количество размещений заказов, признанных недействительными" указывается количество процедур, признанных недействительными в соответствии с положениями </w:t>
      </w:r>
      <w:hyperlink r:id="rId48" w:history="1">
        <w:r>
          <w:rPr>
            <w:rFonts w:ascii="Calibri" w:hAnsi="Calibri" w:cs="Calibri"/>
            <w:color w:val="0000FF"/>
          </w:rPr>
          <w:t>Главы 8</w:t>
        </w:r>
      </w:hyperlink>
      <w:r>
        <w:rPr>
          <w:rFonts w:ascii="Calibri" w:hAnsi="Calibri" w:cs="Calibri"/>
        </w:rPr>
        <w:t xml:space="preserve"> Закона. Количество размещений заказов, признанных недействительными, учитывается в периоде, в котором судом было вынесено такое решение.</w:t>
      </w:r>
    </w:p>
    <w:p w:rsidR="00CD42CC" w:rsidRDefault="00CD42CC">
      <w:pPr>
        <w:widowControl w:val="0"/>
        <w:autoSpaceDE w:val="0"/>
        <w:autoSpaceDN w:val="0"/>
        <w:adjustRightInd w:val="0"/>
        <w:spacing w:after="0" w:line="240" w:lineRule="auto"/>
        <w:ind w:firstLine="540"/>
        <w:jc w:val="both"/>
        <w:rPr>
          <w:rFonts w:ascii="Calibri" w:hAnsi="Calibri" w:cs="Calibri"/>
        </w:rPr>
      </w:pPr>
      <w:hyperlink w:anchor="Par272" w:history="1">
        <w:r>
          <w:rPr>
            <w:rFonts w:ascii="Calibri" w:hAnsi="Calibri" w:cs="Calibri"/>
            <w:color w:val="0000FF"/>
          </w:rPr>
          <w:t>Строка 201</w:t>
        </w:r>
      </w:hyperlink>
      <w:r>
        <w:rPr>
          <w:rFonts w:ascii="Calibri" w:hAnsi="Calibri" w:cs="Calibri"/>
        </w:rPr>
        <w:t xml:space="preserve"> "Общее количество поданных заявок" определяется:</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количеством поданных заявок по открытым и закрытым конкурсам (графы 4 и 5), по открытым в электронной форме и закрытым аукционам (графы 6 и 7);</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количеством участников, представивших ценовые котировки по закупке способом запроса котировок (графа 8).</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поставщик (исполнитель) - участник торгов участвует в нескольких конкурсах, аукционах (лотах) или других способах размещения заказа, то учитывается каждое его предложение.</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275" w:history="1">
        <w:r>
          <w:rPr>
            <w:rFonts w:ascii="Calibri" w:hAnsi="Calibri" w:cs="Calibri"/>
            <w:color w:val="0000FF"/>
          </w:rPr>
          <w:t>строке 202</w:t>
        </w:r>
      </w:hyperlink>
      <w:r>
        <w:rPr>
          <w:rFonts w:ascii="Calibri" w:hAnsi="Calibri" w:cs="Calibri"/>
        </w:rPr>
        <w:t xml:space="preserve"> "Количество заявок, поданных на торги, признанные несостоявшимися, и запросы котировок, на которые подана одна заявка" также показывается одна заявка в случае, если в результате проведения торгов, запросов котировок не было подано ни одной заявки, и в дальнейшем контракты были заключены по согласованию с уполномоченным на осуществление контроля в сфере размещения заказов органом с единственным поставщиком (подрядчиком, исполнителем) (для достоверного учета поставщиков, подрядчиков, исполнителей в размещении заказов). Эти заявки также учитываются по </w:t>
      </w:r>
      <w:hyperlink w:anchor="Par272" w:history="1">
        <w:r>
          <w:rPr>
            <w:rFonts w:ascii="Calibri" w:hAnsi="Calibri" w:cs="Calibri"/>
            <w:color w:val="0000FF"/>
          </w:rPr>
          <w:t>строке 201</w:t>
        </w:r>
      </w:hyperlink>
      <w:r>
        <w:rPr>
          <w:rFonts w:ascii="Calibri" w:hAnsi="Calibri" w:cs="Calibri"/>
        </w:rPr>
        <w:t xml:space="preserve"> "Общее количество поданных заявок".</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284" w:history="1">
        <w:r>
          <w:rPr>
            <w:rFonts w:ascii="Calibri" w:hAnsi="Calibri" w:cs="Calibri"/>
            <w:color w:val="0000FF"/>
          </w:rPr>
          <w:t>строке 203</w:t>
        </w:r>
      </w:hyperlink>
      <w:r>
        <w:rPr>
          <w:rFonts w:ascii="Calibri" w:hAnsi="Calibri" w:cs="Calibri"/>
        </w:rPr>
        <w:t xml:space="preserve"> "Количество заявок, поданных для участия в совместных торгах" и по </w:t>
      </w:r>
      <w:hyperlink w:anchor="Par289" w:history="1">
        <w:r>
          <w:rPr>
            <w:rFonts w:ascii="Calibri" w:hAnsi="Calibri" w:cs="Calibri"/>
            <w:color w:val="0000FF"/>
          </w:rPr>
          <w:t>строке 204</w:t>
        </w:r>
      </w:hyperlink>
      <w:r>
        <w:rPr>
          <w:rFonts w:ascii="Calibri" w:hAnsi="Calibri" w:cs="Calibri"/>
        </w:rPr>
        <w:t xml:space="preserve"> "Количество заявок, поданных для участия в совместных торгах, признанных несостоявшимися" показатели отражаются организаторами совместных торгов.</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Заполнение </w:t>
      </w:r>
      <w:hyperlink w:anchor="Par296" w:history="1">
        <w:r>
          <w:rPr>
            <w:rFonts w:ascii="Calibri" w:hAnsi="Calibri" w:cs="Calibri"/>
            <w:color w:val="0000FF"/>
          </w:rPr>
          <w:t>строк 205</w:t>
        </w:r>
      </w:hyperlink>
      <w:r>
        <w:rPr>
          <w:rFonts w:ascii="Calibri" w:hAnsi="Calibri" w:cs="Calibri"/>
        </w:rPr>
        <w:t xml:space="preserve"> - </w:t>
      </w:r>
      <w:hyperlink w:anchor="Par304" w:history="1">
        <w:r>
          <w:rPr>
            <w:rFonts w:ascii="Calibri" w:hAnsi="Calibri" w:cs="Calibri"/>
            <w:color w:val="0000FF"/>
          </w:rPr>
          <w:t>207</w:t>
        </w:r>
      </w:hyperlink>
      <w:r>
        <w:rPr>
          <w:rFonts w:ascii="Calibri" w:hAnsi="Calibri" w:cs="Calibri"/>
        </w:rPr>
        <w:t xml:space="preserve"> аналогично заполнению </w:t>
      </w:r>
      <w:hyperlink w:anchor="Par226" w:history="1">
        <w:r>
          <w:rPr>
            <w:rFonts w:ascii="Calibri" w:hAnsi="Calibri" w:cs="Calibri"/>
            <w:color w:val="0000FF"/>
          </w:rPr>
          <w:t>строк 109</w:t>
        </w:r>
      </w:hyperlink>
      <w:r>
        <w:rPr>
          <w:rFonts w:ascii="Calibri" w:hAnsi="Calibri" w:cs="Calibri"/>
        </w:rPr>
        <w:t xml:space="preserve"> - </w:t>
      </w:r>
      <w:hyperlink w:anchor="Par238" w:history="1">
        <w:r>
          <w:rPr>
            <w:rFonts w:ascii="Calibri" w:hAnsi="Calibri" w:cs="Calibri"/>
            <w:color w:val="0000FF"/>
          </w:rPr>
          <w:t>111</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hyperlink w:anchor="Par307" w:history="1">
        <w:r>
          <w:rPr>
            <w:rFonts w:ascii="Calibri" w:hAnsi="Calibri" w:cs="Calibri"/>
            <w:color w:val="0000FF"/>
          </w:rPr>
          <w:t>Строка 208</w:t>
        </w:r>
      </w:hyperlink>
      <w:r>
        <w:rPr>
          <w:rFonts w:ascii="Calibri" w:hAnsi="Calibri" w:cs="Calibri"/>
        </w:rPr>
        <w:t xml:space="preserve"> "Не допущено заявок к участию в торгах (лотах) и запросах котировок" учитывает заявки участников, не допущенных конкурсной, аукционной или котировочной комиссией к участию в конкурсе, аукционе или в размещении заказа путем запроса котировок (т.е. участник не отвечал требованиям, установленным Законом </w:t>
      </w:r>
      <w:hyperlink w:anchor="Par312" w:history="1">
        <w:r>
          <w:rPr>
            <w:rFonts w:ascii="Calibri" w:hAnsi="Calibri" w:cs="Calibri"/>
            <w:color w:val="0000FF"/>
          </w:rPr>
          <w:t>(строка 209)</w:t>
        </w:r>
      </w:hyperlink>
      <w:r>
        <w:rPr>
          <w:rFonts w:ascii="Calibri" w:hAnsi="Calibri" w:cs="Calibri"/>
        </w:rPr>
        <w:t xml:space="preserve">, участником не внесены денежные средства в качестве обеспечения </w:t>
      </w:r>
      <w:hyperlink w:anchor="Par320" w:history="1">
        <w:r>
          <w:rPr>
            <w:rFonts w:ascii="Calibri" w:hAnsi="Calibri" w:cs="Calibri"/>
            <w:color w:val="0000FF"/>
          </w:rPr>
          <w:t>(строка 210)</w:t>
        </w:r>
      </w:hyperlink>
      <w:r>
        <w:rPr>
          <w:rFonts w:ascii="Calibri" w:hAnsi="Calibri" w:cs="Calibri"/>
        </w:rPr>
        <w:t xml:space="preserve">, заявка не отвечала требованиям, предусмотренным документацией по торгам, извещением по запросу котировок </w:t>
      </w:r>
      <w:hyperlink w:anchor="Par326" w:history="1">
        <w:r>
          <w:rPr>
            <w:rFonts w:ascii="Calibri" w:hAnsi="Calibri" w:cs="Calibri"/>
            <w:color w:val="0000FF"/>
          </w:rPr>
          <w:t>(строка 211)</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hyperlink w:anchor="Par307" w:history="1">
        <w:r>
          <w:rPr>
            <w:rFonts w:ascii="Calibri" w:hAnsi="Calibri" w:cs="Calibri"/>
            <w:color w:val="0000FF"/>
          </w:rPr>
          <w:t>Строка 208</w:t>
        </w:r>
      </w:hyperlink>
      <w:r>
        <w:rPr>
          <w:rFonts w:ascii="Calibri" w:hAnsi="Calibri" w:cs="Calibri"/>
        </w:rPr>
        <w:t xml:space="preserve"> равняется сумме </w:t>
      </w:r>
      <w:hyperlink w:anchor="Par312" w:history="1">
        <w:r>
          <w:rPr>
            <w:rFonts w:ascii="Calibri" w:hAnsi="Calibri" w:cs="Calibri"/>
            <w:color w:val="0000FF"/>
          </w:rPr>
          <w:t>строк 209</w:t>
        </w:r>
      </w:hyperlink>
      <w:r>
        <w:rPr>
          <w:rFonts w:ascii="Calibri" w:hAnsi="Calibri" w:cs="Calibri"/>
        </w:rPr>
        <w:t xml:space="preserve">, </w:t>
      </w:r>
      <w:hyperlink w:anchor="Par320" w:history="1">
        <w:r>
          <w:rPr>
            <w:rFonts w:ascii="Calibri" w:hAnsi="Calibri" w:cs="Calibri"/>
            <w:color w:val="0000FF"/>
          </w:rPr>
          <w:t>210</w:t>
        </w:r>
      </w:hyperlink>
      <w:r>
        <w:rPr>
          <w:rFonts w:ascii="Calibri" w:hAnsi="Calibri" w:cs="Calibri"/>
        </w:rPr>
        <w:t xml:space="preserve">, </w:t>
      </w:r>
      <w:hyperlink w:anchor="Par326" w:history="1">
        <w:r>
          <w:rPr>
            <w:rFonts w:ascii="Calibri" w:hAnsi="Calibri" w:cs="Calibri"/>
            <w:color w:val="0000FF"/>
          </w:rPr>
          <w:t>211</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348" w:history="1">
        <w:r>
          <w:rPr>
            <w:rFonts w:ascii="Calibri" w:hAnsi="Calibri" w:cs="Calibri"/>
            <w:color w:val="0000FF"/>
          </w:rPr>
          <w:t>строке 214</w:t>
        </w:r>
      </w:hyperlink>
      <w:r>
        <w:rPr>
          <w:rFonts w:ascii="Calibri" w:hAnsi="Calibri" w:cs="Calibri"/>
        </w:rPr>
        <w:t xml:space="preserve"> "Количество заявок участников, не явившихся на процедуру проведения аукциона" учитываются участники, не явившиеся на процедуру проведения закрытого аукциона, а также участники открытого электронного аукциона, не подавшие предложения о цене контракта при проведении открытого аукциона в электронной форме.</w:t>
      </w:r>
    </w:p>
    <w:p w:rsidR="00CD42CC" w:rsidRDefault="00CD42CC">
      <w:pPr>
        <w:widowControl w:val="0"/>
        <w:autoSpaceDE w:val="0"/>
        <w:autoSpaceDN w:val="0"/>
        <w:adjustRightInd w:val="0"/>
        <w:spacing w:after="0" w:line="240" w:lineRule="auto"/>
        <w:ind w:firstLine="540"/>
        <w:jc w:val="both"/>
        <w:rPr>
          <w:rFonts w:ascii="Calibri" w:hAnsi="Calibri" w:cs="Calibri"/>
        </w:rPr>
      </w:pPr>
      <w:hyperlink w:anchor="Par354" w:history="1">
        <w:r>
          <w:rPr>
            <w:rFonts w:ascii="Calibri" w:hAnsi="Calibri" w:cs="Calibri"/>
            <w:color w:val="0000FF"/>
          </w:rPr>
          <w:t>Строка 215</w:t>
        </w:r>
      </w:hyperlink>
      <w:r>
        <w:rPr>
          <w:rFonts w:ascii="Calibri" w:hAnsi="Calibri" w:cs="Calibri"/>
        </w:rPr>
        <w:t xml:space="preserve"> "Количество заявок участников, выигравших торги (лоты) и запрос котировок" не может быть больше, чем выражение (</w:t>
      </w:r>
      <w:hyperlink w:anchor="Par272" w:history="1">
        <w:r>
          <w:rPr>
            <w:rFonts w:ascii="Calibri" w:hAnsi="Calibri" w:cs="Calibri"/>
            <w:color w:val="0000FF"/>
          </w:rPr>
          <w:t>строка 201</w:t>
        </w:r>
      </w:hyperlink>
      <w:r>
        <w:rPr>
          <w:rFonts w:ascii="Calibri" w:hAnsi="Calibri" w:cs="Calibri"/>
        </w:rPr>
        <w:t xml:space="preserve"> - </w:t>
      </w:r>
      <w:hyperlink w:anchor="Par307" w:history="1">
        <w:r>
          <w:rPr>
            <w:rFonts w:ascii="Calibri" w:hAnsi="Calibri" w:cs="Calibri"/>
            <w:color w:val="0000FF"/>
          </w:rPr>
          <w:t>строка 208</w:t>
        </w:r>
      </w:hyperlink>
      <w:r>
        <w:rPr>
          <w:rFonts w:ascii="Calibri" w:hAnsi="Calibri" w:cs="Calibri"/>
        </w:rPr>
        <w:t xml:space="preserve"> - </w:t>
      </w:r>
      <w:hyperlink w:anchor="Par335" w:history="1">
        <w:r>
          <w:rPr>
            <w:rFonts w:ascii="Calibri" w:hAnsi="Calibri" w:cs="Calibri"/>
            <w:color w:val="0000FF"/>
          </w:rPr>
          <w:t>строка 212</w:t>
        </w:r>
      </w:hyperlink>
      <w:r>
        <w:rPr>
          <w:rFonts w:ascii="Calibri" w:hAnsi="Calibri" w:cs="Calibri"/>
        </w:rPr>
        <w:t xml:space="preserve"> - </w:t>
      </w:r>
      <w:hyperlink w:anchor="Par348" w:history="1">
        <w:r>
          <w:rPr>
            <w:rFonts w:ascii="Calibri" w:hAnsi="Calibri" w:cs="Calibri"/>
            <w:color w:val="0000FF"/>
          </w:rPr>
          <w:t>строка 214</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результате проведения торгов, запросов котировок не было подано ни одной заявки, и в дальнейшем контракты были заключены по согласованию с уполномоченным на осуществление контроля в сфере размещения заказов органом с единственным поставщиком (подрядчиком, исполнителем), то в </w:t>
      </w:r>
      <w:hyperlink w:anchor="Par354" w:history="1">
        <w:r>
          <w:rPr>
            <w:rFonts w:ascii="Calibri" w:hAnsi="Calibri" w:cs="Calibri"/>
            <w:color w:val="0000FF"/>
          </w:rPr>
          <w:t>строке 215</w:t>
        </w:r>
      </w:hyperlink>
      <w:r>
        <w:rPr>
          <w:rFonts w:ascii="Calibri" w:hAnsi="Calibri" w:cs="Calibri"/>
        </w:rPr>
        <w:t xml:space="preserve"> показывается одна выигравшая заявка (для достоверного учета поставщиков, исполнителей в размещении заказов). Также в </w:t>
      </w:r>
      <w:hyperlink w:anchor="Par354" w:history="1">
        <w:r>
          <w:rPr>
            <w:rFonts w:ascii="Calibri" w:hAnsi="Calibri" w:cs="Calibri"/>
            <w:color w:val="0000FF"/>
          </w:rPr>
          <w:t>строке 215</w:t>
        </w:r>
      </w:hyperlink>
      <w:r>
        <w:rPr>
          <w:rFonts w:ascii="Calibri" w:hAnsi="Calibri" w:cs="Calibri"/>
        </w:rPr>
        <w:t xml:space="preserve"> отражается заявка в случае, если все заявки, кроме одной были отклонены, и с этим участником заключен контракт.</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Заполнение </w:t>
      </w:r>
      <w:hyperlink w:anchor="Par360" w:history="1">
        <w:r>
          <w:rPr>
            <w:rFonts w:ascii="Calibri" w:hAnsi="Calibri" w:cs="Calibri"/>
            <w:color w:val="0000FF"/>
          </w:rPr>
          <w:t>строк 216</w:t>
        </w:r>
      </w:hyperlink>
      <w:r>
        <w:rPr>
          <w:rFonts w:ascii="Calibri" w:hAnsi="Calibri" w:cs="Calibri"/>
        </w:rPr>
        <w:t xml:space="preserve"> - </w:t>
      </w:r>
      <w:hyperlink w:anchor="Par368" w:history="1">
        <w:r>
          <w:rPr>
            <w:rFonts w:ascii="Calibri" w:hAnsi="Calibri" w:cs="Calibri"/>
            <w:color w:val="0000FF"/>
          </w:rPr>
          <w:t>218</w:t>
        </w:r>
      </w:hyperlink>
      <w:r>
        <w:rPr>
          <w:rFonts w:ascii="Calibri" w:hAnsi="Calibri" w:cs="Calibri"/>
        </w:rPr>
        <w:t xml:space="preserve"> аналогично заполнению </w:t>
      </w:r>
      <w:hyperlink w:anchor="Par226" w:history="1">
        <w:r>
          <w:rPr>
            <w:rFonts w:ascii="Calibri" w:hAnsi="Calibri" w:cs="Calibri"/>
            <w:color w:val="0000FF"/>
          </w:rPr>
          <w:t>строк 109</w:t>
        </w:r>
      </w:hyperlink>
      <w:r>
        <w:rPr>
          <w:rFonts w:ascii="Calibri" w:hAnsi="Calibri" w:cs="Calibri"/>
        </w:rPr>
        <w:t xml:space="preserve"> - </w:t>
      </w:r>
      <w:hyperlink w:anchor="Par238" w:history="1">
        <w:r>
          <w:rPr>
            <w:rFonts w:ascii="Calibri" w:hAnsi="Calibri" w:cs="Calibri"/>
            <w:color w:val="0000FF"/>
          </w:rPr>
          <w:t>111</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371" w:history="1">
        <w:r>
          <w:rPr>
            <w:rFonts w:ascii="Calibri" w:hAnsi="Calibri" w:cs="Calibri"/>
            <w:color w:val="0000FF"/>
          </w:rPr>
          <w:t>строке 219</w:t>
        </w:r>
      </w:hyperlink>
      <w:r>
        <w:rPr>
          <w:rFonts w:ascii="Calibri" w:hAnsi="Calibri" w:cs="Calibri"/>
        </w:rPr>
        <w:t xml:space="preserve"> "Количество обжалований по размещению заказов" указывается общее количество жалоб, поступивших от участников размещения заказов; жалобы учитываются в том периоде, в котором они поступили.</w:t>
      </w:r>
    </w:p>
    <w:p w:rsidR="00CD42CC" w:rsidRDefault="00CD42CC">
      <w:pPr>
        <w:widowControl w:val="0"/>
        <w:autoSpaceDE w:val="0"/>
        <w:autoSpaceDN w:val="0"/>
        <w:adjustRightInd w:val="0"/>
        <w:spacing w:after="0" w:line="240" w:lineRule="auto"/>
        <w:ind w:firstLine="540"/>
        <w:jc w:val="both"/>
        <w:rPr>
          <w:rFonts w:ascii="Calibri" w:hAnsi="Calibri" w:cs="Calibri"/>
        </w:rPr>
      </w:pPr>
      <w:hyperlink w:anchor="Par378" w:history="1">
        <w:r>
          <w:rPr>
            <w:rFonts w:ascii="Calibri" w:hAnsi="Calibri" w:cs="Calibri"/>
            <w:color w:val="0000FF"/>
          </w:rPr>
          <w:t>Строка 301</w:t>
        </w:r>
      </w:hyperlink>
      <w:r>
        <w:rPr>
          <w:rFonts w:ascii="Calibri" w:hAnsi="Calibri" w:cs="Calibri"/>
        </w:rPr>
        <w:t xml:space="preserve"> "Суммарная начальная цена контрактов (лотов), выставленных на торги, и сумма контрактов (договоров) по другим способам размещения заказов" заполняется по всем графам. По графам 9, 10 </w:t>
      </w:r>
      <w:hyperlink w:anchor="Par378" w:history="1">
        <w:r>
          <w:rPr>
            <w:rFonts w:ascii="Calibri" w:hAnsi="Calibri" w:cs="Calibri"/>
            <w:color w:val="0000FF"/>
          </w:rPr>
          <w:t>строка 301</w:t>
        </w:r>
      </w:hyperlink>
      <w:r>
        <w:rPr>
          <w:rFonts w:ascii="Calibri" w:hAnsi="Calibri" w:cs="Calibri"/>
        </w:rPr>
        <w:t xml:space="preserve"> равняется </w:t>
      </w:r>
      <w:hyperlink w:anchor="Par445" w:history="1">
        <w:r>
          <w:rPr>
            <w:rFonts w:ascii="Calibri" w:hAnsi="Calibri" w:cs="Calibri"/>
            <w:color w:val="0000FF"/>
          </w:rPr>
          <w:t>строке 307</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этой </w:t>
      </w:r>
      <w:hyperlink w:anchor="Par378" w:history="1">
        <w:r>
          <w:rPr>
            <w:rFonts w:ascii="Calibri" w:hAnsi="Calibri" w:cs="Calibri"/>
            <w:color w:val="0000FF"/>
          </w:rPr>
          <w:t>строке</w:t>
        </w:r>
      </w:hyperlink>
      <w:r>
        <w:rPr>
          <w:rFonts w:ascii="Calibri" w:hAnsi="Calibri" w:cs="Calibri"/>
        </w:rPr>
        <w:t xml:space="preserve"> указывается вся сумма начальных (максимальных) цен контрактов, указываемых в документации о торгах, в том числе сумма средств, выставленных заказчиками на совместные торги, и начальных цен других способов размещения заказов. В случае если торги (закупки) проведены в одном отчетном периоде, а контракт в этом периоде не заключен, но будет заключен в дальнейшем, суммарная (начальная) цена таких контрактов (лотов), выставленных на торги, и сумма контрактов по другим способам размещения заказов по </w:t>
      </w:r>
      <w:hyperlink w:anchor="Par378" w:history="1">
        <w:r>
          <w:rPr>
            <w:rFonts w:ascii="Calibri" w:hAnsi="Calibri" w:cs="Calibri"/>
            <w:color w:val="0000FF"/>
          </w:rPr>
          <w:t>строке 301</w:t>
        </w:r>
      </w:hyperlink>
      <w:r>
        <w:rPr>
          <w:rFonts w:ascii="Calibri" w:hAnsi="Calibri" w:cs="Calibri"/>
        </w:rPr>
        <w:t xml:space="preserve"> не учитывается. Они показываются по </w:t>
      </w:r>
      <w:hyperlink w:anchor="Par378" w:history="1">
        <w:r>
          <w:rPr>
            <w:rFonts w:ascii="Calibri" w:hAnsi="Calibri" w:cs="Calibri"/>
            <w:color w:val="0000FF"/>
          </w:rPr>
          <w:t>строке 301</w:t>
        </w:r>
      </w:hyperlink>
      <w:r>
        <w:rPr>
          <w:rFonts w:ascii="Calibri" w:hAnsi="Calibri" w:cs="Calibri"/>
        </w:rPr>
        <w:t xml:space="preserve"> в отчетном периоде, когда заключен контракт (в целях правильного расчета суммы экономии).</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результате проведения торгов, запросов котировок контракты не будут заключены из-за отказа от заключения контрактов, а также, если контракты не будут заключены по результатам несостоявшихся торгов и запросов котировок, на которые не было подано заявок или подана одна заявка, то суммарная (начальная) цена таких контрактов (лотов) учитывается по </w:t>
      </w:r>
      <w:hyperlink w:anchor="Par378" w:history="1">
        <w:r>
          <w:rPr>
            <w:rFonts w:ascii="Calibri" w:hAnsi="Calibri" w:cs="Calibri"/>
            <w:color w:val="0000FF"/>
          </w:rPr>
          <w:t>строке 301</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388" w:history="1">
        <w:r>
          <w:rPr>
            <w:rFonts w:ascii="Calibri" w:hAnsi="Calibri" w:cs="Calibri"/>
            <w:color w:val="0000FF"/>
          </w:rPr>
          <w:t>строке 302</w:t>
        </w:r>
      </w:hyperlink>
      <w:r>
        <w:rPr>
          <w:rFonts w:ascii="Calibri" w:hAnsi="Calibri" w:cs="Calibri"/>
        </w:rPr>
        <w:t xml:space="preserve"> "Суммарная начальная цена контрактов несостоявшихся торгов (лотов) и запросов котировок, на которые не было подано заявок или подана одна заявка" показываются данные в случаях, приведенных для заполнения </w:t>
      </w:r>
      <w:hyperlink w:anchor="Par165" w:history="1">
        <w:r>
          <w:rPr>
            <w:rFonts w:ascii="Calibri" w:hAnsi="Calibri" w:cs="Calibri"/>
            <w:color w:val="0000FF"/>
          </w:rPr>
          <w:t>строки 102</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торги (закупки) проведены в одном отчетном периоде, а контракт в этом периоде не заключен, но будет заключен в дальнейшем, суммарная (начальная) цена таких контрактов (лотов), выставленных на торги, и суммарная максимальная цена, указанная в извещении о проведении запросов котировок по </w:t>
      </w:r>
      <w:hyperlink w:anchor="Par388" w:history="1">
        <w:r>
          <w:rPr>
            <w:rFonts w:ascii="Calibri" w:hAnsi="Calibri" w:cs="Calibri"/>
            <w:color w:val="0000FF"/>
          </w:rPr>
          <w:t>строке 302</w:t>
        </w:r>
      </w:hyperlink>
      <w:r>
        <w:rPr>
          <w:rFonts w:ascii="Calibri" w:hAnsi="Calibri" w:cs="Calibri"/>
        </w:rPr>
        <w:t xml:space="preserve"> не учитывается. Они показываются по </w:t>
      </w:r>
      <w:hyperlink w:anchor="Par388" w:history="1">
        <w:r>
          <w:rPr>
            <w:rFonts w:ascii="Calibri" w:hAnsi="Calibri" w:cs="Calibri"/>
            <w:color w:val="0000FF"/>
          </w:rPr>
          <w:t>строке 302</w:t>
        </w:r>
      </w:hyperlink>
      <w:r>
        <w:rPr>
          <w:rFonts w:ascii="Calibri" w:hAnsi="Calibri" w:cs="Calibri"/>
        </w:rPr>
        <w:t xml:space="preserve"> в отчетном периоде, когда заключен контракт (в целях правильного расчета суммы экономии).</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результатам несостоявшихся торгов и запросов котировок, на которые не было подано заявок или подана одна заявка, не будут заключены контракты, то суммарная (начальная) цена таких контрактов (лотов), учитывается по </w:t>
      </w:r>
      <w:hyperlink w:anchor="Par388" w:history="1">
        <w:r>
          <w:rPr>
            <w:rFonts w:ascii="Calibri" w:hAnsi="Calibri" w:cs="Calibri"/>
            <w:color w:val="0000FF"/>
          </w:rPr>
          <w:t>строке 302</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398" w:history="1">
        <w:r>
          <w:rPr>
            <w:rFonts w:ascii="Calibri" w:hAnsi="Calibri" w:cs="Calibri"/>
            <w:color w:val="0000FF"/>
          </w:rPr>
          <w:t>строке 303</w:t>
        </w:r>
      </w:hyperlink>
      <w:r>
        <w:rPr>
          <w:rFonts w:ascii="Calibri" w:hAnsi="Calibri" w:cs="Calibri"/>
        </w:rPr>
        <w:t xml:space="preserve"> "Суммарная начальная цена контрактов несостоявшихся торгов (лотов) и суммарная максимальная цена контрактов по запросам котировок, на которые не было подано заявок, либо заявки были отклонены, которые не привели к заключению контрактов" учитываются начальные цены контрактов (лотов) несостоявшихся торгов и запросов котировок, на которые не было подано заявок, либо все заявки были отклонены, по которым не были и не будут заключены контракты.</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415" w:history="1">
        <w:r>
          <w:rPr>
            <w:rFonts w:ascii="Calibri" w:hAnsi="Calibri" w:cs="Calibri"/>
            <w:color w:val="0000FF"/>
          </w:rPr>
          <w:t>строке 304</w:t>
        </w:r>
      </w:hyperlink>
      <w:r>
        <w:rPr>
          <w:rFonts w:ascii="Calibri" w:hAnsi="Calibri" w:cs="Calibri"/>
        </w:rPr>
        <w:t xml:space="preserve"> "Суммарная начальная цена контрактов (лотов), выставленных на торги, и сумма максимальных цен контрактов по запросам котировок, которые не привели к заключению контрактов из-за отказа от заключения контрактов" учитываются начальные цены контрактов (лотов) торгов, запросов котировок, по которым не были заключены контракты в случае отказа заказчика от заключения контракта, либо при уклонении победителя, второго участника конкурса, аукциона или победителя, второго участника в проведении запроса котировок от заключения контракта в соответствии с </w:t>
      </w:r>
      <w:hyperlink r:id="rId49" w:history="1">
        <w:r>
          <w:rPr>
            <w:rFonts w:ascii="Calibri" w:hAnsi="Calibri" w:cs="Calibri"/>
            <w:color w:val="0000FF"/>
          </w:rPr>
          <w:t>частью 3 статьи 9</w:t>
        </w:r>
      </w:hyperlink>
      <w:r>
        <w:rPr>
          <w:rFonts w:ascii="Calibri" w:hAnsi="Calibri" w:cs="Calibri"/>
        </w:rPr>
        <w:t xml:space="preserve"> Закона.</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w:t>
      </w:r>
      <w:hyperlink w:anchor="Par430" w:history="1">
        <w:r>
          <w:rPr>
            <w:rFonts w:ascii="Calibri" w:hAnsi="Calibri" w:cs="Calibri"/>
            <w:color w:val="0000FF"/>
          </w:rPr>
          <w:t>строке 305</w:t>
        </w:r>
      </w:hyperlink>
      <w:r>
        <w:rPr>
          <w:rFonts w:ascii="Calibri" w:hAnsi="Calibri" w:cs="Calibri"/>
        </w:rPr>
        <w:t xml:space="preserve"> "Суммарная начальная цена контрактов (лотов), выставленных на совместные торги" данные отражаются каждым участником совместных торгов в части стоимости размещения заказа, относящейся к этому участнику.</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Заполнение </w:t>
      </w:r>
      <w:hyperlink w:anchor="Par437" w:history="1">
        <w:r>
          <w:rPr>
            <w:rFonts w:ascii="Calibri" w:hAnsi="Calibri" w:cs="Calibri"/>
            <w:color w:val="0000FF"/>
          </w:rPr>
          <w:t>строки 306</w:t>
        </w:r>
      </w:hyperlink>
      <w:r>
        <w:rPr>
          <w:rFonts w:ascii="Calibri" w:hAnsi="Calibri" w:cs="Calibri"/>
        </w:rPr>
        <w:t xml:space="preserve"> "Суммарная начальная цена контрактов несостоявшихся торгов (лотов), выставленных на совместные торги" аналогично заполнению </w:t>
      </w:r>
      <w:hyperlink w:anchor="Par388" w:history="1">
        <w:r>
          <w:rPr>
            <w:rFonts w:ascii="Calibri" w:hAnsi="Calibri" w:cs="Calibri"/>
            <w:color w:val="0000FF"/>
          </w:rPr>
          <w:t>строки 302</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445" w:history="1">
        <w:r>
          <w:rPr>
            <w:rFonts w:ascii="Calibri" w:hAnsi="Calibri" w:cs="Calibri"/>
            <w:color w:val="0000FF"/>
          </w:rPr>
          <w:t>строке 307</w:t>
        </w:r>
      </w:hyperlink>
      <w:r>
        <w:rPr>
          <w:rFonts w:ascii="Calibri" w:hAnsi="Calibri" w:cs="Calibri"/>
        </w:rPr>
        <w:t xml:space="preserve"> "Общая стоимость заключенных контрактов и договоров" проставляется стоимость всех заключенных в отчетном периоде контрактов и договоров, независимо от того, были они впоследствии в отчетном периоде расторгнуты или нет, а их количество указывается по </w:t>
      </w:r>
      <w:hyperlink w:anchor="Par209" w:history="1">
        <w:r>
          <w:rPr>
            <w:rFonts w:ascii="Calibri" w:hAnsi="Calibri" w:cs="Calibri"/>
            <w:color w:val="0000FF"/>
          </w:rPr>
          <w:t>строке 107</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445" w:history="1">
        <w:r>
          <w:rPr>
            <w:rFonts w:ascii="Calibri" w:hAnsi="Calibri" w:cs="Calibri"/>
            <w:color w:val="0000FF"/>
          </w:rPr>
          <w:t>строки 307</w:t>
        </w:r>
      </w:hyperlink>
      <w:r>
        <w:rPr>
          <w:rFonts w:ascii="Calibri" w:hAnsi="Calibri" w:cs="Calibri"/>
        </w:rPr>
        <w:t xml:space="preserve"> должна быть заполнена </w:t>
      </w:r>
      <w:hyperlink w:anchor="Par209" w:history="1">
        <w:r>
          <w:rPr>
            <w:rFonts w:ascii="Calibri" w:hAnsi="Calibri" w:cs="Calibri"/>
            <w:color w:val="0000FF"/>
          </w:rPr>
          <w:t>строка 107</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50" w:history="1">
        <w:r>
          <w:rPr>
            <w:rFonts w:ascii="Calibri" w:hAnsi="Calibri" w:cs="Calibri"/>
            <w:color w:val="0000FF"/>
          </w:rPr>
          <w:t>части 6.1 статьи 37</w:t>
        </w:r>
      </w:hyperlink>
      <w:r>
        <w:rPr>
          <w:rFonts w:ascii="Calibri" w:hAnsi="Calibri" w:cs="Calibri"/>
        </w:rPr>
        <w:t xml:space="preserve"> Закона, если при проведении аукциона на право заключить контракт на оказание услуг по открытию и ведению банковских счетов, осуществлению расчетов по этим счетам цена контракта снижена до нуля, аукцион проводится на продажу права заключить контракт. В том случае, если победителем аукциона признается лицо, предложившее наиболее высокую цену права заключить контракт, то данные по таким аукционам по </w:t>
      </w:r>
      <w:hyperlink w:anchor="Par445" w:history="1">
        <w:r>
          <w:rPr>
            <w:rFonts w:ascii="Calibri" w:hAnsi="Calibri" w:cs="Calibri"/>
            <w:color w:val="0000FF"/>
          </w:rPr>
          <w:t>строке 307</w:t>
        </w:r>
      </w:hyperlink>
      <w:r>
        <w:rPr>
          <w:rFonts w:ascii="Calibri" w:hAnsi="Calibri" w:cs="Calibri"/>
        </w:rPr>
        <w:t xml:space="preserve"> "Общая стоимость заключенных контрактов и договоров" показываются со знаком "минус".</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Контракты, заключенные в условных единицах или в иностранной валюте, учитываются в рублевом эквиваленте в зависимости от условий пересчета, предусмотренных контрактом, а если таковые отсутствуют, то пересчет производится по курсу валют на дату заключения контракта.</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450" w:history="1">
        <w:r>
          <w:rPr>
            <w:rFonts w:ascii="Calibri" w:hAnsi="Calibri" w:cs="Calibri"/>
            <w:color w:val="0000FF"/>
          </w:rPr>
          <w:t>строке 308</w:t>
        </w:r>
      </w:hyperlink>
      <w:r>
        <w:rPr>
          <w:rFonts w:ascii="Calibri" w:hAnsi="Calibri" w:cs="Calibri"/>
        </w:rPr>
        <w:t xml:space="preserve"> "Общая стоимость контрактов, заключенных по результатам несостоявшихся торгов (лотов) и запросов котировок, на которые не было подано заявок или подана одна заявка" учитывается стоимость контрактов, заключенных по результатам несостоявшихся торгов (лотов) и запросов котировок, на которые не было подано заявок или подана одна заявка.</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заполнена </w:t>
      </w:r>
      <w:hyperlink w:anchor="Par450" w:history="1">
        <w:r>
          <w:rPr>
            <w:rFonts w:ascii="Calibri" w:hAnsi="Calibri" w:cs="Calibri"/>
            <w:color w:val="0000FF"/>
          </w:rPr>
          <w:t>строка 308</w:t>
        </w:r>
      </w:hyperlink>
      <w:r>
        <w:rPr>
          <w:rFonts w:ascii="Calibri" w:hAnsi="Calibri" w:cs="Calibri"/>
        </w:rPr>
        <w:t xml:space="preserve">, то должна быть заполнена </w:t>
      </w:r>
      <w:hyperlink w:anchor="Par214" w:history="1">
        <w:r>
          <w:rPr>
            <w:rFonts w:ascii="Calibri" w:hAnsi="Calibri" w:cs="Calibri"/>
            <w:color w:val="0000FF"/>
          </w:rPr>
          <w:t>строка 108</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459" w:history="1">
        <w:r>
          <w:rPr>
            <w:rFonts w:ascii="Calibri" w:hAnsi="Calibri" w:cs="Calibri"/>
            <w:color w:val="0000FF"/>
          </w:rPr>
          <w:t>строке 309</w:t>
        </w:r>
      </w:hyperlink>
      <w:r>
        <w:rPr>
          <w:rFonts w:ascii="Calibri" w:hAnsi="Calibri" w:cs="Calibri"/>
        </w:rPr>
        <w:t xml:space="preserve"> "Затраты заказчика на организацию размещения заказов на поставки товаров, выполнение работ, оказание услуг" показываются суммы по заключенным в отчетном периоде контрактам на оказание услуг специализированной организации по размещению заказов, на привлечение экспертов и консультантов.</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что затраты заказчика на организацию размещения заказов на поставки товаров, выполнение работ, оказание услуг (размещение заказа по выбору специализированной организации, привлечению экспертов и консультантов) отражаются как любая проведенная процедура размещения заказа, эти данные должны быть учтены в </w:t>
      </w:r>
      <w:hyperlink w:anchor="Par378" w:history="1">
        <w:r>
          <w:rPr>
            <w:rFonts w:ascii="Calibri" w:hAnsi="Calibri" w:cs="Calibri"/>
            <w:color w:val="0000FF"/>
          </w:rPr>
          <w:t>строках 301</w:t>
        </w:r>
      </w:hyperlink>
      <w:r>
        <w:rPr>
          <w:rFonts w:ascii="Calibri" w:hAnsi="Calibri" w:cs="Calibri"/>
        </w:rPr>
        <w:t xml:space="preserve">, </w:t>
      </w:r>
      <w:hyperlink w:anchor="Par445" w:history="1">
        <w:r>
          <w:rPr>
            <w:rFonts w:ascii="Calibri" w:hAnsi="Calibri" w:cs="Calibri"/>
            <w:color w:val="0000FF"/>
          </w:rPr>
          <w:t>307</w:t>
        </w:r>
      </w:hyperlink>
      <w:r>
        <w:rPr>
          <w:rFonts w:ascii="Calibri" w:hAnsi="Calibri" w:cs="Calibri"/>
        </w:rPr>
        <w:t xml:space="preserve">, поэтому </w:t>
      </w:r>
      <w:hyperlink w:anchor="Par459" w:history="1">
        <w:r>
          <w:rPr>
            <w:rFonts w:ascii="Calibri" w:hAnsi="Calibri" w:cs="Calibri"/>
            <w:color w:val="0000FF"/>
          </w:rPr>
          <w:t>строка 309</w:t>
        </w:r>
      </w:hyperlink>
      <w:r>
        <w:rPr>
          <w:rFonts w:ascii="Calibri" w:hAnsi="Calibri" w:cs="Calibri"/>
        </w:rPr>
        <w:t xml:space="preserve"> "Затраты заказчика на организацию размещения заказов на поставки товаров, выполнение работ, оказание услуг" заполняется в той графе, в которой показываются данные по указанной процедуре размещения заказов.</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Заполнение </w:t>
      </w:r>
      <w:hyperlink w:anchor="Par467" w:history="1">
        <w:r>
          <w:rPr>
            <w:rFonts w:ascii="Calibri" w:hAnsi="Calibri" w:cs="Calibri"/>
            <w:color w:val="0000FF"/>
          </w:rPr>
          <w:t>строк 310</w:t>
        </w:r>
      </w:hyperlink>
      <w:r>
        <w:rPr>
          <w:rFonts w:ascii="Calibri" w:hAnsi="Calibri" w:cs="Calibri"/>
        </w:rPr>
        <w:t xml:space="preserve"> - </w:t>
      </w:r>
      <w:hyperlink w:anchor="Par477" w:history="1">
        <w:r>
          <w:rPr>
            <w:rFonts w:ascii="Calibri" w:hAnsi="Calibri" w:cs="Calibri"/>
            <w:color w:val="0000FF"/>
          </w:rPr>
          <w:t>312</w:t>
        </w:r>
      </w:hyperlink>
      <w:r>
        <w:rPr>
          <w:rFonts w:ascii="Calibri" w:hAnsi="Calibri" w:cs="Calibri"/>
        </w:rPr>
        <w:t xml:space="preserve"> аналогично заполнению </w:t>
      </w:r>
      <w:hyperlink w:anchor="Par226" w:history="1">
        <w:r>
          <w:rPr>
            <w:rFonts w:ascii="Calibri" w:hAnsi="Calibri" w:cs="Calibri"/>
            <w:color w:val="0000FF"/>
          </w:rPr>
          <w:t>строк 109</w:t>
        </w:r>
      </w:hyperlink>
      <w:r>
        <w:rPr>
          <w:rFonts w:ascii="Calibri" w:hAnsi="Calibri" w:cs="Calibri"/>
        </w:rPr>
        <w:t xml:space="preserve"> - </w:t>
      </w:r>
      <w:hyperlink w:anchor="Par238" w:history="1">
        <w:r>
          <w:rPr>
            <w:rFonts w:ascii="Calibri" w:hAnsi="Calibri" w:cs="Calibri"/>
            <w:color w:val="0000FF"/>
          </w:rPr>
          <w:t>111</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hyperlink w:anchor="Par480" w:history="1">
        <w:r>
          <w:rPr>
            <w:rFonts w:ascii="Calibri" w:hAnsi="Calibri" w:cs="Calibri"/>
            <w:color w:val="0000FF"/>
          </w:rPr>
          <w:t>Строка 313</w:t>
        </w:r>
      </w:hyperlink>
      <w:r>
        <w:rPr>
          <w:rFonts w:ascii="Calibri" w:hAnsi="Calibri" w:cs="Calibri"/>
        </w:rPr>
        <w:t xml:space="preserve"> "Сумма изменения стоимости заключенных контрактов" показывает сумму стоимостных изменений, внесенных заказчиком по согласованию с исполнителем в ходе исполнения контракта в соответствии со </w:t>
      </w:r>
      <w:hyperlink r:id="rId51" w:history="1">
        <w:r>
          <w:rPr>
            <w:rFonts w:ascii="Calibri" w:hAnsi="Calibri" w:cs="Calibri"/>
            <w:color w:val="0000FF"/>
          </w:rPr>
          <w:t>статьями 9</w:t>
        </w:r>
      </w:hyperlink>
      <w:r>
        <w:rPr>
          <w:rFonts w:ascii="Calibri" w:hAnsi="Calibri" w:cs="Calibri"/>
        </w:rPr>
        <w:t xml:space="preserve"> и </w:t>
      </w:r>
      <w:hyperlink r:id="rId52" w:history="1">
        <w:r>
          <w:rPr>
            <w:rFonts w:ascii="Calibri" w:hAnsi="Calibri" w:cs="Calibri"/>
            <w:color w:val="0000FF"/>
          </w:rPr>
          <w:t>65</w:t>
        </w:r>
      </w:hyperlink>
      <w:r>
        <w:rPr>
          <w:rFonts w:ascii="Calibri" w:hAnsi="Calibri" w:cs="Calibri"/>
        </w:rPr>
        <w:t xml:space="preserve"> Закона, а также 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при исполнении контракта, заключенного на основании </w:t>
      </w:r>
      <w:hyperlink r:id="rId53" w:history="1">
        <w:r>
          <w:rPr>
            <w:rFonts w:ascii="Calibri" w:hAnsi="Calibri" w:cs="Calibri"/>
            <w:color w:val="0000FF"/>
          </w:rPr>
          <w:t>пункта 1</w:t>
        </w:r>
      </w:hyperlink>
      <w:r>
        <w:rPr>
          <w:rFonts w:ascii="Calibri" w:hAnsi="Calibri" w:cs="Calibri"/>
        </w:rPr>
        <w:t xml:space="preserve"> или </w:t>
      </w:r>
      <w:hyperlink r:id="rId54" w:history="1">
        <w:r>
          <w:rPr>
            <w:rFonts w:ascii="Calibri" w:hAnsi="Calibri" w:cs="Calibri"/>
            <w:color w:val="0000FF"/>
          </w:rPr>
          <w:t>2 части 2 статьи 55</w:t>
        </w:r>
      </w:hyperlink>
      <w:r>
        <w:rPr>
          <w:rFonts w:ascii="Calibri" w:hAnsi="Calibri" w:cs="Calibri"/>
        </w:rPr>
        <w:t xml:space="preserve">. При этом данные по </w:t>
      </w:r>
      <w:hyperlink w:anchor="Par378" w:history="1">
        <w:r>
          <w:rPr>
            <w:rFonts w:ascii="Calibri" w:hAnsi="Calibri" w:cs="Calibri"/>
            <w:color w:val="0000FF"/>
          </w:rPr>
          <w:t>строке 301</w:t>
        </w:r>
      </w:hyperlink>
      <w:r>
        <w:rPr>
          <w:rFonts w:ascii="Calibri" w:hAnsi="Calibri" w:cs="Calibri"/>
        </w:rPr>
        <w:t xml:space="preserve"> "Суммарная начальная цена контрактов (лотов), выставленных на торги, и сумма контрактов (договоров) по другим способам размещения заказов", </w:t>
      </w:r>
      <w:hyperlink w:anchor="Par445" w:history="1">
        <w:r>
          <w:rPr>
            <w:rFonts w:ascii="Calibri" w:hAnsi="Calibri" w:cs="Calibri"/>
            <w:color w:val="0000FF"/>
          </w:rPr>
          <w:t>строке 307</w:t>
        </w:r>
      </w:hyperlink>
      <w:r>
        <w:rPr>
          <w:rFonts w:ascii="Calibri" w:hAnsi="Calibri" w:cs="Calibri"/>
        </w:rPr>
        <w:t xml:space="preserve"> "Общая стоимость заключенных контрактов и договоров", а также количество заключенных контрактов не меняются.</w:t>
      </w:r>
    </w:p>
    <w:p w:rsidR="00CD42CC" w:rsidRDefault="00CD42CC">
      <w:pPr>
        <w:widowControl w:val="0"/>
        <w:autoSpaceDE w:val="0"/>
        <w:autoSpaceDN w:val="0"/>
        <w:adjustRightInd w:val="0"/>
        <w:spacing w:after="0" w:line="240" w:lineRule="auto"/>
        <w:ind w:firstLine="540"/>
        <w:jc w:val="both"/>
        <w:rPr>
          <w:rFonts w:ascii="Calibri" w:hAnsi="Calibri" w:cs="Calibri"/>
        </w:rPr>
      </w:pPr>
      <w:hyperlink w:anchor="Par480" w:history="1">
        <w:r>
          <w:rPr>
            <w:rFonts w:ascii="Calibri" w:hAnsi="Calibri" w:cs="Calibri"/>
            <w:color w:val="0000FF"/>
          </w:rPr>
          <w:t>Строка 313</w:t>
        </w:r>
      </w:hyperlink>
      <w:r>
        <w:rPr>
          <w:rFonts w:ascii="Calibri" w:hAnsi="Calibri" w:cs="Calibri"/>
        </w:rPr>
        <w:t xml:space="preserve"> заполняется в том периоде, когда было заключено соглашение об изменении стоимости контракта, независимо от того, когда был заключен контракт. Сумма изменения стоимости заключенных контрактов может быть положительной или отрицательной (со знаком "минус").</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485" w:history="1">
        <w:r>
          <w:rPr>
            <w:rFonts w:ascii="Calibri" w:hAnsi="Calibri" w:cs="Calibri"/>
            <w:color w:val="0000FF"/>
          </w:rPr>
          <w:t>строке 314</w:t>
        </w:r>
      </w:hyperlink>
      <w:r>
        <w:rPr>
          <w:rFonts w:ascii="Calibri" w:hAnsi="Calibri" w:cs="Calibri"/>
        </w:rPr>
        <w:t xml:space="preserve"> "Общая стоимость расторгнутых контрактов" проставляется стоимость расторгнутых в отчетном периоде контрактов и договоров независимо от того, когда они были заключены (в отчетном периоде или ранее), а их количество указывается по </w:t>
      </w:r>
      <w:hyperlink w:anchor="Par244" w:history="1">
        <w:r>
          <w:rPr>
            <w:rFonts w:ascii="Calibri" w:hAnsi="Calibri" w:cs="Calibri"/>
            <w:color w:val="0000FF"/>
          </w:rPr>
          <w:t>строке 113</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расторжении контрактов, договоров, обязательства по которым частично выполнены, в </w:t>
      </w:r>
      <w:hyperlink w:anchor="Par485" w:history="1">
        <w:r>
          <w:rPr>
            <w:rFonts w:ascii="Calibri" w:hAnsi="Calibri" w:cs="Calibri"/>
            <w:color w:val="0000FF"/>
          </w:rPr>
          <w:t>строке 314</w:t>
        </w:r>
      </w:hyperlink>
      <w:r>
        <w:rPr>
          <w:rFonts w:ascii="Calibri" w:hAnsi="Calibri" w:cs="Calibri"/>
        </w:rPr>
        <w:t xml:space="preserve"> отражается стоимость неисполненных обязательств, при этом, если контракт расторгнут без дальнейшего заключения контракта со вторым участником (в случае, не относящемся к </w:t>
      </w:r>
      <w:hyperlink r:id="rId55" w:history="1">
        <w:r>
          <w:rPr>
            <w:rFonts w:ascii="Calibri" w:hAnsi="Calibri" w:cs="Calibri"/>
            <w:color w:val="0000FF"/>
          </w:rPr>
          <w:t>части 8.1 статьи 9</w:t>
        </w:r>
      </w:hyperlink>
      <w:r>
        <w:rPr>
          <w:rFonts w:ascii="Calibri" w:hAnsi="Calibri" w:cs="Calibri"/>
        </w:rPr>
        <w:t xml:space="preserve"> Закона) данные по такому контракту по </w:t>
      </w:r>
      <w:hyperlink w:anchor="Par244" w:history="1">
        <w:r>
          <w:rPr>
            <w:rFonts w:ascii="Calibri" w:hAnsi="Calibri" w:cs="Calibri"/>
            <w:color w:val="0000FF"/>
          </w:rPr>
          <w:t>строке 113</w:t>
        </w:r>
      </w:hyperlink>
      <w:r>
        <w:rPr>
          <w:rFonts w:ascii="Calibri" w:hAnsi="Calibri" w:cs="Calibri"/>
        </w:rPr>
        <w:t xml:space="preserve"> "Расторгнуто контрактов и договоров" не отражаются.</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Заполнение </w:t>
      </w:r>
      <w:hyperlink w:anchor="Par490" w:history="1">
        <w:r>
          <w:rPr>
            <w:rFonts w:ascii="Calibri" w:hAnsi="Calibri" w:cs="Calibri"/>
            <w:color w:val="0000FF"/>
          </w:rPr>
          <w:t>Раздела 3</w:t>
        </w:r>
      </w:hyperlink>
      <w:r>
        <w:rPr>
          <w:rFonts w:ascii="Calibri" w:hAnsi="Calibri" w:cs="Calibri"/>
        </w:rPr>
        <w:t xml:space="preserve"> бланка формы.</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 </w:t>
      </w:r>
      <w:hyperlink w:anchor="Par490" w:history="1">
        <w:r>
          <w:rPr>
            <w:rFonts w:ascii="Calibri" w:hAnsi="Calibri" w:cs="Calibri"/>
            <w:color w:val="0000FF"/>
          </w:rPr>
          <w:t>Разделе</w:t>
        </w:r>
      </w:hyperlink>
      <w:r>
        <w:rPr>
          <w:rFonts w:ascii="Calibri" w:hAnsi="Calibri" w:cs="Calibri"/>
        </w:rPr>
        <w:t xml:space="preserve"> заполняются сведения о проведении торгов и запросов котировок на поставки товаров, выполнение работ, оказание услуг для государственных и муниципальных нужд, нужд бюджетных учреждений среди субъектов малого предпринимательства в соответствии с </w:t>
      </w:r>
      <w:hyperlink r:id="rId56" w:history="1">
        <w:r>
          <w:rPr>
            <w:rFonts w:ascii="Calibri" w:hAnsi="Calibri" w:cs="Calibri"/>
            <w:color w:val="0000FF"/>
          </w:rPr>
          <w:t>Законом</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w:t>
      </w:r>
      <w:hyperlink r:id="rId57" w:history="1">
        <w:r>
          <w:rPr>
            <w:rFonts w:ascii="Calibri" w:hAnsi="Calibri" w:cs="Calibri"/>
            <w:color w:val="0000FF"/>
          </w:rPr>
          <w:t>Законом</w:t>
        </w:r>
      </w:hyperlink>
      <w:r>
        <w:rPr>
          <w:rFonts w:ascii="Calibri" w:hAnsi="Calibri" w:cs="Calibri"/>
        </w:rPr>
        <w:t xml:space="preserve"> предусмотрена обязанность государственных (муниципальных) заказчиков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 выполнения работ, оказания услуг в соответствии с перечнем товаров, работ, услуг, установленным Правительством Российской Федерации, путем проведения специальных процедур, предусмотренных для субъектов малого предпринимательства (за исключением случаев размещения заказов на поставки товаров, выполнение работ, оказание услуг для нужд обороны страны и безопасности государства) (</w:t>
      </w:r>
      <w:hyperlink r:id="rId58" w:history="1">
        <w:r>
          <w:rPr>
            <w:rFonts w:ascii="Calibri" w:hAnsi="Calibri" w:cs="Calibri"/>
            <w:color w:val="0000FF"/>
          </w:rPr>
          <w:t>статья 15</w:t>
        </w:r>
      </w:hyperlink>
      <w:r>
        <w:rPr>
          <w:rFonts w:ascii="Calibri" w:hAnsi="Calibri" w:cs="Calibri"/>
        </w:rPr>
        <w:t xml:space="preserve"> Закона).</w:t>
      </w:r>
    </w:p>
    <w:p w:rsidR="00CD42CC" w:rsidRDefault="00CD42CC">
      <w:pPr>
        <w:widowControl w:val="0"/>
        <w:autoSpaceDE w:val="0"/>
        <w:autoSpaceDN w:val="0"/>
        <w:adjustRightInd w:val="0"/>
        <w:spacing w:after="0" w:line="240" w:lineRule="auto"/>
        <w:ind w:firstLine="540"/>
        <w:jc w:val="both"/>
        <w:rPr>
          <w:rFonts w:ascii="Calibri" w:hAnsi="Calibri" w:cs="Calibri"/>
        </w:rPr>
      </w:pPr>
      <w:hyperlink r:id="rId59" w:history="1">
        <w:r>
          <w:rPr>
            <w:rFonts w:ascii="Calibri" w:hAnsi="Calibri" w:cs="Calibri"/>
            <w:color w:val="0000FF"/>
          </w:rPr>
          <w:t>Перечень</w:t>
        </w:r>
      </w:hyperlink>
      <w:r>
        <w:rPr>
          <w:rFonts w:ascii="Calibri" w:hAnsi="Calibri" w:cs="Calibri"/>
        </w:rPr>
        <w:t xml:space="preserve"> товаров, работ, услуг для государственных и муниципальных нужд, размещение заказов на которые осуществляется у субъектов малого предпринимательства (далее - Перечень) установлен постановлением Правительства Российской Федерации от 4 ноября 2006 г. N 642 "О перечне товаров, работ, услуг для государственных и муниципальных нужд, размещение заказов, на которые осуществляется у субъектов малого предпринимательства" (с учетом изменений, внесенных постановлением Правительства Российской Федерации от 17 марта 2009 г. N 237) (далее - Постановление N 237).</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определения объема средств, подлежащих размещению у субъектов малого предпринимательства, разъяснен в </w:t>
      </w:r>
      <w:hyperlink r:id="rId60" w:history="1">
        <w:r>
          <w:rPr>
            <w:rFonts w:ascii="Calibri" w:hAnsi="Calibri" w:cs="Calibri"/>
            <w:color w:val="0000FF"/>
          </w:rPr>
          <w:t>письме</w:t>
        </w:r>
      </w:hyperlink>
      <w:r>
        <w:rPr>
          <w:rFonts w:ascii="Calibri" w:hAnsi="Calibri" w:cs="Calibri"/>
        </w:rPr>
        <w:t xml:space="preserve"> Минэкономразвития России от 18 августа 2009 г. N 13497-АП/Д05 и ФАС России от 17 августа 2009 г. N АЦ/27510.</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 В графах 4 и 5 "Конкурсы", графах 6 и 7 "Аукционы" учитываются специальные торги для субъектов малого предпринимательства, проведенные в отчетном периоде в соответствии с </w:t>
      </w:r>
      <w:hyperlink r:id="rId61" w:history="1">
        <w:r>
          <w:rPr>
            <w:rFonts w:ascii="Calibri" w:hAnsi="Calibri" w:cs="Calibri"/>
            <w:color w:val="0000FF"/>
          </w:rPr>
          <w:t>Перечнем</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8 "Запрос котировок" учитываются все процедуры размещения заказов путем запроса котировок для субъектов малого предпринимательства, проведенные в отчетном периоде в соответствии с </w:t>
      </w:r>
      <w:hyperlink r:id="rId62" w:history="1">
        <w:r>
          <w:rPr>
            <w:rFonts w:ascii="Calibri" w:hAnsi="Calibri" w:cs="Calibri"/>
            <w:color w:val="0000FF"/>
          </w:rPr>
          <w:t>Перечнем</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510" w:history="1">
        <w:r>
          <w:rPr>
            <w:rFonts w:ascii="Calibri" w:hAnsi="Calibri" w:cs="Calibri"/>
            <w:color w:val="0000FF"/>
          </w:rPr>
          <w:t>строке 101</w:t>
        </w:r>
      </w:hyperlink>
      <w:r>
        <w:rPr>
          <w:rFonts w:ascii="Calibri" w:hAnsi="Calibri" w:cs="Calibri"/>
        </w:rPr>
        <w:t xml:space="preserve"> "Всего проведено торгов (лотов) и запросов котировок для субъектов малого предпринимательства" учитывается количество фактически проведенных конкурсов, аукционов (лотов), запросов котировок для субъектов малого предпринимательства в отчетном периоде, независимо от того, были заключены контракты в результате размещения заказа или нет.</w:t>
      </w:r>
    </w:p>
    <w:p w:rsidR="00CD42CC" w:rsidRDefault="00CD42CC">
      <w:pPr>
        <w:widowControl w:val="0"/>
        <w:autoSpaceDE w:val="0"/>
        <w:autoSpaceDN w:val="0"/>
        <w:adjustRightInd w:val="0"/>
        <w:spacing w:after="0" w:line="240" w:lineRule="auto"/>
        <w:ind w:firstLine="540"/>
        <w:jc w:val="both"/>
        <w:rPr>
          <w:rFonts w:ascii="Calibri" w:hAnsi="Calibri" w:cs="Calibri"/>
        </w:rPr>
      </w:pPr>
      <w:hyperlink w:anchor="Par510" w:history="1">
        <w:r>
          <w:rPr>
            <w:rFonts w:ascii="Calibri" w:hAnsi="Calibri" w:cs="Calibri"/>
            <w:color w:val="0000FF"/>
          </w:rPr>
          <w:t>Строка 101</w:t>
        </w:r>
      </w:hyperlink>
      <w:r>
        <w:rPr>
          <w:rFonts w:ascii="Calibri" w:hAnsi="Calibri" w:cs="Calibri"/>
        </w:rPr>
        <w:t xml:space="preserve"> по графе 3 определяется как сумма граф с 4 по 8.</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516" w:history="1">
        <w:r>
          <w:rPr>
            <w:rFonts w:ascii="Calibri" w:hAnsi="Calibri" w:cs="Calibri"/>
            <w:color w:val="0000FF"/>
          </w:rPr>
          <w:t>строке 102</w:t>
        </w:r>
      </w:hyperlink>
      <w:r>
        <w:rPr>
          <w:rFonts w:ascii="Calibri" w:hAnsi="Calibri" w:cs="Calibri"/>
        </w:rPr>
        <w:t xml:space="preserve"> "Проведено торгов (лотов) и запросов котировок для субъектов малого предпринимательства, по которым не были заключены контракты" учитываются торги, запросы котировок, проведенные для субъектов малого предпринимательства, по которым не были заключены контракты в случае, если не была подана ни одна заявка субъектом малого предпринимательства, или заявка, поданная единственным участником размещения заказов, являющимся субъектом малого предпринимательства, не соответствовала требованиям конкурсной документации, документации об аукционе или требованиям, установленным извещением о проведении запроса котировок.</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516" w:history="1">
        <w:r>
          <w:rPr>
            <w:rFonts w:ascii="Calibri" w:hAnsi="Calibri" w:cs="Calibri"/>
            <w:color w:val="0000FF"/>
          </w:rPr>
          <w:t>строки 102</w:t>
        </w:r>
      </w:hyperlink>
      <w:r>
        <w:rPr>
          <w:rFonts w:ascii="Calibri" w:hAnsi="Calibri" w:cs="Calibri"/>
        </w:rPr>
        <w:t xml:space="preserve"> должна быть заполнена </w:t>
      </w:r>
      <w:hyperlink w:anchor="Par398" w:history="1">
        <w:r>
          <w:rPr>
            <w:rFonts w:ascii="Calibri" w:hAnsi="Calibri" w:cs="Calibri"/>
            <w:color w:val="0000FF"/>
          </w:rPr>
          <w:t>строка 303</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524" w:history="1">
        <w:r>
          <w:rPr>
            <w:rFonts w:ascii="Calibri" w:hAnsi="Calibri" w:cs="Calibri"/>
            <w:color w:val="0000FF"/>
          </w:rPr>
          <w:t>строке 103</w:t>
        </w:r>
      </w:hyperlink>
      <w:r>
        <w:rPr>
          <w:rFonts w:ascii="Calibri" w:hAnsi="Calibri" w:cs="Calibri"/>
        </w:rPr>
        <w:t xml:space="preserve"> "Количество заключенных контрактов" показываются заключенные в отчетном периоде (независимо от того, были они впоследствии в отчетном периоде расторгнуты или нет) контракты с субъектами малого предпринимательства в результате специальных торгов и запросов котировок, проведенных среди субъектов малого предпринимательства, а их стоимость указывается по </w:t>
      </w:r>
      <w:hyperlink w:anchor="Par415" w:history="1">
        <w:r>
          <w:rPr>
            <w:rFonts w:ascii="Calibri" w:hAnsi="Calibri" w:cs="Calibri"/>
            <w:color w:val="0000FF"/>
          </w:rPr>
          <w:t>строке 304</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524" w:history="1">
        <w:r>
          <w:rPr>
            <w:rFonts w:ascii="Calibri" w:hAnsi="Calibri" w:cs="Calibri"/>
            <w:color w:val="0000FF"/>
          </w:rPr>
          <w:t>строки 103</w:t>
        </w:r>
      </w:hyperlink>
      <w:r>
        <w:rPr>
          <w:rFonts w:ascii="Calibri" w:hAnsi="Calibri" w:cs="Calibri"/>
        </w:rPr>
        <w:t xml:space="preserve"> должна быть заполнена </w:t>
      </w:r>
      <w:hyperlink w:anchor="Par415" w:history="1">
        <w:r>
          <w:rPr>
            <w:rFonts w:ascii="Calibri" w:hAnsi="Calibri" w:cs="Calibri"/>
            <w:color w:val="0000FF"/>
          </w:rPr>
          <w:t>строка 304</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w:t>
      </w:r>
      <w:hyperlink w:anchor="Par530" w:history="1">
        <w:r>
          <w:rPr>
            <w:rFonts w:ascii="Calibri" w:hAnsi="Calibri" w:cs="Calibri"/>
            <w:color w:val="0000FF"/>
          </w:rPr>
          <w:t>строке 201</w:t>
        </w:r>
      </w:hyperlink>
      <w:r>
        <w:rPr>
          <w:rFonts w:ascii="Calibri" w:hAnsi="Calibri" w:cs="Calibri"/>
        </w:rPr>
        <w:t xml:space="preserve"> "Общее количество заявок, поданных на процедуры, проведенные специально для субъектов малого предпринимательства" учитываются заявки, поданные всеми участниками размещения заказов при проведении торгов и запросов котировок для субъектов малого предпринимательства.</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537" w:history="1">
        <w:r>
          <w:rPr>
            <w:rFonts w:ascii="Calibri" w:hAnsi="Calibri" w:cs="Calibri"/>
            <w:color w:val="0000FF"/>
          </w:rPr>
          <w:t>строке 202</w:t>
        </w:r>
      </w:hyperlink>
      <w:r>
        <w:rPr>
          <w:rFonts w:ascii="Calibri" w:hAnsi="Calibri" w:cs="Calibri"/>
        </w:rPr>
        <w:t xml:space="preserve"> "Не допущено заявок к участию в торгах (лотах) и запросах котировок" учитываются не допущенные заявки, поданные всеми участниками размещения заказов при проведении торгов и запросов котировок для субъектов малого предпринимательства, включая заявки, поданные участниками размещения заказа, не являющимися субъектами малого предпринимательства.</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541" w:history="1">
        <w:r>
          <w:rPr>
            <w:rFonts w:ascii="Calibri" w:hAnsi="Calibri" w:cs="Calibri"/>
            <w:color w:val="0000FF"/>
          </w:rPr>
          <w:t>строке 203</w:t>
        </w:r>
      </w:hyperlink>
      <w:r>
        <w:rPr>
          <w:rFonts w:ascii="Calibri" w:hAnsi="Calibri" w:cs="Calibri"/>
        </w:rPr>
        <w:t xml:space="preserve"> "Не допущено заявок участников, не являющихся субъектами малого предпринимательства" учитываются заявки, поданные участниками размещения заказа, не являющимися субъектами малого предпринимательства, при проведении торгов, запросов котировок специально для субъектов малого предпринимательства.</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547" w:history="1">
        <w:r>
          <w:rPr>
            <w:rFonts w:ascii="Calibri" w:hAnsi="Calibri" w:cs="Calibri"/>
            <w:color w:val="0000FF"/>
          </w:rPr>
          <w:t>строке 204</w:t>
        </w:r>
      </w:hyperlink>
      <w:r>
        <w:rPr>
          <w:rFonts w:ascii="Calibri" w:hAnsi="Calibri" w:cs="Calibri"/>
        </w:rPr>
        <w:t xml:space="preserve"> "Отозвано заявок участниками торгов и запросов котировок" и строке 205 "Количество заявок участников аукционов, не явившихся на процедуру проведения аукциона" учитываются заявки, поданные только субъектами малого предпринимательства.</w:t>
      </w:r>
    </w:p>
    <w:p w:rsidR="00CD42CC" w:rsidRDefault="00CD42CC">
      <w:pPr>
        <w:widowControl w:val="0"/>
        <w:autoSpaceDE w:val="0"/>
        <w:autoSpaceDN w:val="0"/>
        <w:adjustRightInd w:val="0"/>
        <w:spacing w:after="0" w:line="240" w:lineRule="auto"/>
        <w:ind w:firstLine="540"/>
        <w:jc w:val="both"/>
        <w:rPr>
          <w:rFonts w:ascii="Calibri" w:hAnsi="Calibri" w:cs="Calibri"/>
        </w:rPr>
      </w:pPr>
      <w:hyperlink w:anchor="Par556" w:history="1">
        <w:r>
          <w:rPr>
            <w:rFonts w:ascii="Calibri" w:hAnsi="Calibri" w:cs="Calibri"/>
            <w:color w:val="0000FF"/>
          </w:rPr>
          <w:t>Строка 206</w:t>
        </w:r>
      </w:hyperlink>
      <w:r>
        <w:rPr>
          <w:rFonts w:ascii="Calibri" w:hAnsi="Calibri" w:cs="Calibri"/>
        </w:rPr>
        <w:t xml:space="preserve"> "Количество заявок участников, выигравших торги (лоты), запрос котировок" не может быть больше, чем выражение (</w:t>
      </w:r>
      <w:hyperlink w:anchor="Par530" w:history="1">
        <w:r>
          <w:rPr>
            <w:rFonts w:ascii="Calibri" w:hAnsi="Calibri" w:cs="Calibri"/>
            <w:color w:val="0000FF"/>
          </w:rPr>
          <w:t>строка 201</w:t>
        </w:r>
      </w:hyperlink>
      <w:r>
        <w:rPr>
          <w:rFonts w:ascii="Calibri" w:hAnsi="Calibri" w:cs="Calibri"/>
        </w:rPr>
        <w:t xml:space="preserve"> - </w:t>
      </w:r>
      <w:hyperlink w:anchor="Par537" w:history="1">
        <w:r>
          <w:rPr>
            <w:rFonts w:ascii="Calibri" w:hAnsi="Calibri" w:cs="Calibri"/>
            <w:color w:val="0000FF"/>
          </w:rPr>
          <w:t>строка 202</w:t>
        </w:r>
      </w:hyperlink>
      <w:r>
        <w:rPr>
          <w:rFonts w:ascii="Calibri" w:hAnsi="Calibri" w:cs="Calibri"/>
        </w:rPr>
        <w:t xml:space="preserve"> - </w:t>
      </w:r>
      <w:hyperlink w:anchor="Par547" w:history="1">
        <w:r>
          <w:rPr>
            <w:rFonts w:ascii="Calibri" w:hAnsi="Calibri" w:cs="Calibri"/>
            <w:color w:val="0000FF"/>
          </w:rPr>
          <w:t>строка 204</w:t>
        </w:r>
      </w:hyperlink>
      <w:r>
        <w:rPr>
          <w:rFonts w:ascii="Calibri" w:hAnsi="Calibri" w:cs="Calibri"/>
        </w:rPr>
        <w:t xml:space="preserve"> - </w:t>
      </w:r>
      <w:hyperlink w:anchor="Par551" w:history="1">
        <w:r>
          <w:rPr>
            <w:rFonts w:ascii="Calibri" w:hAnsi="Calibri" w:cs="Calibri"/>
            <w:color w:val="0000FF"/>
          </w:rPr>
          <w:t>строка 205</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565" w:history="1">
        <w:r>
          <w:rPr>
            <w:rFonts w:ascii="Calibri" w:hAnsi="Calibri" w:cs="Calibri"/>
            <w:color w:val="0000FF"/>
          </w:rPr>
          <w:t>строке 301</w:t>
        </w:r>
      </w:hyperlink>
      <w:r>
        <w:rPr>
          <w:rFonts w:ascii="Calibri" w:hAnsi="Calibri" w:cs="Calibri"/>
        </w:rPr>
        <w:t xml:space="preserve"> "Общий объем поставок товаров, выполнения работ, оказания услуг, определенный в соответствии с </w:t>
      </w:r>
      <w:hyperlink r:id="rId63" w:history="1">
        <w:r>
          <w:rPr>
            <w:rFonts w:ascii="Calibri" w:hAnsi="Calibri" w:cs="Calibri"/>
            <w:color w:val="0000FF"/>
          </w:rPr>
          <w:t>перечнем</w:t>
        </w:r>
      </w:hyperlink>
      <w:r>
        <w:rPr>
          <w:rFonts w:ascii="Calibri" w:hAnsi="Calibri" w:cs="Calibri"/>
        </w:rPr>
        <w:t xml:space="preserve"> товаров, работ, услуг, установленным Правительством Российской Федерации" показывается общий годовой объем средств, выделенных на закупку всей продукции, входящей в </w:t>
      </w:r>
      <w:hyperlink r:id="rId64" w:history="1">
        <w:r>
          <w:rPr>
            <w:rFonts w:ascii="Calibri" w:hAnsi="Calibri" w:cs="Calibri"/>
            <w:color w:val="0000FF"/>
          </w:rPr>
          <w:t>перечень</w:t>
        </w:r>
      </w:hyperlink>
      <w:r>
        <w:rPr>
          <w:rFonts w:ascii="Calibri" w:hAnsi="Calibri" w:cs="Calibri"/>
        </w:rPr>
        <w:t xml:space="preserve"> товаров, работ, услуг, утвержденный Постановлением N 237.</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заказчик в отчетном году заключает долгосрочный контракт с субъектом малого предпринимательства, то общий объем средств, выделенных на закупку продукции, входящей в </w:t>
      </w:r>
      <w:hyperlink r:id="rId65" w:history="1">
        <w:r>
          <w:rPr>
            <w:rFonts w:ascii="Calibri" w:hAnsi="Calibri" w:cs="Calibri"/>
            <w:color w:val="0000FF"/>
          </w:rPr>
          <w:t>перечень</w:t>
        </w:r>
      </w:hyperlink>
      <w:r>
        <w:rPr>
          <w:rFonts w:ascii="Calibri" w:hAnsi="Calibri" w:cs="Calibri"/>
        </w:rPr>
        <w:t>, увеличивается на сумму средств, выделенных для размещения данного заказа.</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575" w:history="1">
        <w:r>
          <w:rPr>
            <w:rFonts w:ascii="Calibri" w:hAnsi="Calibri" w:cs="Calibri"/>
            <w:color w:val="0000FF"/>
          </w:rPr>
          <w:t>строке 302</w:t>
        </w:r>
      </w:hyperlink>
      <w:r>
        <w:rPr>
          <w:rFonts w:ascii="Calibri" w:hAnsi="Calibri" w:cs="Calibri"/>
        </w:rPr>
        <w:t xml:space="preserve"> "Суммарная начальная цена контрактов по процедурам, проведенным для субъектов малого предпринимательства" отражается вся сумма начальных (максимальных) цен контрактов, указываемых в документации о торгах, извещении о проведении запроса котировок по процедурам, проведенным специально для субъектов малого предпринимательства. В случае если торги (закупки) проведены в одном отчетном периоде, а контракт в этом периоде не заключен, но будет заключен в дальнейшем, суммарная (начальная) цена таких контрактов (лотов), выставленных на торги, и суммарная максимальная цена, указанная в извещении о проведении запросов котировок по </w:t>
      </w:r>
      <w:hyperlink w:anchor="Par575" w:history="1">
        <w:r>
          <w:rPr>
            <w:rFonts w:ascii="Calibri" w:hAnsi="Calibri" w:cs="Calibri"/>
            <w:color w:val="0000FF"/>
          </w:rPr>
          <w:t>строке 302</w:t>
        </w:r>
      </w:hyperlink>
      <w:r>
        <w:rPr>
          <w:rFonts w:ascii="Calibri" w:hAnsi="Calibri" w:cs="Calibri"/>
        </w:rPr>
        <w:t xml:space="preserve"> не учитывается. Они показываются по </w:t>
      </w:r>
      <w:hyperlink w:anchor="Par575" w:history="1">
        <w:r>
          <w:rPr>
            <w:rFonts w:ascii="Calibri" w:hAnsi="Calibri" w:cs="Calibri"/>
            <w:color w:val="0000FF"/>
          </w:rPr>
          <w:t>строке 302</w:t>
        </w:r>
      </w:hyperlink>
      <w:r>
        <w:rPr>
          <w:rFonts w:ascii="Calibri" w:hAnsi="Calibri" w:cs="Calibri"/>
        </w:rPr>
        <w:t xml:space="preserve"> в отчетном периоде, когда заключен контракт (в целях единства методологии заполнения </w:t>
      </w:r>
      <w:hyperlink w:anchor="Par137" w:history="1">
        <w:r>
          <w:rPr>
            <w:rFonts w:ascii="Calibri" w:hAnsi="Calibri" w:cs="Calibri"/>
            <w:color w:val="0000FF"/>
          </w:rPr>
          <w:t>Раздела 2</w:t>
        </w:r>
      </w:hyperlink>
      <w:r>
        <w:rPr>
          <w:rFonts w:ascii="Calibri" w:hAnsi="Calibri" w:cs="Calibri"/>
        </w:rPr>
        <w:t xml:space="preserve"> и </w:t>
      </w:r>
      <w:hyperlink w:anchor="Par490" w:history="1">
        <w:r>
          <w:rPr>
            <w:rFonts w:ascii="Calibri" w:hAnsi="Calibri" w:cs="Calibri"/>
            <w:color w:val="0000FF"/>
          </w:rPr>
          <w:t>Раздела 3</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581" w:history="1">
        <w:r>
          <w:rPr>
            <w:rFonts w:ascii="Calibri" w:hAnsi="Calibri" w:cs="Calibri"/>
            <w:color w:val="0000FF"/>
          </w:rPr>
          <w:t>строке 303</w:t>
        </w:r>
      </w:hyperlink>
      <w:r>
        <w:rPr>
          <w:rFonts w:ascii="Calibri" w:hAnsi="Calibri" w:cs="Calibri"/>
        </w:rPr>
        <w:t xml:space="preserve"> "Суммарная начальная цена контрактов (лотов) по процедурам, проведенным для субъектов малого предпринимательства, по которым не были заключены контракты" учитываются начальные цены контрактов (лотов) торгов, запросов котировок, по которым не были заключены контракты с субъектами малого предпринимательства, в случае, если не была подана ни одна заявка субъектом малого предпринимательства или заявка, поданная единственным участником размещения заказов, являющимся субъектом малого предпринимательства, не соответствовала требованиям конкурсной документации, документации об аукционе или требованиям, установленным извещением о проведении запроса котировок.</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581" w:history="1">
        <w:r>
          <w:rPr>
            <w:rFonts w:ascii="Calibri" w:hAnsi="Calibri" w:cs="Calibri"/>
            <w:color w:val="0000FF"/>
          </w:rPr>
          <w:t>строки 303</w:t>
        </w:r>
      </w:hyperlink>
      <w:r>
        <w:rPr>
          <w:rFonts w:ascii="Calibri" w:hAnsi="Calibri" w:cs="Calibri"/>
        </w:rPr>
        <w:t xml:space="preserve"> должна быть заполнена </w:t>
      </w:r>
      <w:hyperlink w:anchor="Par516" w:history="1">
        <w:r>
          <w:rPr>
            <w:rFonts w:ascii="Calibri" w:hAnsi="Calibri" w:cs="Calibri"/>
            <w:color w:val="0000FF"/>
          </w:rPr>
          <w:t>строка 102</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590" w:history="1">
        <w:r>
          <w:rPr>
            <w:rFonts w:ascii="Calibri" w:hAnsi="Calibri" w:cs="Calibri"/>
            <w:color w:val="0000FF"/>
          </w:rPr>
          <w:t>строке 304</w:t>
        </w:r>
      </w:hyperlink>
      <w:r>
        <w:rPr>
          <w:rFonts w:ascii="Calibri" w:hAnsi="Calibri" w:cs="Calibri"/>
        </w:rPr>
        <w:t xml:space="preserve"> "Стоимость заключенных контрактов с субъектами малого предпринимательства по процедурам, проведенным для субъектов малого предпринимательства" проставляется стоимость всех заключенных в отчетном периоде контрактов (независимо от того, были они впоследствии в отчетном периоде расторгнуты или нет) с субъектами малого предпринимательства по процедурам, проведенным специально для субъектов малого предпринимательства, а их количество указывается по </w:t>
      </w:r>
      <w:hyperlink w:anchor="Par524" w:history="1">
        <w:r>
          <w:rPr>
            <w:rFonts w:ascii="Calibri" w:hAnsi="Calibri" w:cs="Calibri"/>
            <w:color w:val="0000FF"/>
          </w:rPr>
          <w:t>строке 103</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590" w:history="1">
        <w:r>
          <w:rPr>
            <w:rFonts w:ascii="Calibri" w:hAnsi="Calibri" w:cs="Calibri"/>
            <w:color w:val="0000FF"/>
          </w:rPr>
          <w:t>строки 304</w:t>
        </w:r>
      </w:hyperlink>
      <w:r>
        <w:rPr>
          <w:rFonts w:ascii="Calibri" w:hAnsi="Calibri" w:cs="Calibri"/>
        </w:rPr>
        <w:t xml:space="preserve"> должна быть заполнена </w:t>
      </w:r>
      <w:hyperlink w:anchor="Par524" w:history="1">
        <w:r>
          <w:rPr>
            <w:rFonts w:ascii="Calibri" w:hAnsi="Calibri" w:cs="Calibri"/>
            <w:color w:val="0000FF"/>
          </w:rPr>
          <w:t>строка 103</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Методология заполнения показателей </w:t>
      </w:r>
      <w:hyperlink w:anchor="Par54" w:history="1">
        <w:r>
          <w:rPr>
            <w:rFonts w:ascii="Calibri" w:hAnsi="Calibri" w:cs="Calibri"/>
            <w:color w:val="0000FF"/>
          </w:rPr>
          <w:t>формы</w:t>
        </w:r>
      </w:hyperlink>
      <w:r>
        <w:rPr>
          <w:rFonts w:ascii="Calibri" w:hAnsi="Calibri" w:cs="Calibri"/>
        </w:rPr>
        <w:t xml:space="preserve"> относится к компетенции Департамента </w:t>
      </w:r>
      <w:r>
        <w:rPr>
          <w:rFonts w:ascii="Calibri" w:hAnsi="Calibri" w:cs="Calibri"/>
        </w:rPr>
        <w:lastRenderedPageBreak/>
        <w:t>развития федеральной контрактной системы, Минэкономразвития России. Контактный телефон 8 (495)-953-12-47.</w:t>
      </w:r>
    </w:p>
    <w:p w:rsidR="00CD42CC" w:rsidRDefault="00CD42CC">
      <w:pPr>
        <w:widowControl w:val="0"/>
        <w:autoSpaceDE w:val="0"/>
        <w:autoSpaceDN w:val="0"/>
        <w:adjustRightInd w:val="0"/>
        <w:spacing w:after="0" w:line="240" w:lineRule="auto"/>
        <w:ind w:firstLine="540"/>
        <w:jc w:val="both"/>
        <w:rPr>
          <w:rFonts w:ascii="Calibri" w:hAnsi="Calibri" w:cs="Calibri"/>
        </w:rPr>
      </w:pPr>
    </w:p>
    <w:p w:rsidR="00CD42CC" w:rsidRDefault="00CD42CC">
      <w:pPr>
        <w:widowControl w:val="0"/>
        <w:autoSpaceDE w:val="0"/>
        <w:autoSpaceDN w:val="0"/>
        <w:adjustRightInd w:val="0"/>
        <w:spacing w:after="0" w:line="240" w:lineRule="auto"/>
        <w:ind w:firstLine="540"/>
        <w:jc w:val="both"/>
        <w:rPr>
          <w:rFonts w:ascii="Calibri" w:hAnsi="Calibri" w:cs="Calibri"/>
        </w:rPr>
      </w:pPr>
    </w:p>
    <w:p w:rsidR="00CD42CC" w:rsidRDefault="00CD42CC">
      <w:pPr>
        <w:widowControl w:val="0"/>
        <w:autoSpaceDE w:val="0"/>
        <w:autoSpaceDN w:val="0"/>
        <w:adjustRightInd w:val="0"/>
        <w:spacing w:after="0" w:line="240" w:lineRule="auto"/>
        <w:ind w:firstLine="540"/>
        <w:jc w:val="both"/>
        <w:rPr>
          <w:rFonts w:ascii="Calibri" w:hAnsi="Calibri" w:cs="Calibri"/>
        </w:rPr>
      </w:pPr>
    </w:p>
    <w:p w:rsidR="00CD42CC" w:rsidRDefault="00CD42CC">
      <w:pPr>
        <w:widowControl w:val="0"/>
        <w:autoSpaceDE w:val="0"/>
        <w:autoSpaceDN w:val="0"/>
        <w:adjustRightInd w:val="0"/>
        <w:spacing w:after="0" w:line="240" w:lineRule="auto"/>
        <w:ind w:firstLine="540"/>
        <w:jc w:val="both"/>
        <w:rPr>
          <w:rFonts w:ascii="Calibri" w:hAnsi="Calibri" w:cs="Calibri"/>
        </w:rPr>
      </w:pPr>
    </w:p>
    <w:p w:rsidR="00CD42CC" w:rsidRDefault="00CD42CC">
      <w:pPr>
        <w:widowControl w:val="0"/>
        <w:autoSpaceDE w:val="0"/>
        <w:autoSpaceDN w:val="0"/>
        <w:adjustRightInd w:val="0"/>
        <w:spacing w:after="0" w:line="240" w:lineRule="auto"/>
        <w:ind w:firstLine="540"/>
        <w:jc w:val="both"/>
        <w:rPr>
          <w:rFonts w:ascii="Calibri" w:hAnsi="Calibri" w:cs="Calibri"/>
        </w:rPr>
      </w:pPr>
    </w:p>
    <w:p w:rsidR="00CD42CC" w:rsidRDefault="00CD42C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___</w:t>
      </w:r>
    </w:p>
    <w:p w:rsidR="00CD42CC" w:rsidRDefault="00CD42CC">
      <w:pPr>
        <w:widowControl w:val="0"/>
        <w:autoSpaceDE w:val="0"/>
        <w:autoSpaceDN w:val="0"/>
        <w:adjustRightInd w:val="0"/>
        <w:spacing w:after="0" w:line="240" w:lineRule="auto"/>
        <w:ind w:firstLine="540"/>
        <w:jc w:val="both"/>
        <w:rPr>
          <w:rFonts w:ascii="Calibri" w:hAnsi="Calibri" w:cs="Calibri"/>
        </w:rPr>
      </w:pPr>
    </w:p>
    <w:p w:rsidR="00CD42CC" w:rsidRDefault="00CD42CC">
      <w:pPr>
        <w:pStyle w:val="ConsPlusNonformat"/>
      </w:pPr>
      <w:r>
        <w:t>┌─────────────────────────────────────────────────────────────────────────┐</w:t>
      </w:r>
    </w:p>
    <w:p w:rsidR="00CD42CC" w:rsidRDefault="00CD42CC">
      <w:pPr>
        <w:pStyle w:val="ConsPlusNonformat"/>
      </w:pPr>
      <w:r>
        <w:t>│                  ФЕДЕРАЛЬНОЕ СТАТИСТИЧЕСКОЕ НАБЛЮДЕНИЕ                  │</w:t>
      </w:r>
    </w:p>
    <w:p w:rsidR="00CD42CC" w:rsidRDefault="00CD42CC">
      <w:pPr>
        <w:pStyle w:val="ConsPlusNonformat"/>
      </w:pPr>
      <w:r>
        <w:t>└─────────────────────────────────────────────────────────────────────────┘</w:t>
      </w:r>
    </w:p>
    <w:p w:rsidR="00CD42CC" w:rsidRDefault="00CD42CC">
      <w:pPr>
        <w:pStyle w:val="ConsPlusNonformat"/>
      </w:pPr>
    </w:p>
    <w:p w:rsidR="00CD42CC" w:rsidRDefault="00CD42CC">
      <w:pPr>
        <w:pStyle w:val="ConsPlusNonformat"/>
      </w:pPr>
      <w:r>
        <w:t>┌─────────────────────────────────────────────────────────────────────────┐</w:t>
      </w:r>
    </w:p>
    <w:p w:rsidR="00CD42CC" w:rsidRDefault="00CD42CC">
      <w:pPr>
        <w:pStyle w:val="ConsPlusNonformat"/>
      </w:pPr>
      <w:r>
        <w:t>│         КОНФИДЕНЦИАЛЬНОСТЬ ГАРАНТИРУЕТСЯ ПОЛУЧАТЕЛЕМ ИНФОРМАЦИИ         │</w:t>
      </w:r>
    </w:p>
    <w:p w:rsidR="00CD42CC" w:rsidRDefault="00CD42CC">
      <w:pPr>
        <w:pStyle w:val="ConsPlusNonformat"/>
      </w:pPr>
      <w:r>
        <w:t>└─────────────────────────────────────────────────────────────────────────┘</w:t>
      </w:r>
    </w:p>
    <w:p w:rsidR="00CD42CC" w:rsidRDefault="00CD42CC">
      <w:pPr>
        <w:pStyle w:val="ConsPlusNonformat"/>
      </w:pPr>
    </w:p>
    <w:p w:rsidR="00CD42CC" w:rsidRDefault="00CD42CC">
      <w:pPr>
        <w:pStyle w:val="ConsPlusNonformat"/>
      </w:pPr>
      <w:r>
        <w:t>┌─────────────────────────────────────────────────────────────────────────┐</w:t>
      </w:r>
    </w:p>
    <w:p w:rsidR="00CD42CC" w:rsidRDefault="00CD42CC">
      <w:pPr>
        <w:pStyle w:val="ConsPlusNonformat"/>
      </w:pPr>
      <w:r>
        <w:t>│       Нарушение порядка представления статистической информации,        │</w:t>
      </w:r>
    </w:p>
    <w:p w:rsidR="00CD42CC" w:rsidRDefault="00CD42CC">
      <w:pPr>
        <w:pStyle w:val="ConsPlusNonformat"/>
      </w:pPr>
      <w:r>
        <w:t>│      а равно представление недостоверной статистической информации      │</w:t>
      </w:r>
    </w:p>
    <w:p w:rsidR="00CD42CC" w:rsidRDefault="00CD42CC">
      <w:pPr>
        <w:pStyle w:val="ConsPlusNonformat"/>
      </w:pPr>
      <w:r>
        <w:t xml:space="preserve">│ влечет ответственность, установленную </w:t>
      </w:r>
      <w:hyperlink r:id="rId66" w:history="1">
        <w:r>
          <w:rPr>
            <w:color w:val="0000FF"/>
          </w:rPr>
          <w:t>статьей 13.19</w:t>
        </w:r>
      </w:hyperlink>
      <w:r>
        <w:t xml:space="preserve"> Кодекса Российской  │</w:t>
      </w:r>
    </w:p>
    <w:p w:rsidR="00CD42CC" w:rsidRDefault="00CD42CC">
      <w:pPr>
        <w:pStyle w:val="ConsPlusNonformat"/>
      </w:pPr>
      <w:r>
        <w:t>│  Федерации об административных правонарушениях от 30.12.2001 N 195-ФЗ,  │</w:t>
      </w:r>
    </w:p>
    <w:p w:rsidR="00CD42CC" w:rsidRDefault="00CD42CC">
      <w:pPr>
        <w:pStyle w:val="ConsPlusNonformat"/>
      </w:pPr>
      <w:r>
        <w:t xml:space="preserve">│   а также </w:t>
      </w:r>
      <w:hyperlink r:id="rId67" w:history="1">
        <w:r>
          <w:rPr>
            <w:color w:val="0000FF"/>
          </w:rPr>
          <w:t>статьей 3</w:t>
        </w:r>
      </w:hyperlink>
      <w:r>
        <w:t xml:space="preserve"> Закона Российской Федерации от 13.05.92 N 2761-1    │</w:t>
      </w:r>
    </w:p>
    <w:p w:rsidR="00CD42CC" w:rsidRDefault="00CD42CC">
      <w:pPr>
        <w:pStyle w:val="ConsPlusNonformat"/>
      </w:pPr>
      <w:r>
        <w:t>│         "Об ответственности за нарушение порядка представления          │</w:t>
      </w:r>
    </w:p>
    <w:p w:rsidR="00CD42CC" w:rsidRDefault="00CD42CC">
      <w:pPr>
        <w:pStyle w:val="ConsPlusNonformat"/>
      </w:pPr>
      <w:r>
        <w:t>│               государственной статистической отчетности"                │</w:t>
      </w:r>
    </w:p>
    <w:p w:rsidR="00CD42CC" w:rsidRDefault="00CD42CC">
      <w:pPr>
        <w:pStyle w:val="ConsPlusNonformat"/>
      </w:pPr>
      <w:r>
        <w:t>└─────────────────────────────────────────────────────────────────────────┘</w:t>
      </w:r>
    </w:p>
    <w:p w:rsidR="00CD42CC" w:rsidRDefault="00CD42CC">
      <w:pPr>
        <w:pStyle w:val="ConsPlusNonformat"/>
      </w:pPr>
    </w:p>
    <w:p w:rsidR="00CD42CC" w:rsidRDefault="00CD42CC">
      <w:pPr>
        <w:pStyle w:val="ConsPlusNonformat"/>
      </w:pPr>
      <w:r>
        <w:t>┌─────────────────────────────────────────────────────────────────────────┐</w:t>
      </w:r>
    </w:p>
    <w:p w:rsidR="00CD42CC" w:rsidRDefault="00CD42CC">
      <w:pPr>
        <w:pStyle w:val="ConsPlusNonformat"/>
      </w:pPr>
      <w:r>
        <w:t>│               ВОЗМОЖНО ПРЕДОСТАВЛЕНИЕ В ЭЛЕКТРОННОМ ВИДЕ                │</w:t>
      </w:r>
    </w:p>
    <w:p w:rsidR="00CD42CC" w:rsidRDefault="00CD42CC">
      <w:pPr>
        <w:pStyle w:val="ConsPlusNonformat"/>
      </w:pPr>
      <w:r>
        <w:t>└─────────────────────────────────────────────────────────────────────────┘</w:t>
      </w:r>
    </w:p>
    <w:p w:rsidR="00CD42CC" w:rsidRDefault="00CD42CC">
      <w:pPr>
        <w:pStyle w:val="ConsPlusNonformat"/>
      </w:pPr>
    </w:p>
    <w:p w:rsidR="00CD42CC" w:rsidRDefault="00CD42CC">
      <w:pPr>
        <w:pStyle w:val="ConsPlusNonformat"/>
      </w:pPr>
      <w:r>
        <w:t>┌─────────────────────────────────────────────────────────────────────────┐</w:t>
      </w:r>
    </w:p>
    <w:p w:rsidR="00CD42CC" w:rsidRDefault="00CD42CC">
      <w:pPr>
        <w:pStyle w:val="ConsPlusNonformat"/>
      </w:pPr>
      <w:bookmarkStart w:id="70" w:name="Par775"/>
      <w:bookmarkEnd w:id="70"/>
      <w:r>
        <w:t>│                   СВЕДЕНИЯ О ЗАКУПОЧНОЙ ДЕЯТЕЛЬНОСТИ                    │</w:t>
      </w:r>
    </w:p>
    <w:p w:rsidR="00CD42CC" w:rsidRDefault="00CD42CC">
      <w:pPr>
        <w:pStyle w:val="ConsPlusNonformat"/>
      </w:pPr>
      <w:r>
        <w:t>│                    за январь - ____________ 20__ г.                     │</w:t>
      </w:r>
    </w:p>
    <w:p w:rsidR="00CD42CC" w:rsidRDefault="00CD42CC">
      <w:pPr>
        <w:pStyle w:val="ConsPlusNonformat"/>
      </w:pPr>
      <w:r>
        <w:t>│                          (нарастающим итогом)                           │</w:t>
      </w:r>
    </w:p>
    <w:p w:rsidR="00CD42CC" w:rsidRDefault="00CD42CC">
      <w:pPr>
        <w:pStyle w:val="ConsPlusNonformat"/>
      </w:pPr>
      <w:r>
        <w:t>└─────────────────────────────────────────────────────────────────────────┘</w:t>
      </w:r>
    </w:p>
    <w:p w:rsidR="00CD42CC" w:rsidRDefault="00CD42CC">
      <w:pPr>
        <w:pStyle w:val="ConsPlusNonformat"/>
      </w:pPr>
    </w:p>
    <w:p w:rsidR="00CD42CC" w:rsidRDefault="00CD42CC">
      <w:pPr>
        <w:pStyle w:val="ConsPlusNonformat"/>
      </w:pPr>
      <w:r>
        <w:t>┌─────────────────────────────────┬──────────────┐     ┌────────────────┐</w:t>
      </w:r>
    </w:p>
    <w:p w:rsidR="00CD42CC" w:rsidRDefault="00CD42CC">
      <w:pPr>
        <w:pStyle w:val="ConsPlusNonformat"/>
      </w:pPr>
      <w:r>
        <w:t>│         Предоставляют:          │    Сроки     │     │   Форма N 1-   │</w:t>
      </w:r>
    </w:p>
    <w:p w:rsidR="00CD42CC" w:rsidRDefault="00CD42CC">
      <w:pPr>
        <w:pStyle w:val="ConsPlusNonformat"/>
      </w:pPr>
      <w:r>
        <w:t>│                                 │предоставления│     │    закупки     │</w:t>
      </w:r>
    </w:p>
    <w:p w:rsidR="00CD42CC" w:rsidRDefault="00CD42CC">
      <w:pPr>
        <w:pStyle w:val="ConsPlusNonformat"/>
      </w:pPr>
      <w:r>
        <w:t>├─────────────────────────────────┼──────────────┤     └────────────────┘</w:t>
      </w:r>
    </w:p>
    <w:p w:rsidR="00CD42CC" w:rsidRDefault="00CD42CC">
      <w:pPr>
        <w:pStyle w:val="ConsPlusNonformat"/>
      </w:pPr>
      <w:r>
        <w:t>│юридические лица (кроме микро-   │25 числа после│</w:t>
      </w:r>
    </w:p>
    <w:p w:rsidR="00CD42CC" w:rsidRDefault="00CD42CC">
      <w:pPr>
        <w:pStyle w:val="ConsPlusNonformat"/>
      </w:pPr>
      <w:r>
        <w:t>│предприятий), осуществляющие     │  отчетного   │      Приказ Росстата:</w:t>
      </w:r>
    </w:p>
    <w:p w:rsidR="00CD42CC" w:rsidRDefault="00CD42CC">
      <w:pPr>
        <w:pStyle w:val="ConsPlusNonformat"/>
      </w:pPr>
      <w:r>
        <w:t>│закупочную деятельность в        │   периода    │    Об утверждении формы</w:t>
      </w:r>
    </w:p>
    <w:p w:rsidR="00CD42CC" w:rsidRDefault="00CD42CC">
      <w:pPr>
        <w:pStyle w:val="ConsPlusNonformat"/>
      </w:pPr>
      <w:r>
        <w:t>│соответствии с положениями       │              │    от 30.08.2012 N 473</w:t>
      </w:r>
    </w:p>
    <w:p w:rsidR="00CD42CC" w:rsidRDefault="00CD42CC">
      <w:pPr>
        <w:pStyle w:val="ConsPlusNonformat"/>
      </w:pPr>
      <w:r>
        <w:t xml:space="preserve">│Федерального </w:t>
      </w:r>
      <w:hyperlink r:id="rId68" w:history="1">
        <w:r>
          <w:rPr>
            <w:color w:val="0000FF"/>
          </w:rPr>
          <w:t>закона</w:t>
        </w:r>
      </w:hyperlink>
      <w:r>
        <w:t xml:space="preserve"> от 18 июля   │              │    О внесении изменений</w:t>
      </w:r>
    </w:p>
    <w:p w:rsidR="00CD42CC" w:rsidRDefault="00CD42CC">
      <w:pPr>
        <w:pStyle w:val="ConsPlusNonformat"/>
      </w:pPr>
      <w:r>
        <w:t>│2011 г. N 223-ФЗ:                │              │       (при наличии)</w:t>
      </w:r>
    </w:p>
    <w:p w:rsidR="00CD42CC" w:rsidRDefault="00CD42CC">
      <w:pPr>
        <w:pStyle w:val="ConsPlusNonformat"/>
      </w:pPr>
      <w:r>
        <w:t>│  - территориальному органу      │              │    от ________ N _____</w:t>
      </w:r>
    </w:p>
    <w:p w:rsidR="00CD42CC" w:rsidRDefault="00CD42CC">
      <w:pPr>
        <w:pStyle w:val="ConsPlusNonformat"/>
      </w:pPr>
      <w:r>
        <w:t>│  Росстата в субъекте Российской │              │    от ________ N _____</w:t>
      </w:r>
    </w:p>
    <w:p w:rsidR="00CD42CC" w:rsidRDefault="00CD42CC">
      <w:pPr>
        <w:pStyle w:val="ConsPlusNonformat"/>
      </w:pPr>
      <w:r>
        <w:t>│  Федерации по установленному им │              │</w:t>
      </w:r>
    </w:p>
    <w:p w:rsidR="00CD42CC" w:rsidRDefault="00CD42CC">
      <w:pPr>
        <w:pStyle w:val="ConsPlusNonformat"/>
      </w:pPr>
      <w:r>
        <w:t>│  адресу                         │              │     ┌────────────────┐</w:t>
      </w:r>
    </w:p>
    <w:p w:rsidR="00CD42CC" w:rsidRDefault="00CD42CC">
      <w:pPr>
        <w:pStyle w:val="ConsPlusNonformat"/>
      </w:pPr>
      <w:r>
        <w:t>│                                 │              │     │  Полугодовая   │</w:t>
      </w:r>
    </w:p>
    <w:p w:rsidR="00CD42CC" w:rsidRDefault="00CD42CC">
      <w:pPr>
        <w:pStyle w:val="ConsPlusNonformat"/>
      </w:pPr>
      <w:r>
        <w:t>└─────────────────────────────────┴──────────────┘     └────────────────┘</w:t>
      </w:r>
    </w:p>
    <w:p w:rsidR="00CD42CC" w:rsidRDefault="00CD42CC">
      <w:pPr>
        <w:widowControl w:val="0"/>
        <w:autoSpaceDE w:val="0"/>
        <w:autoSpaceDN w:val="0"/>
        <w:adjustRightInd w:val="0"/>
        <w:spacing w:after="0" w:line="240" w:lineRule="auto"/>
        <w:jc w:val="both"/>
        <w:rPr>
          <w:rFonts w:ascii="Calibri" w:hAnsi="Calibri" w:cs="Calibri"/>
        </w:rPr>
      </w:pPr>
    </w:p>
    <w:p w:rsidR="00CD42CC" w:rsidRDefault="00CD42CC">
      <w:pPr>
        <w:widowControl w:val="0"/>
        <w:autoSpaceDE w:val="0"/>
        <w:autoSpaceDN w:val="0"/>
        <w:adjustRightInd w:val="0"/>
        <w:spacing w:after="0" w:line="240" w:lineRule="auto"/>
        <w:jc w:val="both"/>
        <w:rPr>
          <w:rFonts w:ascii="Calibri" w:hAnsi="Calibri" w:cs="Calibri"/>
        </w:rPr>
        <w:sectPr w:rsidR="00CD42CC">
          <w:pgSz w:w="11905" w:h="16838"/>
          <w:pgMar w:top="1134" w:right="850" w:bottom="1134" w:left="1701" w:header="720" w:footer="720" w:gutter="0"/>
          <w:cols w:space="720"/>
          <w:noEndnote/>
        </w:sect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80"/>
        <w:gridCol w:w="2640"/>
        <w:gridCol w:w="2760"/>
        <w:gridCol w:w="2880"/>
      </w:tblGrid>
      <w:tr w:rsidR="00CD42CC">
        <w:tblPrEx>
          <w:tblCellMar>
            <w:top w:w="0" w:type="dxa"/>
            <w:bottom w:w="0" w:type="dxa"/>
          </w:tblCellMar>
        </w:tblPrEx>
        <w:trPr>
          <w:tblCellSpacing w:w="5" w:type="nil"/>
        </w:trPr>
        <w:tc>
          <w:tcPr>
            <w:tcW w:w="9360" w:type="dxa"/>
            <w:gridSpan w:val="4"/>
            <w:tcBorders>
              <w:top w:val="single" w:sz="4" w:space="0" w:color="auto"/>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20"/>
                <w:szCs w:val="20"/>
              </w:rPr>
            </w:pPr>
            <w:bookmarkStart w:id="71" w:name="Par798"/>
            <w:bookmarkEnd w:id="71"/>
            <w:r>
              <w:rPr>
                <w:rFonts w:ascii="Courier New" w:hAnsi="Courier New" w:cs="Courier New"/>
                <w:sz w:val="20"/>
                <w:szCs w:val="20"/>
              </w:rPr>
              <w:lastRenderedPageBreak/>
              <w:t>Наименование отчитывающейся организации _________________________________</w:t>
            </w:r>
          </w:p>
        </w:tc>
      </w:tr>
      <w:tr w:rsidR="00CD42CC">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20"/>
                <w:szCs w:val="20"/>
              </w:rPr>
            </w:pPr>
            <w:bookmarkStart w:id="72" w:name="Par800"/>
            <w:bookmarkEnd w:id="72"/>
            <w:r>
              <w:rPr>
                <w:rFonts w:ascii="Courier New" w:hAnsi="Courier New" w:cs="Courier New"/>
                <w:sz w:val="20"/>
                <w:szCs w:val="20"/>
              </w:rPr>
              <w:t>Почтовый адрес __________________________________________________________</w:t>
            </w:r>
          </w:p>
        </w:tc>
      </w:tr>
      <w:tr w:rsidR="00CD42CC">
        <w:tblPrEx>
          <w:tblCellMar>
            <w:top w:w="0" w:type="dxa"/>
            <w:bottom w:w="0" w:type="dxa"/>
          </w:tblCellMar>
        </w:tblPrEx>
        <w:trPr>
          <w:trHeight w:val="400"/>
          <w:tblCellSpacing w:w="5" w:type="nil"/>
        </w:trPr>
        <w:tc>
          <w:tcPr>
            <w:tcW w:w="1080" w:type="dxa"/>
            <w:vMerge w:val="restart"/>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20"/>
                <w:szCs w:val="20"/>
              </w:rPr>
            </w:pPr>
            <w:r>
              <w:rPr>
                <w:rFonts w:ascii="Courier New" w:hAnsi="Courier New" w:cs="Courier New"/>
                <w:sz w:val="20"/>
                <w:szCs w:val="20"/>
              </w:rPr>
              <w:t xml:space="preserve">  Код  </w:t>
            </w:r>
            <w:r>
              <w:rPr>
                <w:rFonts w:ascii="Courier New" w:hAnsi="Courier New" w:cs="Courier New"/>
                <w:sz w:val="20"/>
                <w:szCs w:val="20"/>
              </w:rPr>
              <w:br/>
              <w:t xml:space="preserve"> формы </w:t>
            </w:r>
            <w:r>
              <w:rPr>
                <w:rFonts w:ascii="Courier New" w:hAnsi="Courier New" w:cs="Courier New"/>
                <w:sz w:val="20"/>
                <w:szCs w:val="20"/>
              </w:rPr>
              <w:br/>
              <w:t xml:space="preserve">по </w:t>
            </w:r>
            <w:hyperlink r:id="rId69" w:history="1">
              <w:r>
                <w:rPr>
                  <w:rFonts w:ascii="Courier New" w:hAnsi="Courier New" w:cs="Courier New"/>
                  <w:color w:val="0000FF"/>
                  <w:sz w:val="20"/>
                  <w:szCs w:val="20"/>
                </w:rPr>
                <w:t>ОКУД</w:t>
              </w:r>
            </w:hyperlink>
          </w:p>
        </w:tc>
        <w:tc>
          <w:tcPr>
            <w:tcW w:w="8280" w:type="dxa"/>
            <w:gridSpan w:val="3"/>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20"/>
                <w:szCs w:val="20"/>
              </w:rPr>
            </w:pPr>
            <w:bookmarkStart w:id="73" w:name="Par802"/>
            <w:bookmarkEnd w:id="73"/>
            <w:r>
              <w:rPr>
                <w:rFonts w:ascii="Courier New" w:hAnsi="Courier New" w:cs="Courier New"/>
                <w:sz w:val="20"/>
                <w:szCs w:val="20"/>
              </w:rPr>
              <w:t xml:space="preserve">                              Код                                </w:t>
            </w:r>
          </w:p>
        </w:tc>
      </w:tr>
      <w:tr w:rsidR="00CD42CC">
        <w:tblPrEx>
          <w:tblCellMar>
            <w:top w:w="0" w:type="dxa"/>
            <w:bottom w:w="0" w:type="dxa"/>
          </w:tblCellMar>
        </w:tblPrEx>
        <w:trPr>
          <w:trHeight w:val="400"/>
          <w:tblCellSpacing w:w="5" w:type="nil"/>
        </w:trPr>
        <w:tc>
          <w:tcPr>
            <w:tcW w:w="1080" w:type="dxa"/>
            <w:vMerge/>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20"/>
                <w:szCs w:val="20"/>
              </w:rPr>
            </w:pPr>
            <w:r>
              <w:rPr>
                <w:rFonts w:ascii="Courier New" w:hAnsi="Courier New" w:cs="Courier New"/>
                <w:sz w:val="20"/>
                <w:szCs w:val="20"/>
              </w:rPr>
              <w:t xml:space="preserve">   отчитывающейся   </w:t>
            </w:r>
            <w:r>
              <w:rPr>
                <w:rFonts w:ascii="Courier New" w:hAnsi="Courier New" w:cs="Courier New"/>
                <w:sz w:val="20"/>
                <w:szCs w:val="20"/>
              </w:rPr>
              <w:br/>
              <w:t xml:space="preserve">организации по ОКПО </w:t>
            </w:r>
          </w:p>
        </w:tc>
        <w:tc>
          <w:tcPr>
            <w:tcW w:w="2760"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20"/>
                <w:szCs w:val="20"/>
              </w:rPr>
            </w:pPr>
          </w:p>
        </w:tc>
      </w:tr>
      <w:tr w:rsidR="00CD42CC">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20"/>
                <w:szCs w:val="20"/>
              </w:rPr>
            </w:pPr>
            <w:r>
              <w:rPr>
                <w:rFonts w:ascii="Courier New" w:hAnsi="Courier New" w:cs="Courier New"/>
                <w:sz w:val="20"/>
                <w:szCs w:val="20"/>
              </w:rPr>
              <w:t xml:space="preserve">   1   </w:t>
            </w:r>
          </w:p>
        </w:tc>
        <w:tc>
          <w:tcPr>
            <w:tcW w:w="2640"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20"/>
                <w:szCs w:val="20"/>
              </w:rPr>
            </w:pPr>
            <w:r>
              <w:rPr>
                <w:rFonts w:ascii="Courier New" w:hAnsi="Courier New" w:cs="Courier New"/>
                <w:sz w:val="20"/>
                <w:szCs w:val="20"/>
              </w:rPr>
              <w:t xml:space="preserve">         2          </w:t>
            </w:r>
          </w:p>
        </w:tc>
        <w:tc>
          <w:tcPr>
            <w:tcW w:w="2760"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20"/>
                <w:szCs w:val="20"/>
              </w:rPr>
            </w:pPr>
            <w:r>
              <w:rPr>
                <w:rFonts w:ascii="Courier New" w:hAnsi="Courier New" w:cs="Courier New"/>
                <w:sz w:val="20"/>
                <w:szCs w:val="20"/>
              </w:rPr>
              <w:t xml:space="preserve">          3          </w:t>
            </w:r>
          </w:p>
        </w:tc>
        <w:tc>
          <w:tcPr>
            <w:tcW w:w="2880"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20"/>
                <w:szCs w:val="20"/>
              </w:rPr>
            </w:pPr>
            <w:r>
              <w:rPr>
                <w:rFonts w:ascii="Courier New" w:hAnsi="Courier New" w:cs="Courier New"/>
                <w:sz w:val="20"/>
                <w:szCs w:val="20"/>
              </w:rPr>
              <w:t xml:space="preserve">          4           </w:t>
            </w:r>
          </w:p>
        </w:tc>
      </w:tr>
      <w:tr w:rsidR="00CD42CC">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20"/>
                <w:szCs w:val="20"/>
              </w:rPr>
            </w:pPr>
            <w:r>
              <w:rPr>
                <w:rFonts w:ascii="Courier New" w:hAnsi="Courier New" w:cs="Courier New"/>
                <w:sz w:val="20"/>
                <w:szCs w:val="20"/>
              </w:rPr>
              <w:t>0607003</w:t>
            </w:r>
          </w:p>
        </w:tc>
        <w:tc>
          <w:tcPr>
            <w:tcW w:w="2640"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CD42CC" w:rsidRDefault="00CD42CC">
            <w:pPr>
              <w:pStyle w:val="ConsPlusCell"/>
              <w:rPr>
                <w:rFonts w:ascii="Courier New" w:hAnsi="Courier New" w:cs="Courier New"/>
                <w:sz w:val="20"/>
                <w:szCs w:val="20"/>
              </w:rPr>
            </w:pPr>
          </w:p>
        </w:tc>
      </w:tr>
    </w:tbl>
    <w:p w:rsidR="00CD42CC" w:rsidRDefault="00CD42CC">
      <w:pPr>
        <w:widowControl w:val="0"/>
        <w:autoSpaceDE w:val="0"/>
        <w:autoSpaceDN w:val="0"/>
        <w:adjustRightInd w:val="0"/>
        <w:spacing w:after="0" w:line="240" w:lineRule="auto"/>
        <w:jc w:val="both"/>
        <w:rPr>
          <w:rFonts w:ascii="Calibri" w:hAnsi="Calibri" w:cs="Calibri"/>
        </w:rPr>
      </w:pPr>
    </w:p>
    <w:p w:rsidR="00CD42CC" w:rsidRDefault="00CD42CC">
      <w:pPr>
        <w:pStyle w:val="ConsPlusNonformat"/>
      </w:pPr>
      <w:bookmarkStart w:id="74" w:name="Par812"/>
      <w:bookmarkEnd w:id="74"/>
      <w:r>
        <w:t xml:space="preserve">           Раздел 1. Количественные и стоимостные характеристики</w:t>
      </w:r>
    </w:p>
    <w:p w:rsidR="00CD42CC" w:rsidRDefault="00CD42CC">
      <w:pPr>
        <w:pStyle w:val="ConsPlusNonformat"/>
      </w:pPr>
      <w:r>
        <w:t xml:space="preserve">                          закупочной деятельности</w:t>
      </w:r>
    </w:p>
    <w:p w:rsidR="00CD42CC" w:rsidRDefault="00CD42CC">
      <w:pPr>
        <w:pStyle w:val="ConsPlusNonformat"/>
      </w:pPr>
    </w:p>
    <w:p w:rsidR="00CD42CC" w:rsidRDefault="00CD42CC">
      <w:pPr>
        <w:pStyle w:val="ConsPlusNonformat"/>
      </w:pPr>
      <w:r>
        <w:t xml:space="preserve">                                                 Код по </w:t>
      </w:r>
      <w:hyperlink r:id="rId70" w:history="1">
        <w:r>
          <w:rPr>
            <w:color w:val="0000FF"/>
          </w:rPr>
          <w:t>ОКЕИ</w:t>
        </w:r>
      </w:hyperlink>
      <w:r>
        <w:t>: единица - 642</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r>
        <w:rPr>
          <w:rFonts w:ascii="Courier New" w:hAnsi="Courier New" w:cs="Courier New"/>
          <w:sz w:val="20"/>
          <w:szCs w:val="20"/>
        </w:rPr>
        <w:t>│   Наименование   │Код  │Торги│                           В том числе из графы 3                            │</w:t>
      </w:r>
    </w:p>
    <w:p w:rsidR="00CD42CC" w:rsidRDefault="00CD42CC">
      <w:pPr>
        <w:pStyle w:val="ConsPlusCell"/>
        <w:rPr>
          <w:rFonts w:ascii="Courier New" w:hAnsi="Courier New" w:cs="Courier New"/>
          <w:sz w:val="20"/>
          <w:szCs w:val="20"/>
        </w:rPr>
      </w:pPr>
      <w:r>
        <w:rPr>
          <w:rFonts w:ascii="Courier New" w:hAnsi="Courier New" w:cs="Courier New"/>
          <w:sz w:val="20"/>
          <w:szCs w:val="20"/>
        </w:rPr>
        <w:t>│   показателей    │стро-│и    ├─────────────────────┬──────────────────────┬──────────┬─────────────────────┤</w:t>
      </w:r>
    </w:p>
    <w:p w:rsidR="00CD42CC" w:rsidRDefault="00CD42CC">
      <w:pPr>
        <w:pStyle w:val="ConsPlusCell"/>
        <w:rPr>
          <w:rFonts w:ascii="Courier New" w:hAnsi="Courier New" w:cs="Courier New"/>
          <w:sz w:val="20"/>
          <w:szCs w:val="20"/>
        </w:rPr>
      </w:pPr>
      <w:r>
        <w:rPr>
          <w:rFonts w:ascii="Courier New" w:hAnsi="Courier New" w:cs="Courier New"/>
          <w:sz w:val="20"/>
          <w:szCs w:val="20"/>
        </w:rPr>
        <w:t>│                  │ки   │дру- │      конкурсы       │       аукционы       │закупки у │иные способы закупки │</w:t>
      </w:r>
    </w:p>
    <w:p w:rsidR="00CD42CC" w:rsidRDefault="00CD42CC">
      <w:pPr>
        <w:pStyle w:val="ConsPlusCell"/>
        <w:rPr>
          <w:rFonts w:ascii="Courier New" w:hAnsi="Courier New" w:cs="Courier New"/>
          <w:sz w:val="20"/>
          <w:szCs w:val="20"/>
        </w:rPr>
      </w:pPr>
      <w:r>
        <w:rPr>
          <w:rFonts w:ascii="Courier New" w:hAnsi="Courier New" w:cs="Courier New"/>
          <w:sz w:val="20"/>
          <w:szCs w:val="20"/>
        </w:rPr>
        <w:t>│                  │     │гие  ├──────┬──────┬───────┼───────┬─────┬────────┤единствен-├──────┬─────┬────────┤</w:t>
      </w:r>
    </w:p>
    <w:p w:rsidR="00CD42CC" w:rsidRDefault="00CD42CC">
      <w:pPr>
        <w:pStyle w:val="ConsPlusCell"/>
        <w:rPr>
          <w:rFonts w:ascii="Courier New" w:hAnsi="Courier New" w:cs="Courier New"/>
          <w:sz w:val="20"/>
          <w:szCs w:val="20"/>
        </w:rPr>
      </w:pPr>
      <w:r>
        <w:rPr>
          <w:rFonts w:ascii="Courier New" w:hAnsi="Courier New" w:cs="Courier New"/>
          <w:sz w:val="20"/>
          <w:szCs w:val="20"/>
        </w:rPr>
        <w:t>│                  │     │спо- │от-   │зак-  │от-    │от-    │зак- │от-     │ного пос- │от-   │зак- │от-     │</w:t>
      </w:r>
    </w:p>
    <w:p w:rsidR="00CD42CC" w:rsidRDefault="00CD42CC">
      <w:pPr>
        <w:pStyle w:val="ConsPlusCell"/>
        <w:rPr>
          <w:rFonts w:ascii="Courier New" w:hAnsi="Courier New" w:cs="Courier New"/>
          <w:sz w:val="20"/>
          <w:szCs w:val="20"/>
        </w:rPr>
      </w:pPr>
      <w:r>
        <w:rPr>
          <w:rFonts w:ascii="Courier New" w:hAnsi="Courier New" w:cs="Courier New"/>
          <w:sz w:val="20"/>
          <w:szCs w:val="20"/>
        </w:rPr>
        <w:t>│                  │     │собы │крытые│рытые │крытые │крытые │рытые│крытые  │тавщика   │крытые│рытые│крытые  │</w:t>
      </w:r>
    </w:p>
    <w:p w:rsidR="00CD42CC" w:rsidRDefault="00CD42CC">
      <w:pPr>
        <w:pStyle w:val="ConsPlusCell"/>
        <w:rPr>
          <w:rFonts w:ascii="Courier New" w:hAnsi="Courier New" w:cs="Courier New"/>
          <w:sz w:val="20"/>
          <w:szCs w:val="20"/>
        </w:rPr>
      </w:pPr>
      <w:r>
        <w:rPr>
          <w:rFonts w:ascii="Courier New" w:hAnsi="Courier New" w:cs="Courier New"/>
          <w:sz w:val="20"/>
          <w:szCs w:val="20"/>
        </w:rPr>
        <w:t>│                  │     │за-  │      │      │в элек-│       │     │в элек- │(подряд-  │      │     │в элек- │</w:t>
      </w:r>
    </w:p>
    <w:p w:rsidR="00CD42CC" w:rsidRDefault="00CD42CC">
      <w:pPr>
        <w:pStyle w:val="ConsPlusCell"/>
        <w:rPr>
          <w:rFonts w:ascii="Courier New" w:hAnsi="Courier New" w:cs="Courier New"/>
          <w:sz w:val="20"/>
          <w:szCs w:val="20"/>
        </w:rPr>
      </w:pPr>
      <w:r>
        <w:rPr>
          <w:rFonts w:ascii="Courier New" w:hAnsi="Courier New" w:cs="Courier New"/>
          <w:sz w:val="20"/>
          <w:szCs w:val="20"/>
        </w:rPr>
        <w:t>│                  │     │купки│      │      │тронной│       │     │тронной │чика, ис- │      │     │тронной │</w:t>
      </w:r>
    </w:p>
    <w:p w:rsidR="00CD42CC" w:rsidRDefault="00CD42CC">
      <w:pPr>
        <w:pStyle w:val="ConsPlusCell"/>
        <w:rPr>
          <w:rFonts w:ascii="Courier New" w:hAnsi="Courier New" w:cs="Courier New"/>
          <w:sz w:val="20"/>
          <w:szCs w:val="20"/>
        </w:rPr>
      </w:pPr>
      <w:r>
        <w:rPr>
          <w:rFonts w:ascii="Courier New" w:hAnsi="Courier New" w:cs="Courier New"/>
          <w:sz w:val="20"/>
          <w:szCs w:val="20"/>
        </w:rPr>
        <w:t>│                  │     │     │      │      │форме  │       │     │форме   │полнителя)│      │     │форме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r>
        <w:rPr>
          <w:rFonts w:ascii="Courier New" w:hAnsi="Courier New" w:cs="Courier New"/>
          <w:sz w:val="20"/>
          <w:szCs w:val="20"/>
        </w:rPr>
        <w:t>│        1         │  2  │  3  │  4   │  5   │   6   │   7   │  8  │   9    │    10    │  11  │ 12  │   13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r>
        <w:rPr>
          <w:rFonts w:ascii="Courier New" w:hAnsi="Courier New" w:cs="Courier New"/>
          <w:sz w:val="20"/>
          <w:szCs w:val="20"/>
        </w:rPr>
        <w:t>│                    1.1. Количественная характеристика торгов и других способов закупки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75" w:name="Par831"/>
      <w:bookmarkEnd w:id="75"/>
      <w:r>
        <w:rPr>
          <w:rFonts w:ascii="Courier New" w:hAnsi="Courier New" w:cs="Courier New"/>
          <w:sz w:val="20"/>
          <w:szCs w:val="20"/>
        </w:rPr>
        <w:t>│1. Всего          │ 101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│проведено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│торгов, иных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│способов закупки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│(лотов) и закупок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│у единственного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│поставщика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│(подрядчика,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│исполнителя)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76" w:name="Par841"/>
      <w:bookmarkEnd w:id="76"/>
      <w:r>
        <w:rPr>
          <w:rFonts w:ascii="Courier New" w:hAnsi="Courier New" w:cs="Courier New"/>
          <w:sz w:val="20"/>
          <w:szCs w:val="20"/>
        </w:rPr>
        <w:t xml:space="preserve">│Из </w:t>
      </w:r>
      <w:hyperlink w:anchor="Par831" w:history="1">
        <w:r>
          <w:rPr>
            <w:rFonts w:ascii="Courier New" w:hAnsi="Courier New" w:cs="Courier New"/>
            <w:color w:val="0000FF"/>
            <w:sz w:val="20"/>
            <w:szCs w:val="20"/>
          </w:rPr>
          <w:t>строки 101</w:t>
        </w:r>
      </w:hyperlink>
      <w:r>
        <w:rPr>
          <w:rFonts w:ascii="Courier New" w:hAnsi="Courier New" w:cs="Courier New"/>
          <w:sz w:val="20"/>
          <w:szCs w:val="20"/>
        </w:rPr>
        <w:t xml:space="preserve"> -   │ 102 │     │      │      │       │       │     │        │    X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│Количество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│торгов, иных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lastRenderedPageBreak/>
        <w:t>│способов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│закупки (лотов),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│которые не привели│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 заключению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│договоров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77" w:name="Par850"/>
      <w:bookmarkEnd w:id="77"/>
      <w:r>
        <w:rPr>
          <w:rFonts w:ascii="Courier New" w:hAnsi="Courier New" w:cs="Courier New"/>
          <w:sz w:val="20"/>
          <w:szCs w:val="20"/>
        </w:rPr>
        <w:t>│2. Количество     │ 103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│заключенных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│договоров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78" w:name="Par854"/>
      <w:bookmarkEnd w:id="78"/>
      <w:r>
        <w:rPr>
          <w:rFonts w:ascii="Courier New" w:hAnsi="Courier New" w:cs="Courier New"/>
          <w:sz w:val="20"/>
          <w:szCs w:val="20"/>
        </w:rPr>
        <w:t>│3. Внесено        │ 104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│изменений в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│договоры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79" w:name="Par858"/>
      <w:bookmarkEnd w:id="79"/>
      <w:r>
        <w:rPr>
          <w:rFonts w:ascii="Courier New" w:hAnsi="Courier New" w:cs="Courier New"/>
          <w:sz w:val="20"/>
          <w:szCs w:val="20"/>
        </w:rPr>
        <w:t>│4. Расторгнуто    │ 105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│договоров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r>
        <w:rPr>
          <w:rFonts w:ascii="Courier New" w:hAnsi="Courier New" w:cs="Courier New"/>
          <w:sz w:val="20"/>
          <w:szCs w:val="20"/>
        </w:rPr>
        <w:t>│   в том числе: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по соглашению   │ 106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сторон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r>
        <w:rPr>
          <w:rFonts w:ascii="Courier New" w:hAnsi="Courier New" w:cs="Courier New"/>
          <w:sz w:val="20"/>
          <w:szCs w:val="20"/>
        </w:rPr>
        <w:t>│  по решению      │ 107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суда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r>
        <w:rPr>
          <w:rFonts w:ascii="Courier New" w:hAnsi="Courier New" w:cs="Courier New"/>
          <w:sz w:val="20"/>
          <w:szCs w:val="20"/>
        </w:rPr>
        <w:t>│                              1.2. Количественная характеристика участников                                 │</w:t>
      </w:r>
    </w:p>
    <w:p w:rsidR="00CD42CC" w:rsidRDefault="00CD42CC">
      <w:pPr>
        <w:pStyle w:val="ConsPlusCell"/>
        <w:rPr>
          <w:rFonts w:ascii="Courier New" w:hAnsi="Courier New" w:cs="Courier New"/>
          <w:sz w:val="20"/>
          <w:szCs w:val="20"/>
        </w:rPr>
      </w:pPr>
      <w:r>
        <w:rPr>
          <w:rFonts w:ascii="Courier New" w:hAnsi="Courier New" w:cs="Courier New"/>
          <w:sz w:val="20"/>
          <w:szCs w:val="20"/>
        </w:rPr>
        <w:t>│                          торгов и других способов закупки товаров, работ, услуг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80" w:name="Par871"/>
      <w:bookmarkEnd w:id="80"/>
      <w:r>
        <w:rPr>
          <w:rFonts w:ascii="Courier New" w:hAnsi="Courier New" w:cs="Courier New"/>
          <w:sz w:val="20"/>
          <w:szCs w:val="20"/>
        </w:rPr>
        <w:t>│1. Общее          │ 201 │     │      │      │       │       │     │        │    X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│количество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│поданных заявок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81" w:name="Par875"/>
      <w:bookmarkEnd w:id="81"/>
      <w:r>
        <w:rPr>
          <w:rFonts w:ascii="Courier New" w:hAnsi="Courier New" w:cs="Courier New"/>
          <w:sz w:val="20"/>
          <w:szCs w:val="20"/>
        </w:rPr>
        <w:t>│2. Не допущено    │ 202 │     │      │      │       │       │     │        │    X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│заявок к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│участию в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│торгах, иных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│способах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│закупки (лотах)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82" w:name="Par882"/>
      <w:bookmarkEnd w:id="82"/>
      <w:r>
        <w:rPr>
          <w:rFonts w:ascii="Courier New" w:hAnsi="Courier New" w:cs="Courier New"/>
          <w:sz w:val="20"/>
          <w:szCs w:val="20"/>
        </w:rPr>
        <w:t>│3. Отозвано       │ 203 │     │      │      │       │       │     │        │    X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│заявок Участниками│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│закупки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lastRenderedPageBreak/>
        <w:t>├──────────────────┼─────┼─────┼──────┼──────┼───────┼───────┼─────┼────────┼──────────┼──────┼─────┼────────┤</w:t>
      </w:r>
    </w:p>
    <w:p w:rsidR="00CD42CC" w:rsidRDefault="00CD42CC">
      <w:pPr>
        <w:pStyle w:val="ConsPlusCell"/>
        <w:rPr>
          <w:rFonts w:ascii="Courier New" w:hAnsi="Courier New" w:cs="Courier New"/>
          <w:sz w:val="20"/>
          <w:szCs w:val="20"/>
        </w:rPr>
      </w:pPr>
      <w:bookmarkStart w:id="83" w:name="Par886"/>
      <w:bookmarkEnd w:id="83"/>
      <w:r>
        <w:rPr>
          <w:rFonts w:ascii="Courier New" w:hAnsi="Courier New" w:cs="Courier New"/>
          <w:sz w:val="20"/>
          <w:szCs w:val="20"/>
        </w:rPr>
        <w:t>│4. Количество     │ 204 │     │  X   │  X   │   X   │       │     │        │    X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│заявок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│участников, не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│явившихся на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│процедуру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│проведения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│аукциона, иного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│способа закупки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84" w:name="Par895"/>
      <w:bookmarkEnd w:id="84"/>
      <w:r>
        <w:rPr>
          <w:rFonts w:ascii="Courier New" w:hAnsi="Courier New" w:cs="Courier New"/>
          <w:sz w:val="20"/>
          <w:szCs w:val="20"/>
        </w:rPr>
        <w:t>│5. Количество     │ 205 │     │      │      │       │       │     │        │    X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│заявок участников,│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│выигравших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│торги и иные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│способы закупки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│(лоты)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85" w:name="Par902"/>
      <w:bookmarkEnd w:id="85"/>
      <w:r>
        <w:rPr>
          <w:rFonts w:ascii="Courier New" w:hAnsi="Courier New" w:cs="Courier New"/>
          <w:sz w:val="20"/>
          <w:szCs w:val="20"/>
        </w:rPr>
        <w:t>│6. Количество     │ 206 │     │      │      │       │       │     │        │    X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│обжалований по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│закупке товаров,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│работ, услуг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86" w:name="Par907"/>
      <w:bookmarkEnd w:id="86"/>
      <w:r>
        <w:rPr>
          <w:rFonts w:ascii="Courier New" w:hAnsi="Courier New" w:cs="Courier New"/>
          <w:sz w:val="20"/>
          <w:szCs w:val="20"/>
        </w:rPr>
        <w:t xml:space="preserve">│   Из </w:t>
      </w:r>
      <w:hyperlink w:anchor="Par902" w:history="1">
        <w:r>
          <w:rPr>
            <w:rFonts w:ascii="Courier New" w:hAnsi="Courier New" w:cs="Courier New"/>
            <w:color w:val="0000FF"/>
            <w:sz w:val="20"/>
            <w:szCs w:val="20"/>
          </w:rPr>
          <w:t>строки 206</w:t>
        </w:r>
      </w:hyperlink>
      <w:r>
        <w:rPr>
          <w:rFonts w:ascii="Courier New" w:hAnsi="Courier New" w:cs="Courier New"/>
          <w:sz w:val="20"/>
          <w:szCs w:val="20"/>
        </w:rPr>
        <w:t xml:space="preserve"> -│ 207 │     │      │      │       │       │     │        │    X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по причинам: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 неразмещения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информации о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закупке на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официальном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сайте, или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нарушения сроков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такого размещения│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87" w:name="Par917"/>
      <w:bookmarkEnd w:id="87"/>
      <w:r>
        <w:rPr>
          <w:rFonts w:ascii="Courier New" w:hAnsi="Courier New" w:cs="Courier New"/>
          <w:sz w:val="20"/>
          <w:szCs w:val="20"/>
        </w:rPr>
        <w:t>│ - предъявления   │ 208 │     │      │      │       │       │     │        │    X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к участникам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закупки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требований о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представлении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документов, не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предусмотренных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документацией о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закупке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lastRenderedPageBreak/>
        <w:t>├──────────────────┼─────┼─────┼──────┼──────┼───────┼───────┼─────┼────────┼──────────┼──────┼─────┼────────┤</w:t>
      </w:r>
    </w:p>
    <w:p w:rsidR="00CD42CC" w:rsidRDefault="00CD42CC">
      <w:pPr>
        <w:pStyle w:val="ConsPlusCell"/>
        <w:rPr>
          <w:rFonts w:ascii="Courier New" w:hAnsi="Courier New" w:cs="Courier New"/>
          <w:sz w:val="20"/>
          <w:szCs w:val="20"/>
        </w:rPr>
      </w:pPr>
      <w:bookmarkStart w:id="88" w:name="Par927"/>
      <w:bookmarkEnd w:id="88"/>
      <w:r>
        <w:rPr>
          <w:rFonts w:ascii="Courier New" w:hAnsi="Courier New" w:cs="Courier New"/>
          <w:sz w:val="20"/>
          <w:szCs w:val="20"/>
        </w:rPr>
        <w:t>│ - осуществления  │ 209 │     │      │      │       │       │     │        │    X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заказчиками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закупки товаров,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работ, услуг в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отсутствие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утвержденного и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размещенного на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официальном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сайте положения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о закупке и без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применения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положений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Федерального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xml:space="preserve">│ </w:t>
      </w:r>
      <w:hyperlink r:id="rId71" w:history="1">
        <w:r>
          <w:rPr>
            <w:rFonts w:ascii="Courier New" w:hAnsi="Courier New" w:cs="Courier New"/>
            <w:color w:val="0000FF"/>
            <w:sz w:val="20"/>
            <w:szCs w:val="20"/>
          </w:rPr>
          <w:t>закона</w:t>
        </w:r>
      </w:hyperlink>
      <w:r>
        <w:rPr>
          <w:rFonts w:ascii="Courier New" w:hAnsi="Courier New" w:cs="Courier New"/>
          <w:sz w:val="20"/>
          <w:szCs w:val="20"/>
        </w:rPr>
        <w:t xml:space="preserve"> N 94-ФЗ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r>
        <w:rPr>
          <w:rFonts w:ascii="Courier New" w:hAnsi="Courier New" w:cs="Courier New"/>
          <w:sz w:val="20"/>
          <w:szCs w:val="20"/>
        </w:rPr>
        <w:t>│                                  1.3. Стоимостная характеристика торгов                                    │</w:t>
      </w:r>
    </w:p>
    <w:p w:rsidR="00CD42CC" w:rsidRDefault="00CD42CC">
      <w:pPr>
        <w:pStyle w:val="ConsPlusCell"/>
        <w:rPr>
          <w:rFonts w:ascii="Courier New" w:hAnsi="Courier New" w:cs="Courier New"/>
          <w:sz w:val="20"/>
          <w:szCs w:val="20"/>
        </w:rPr>
      </w:pPr>
      <w:r>
        <w:rPr>
          <w:rFonts w:ascii="Courier New" w:hAnsi="Courier New" w:cs="Courier New"/>
          <w:sz w:val="20"/>
          <w:szCs w:val="20"/>
        </w:rPr>
        <w:t>│                     и других способов закупки товаров, работ, услуг, тысяча рублей                         │</w:t>
      </w:r>
    </w:p>
    <w:p w:rsidR="00CD42CC" w:rsidRDefault="00CD42CC">
      <w:pPr>
        <w:pStyle w:val="ConsPlusCell"/>
        <w:rPr>
          <w:rFonts w:ascii="Courier New" w:hAnsi="Courier New" w:cs="Courier New"/>
          <w:sz w:val="20"/>
          <w:szCs w:val="20"/>
        </w:rPr>
      </w:pPr>
      <w:r>
        <w:rPr>
          <w:rFonts w:ascii="Courier New" w:hAnsi="Courier New" w:cs="Courier New"/>
          <w:sz w:val="20"/>
          <w:szCs w:val="20"/>
        </w:rPr>
        <w:t xml:space="preserve">│                                           (код по </w:t>
      </w:r>
      <w:hyperlink r:id="rId72" w:history="1">
        <w:r>
          <w:rPr>
            <w:rFonts w:ascii="Courier New" w:hAnsi="Courier New" w:cs="Courier New"/>
            <w:color w:val="0000FF"/>
            <w:sz w:val="20"/>
            <w:szCs w:val="20"/>
          </w:rPr>
          <w:t>ОКЕИ</w:t>
        </w:r>
      </w:hyperlink>
      <w:r>
        <w:rPr>
          <w:rFonts w:ascii="Courier New" w:hAnsi="Courier New" w:cs="Courier New"/>
          <w:sz w:val="20"/>
          <w:szCs w:val="20"/>
        </w:rPr>
        <w:t xml:space="preserve"> - 384)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89" w:name="Par946"/>
      <w:bookmarkEnd w:id="89"/>
      <w:r>
        <w:rPr>
          <w:rFonts w:ascii="Courier New" w:hAnsi="Courier New" w:cs="Courier New"/>
          <w:sz w:val="20"/>
          <w:szCs w:val="20"/>
        </w:rPr>
        <w:t>│1. Суммарная      │ 301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│начальная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│(максимальная)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│цена договоров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│(лотов),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│выставленных на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│торги, иные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│способы закупки,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│и сумма договоров,│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│заключенных с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│единственным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│поставщиком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│(подрядчиком,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│исполнителем)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90" w:name="Par961"/>
      <w:bookmarkEnd w:id="90"/>
      <w:r>
        <w:rPr>
          <w:rFonts w:ascii="Courier New" w:hAnsi="Courier New" w:cs="Courier New"/>
          <w:sz w:val="20"/>
          <w:szCs w:val="20"/>
        </w:rPr>
        <w:t xml:space="preserve">│  Из </w:t>
      </w:r>
      <w:hyperlink w:anchor="Par946" w:history="1">
        <w:r>
          <w:rPr>
            <w:rFonts w:ascii="Courier New" w:hAnsi="Courier New" w:cs="Courier New"/>
            <w:color w:val="0000FF"/>
            <w:sz w:val="20"/>
            <w:szCs w:val="20"/>
          </w:rPr>
          <w:t>строки 301</w:t>
        </w:r>
      </w:hyperlink>
      <w:r>
        <w:rPr>
          <w:rFonts w:ascii="Courier New" w:hAnsi="Courier New" w:cs="Courier New"/>
          <w:sz w:val="20"/>
          <w:szCs w:val="20"/>
        </w:rPr>
        <w:t>:  │ 302 │     │      │      │       │       │     │        │    X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│суммарная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│начальная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│(максимальная)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│цена договоров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│(лотов),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lastRenderedPageBreak/>
        <w:t>│выставленных на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│торги, иные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│способы закупки,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│которые не привели│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 заключению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│договоров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91" w:name="Par974"/>
      <w:bookmarkEnd w:id="91"/>
      <w:r>
        <w:rPr>
          <w:rFonts w:ascii="Courier New" w:hAnsi="Courier New" w:cs="Courier New"/>
          <w:sz w:val="20"/>
          <w:szCs w:val="20"/>
        </w:rPr>
        <w:t>│2. Общая стоимость│ 303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│заключенных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│договоров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92" w:name="Par978"/>
      <w:bookmarkEnd w:id="92"/>
      <w:r>
        <w:rPr>
          <w:rFonts w:ascii="Courier New" w:hAnsi="Courier New" w:cs="Courier New"/>
          <w:sz w:val="20"/>
          <w:szCs w:val="20"/>
        </w:rPr>
        <w:t>│Сумма договоров,  │ 304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│заключенных в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│целях обеспечения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│проведения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│торгов, иных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│способов закупки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93" w:name="Par985"/>
      <w:bookmarkEnd w:id="93"/>
      <w:r>
        <w:rPr>
          <w:rFonts w:ascii="Courier New" w:hAnsi="Courier New" w:cs="Courier New"/>
          <w:sz w:val="20"/>
          <w:szCs w:val="20"/>
        </w:rPr>
        <w:t>│3. Сумма изменения│ 305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│стоимости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│заключенных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│договоров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94" w:name="Par990"/>
      <w:bookmarkEnd w:id="94"/>
      <w:r>
        <w:rPr>
          <w:rFonts w:ascii="Courier New" w:hAnsi="Courier New" w:cs="Courier New"/>
          <w:sz w:val="20"/>
          <w:szCs w:val="20"/>
        </w:rPr>
        <w:t>│4. Общая стоимость│ 306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│расторгнутых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│договоров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widowControl w:val="0"/>
        <w:autoSpaceDE w:val="0"/>
        <w:autoSpaceDN w:val="0"/>
        <w:adjustRightInd w:val="0"/>
        <w:spacing w:after="0" w:line="240" w:lineRule="auto"/>
        <w:jc w:val="both"/>
        <w:rPr>
          <w:rFonts w:ascii="Calibri" w:hAnsi="Calibri" w:cs="Calibri"/>
        </w:rPr>
      </w:pPr>
    </w:p>
    <w:p w:rsidR="00CD42CC" w:rsidRDefault="00CD42CC">
      <w:pPr>
        <w:pStyle w:val="ConsPlusNonformat"/>
      </w:pPr>
      <w:bookmarkStart w:id="95" w:name="Par995"/>
      <w:bookmarkEnd w:id="95"/>
      <w:r>
        <w:t xml:space="preserve">           Раздел 2. Количественные и стоимостные характеристики</w:t>
      </w:r>
    </w:p>
    <w:p w:rsidR="00CD42CC" w:rsidRDefault="00CD42CC">
      <w:pPr>
        <w:pStyle w:val="ConsPlusNonformat"/>
      </w:pPr>
      <w:r>
        <w:t xml:space="preserve">     закупочной деятельности заказчиков при установлении особенностей</w:t>
      </w:r>
    </w:p>
    <w:p w:rsidR="00CD42CC" w:rsidRDefault="00CD42CC">
      <w:pPr>
        <w:pStyle w:val="ConsPlusNonformat"/>
      </w:pPr>
      <w:r>
        <w:t xml:space="preserve">          участия субъектов малого и среднего предпринимательства</w:t>
      </w:r>
    </w:p>
    <w:p w:rsidR="00CD42CC" w:rsidRDefault="00CD42CC">
      <w:pPr>
        <w:pStyle w:val="ConsPlusNonformat"/>
      </w:pPr>
    </w:p>
    <w:p w:rsidR="00CD42CC" w:rsidRDefault="00CD42CC">
      <w:pPr>
        <w:pStyle w:val="ConsPlusNonformat"/>
      </w:pPr>
      <w:r>
        <w:t xml:space="preserve">                                                 Код по </w:t>
      </w:r>
      <w:hyperlink r:id="rId73" w:history="1">
        <w:r>
          <w:rPr>
            <w:color w:val="0000FF"/>
          </w:rPr>
          <w:t>ОКЕИ</w:t>
        </w:r>
      </w:hyperlink>
      <w:r>
        <w:t>: единица - 642</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r>
        <w:rPr>
          <w:rFonts w:ascii="Courier New" w:hAnsi="Courier New" w:cs="Courier New"/>
          <w:sz w:val="20"/>
          <w:szCs w:val="20"/>
        </w:rPr>
        <w:t>│  Наименование  │Код  │Торги и│                              В том числе из графы 3                               │</w:t>
      </w:r>
    </w:p>
    <w:p w:rsidR="00CD42CC" w:rsidRDefault="00CD42CC">
      <w:pPr>
        <w:pStyle w:val="ConsPlusCell"/>
        <w:rPr>
          <w:rFonts w:ascii="Courier New" w:hAnsi="Courier New" w:cs="Courier New"/>
          <w:sz w:val="20"/>
          <w:szCs w:val="20"/>
        </w:rPr>
      </w:pPr>
      <w:r>
        <w:rPr>
          <w:rFonts w:ascii="Courier New" w:hAnsi="Courier New" w:cs="Courier New"/>
          <w:sz w:val="20"/>
          <w:szCs w:val="20"/>
        </w:rPr>
        <w:t>│  показателей   │стро-│другие ├───────────────────────────┬───────────────────────────┬───────────────────────────┤</w:t>
      </w:r>
    </w:p>
    <w:p w:rsidR="00CD42CC" w:rsidRDefault="00CD42CC">
      <w:pPr>
        <w:pStyle w:val="ConsPlusCell"/>
        <w:rPr>
          <w:rFonts w:ascii="Courier New" w:hAnsi="Courier New" w:cs="Courier New"/>
          <w:sz w:val="20"/>
          <w:szCs w:val="20"/>
        </w:rPr>
      </w:pPr>
      <w:r>
        <w:rPr>
          <w:rFonts w:ascii="Courier New" w:hAnsi="Courier New" w:cs="Courier New"/>
          <w:sz w:val="20"/>
          <w:szCs w:val="20"/>
        </w:rPr>
        <w:t>│                │ки   │способы│         конкурсы          │         аукционы          │   иные способы закупки    │</w:t>
      </w:r>
    </w:p>
    <w:p w:rsidR="00CD42CC" w:rsidRDefault="00CD42CC">
      <w:pPr>
        <w:pStyle w:val="ConsPlusCell"/>
        <w:rPr>
          <w:rFonts w:ascii="Courier New" w:hAnsi="Courier New" w:cs="Courier New"/>
          <w:sz w:val="20"/>
          <w:szCs w:val="20"/>
        </w:rPr>
      </w:pPr>
      <w:r>
        <w:rPr>
          <w:rFonts w:ascii="Courier New" w:hAnsi="Courier New" w:cs="Courier New"/>
          <w:sz w:val="20"/>
          <w:szCs w:val="20"/>
        </w:rPr>
        <w:t>│                │     │закупки├─────────┬────────┬────────┼─────────┬────────┬────────┼────────┬─────────┬────────┤</w:t>
      </w:r>
    </w:p>
    <w:p w:rsidR="00CD42CC" w:rsidRDefault="00CD42CC">
      <w:pPr>
        <w:pStyle w:val="ConsPlusCell"/>
        <w:rPr>
          <w:rFonts w:ascii="Courier New" w:hAnsi="Courier New" w:cs="Courier New"/>
          <w:sz w:val="20"/>
          <w:szCs w:val="20"/>
        </w:rPr>
      </w:pPr>
      <w:r>
        <w:rPr>
          <w:rFonts w:ascii="Courier New" w:hAnsi="Courier New" w:cs="Courier New"/>
          <w:sz w:val="20"/>
          <w:szCs w:val="20"/>
        </w:rPr>
        <w:t>│                │     │       │открытые │закрытые│открытые│открытые │закрытые│открытые│открытые│закрытые │открытые│</w:t>
      </w:r>
    </w:p>
    <w:p w:rsidR="00CD42CC" w:rsidRDefault="00CD42CC">
      <w:pPr>
        <w:pStyle w:val="ConsPlusCell"/>
        <w:rPr>
          <w:rFonts w:ascii="Courier New" w:hAnsi="Courier New" w:cs="Courier New"/>
          <w:sz w:val="20"/>
          <w:szCs w:val="20"/>
        </w:rPr>
      </w:pPr>
      <w:r>
        <w:rPr>
          <w:rFonts w:ascii="Courier New" w:hAnsi="Courier New" w:cs="Courier New"/>
          <w:sz w:val="20"/>
          <w:szCs w:val="20"/>
        </w:rPr>
        <w:t>│                │     │       │         │        │в элект-│         │        │в элек- │        │         │в элек- │</w:t>
      </w:r>
    </w:p>
    <w:p w:rsidR="00CD42CC" w:rsidRDefault="00CD42CC">
      <w:pPr>
        <w:pStyle w:val="ConsPlusCell"/>
        <w:rPr>
          <w:rFonts w:ascii="Courier New" w:hAnsi="Courier New" w:cs="Courier New"/>
          <w:sz w:val="20"/>
          <w:szCs w:val="20"/>
        </w:rPr>
      </w:pPr>
      <w:r>
        <w:rPr>
          <w:rFonts w:ascii="Courier New" w:hAnsi="Courier New" w:cs="Courier New"/>
          <w:sz w:val="20"/>
          <w:szCs w:val="20"/>
        </w:rPr>
        <w:t>│                │     │       │         │        │ронной  │         │        │тронной │        │         │тронной │</w:t>
      </w:r>
    </w:p>
    <w:p w:rsidR="00CD42CC" w:rsidRDefault="00CD42CC">
      <w:pPr>
        <w:pStyle w:val="ConsPlusCell"/>
        <w:rPr>
          <w:rFonts w:ascii="Courier New" w:hAnsi="Courier New" w:cs="Courier New"/>
          <w:sz w:val="20"/>
          <w:szCs w:val="20"/>
        </w:rPr>
      </w:pPr>
      <w:r>
        <w:rPr>
          <w:rFonts w:ascii="Courier New" w:hAnsi="Courier New" w:cs="Courier New"/>
          <w:sz w:val="20"/>
          <w:szCs w:val="20"/>
        </w:rPr>
        <w:lastRenderedPageBreak/>
        <w:t>│                │     │       │         │        │форме   │         │        │форме   │        │         │форме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r>
        <w:rPr>
          <w:rFonts w:ascii="Courier New" w:hAnsi="Courier New" w:cs="Courier New"/>
          <w:sz w:val="20"/>
          <w:szCs w:val="20"/>
        </w:rPr>
        <w:t>│       1        │  2  │   3   │    4    │    5   │   6    │    7    │   8    │   9    │   10   │   11    │   12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r>
        <w:rPr>
          <w:rFonts w:ascii="Courier New" w:hAnsi="Courier New" w:cs="Courier New"/>
          <w:sz w:val="20"/>
          <w:szCs w:val="20"/>
        </w:rPr>
        <w:t>│                                        2.1. Количественная характеристика                                        │</w:t>
      </w:r>
    </w:p>
    <w:p w:rsidR="00CD42CC" w:rsidRDefault="00CD42CC">
      <w:pPr>
        <w:pStyle w:val="ConsPlusCell"/>
        <w:rPr>
          <w:rFonts w:ascii="Courier New" w:hAnsi="Courier New" w:cs="Courier New"/>
          <w:sz w:val="20"/>
          <w:szCs w:val="20"/>
        </w:rPr>
      </w:pPr>
      <w:r>
        <w:rPr>
          <w:rFonts w:ascii="Courier New" w:hAnsi="Courier New" w:cs="Courier New"/>
          <w:sz w:val="20"/>
          <w:szCs w:val="20"/>
        </w:rPr>
        <w:t>│                         специальных торгов и иных способов закупки товаров, работ, услуг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96" w:name="Par1015"/>
      <w:bookmarkEnd w:id="96"/>
      <w:r>
        <w:rPr>
          <w:rFonts w:ascii="Courier New" w:hAnsi="Courier New" w:cs="Courier New"/>
          <w:sz w:val="20"/>
          <w:szCs w:val="20"/>
        </w:rPr>
        <w:t>│1. Всего        │ 101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│проведено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│торгов, иных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│способов закупки│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│(лотов), в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│отношении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│которых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│установлены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│особенности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│участия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│субъектов малого│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│и среднего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│предприниматель-│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│ства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97" w:name="Par1030"/>
      <w:bookmarkEnd w:id="97"/>
      <w:r>
        <w:rPr>
          <w:rFonts w:ascii="Courier New" w:hAnsi="Courier New" w:cs="Courier New"/>
          <w:sz w:val="20"/>
          <w:szCs w:val="20"/>
        </w:rPr>
        <w:t xml:space="preserve">│  Из </w:t>
      </w:r>
      <w:hyperlink w:anchor="Par1015" w:history="1">
        <w:r>
          <w:rPr>
            <w:rFonts w:ascii="Courier New" w:hAnsi="Courier New" w:cs="Courier New"/>
            <w:color w:val="0000FF"/>
            <w:sz w:val="20"/>
            <w:szCs w:val="20"/>
          </w:rPr>
          <w:t>строки 101</w:t>
        </w:r>
      </w:hyperlink>
      <w:r>
        <w:rPr>
          <w:rFonts w:ascii="Courier New" w:hAnsi="Courier New" w:cs="Courier New"/>
          <w:sz w:val="20"/>
          <w:szCs w:val="20"/>
        </w:rPr>
        <w:t>:│ 102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│проведено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│торгов, иных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│способов закупки│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│(лотов), в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│отношении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│которых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│установлены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│особенности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│участия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│субъектов малого│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│и среднего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│предпринима-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│тельства, по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│которым не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│были заключены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│договоры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98" w:name="Par1048"/>
      <w:bookmarkEnd w:id="98"/>
      <w:r>
        <w:rPr>
          <w:rFonts w:ascii="Courier New" w:hAnsi="Courier New" w:cs="Courier New"/>
          <w:sz w:val="20"/>
          <w:szCs w:val="20"/>
        </w:rPr>
        <w:t>│2. Количество   │ 103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lastRenderedPageBreak/>
        <w:t>│заключенных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│договоров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r>
        <w:rPr>
          <w:rFonts w:ascii="Courier New" w:hAnsi="Courier New" w:cs="Courier New"/>
          <w:sz w:val="20"/>
          <w:szCs w:val="20"/>
        </w:rPr>
        <w:t>│                                   2.2. Количественная характеристика участников                                  │</w:t>
      </w:r>
    </w:p>
    <w:p w:rsidR="00CD42CC" w:rsidRDefault="00CD42CC">
      <w:pPr>
        <w:pStyle w:val="ConsPlusCell"/>
        <w:rPr>
          <w:rFonts w:ascii="Courier New" w:hAnsi="Courier New" w:cs="Courier New"/>
          <w:sz w:val="20"/>
          <w:szCs w:val="20"/>
        </w:rPr>
      </w:pPr>
      <w:r>
        <w:rPr>
          <w:rFonts w:ascii="Courier New" w:hAnsi="Courier New" w:cs="Courier New"/>
          <w:sz w:val="20"/>
          <w:szCs w:val="20"/>
        </w:rPr>
        <w:t>│                         специальных торгов и иных способов закупки товаров, работ, услуг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99" w:name="Par1055"/>
      <w:bookmarkEnd w:id="99"/>
      <w:r>
        <w:rPr>
          <w:rFonts w:ascii="Courier New" w:hAnsi="Courier New" w:cs="Courier New"/>
          <w:sz w:val="20"/>
          <w:szCs w:val="20"/>
        </w:rPr>
        <w:t>│1. Общее        │ 201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│количество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│заявок, поданных│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│на торги, иные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│способы закупки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│(лоты), в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│отношении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│которых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│установлены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│особенности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│участия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│субъектов малого│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│и среднего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│предприниматель-│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│ства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100" w:name="Par1071"/>
      <w:bookmarkEnd w:id="100"/>
      <w:r>
        <w:rPr>
          <w:rFonts w:ascii="Courier New" w:hAnsi="Courier New" w:cs="Courier New"/>
          <w:sz w:val="20"/>
          <w:szCs w:val="20"/>
        </w:rPr>
        <w:t>│2. Не допущено  │ 202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│заявок к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│участию в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│торгах, иных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│способах закупки│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│(лотах)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101" w:name="Par1078"/>
      <w:bookmarkEnd w:id="101"/>
      <w:r>
        <w:rPr>
          <w:rFonts w:ascii="Courier New" w:hAnsi="Courier New" w:cs="Courier New"/>
          <w:sz w:val="20"/>
          <w:szCs w:val="20"/>
        </w:rPr>
        <w:t>│  из них: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│заявок          │ 203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│участников, не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│являющихся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│субъектами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│малого 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│среднего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│предприниматель-│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│ства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102" w:name="Par1088"/>
      <w:bookmarkEnd w:id="102"/>
      <w:r>
        <w:rPr>
          <w:rFonts w:ascii="Courier New" w:hAnsi="Courier New" w:cs="Courier New"/>
          <w:sz w:val="20"/>
          <w:szCs w:val="20"/>
        </w:rPr>
        <w:t>│3. Отозвано     │ 204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│заявок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lastRenderedPageBreak/>
        <w:t>│участниками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│торгов и иных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│способов закупки│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103" w:name="Par1094"/>
      <w:bookmarkEnd w:id="103"/>
      <w:r>
        <w:rPr>
          <w:rFonts w:ascii="Courier New" w:hAnsi="Courier New" w:cs="Courier New"/>
          <w:sz w:val="20"/>
          <w:szCs w:val="20"/>
        </w:rPr>
        <w:t>│4. Количество   │ 205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│заявок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│участников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│аукционов, не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│явившихся на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│процедуру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│проведения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│аукциона,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│иного способа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│закупки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104" w:name="Par1105"/>
      <w:bookmarkEnd w:id="104"/>
      <w:r>
        <w:rPr>
          <w:rFonts w:ascii="Courier New" w:hAnsi="Courier New" w:cs="Courier New"/>
          <w:sz w:val="20"/>
          <w:szCs w:val="20"/>
        </w:rPr>
        <w:t>│5. Количество   │ 206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│заявок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│участников,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│выигравших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│торги, иные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│способы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│закупки (лоты)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r>
        <w:rPr>
          <w:rFonts w:ascii="Courier New" w:hAnsi="Courier New" w:cs="Courier New"/>
          <w:sz w:val="20"/>
          <w:szCs w:val="20"/>
        </w:rPr>
        <w:t>│                                2.3. Стоимостная характеристика специальных торгов                                │</w:t>
      </w:r>
    </w:p>
    <w:p w:rsidR="00CD42CC" w:rsidRDefault="00CD42CC">
      <w:pPr>
        <w:pStyle w:val="ConsPlusCell"/>
        <w:rPr>
          <w:rFonts w:ascii="Courier New" w:hAnsi="Courier New" w:cs="Courier New"/>
          <w:sz w:val="20"/>
          <w:szCs w:val="20"/>
        </w:rPr>
      </w:pPr>
      <w:r>
        <w:rPr>
          <w:rFonts w:ascii="Courier New" w:hAnsi="Courier New" w:cs="Courier New"/>
          <w:sz w:val="20"/>
          <w:szCs w:val="20"/>
        </w:rPr>
        <w:t>│                           и иных способов закупки товаров, работ, услуг, тысяча рублей                           │</w:t>
      </w:r>
    </w:p>
    <w:p w:rsidR="00CD42CC" w:rsidRDefault="00CD42CC">
      <w:pPr>
        <w:pStyle w:val="ConsPlusCell"/>
        <w:rPr>
          <w:rFonts w:ascii="Courier New" w:hAnsi="Courier New" w:cs="Courier New"/>
          <w:sz w:val="20"/>
          <w:szCs w:val="20"/>
        </w:rPr>
      </w:pPr>
      <w:r>
        <w:rPr>
          <w:rFonts w:ascii="Courier New" w:hAnsi="Courier New" w:cs="Courier New"/>
          <w:sz w:val="20"/>
          <w:szCs w:val="20"/>
        </w:rPr>
        <w:t xml:space="preserve">│                                             (код по </w:t>
      </w:r>
      <w:hyperlink r:id="rId74" w:history="1">
        <w:r>
          <w:rPr>
            <w:rFonts w:ascii="Courier New" w:hAnsi="Courier New" w:cs="Courier New"/>
            <w:color w:val="0000FF"/>
            <w:sz w:val="20"/>
            <w:szCs w:val="20"/>
          </w:rPr>
          <w:t>ОКЕИ</w:t>
        </w:r>
      </w:hyperlink>
      <w:r>
        <w:rPr>
          <w:rFonts w:ascii="Courier New" w:hAnsi="Courier New" w:cs="Courier New"/>
          <w:sz w:val="20"/>
          <w:szCs w:val="20"/>
        </w:rPr>
        <w:t xml:space="preserve"> - 384)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105" w:name="Par1117"/>
      <w:bookmarkEnd w:id="105"/>
      <w:r>
        <w:rPr>
          <w:rFonts w:ascii="Courier New" w:hAnsi="Courier New" w:cs="Courier New"/>
          <w:sz w:val="20"/>
          <w:szCs w:val="20"/>
        </w:rPr>
        <w:t>│1. Суммарная    │ 301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│начальная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│(максимальная)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│цена договоров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│(лотов) по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│торгам, иным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│способам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│закупки, в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│отношении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│которых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│установлены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│особенности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│участия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│субъектов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lastRenderedPageBreak/>
        <w:t>│малого 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│среднего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│предприниматель-│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│ства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106" w:name="Par1136"/>
      <w:bookmarkEnd w:id="106"/>
      <w:r>
        <w:rPr>
          <w:rFonts w:ascii="Courier New" w:hAnsi="Courier New" w:cs="Courier New"/>
          <w:sz w:val="20"/>
          <w:szCs w:val="20"/>
        </w:rPr>
        <w:t>│  Из строки     │ 302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 xml:space="preserve">│  </w:t>
      </w:r>
      <w:hyperlink w:anchor="Par1117" w:history="1">
        <w:r>
          <w:rPr>
            <w:rFonts w:ascii="Courier New" w:hAnsi="Courier New" w:cs="Courier New"/>
            <w:color w:val="0000FF"/>
            <w:sz w:val="20"/>
            <w:szCs w:val="20"/>
          </w:rPr>
          <w:t>301</w:t>
        </w:r>
      </w:hyperlink>
      <w:r>
        <w:rPr>
          <w:rFonts w:ascii="Courier New" w:hAnsi="Courier New" w:cs="Courier New"/>
          <w:sz w:val="20"/>
          <w:szCs w:val="20"/>
        </w:rPr>
        <w:t xml:space="preserve"> -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│суммарная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│начальная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│(максимальная)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│цена договоров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│(лотов) по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│торгам, иным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│способам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│закупки, в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│отношении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│которых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│установлены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│особенности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│участия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│субъектов малого│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│и среднего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│предпринима-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│тельства, по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│которым не были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│заключены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│договоры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107" w:name="Par1159"/>
      <w:bookmarkEnd w:id="107"/>
      <w:r>
        <w:rPr>
          <w:rFonts w:ascii="Courier New" w:hAnsi="Courier New" w:cs="Courier New"/>
          <w:sz w:val="20"/>
          <w:szCs w:val="20"/>
        </w:rPr>
        <w:t>│2. Стоимость    │ 303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│заключенных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│договоров с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│субъектами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│малого 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│среднего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│предприниматель-│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│ства по торгам,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│иным способам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│закупки, в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│отношении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│которых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│установлены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lastRenderedPageBreak/>
        <w:t>│особенности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│участия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│субъектов малого│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│и среднего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│предприниматель-│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│ства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widowControl w:val="0"/>
        <w:autoSpaceDE w:val="0"/>
        <w:autoSpaceDN w:val="0"/>
        <w:adjustRightInd w:val="0"/>
        <w:spacing w:after="0" w:line="240" w:lineRule="auto"/>
        <w:jc w:val="both"/>
        <w:rPr>
          <w:rFonts w:ascii="Calibri" w:hAnsi="Calibri" w:cs="Calibri"/>
        </w:rPr>
      </w:pPr>
    </w:p>
    <w:p w:rsidR="00CD42CC" w:rsidRDefault="00CD42CC">
      <w:pPr>
        <w:pStyle w:val="ConsPlusNonformat"/>
      </w:pPr>
      <w:bookmarkStart w:id="108" w:name="Par1180"/>
      <w:bookmarkEnd w:id="108"/>
      <w:r>
        <w:t xml:space="preserve">           Раздел 3. Количественные и стоимостные характеристики</w:t>
      </w:r>
    </w:p>
    <w:p w:rsidR="00CD42CC" w:rsidRDefault="00CD42CC">
      <w:pPr>
        <w:pStyle w:val="ConsPlusNonformat"/>
      </w:pPr>
      <w:r>
        <w:t xml:space="preserve">     закупочной деятельности заказчиков при предоставлении приоритета</w:t>
      </w:r>
    </w:p>
    <w:p w:rsidR="00CD42CC" w:rsidRDefault="00CD42CC">
      <w:pPr>
        <w:pStyle w:val="ConsPlusNonformat"/>
      </w:pPr>
      <w:r>
        <w:t xml:space="preserve">     товарам российского происхождения, работам, услугам, выполняемым,</w:t>
      </w:r>
    </w:p>
    <w:p w:rsidR="00CD42CC" w:rsidRDefault="00CD42CC">
      <w:pPr>
        <w:pStyle w:val="ConsPlusNonformat"/>
      </w:pPr>
      <w:r>
        <w:t xml:space="preserve">                      оказываемым российскими лицами</w:t>
      </w:r>
    </w:p>
    <w:p w:rsidR="00CD42CC" w:rsidRDefault="00CD42CC">
      <w:pPr>
        <w:pStyle w:val="ConsPlusNonformat"/>
      </w:pPr>
    </w:p>
    <w:p w:rsidR="00CD42CC" w:rsidRDefault="00CD42CC">
      <w:pPr>
        <w:pStyle w:val="ConsPlusNonformat"/>
      </w:pPr>
      <w:r>
        <w:t xml:space="preserve">                                                 Код по </w:t>
      </w:r>
      <w:hyperlink r:id="rId75" w:history="1">
        <w:r>
          <w:rPr>
            <w:color w:val="0000FF"/>
          </w:rPr>
          <w:t>ОКЕИ</w:t>
        </w:r>
      </w:hyperlink>
      <w:r>
        <w:t>: единица - 642</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r>
        <w:rPr>
          <w:rFonts w:ascii="Courier New" w:hAnsi="Courier New" w:cs="Courier New"/>
          <w:sz w:val="20"/>
          <w:szCs w:val="20"/>
        </w:rPr>
        <w:t>│  Наименование  │Код  │Торги и│                              В том числе из графы 3                              │</w:t>
      </w:r>
    </w:p>
    <w:p w:rsidR="00CD42CC" w:rsidRDefault="00CD42CC">
      <w:pPr>
        <w:pStyle w:val="ConsPlusCell"/>
        <w:rPr>
          <w:rFonts w:ascii="Courier New" w:hAnsi="Courier New" w:cs="Courier New"/>
          <w:sz w:val="20"/>
          <w:szCs w:val="20"/>
        </w:rPr>
      </w:pPr>
      <w:r>
        <w:rPr>
          <w:rFonts w:ascii="Courier New" w:hAnsi="Courier New" w:cs="Courier New"/>
          <w:sz w:val="20"/>
          <w:szCs w:val="20"/>
        </w:rPr>
        <w:t>│  показателей   │стро-│другие ├───────────────────────────┬───────────────────────────┬──────────────────────────┤</w:t>
      </w:r>
    </w:p>
    <w:p w:rsidR="00CD42CC" w:rsidRDefault="00CD42CC">
      <w:pPr>
        <w:pStyle w:val="ConsPlusCell"/>
        <w:rPr>
          <w:rFonts w:ascii="Courier New" w:hAnsi="Courier New" w:cs="Courier New"/>
          <w:sz w:val="20"/>
          <w:szCs w:val="20"/>
        </w:rPr>
      </w:pPr>
      <w:r>
        <w:rPr>
          <w:rFonts w:ascii="Courier New" w:hAnsi="Courier New" w:cs="Courier New"/>
          <w:sz w:val="20"/>
          <w:szCs w:val="20"/>
        </w:rPr>
        <w:t>│                │ки   │способы│         конкурсы          │         аукционы          │   иные способы закупки   │</w:t>
      </w:r>
    </w:p>
    <w:p w:rsidR="00CD42CC" w:rsidRDefault="00CD42CC">
      <w:pPr>
        <w:pStyle w:val="ConsPlusCell"/>
        <w:rPr>
          <w:rFonts w:ascii="Courier New" w:hAnsi="Courier New" w:cs="Courier New"/>
          <w:sz w:val="20"/>
          <w:szCs w:val="20"/>
        </w:rPr>
      </w:pPr>
      <w:r>
        <w:rPr>
          <w:rFonts w:ascii="Courier New" w:hAnsi="Courier New" w:cs="Courier New"/>
          <w:sz w:val="20"/>
          <w:szCs w:val="20"/>
        </w:rPr>
        <w:t>│                │     │закупки├─────────┬────────┬────────┼─────────┬────────┬────────┼────────┬────────┬────────┤</w:t>
      </w:r>
    </w:p>
    <w:p w:rsidR="00CD42CC" w:rsidRDefault="00CD42CC">
      <w:pPr>
        <w:pStyle w:val="ConsPlusCell"/>
        <w:rPr>
          <w:rFonts w:ascii="Courier New" w:hAnsi="Courier New" w:cs="Courier New"/>
          <w:sz w:val="20"/>
          <w:szCs w:val="20"/>
        </w:rPr>
      </w:pPr>
      <w:r>
        <w:rPr>
          <w:rFonts w:ascii="Courier New" w:hAnsi="Courier New" w:cs="Courier New"/>
          <w:sz w:val="20"/>
          <w:szCs w:val="20"/>
        </w:rPr>
        <w:t>│                │     │       │открытые │закрытые│от-     │открытые │закрытые│от-     │открытые│закрытые│открытые│</w:t>
      </w:r>
    </w:p>
    <w:p w:rsidR="00CD42CC" w:rsidRDefault="00CD42CC">
      <w:pPr>
        <w:pStyle w:val="ConsPlusCell"/>
        <w:rPr>
          <w:rFonts w:ascii="Courier New" w:hAnsi="Courier New" w:cs="Courier New"/>
          <w:sz w:val="20"/>
          <w:szCs w:val="20"/>
        </w:rPr>
      </w:pPr>
      <w:r>
        <w:rPr>
          <w:rFonts w:ascii="Courier New" w:hAnsi="Courier New" w:cs="Courier New"/>
          <w:sz w:val="20"/>
          <w:szCs w:val="20"/>
        </w:rPr>
        <w:t>│                │     │       │         │        │крытые в│         │        │крытые в│        │        │в элек- │</w:t>
      </w:r>
    </w:p>
    <w:p w:rsidR="00CD42CC" w:rsidRDefault="00CD42CC">
      <w:pPr>
        <w:pStyle w:val="ConsPlusCell"/>
        <w:rPr>
          <w:rFonts w:ascii="Courier New" w:hAnsi="Courier New" w:cs="Courier New"/>
          <w:sz w:val="20"/>
          <w:szCs w:val="20"/>
        </w:rPr>
      </w:pPr>
      <w:r>
        <w:rPr>
          <w:rFonts w:ascii="Courier New" w:hAnsi="Courier New" w:cs="Courier New"/>
          <w:sz w:val="20"/>
          <w:szCs w:val="20"/>
        </w:rPr>
        <w:t>│                │     │       │         │        │элек-   │         │        │элек-   │        │        │тронной │</w:t>
      </w:r>
    </w:p>
    <w:p w:rsidR="00CD42CC" w:rsidRDefault="00CD42CC">
      <w:pPr>
        <w:pStyle w:val="ConsPlusCell"/>
        <w:rPr>
          <w:rFonts w:ascii="Courier New" w:hAnsi="Courier New" w:cs="Courier New"/>
          <w:sz w:val="20"/>
          <w:szCs w:val="20"/>
        </w:rPr>
      </w:pPr>
      <w:r>
        <w:rPr>
          <w:rFonts w:ascii="Courier New" w:hAnsi="Courier New" w:cs="Courier New"/>
          <w:sz w:val="20"/>
          <w:szCs w:val="20"/>
        </w:rPr>
        <w:t>│                │     │       │         │        │тронной │         │        │тронной │        │        │форме   │</w:t>
      </w:r>
    </w:p>
    <w:p w:rsidR="00CD42CC" w:rsidRDefault="00CD42CC">
      <w:pPr>
        <w:pStyle w:val="ConsPlusCell"/>
        <w:rPr>
          <w:rFonts w:ascii="Courier New" w:hAnsi="Courier New" w:cs="Courier New"/>
          <w:sz w:val="20"/>
          <w:szCs w:val="20"/>
        </w:rPr>
      </w:pPr>
      <w:r>
        <w:rPr>
          <w:rFonts w:ascii="Courier New" w:hAnsi="Courier New" w:cs="Courier New"/>
          <w:sz w:val="20"/>
          <w:szCs w:val="20"/>
        </w:rPr>
        <w:t>│                │     │       │         │        │форме   │         │        │форме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r>
        <w:rPr>
          <w:rFonts w:ascii="Courier New" w:hAnsi="Courier New" w:cs="Courier New"/>
          <w:sz w:val="20"/>
          <w:szCs w:val="20"/>
        </w:rPr>
        <w:t>│       1        │  2  │   3   │    4    │   5    │   6    │    7    │   8    │   9    │   10   │   11   │   12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r>
        <w:rPr>
          <w:rFonts w:ascii="Courier New" w:hAnsi="Courier New" w:cs="Courier New"/>
          <w:sz w:val="20"/>
          <w:szCs w:val="20"/>
        </w:rPr>
        <w:t>│             3.1. Количественная характеристика торгов и иных способов закупки товаров, работ, услуг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109" w:name="Par1201"/>
      <w:bookmarkEnd w:id="109"/>
      <w:r>
        <w:rPr>
          <w:rFonts w:ascii="Courier New" w:hAnsi="Courier New" w:cs="Courier New"/>
          <w:sz w:val="20"/>
          <w:szCs w:val="20"/>
        </w:rPr>
        <w:t>│1. Количество   │ 101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│торгов, иных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│способов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│закупки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│(лотов), при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│проведении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│которых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│предусматрива-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│лось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│предоставление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│приоритета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110" w:name="Par1213"/>
      <w:bookmarkEnd w:id="110"/>
      <w:r>
        <w:rPr>
          <w:rFonts w:ascii="Courier New" w:hAnsi="Courier New" w:cs="Courier New"/>
          <w:sz w:val="20"/>
          <w:szCs w:val="20"/>
        </w:rPr>
        <w:lastRenderedPageBreak/>
        <w:t>│2. Количество   │ 102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│заключенных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│договоров по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│результатам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│торгов, иных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│способов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│закупки, при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│проведении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│которых предус-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│матривалось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│предоставление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│приоритета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r>
        <w:rPr>
          <w:rFonts w:ascii="Courier New" w:hAnsi="Courier New" w:cs="Courier New"/>
          <w:sz w:val="20"/>
          <w:szCs w:val="20"/>
        </w:rPr>
        <w:t xml:space="preserve">│  Из </w:t>
      </w:r>
      <w:hyperlink w:anchor="Par1213" w:history="1">
        <w:r>
          <w:rPr>
            <w:rFonts w:ascii="Courier New" w:hAnsi="Courier New" w:cs="Courier New"/>
            <w:color w:val="0000FF"/>
            <w:sz w:val="20"/>
            <w:szCs w:val="20"/>
          </w:rPr>
          <w:t>строки 102</w:t>
        </w:r>
      </w:hyperlink>
      <w:r>
        <w:rPr>
          <w:rFonts w:ascii="Courier New" w:hAnsi="Courier New" w:cs="Courier New"/>
          <w:sz w:val="20"/>
          <w:szCs w:val="20"/>
        </w:rPr>
        <w:t>:│ 103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│количество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│договоров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│на поставку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│товаров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│российского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│происхождения,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│работ, услуг,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│выполненных,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│оказываемых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│российскими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│лицами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r>
        <w:rPr>
          <w:rFonts w:ascii="Courier New" w:hAnsi="Courier New" w:cs="Courier New"/>
          <w:sz w:val="20"/>
          <w:szCs w:val="20"/>
        </w:rPr>
        <w:t>│            3.2. Количественная характеристика участников и иных способов закупки товаров, работ, услуг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111" w:name="Par1241"/>
      <w:bookmarkEnd w:id="111"/>
      <w:r>
        <w:rPr>
          <w:rFonts w:ascii="Courier New" w:hAnsi="Courier New" w:cs="Courier New"/>
          <w:sz w:val="20"/>
          <w:szCs w:val="20"/>
        </w:rPr>
        <w:t>│1. Количество   │ 201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│заявок,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│поданных на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│торги, иные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│способы закупки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│(лоты), при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│проведении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│которых предус-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│матривалось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│предоставление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│приоритета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112" w:name="Par1253"/>
      <w:bookmarkEnd w:id="112"/>
      <w:r>
        <w:rPr>
          <w:rFonts w:ascii="Courier New" w:hAnsi="Courier New" w:cs="Courier New"/>
          <w:sz w:val="20"/>
          <w:szCs w:val="20"/>
        </w:rPr>
        <w:t>│2. Количество   │ 202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lastRenderedPageBreak/>
        <w:t>│заявок,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│выигравших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│торги, иные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│способы закупки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│(лоты), при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│проведении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│которых предус-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│матривалось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│предоставление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│приоритета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r>
        <w:rPr>
          <w:rFonts w:ascii="Courier New" w:hAnsi="Courier New" w:cs="Courier New"/>
          <w:sz w:val="20"/>
          <w:szCs w:val="20"/>
        </w:rPr>
        <w:t xml:space="preserve">│  Из </w:t>
      </w:r>
      <w:hyperlink w:anchor="Par1253" w:history="1">
        <w:r>
          <w:rPr>
            <w:rFonts w:ascii="Courier New" w:hAnsi="Courier New" w:cs="Courier New"/>
            <w:color w:val="0000FF"/>
            <w:sz w:val="20"/>
            <w:szCs w:val="20"/>
          </w:rPr>
          <w:t>строки 202</w:t>
        </w:r>
      </w:hyperlink>
      <w:r>
        <w:rPr>
          <w:rFonts w:ascii="Courier New" w:hAnsi="Courier New" w:cs="Courier New"/>
          <w:sz w:val="20"/>
          <w:szCs w:val="20"/>
        </w:rPr>
        <w:t>:│ 203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│заявок на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│поставку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│товаров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│российского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│происхождения,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│работ, услуг,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│выполненных,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│оказываемых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│российскими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│лицами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r>
        <w:rPr>
          <w:rFonts w:ascii="Courier New" w:hAnsi="Courier New" w:cs="Courier New"/>
          <w:sz w:val="20"/>
          <w:szCs w:val="20"/>
        </w:rPr>
        <w:t>│                                     3.3. Стоимостная характеристика торгов                                      │</w:t>
      </w:r>
    </w:p>
    <w:p w:rsidR="00CD42CC" w:rsidRDefault="00CD42CC">
      <w:pPr>
        <w:pStyle w:val="ConsPlusCell"/>
        <w:rPr>
          <w:rFonts w:ascii="Courier New" w:hAnsi="Courier New" w:cs="Courier New"/>
          <w:sz w:val="20"/>
          <w:szCs w:val="20"/>
        </w:rPr>
      </w:pPr>
      <w:r>
        <w:rPr>
          <w:rFonts w:ascii="Courier New" w:hAnsi="Courier New" w:cs="Courier New"/>
          <w:sz w:val="20"/>
          <w:szCs w:val="20"/>
        </w:rPr>
        <w:t>│                          и иных способов закупки товаров, работ, услуг, тысяча рублей                           │</w:t>
      </w:r>
    </w:p>
    <w:p w:rsidR="00CD42CC" w:rsidRDefault="00CD42CC">
      <w:pPr>
        <w:pStyle w:val="ConsPlusCell"/>
        <w:rPr>
          <w:rFonts w:ascii="Courier New" w:hAnsi="Courier New" w:cs="Courier New"/>
          <w:sz w:val="20"/>
          <w:szCs w:val="20"/>
        </w:rPr>
      </w:pPr>
      <w:r>
        <w:rPr>
          <w:rFonts w:ascii="Courier New" w:hAnsi="Courier New" w:cs="Courier New"/>
          <w:sz w:val="20"/>
          <w:szCs w:val="20"/>
        </w:rPr>
        <w:t xml:space="preserve">│                                               (код по </w:t>
      </w:r>
      <w:hyperlink r:id="rId76" w:history="1">
        <w:r>
          <w:rPr>
            <w:rFonts w:ascii="Courier New" w:hAnsi="Courier New" w:cs="Courier New"/>
            <w:color w:val="0000FF"/>
            <w:sz w:val="20"/>
            <w:szCs w:val="20"/>
          </w:rPr>
          <w:t>ОКЕИ</w:t>
        </w:r>
      </w:hyperlink>
      <w:r>
        <w:rPr>
          <w:rFonts w:ascii="Courier New" w:hAnsi="Courier New" w:cs="Courier New"/>
          <w:sz w:val="20"/>
          <w:szCs w:val="20"/>
        </w:rPr>
        <w:t xml:space="preserve"> - 384)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113" w:name="Par1281"/>
      <w:bookmarkEnd w:id="113"/>
      <w:r>
        <w:rPr>
          <w:rFonts w:ascii="Courier New" w:hAnsi="Courier New" w:cs="Courier New"/>
          <w:sz w:val="20"/>
          <w:szCs w:val="20"/>
        </w:rPr>
        <w:t>│1. Суммарная    │ 301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│начальная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│(максимальная)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│цена договоров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│(лотов),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│выставленных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│на торги, иные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│способы закупки,│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│при проведении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│которых предус-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│матривалось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│предоставление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│приоритета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bookmarkStart w:id="114" w:name="Par1295"/>
      <w:bookmarkEnd w:id="114"/>
      <w:r>
        <w:rPr>
          <w:rFonts w:ascii="Courier New" w:hAnsi="Courier New" w:cs="Courier New"/>
          <w:sz w:val="20"/>
          <w:szCs w:val="20"/>
        </w:rPr>
        <w:lastRenderedPageBreak/>
        <w:t>│2. Стоимость    │ 302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│заключенных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│договоров по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│результатам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│торгов, иных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│способов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│закупки, при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│проведении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│которых предус-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│матривалось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│предоставление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│приоритета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pStyle w:val="ConsPlusCell"/>
        <w:rPr>
          <w:rFonts w:ascii="Courier New" w:hAnsi="Courier New" w:cs="Courier New"/>
          <w:sz w:val="20"/>
          <w:szCs w:val="20"/>
        </w:rPr>
      </w:pPr>
      <w:r>
        <w:rPr>
          <w:rFonts w:ascii="Courier New" w:hAnsi="Courier New" w:cs="Courier New"/>
          <w:sz w:val="20"/>
          <w:szCs w:val="20"/>
        </w:rPr>
        <w:t xml:space="preserve">│  Из </w:t>
      </w:r>
      <w:hyperlink w:anchor="Par1295" w:history="1">
        <w:r>
          <w:rPr>
            <w:rFonts w:ascii="Courier New" w:hAnsi="Courier New" w:cs="Courier New"/>
            <w:color w:val="0000FF"/>
            <w:sz w:val="20"/>
            <w:szCs w:val="20"/>
          </w:rPr>
          <w:t>строки 302</w:t>
        </w:r>
      </w:hyperlink>
      <w:r>
        <w:rPr>
          <w:rFonts w:ascii="Courier New" w:hAnsi="Courier New" w:cs="Courier New"/>
          <w:sz w:val="20"/>
          <w:szCs w:val="20"/>
        </w:rPr>
        <w:t>:│ 303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│стоимость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│заключенных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│договоров на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│поставку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│товаров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│российского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│происхождения,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│работ, услуг,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│выполненных,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│оказываемых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│российскими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│лицами          │     │       │         │        │        │         │        │        │        │        │        │</w:t>
      </w:r>
    </w:p>
    <w:p w:rsidR="00CD42CC" w:rsidRDefault="00CD42CC">
      <w:pPr>
        <w:pStyle w:val="ConsPlusCell"/>
        <w:rPr>
          <w:rFonts w:ascii="Courier New" w:hAnsi="Courier New" w:cs="Courier New"/>
          <w:sz w:val="20"/>
          <w:szCs w:val="20"/>
        </w:rPr>
      </w:pPr>
      <w:r>
        <w:rPr>
          <w:rFonts w:ascii="Courier New" w:hAnsi="Courier New" w:cs="Courier New"/>
          <w:sz w:val="20"/>
          <w:szCs w:val="20"/>
        </w:rPr>
        <w:t>└────────────────┴─────┴───────┴─────────┴────────┴────────┴─────────┴────────┴────────┴────────┴────────┴────────┘</w:t>
      </w:r>
    </w:p>
    <w:p w:rsidR="00CD42CC" w:rsidRDefault="00CD42CC">
      <w:pPr>
        <w:widowControl w:val="0"/>
        <w:autoSpaceDE w:val="0"/>
        <w:autoSpaceDN w:val="0"/>
        <w:adjustRightInd w:val="0"/>
        <w:spacing w:after="0" w:line="240" w:lineRule="auto"/>
        <w:jc w:val="both"/>
        <w:rPr>
          <w:rFonts w:ascii="Calibri" w:hAnsi="Calibri" w:cs="Calibri"/>
        </w:rPr>
      </w:pPr>
    </w:p>
    <w:p w:rsidR="00CD42CC" w:rsidRDefault="00CD42CC">
      <w:pPr>
        <w:pStyle w:val="ConsPlusNonformat"/>
      </w:pPr>
      <w:r>
        <w:t xml:space="preserve">       Должностное лицо, ответственное</w:t>
      </w:r>
    </w:p>
    <w:p w:rsidR="00CD42CC" w:rsidRDefault="00CD42CC">
      <w:pPr>
        <w:pStyle w:val="ConsPlusNonformat"/>
      </w:pPr>
      <w:r>
        <w:t xml:space="preserve">    за  предоставление  статистической</w:t>
      </w:r>
    </w:p>
    <w:p w:rsidR="00CD42CC" w:rsidRDefault="00CD42CC">
      <w:pPr>
        <w:pStyle w:val="ConsPlusNonformat"/>
      </w:pPr>
      <w:r>
        <w:t xml:space="preserve">    информации  (лицо,  уполномоченное</w:t>
      </w:r>
    </w:p>
    <w:p w:rsidR="00CD42CC" w:rsidRDefault="00CD42CC">
      <w:pPr>
        <w:pStyle w:val="ConsPlusNonformat"/>
      </w:pPr>
      <w:r>
        <w:t xml:space="preserve">    предоставлять       статистическую</w:t>
      </w:r>
    </w:p>
    <w:p w:rsidR="00CD42CC" w:rsidRDefault="00CD42CC">
      <w:pPr>
        <w:pStyle w:val="ConsPlusNonformat"/>
      </w:pPr>
      <w:r>
        <w:t xml:space="preserve">    информацию  от  имени юридического</w:t>
      </w:r>
    </w:p>
    <w:p w:rsidR="00CD42CC" w:rsidRDefault="00CD42CC">
      <w:pPr>
        <w:pStyle w:val="ConsPlusNonformat"/>
      </w:pPr>
      <w:r>
        <w:t xml:space="preserve">    лица)                              ____________ _____________ _________</w:t>
      </w:r>
    </w:p>
    <w:p w:rsidR="00CD42CC" w:rsidRDefault="00CD42CC">
      <w:pPr>
        <w:pStyle w:val="ConsPlusNonformat"/>
      </w:pPr>
      <w:r>
        <w:t xml:space="preserve">                                       (должность)    (Ф.И.О.)    (подпись)</w:t>
      </w:r>
    </w:p>
    <w:p w:rsidR="00CD42CC" w:rsidRDefault="00CD42CC">
      <w:pPr>
        <w:pStyle w:val="ConsPlusNonformat"/>
      </w:pPr>
    </w:p>
    <w:p w:rsidR="00CD42CC" w:rsidRDefault="00CD42CC">
      <w:pPr>
        <w:pStyle w:val="ConsPlusNonformat"/>
      </w:pPr>
      <w:r>
        <w:t xml:space="preserve">                                       ____________ "__" ______ 20__ год</w:t>
      </w:r>
    </w:p>
    <w:p w:rsidR="00CD42CC" w:rsidRDefault="00CD42CC">
      <w:pPr>
        <w:pStyle w:val="ConsPlusNonformat"/>
      </w:pPr>
      <w:r>
        <w:t xml:space="preserve">                                          (номер      (дата составления</w:t>
      </w:r>
    </w:p>
    <w:p w:rsidR="00CD42CC" w:rsidRDefault="00CD42CC">
      <w:pPr>
        <w:pStyle w:val="ConsPlusNonformat"/>
      </w:pPr>
      <w:r>
        <w:t xml:space="preserve">                                        контактного      документа)</w:t>
      </w:r>
    </w:p>
    <w:p w:rsidR="00CD42CC" w:rsidRDefault="00CD42CC">
      <w:pPr>
        <w:pStyle w:val="ConsPlusNonformat"/>
      </w:pPr>
      <w:r>
        <w:t xml:space="preserve">                                         телефона)</w:t>
      </w:r>
    </w:p>
    <w:p w:rsidR="00CD42CC" w:rsidRDefault="00CD42CC">
      <w:pPr>
        <w:pStyle w:val="ConsPlusNonformat"/>
        <w:sectPr w:rsidR="00CD42CC">
          <w:pgSz w:w="16838" w:h="11905" w:orient="landscape"/>
          <w:pgMar w:top="1701" w:right="1134" w:bottom="850" w:left="1134" w:header="720" w:footer="720" w:gutter="0"/>
          <w:cols w:space="720"/>
          <w:noEndnote/>
        </w:sectPr>
      </w:pPr>
    </w:p>
    <w:p w:rsidR="00CD42CC" w:rsidRDefault="00CD42CC">
      <w:pPr>
        <w:widowControl w:val="0"/>
        <w:autoSpaceDE w:val="0"/>
        <w:autoSpaceDN w:val="0"/>
        <w:adjustRightInd w:val="0"/>
        <w:spacing w:after="0" w:line="240" w:lineRule="auto"/>
        <w:ind w:firstLine="540"/>
        <w:jc w:val="both"/>
        <w:rPr>
          <w:rFonts w:ascii="Calibri" w:hAnsi="Calibri" w:cs="Calibri"/>
        </w:rPr>
      </w:pPr>
    </w:p>
    <w:p w:rsidR="00CD42CC" w:rsidRDefault="00CD42C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Указания</w:t>
      </w:r>
    </w:p>
    <w:p w:rsidR="00CD42CC" w:rsidRDefault="00CD42CC">
      <w:pPr>
        <w:widowControl w:val="0"/>
        <w:autoSpaceDE w:val="0"/>
        <w:autoSpaceDN w:val="0"/>
        <w:adjustRightInd w:val="0"/>
        <w:spacing w:after="0" w:line="240" w:lineRule="auto"/>
        <w:jc w:val="center"/>
        <w:rPr>
          <w:rFonts w:ascii="Calibri" w:hAnsi="Calibri" w:cs="Calibri"/>
        </w:rPr>
      </w:pPr>
      <w:r>
        <w:rPr>
          <w:rFonts w:ascii="Calibri" w:hAnsi="Calibri" w:cs="Calibri"/>
        </w:rPr>
        <w:t>по заполнению формы федерального статистического наблюдения</w:t>
      </w:r>
    </w:p>
    <w:p w:rsidR="00CD42CC" w:rsidRDefault="00CD42CC">
      <w:pPr>
        <w:widowControl w:val="0"/>
        <w:autoSpaceDE w:val="0"/>
        <w:autoSpaceDN w:val="0"/>
        <w:adjustRightInd w:val="0"/>
        <w:spacing w:after="0" w:line="240" w:lineRule="auto"/>
        <w:jc w:val="center"/>
        <w:rPr>
          <w:rFonts w:ascii="Calibri" w:hAnsi="Calibri" w:cs="Calibri"/>
        </w:rPr>
      </w:pP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по форме предоставляют все юридические лица (кроме микропредприятий), осуществляющие закупочную деятельность в соответствии с положениями Федерального </w:t>
      </w:r>
      <w:hyperlink r:id="rId77" w:history="1">
        <w:r>
          <w:rPr>
            <w:rFonts w:ascii="Calibri" w:hAnsi="Calibri" w:cs="Calibri"/>
            <w:color w:val="0000FF"/>
          </w:rPr>
          <w:t>закона</w:t>
        </w:r>
      </w:hyperlink>
      <w:r>
        <w:rPr>
          <w:rFonts w:ascii="Calibri" w:hAnsi="Calibri" w:cs="Calibri"/>
        </w:rPr>
        <w:t xml:space="preserve"> от 18 июля 2011 г. N 223-ФЗ "О закупках товаров, работ, услуг отдельными видами юридических лиц" (далее - Закон):</w:t>
      </w:r>
    </w:p>
    <w:p w:rsidR="00CD42CC" w:rsidRDefault="00CD42CC">
      <w:pPr>
        <w:widowControl w:val="0"/>
        <w:autoSpaceDE w:val="0"/>
        <w:autoSpaceDN w:val="0"/>
        <w:adjustRightInd w:val="0"/>
        <w:spacing w:after="0" w:line="240" w:lineRule="auto"/>
        <w:ind w:firstLine="540"/>
        <w:jc w:val="both"/>
        <w:rPr>
          <w:rFonts w:ascii="Calibri" w:hAnsi="Calibri" w:cs="Calibri"/>
        </w:rPr>
      </w:pPr>
      <w:bookmarkStart w:id="115" w:name="Par1340"/>
      <w:bookmarkEnd w:id="115"/>
      <w:r>
        <w:rPr>
          <w:rFonts w:ascii="Calibri" w:hAnsi="Calibri" w:cs="Calibri"/>
        </w:rPr>
        <w:t>а) государственные корпорации, государственные компании,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государственные унитарные предприятия, муниципальные унитарные предприятия, автономные учреждения, а также хозяйственные общества,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CD42CC" w:rsidRDefault="00CD42CC">
      <w:pPr>
        <w:widowControl w:val="0"/>
        <w:autoSpaceDE w:val="0"/>
        <w:autoSpaceDN w:val="0"/>
        <w:adjustRightInd w:val="0"/>
        <w:spacing w:after="0" w:line="240" w:lineRule="auto"/>
        <w:ind w:firstLine="540"/>
        <w:jc w:val="both"/>
        <w:rPr>
          <w:rFonts w:ascii="Calibri" w:hAnsi="Calibri" w:cs="Calibri"/>
        </w:rPr>
      </w:pPr>
      <w:bookmarkStart w:id="116" w:name="Par1341"/>
      <w:bookmarkEnd w:id="116"/>
      <w:r>
        <w:rPr>
          <w:rFonts w:ascii="Calibri" w:hAnsi="Calibri" w:cs="Calibri"/>
        </w:rPr>
        <w:t xml:space="preserve">б) дочерние хозяйственные общества, в уставном капитале которых более пятидесяти процентов долей в совокупности принадлежит указанным в </w:t>
      </w:r>
      <w:hyperlink w:anchor="Par1340" w:history="1">
        <w:r>
          <w:rPr>
            <w:rFonts w:ascii="Calibri" w:hAnsi="Calibri" w:cs="Calibri"/>
            <w:color w:val="0000FF"/>
          </w:rPr>
          <w:t>пункте а</w:t>
        </w:r>
      </w:hyperlink>
      <w:r>
        <w:rPr>
          <w:rFonts w:ascii="Calibri" w:hAnsi="Calibri" w:cs="Calibri"/>
        </w:rPr>
        <w:t>) юридическим лицам;</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дочерние хозяйственные общества, в уставном капитале которых более пятидесяти процентов долей в совокупности принадлежит указанным в </w:t>
      </w:r>
      <w:hyperlink w:anchor="Par1341" w:history="1">
        <w:r>
          <w:rPr>
            <w:rFonts w:ascii="Calibri" w:hAnsi="Calibri" w:cs="Calibri"/>
            <w:color w:val="0000FF"/>
          </w:rPr>
          <w:t>пункте б</w:t>
        </w:r>
      </w:hyperlink>
      <w:r>
        <w:rPr>
          <w:rFonts w:ascii="Calibri" w:hAnsi="Calibri" w:cs="Calibri"/>
        </w:rPr>
        <w:t>) дочерним хозяйственным обществам (далее все - заказчики).</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Организации-банкроты, на которых введено конкурсное управление, не освобождаются от предоставления сведений по указанной </w:t>
      </w:r>
      <w:hyperlink w:anchor="Par775" w:history="1">
        <w:r>
          <w:rPr>
            <w:rFonts w:ascii="Calibri" w:hAnsi="Calibri" w:cs="Calibri"/>
            <w:color w:val="0000FF"/>
          </w:rPr>
          <w:t>форме</w:t>
        </w:r>
      </w:hyperlink>
      <w:r>
        <w:rPr>
          <w:rFonts w:ascii="Calibri" w:hAnsi="Calibri" w:cs="Calibri"/>
        </w:rPr>
        <w:t>.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hyperlink r:id="rId78" w:history="1">
        <w:r>
          <w:rPr>
            <w:rFonts w:ascii="Calibri" w:hAnsi="Calibri" w:cs="Calibri"/>
            <w:color w:val="0000FF"/>
          </w:rPr>
          <w:t>п. 3 ст. 149</w:t>
        </w:r>
      </w:hyperlink>
      <w:r>
        <w:rPr>
          <w:rFonts w:ascii="Calibri" w:hAnsi="Calibri" w:cs="Calibri"/>
        </w:rPr>
        <w:t xml:space="preserve"> Федерального закона от 26 октября 2002 г. N 127-ФЗ "О несостоятельности (банкротстве)") организация-должник считается ликвидированной и освобождается от предоставления сведений по указанной </w:t>
      </w:r>
      <w:hyperlink w:anchor="Par775" w:history="1">
        <w:r>
          <w:rPr>
            <w:rFonts w:ascii="Calibri" w:hAnsi="Calibri" w:cs="Calibri"/>
            <w:color w:val="0000FF"/>
          </w:rPr>
          <w:t>форме</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предоставляются в целом по юридическому лицу, т.е. по всем подразделениям данного юридического лица независимо от их местонахождения.</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w:anchor="Par798" w:history="1">
        <w:r>
          <w:rPr>
            <w:rFonts w:ascii="Calibri" w:hAnsi="Calibri" w:cs="Calibri"/>
            <w:color w:val="0000FF"/>
          </w:rPr>
          <w:t>адресной части</w:t>
        </w:r>
      </w:hyperlink>
      <w:r>
        <w:rPr>
          <w:rFonts w:ascii="Calibri" w:hAnsi="Calibri" w:cs="Calibri"/>
        </w:rPr>
        <w:t xml:space="preserve"> формы по строке "Наименование отчитывающейся организации" указывается полное наименование отчитывающейся организации.</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800" w:history="1">
        <w:r>
          <w:rPr>
            <w:rFonts w:ascii="Calibri" w:hAnsi="Calibri" w:cs="Calibri"/>
            <w:color w:val="0000FF"/>
          </w:rPr>
          <w:t>строке</w:t>
        </w:r>
      </w:hyperlink>
      <w:r>
        <w:rPr>
          <w:rFonts w:ascii="Calibri" w:hAnsi="Calibri" w:cs="Calibri"/>
        </w:rPr>
        <w:t xml:space="preserve"> "Почтовый адрес" указывается юридический адрес с почтовым индексом. Если фактический адрес не совпадает с юридическим, то указывается также почтовый адрес, по которому находится отчитывающаяся организация.</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Юридическое лицо проставляет в графе 2 </w:t>
      </w:r>
      <w:hyperlink w:anchor="Par802" w:history="1">
        <w:r>
          <w:rPr>
            <w:rFonts w:ascii="Calibri" w:hAnsi="Calibri" w:cs="Calibri"/>
            <w:color w:val="0000FF"/>
          </w:rPr>
          <w:t>кодовой части</w:t>
        </w:r>
      </w:hyperlink>
      <w:r>
        <w:rPr>
          <w:rFonts w:ascii="Calibri" w:hAnsi="Calibri" w:cs="Calibri"/>
        </w:rPr>
        <w:t xml:space="preserve">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Отчет составляется на бланке формы </w:t>
      </w:r>
      <w:hyperlink w:anchor="Par775" w:history="1">
        <w:r>
          <w:rPr>
            <w:rFonts w:ascii="Calibri" w:hAnsi="Calibri" w:cs="Calibri"/>
            <w:color w:val="0000FF"/>
          </w:rPr>
          <w:t>N 1-закупки</w:t>
        </w:r>
      </w:hyperlink>
      <w:r>
        <w:rPr>
          <w:rFonts w:ascii="Calibri" w:hAnsi="Calibri" w:cs="Calibri"/>
        </w:rPr>
        <w:t xml:space="preserve"> и предоставляется по адресам и в сроки, указанные на титульном листе формы.</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отчете отражаются сведения о торгах (конкурсах и аукционах) и других способах закупки товаров, работ, услуг, проведенных за счет всех средств организации (бюджетные средства, собственные средства организации, кредиты, заемные средства и т.п.).</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закупки товаров, работ, услуг не осуществлялись, необходимо сообщить об этом письмом или на бланке отчета в сроки предоставления отчетов в адреса, указанные на титульном листе </w:t>
      </w:r>
      <w:hyperlink w:anchor="Par775" w:history="1">
        <w:r>
          <w:rPr>
            <w:rFonts w:ascii="Calibri" w:hAnsi="Calibri" w:cs="Calibri"/>
            <w:color w:val="0000FF"/>
          </w:rPr>
          <w:t>формы</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отчете не отражаются сведения:</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закупках ценных бумаг, валютных ценностей;</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приобретении биржевых товаров на товарной бирже;</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закупках в области военно-технического сотрудничества;</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 размещении заказов на поставки товаров, выполнение работ, оказание услуг в соответствии с Федеральным </w:t>
      </w:r>
      <w:hyperlink r:id="rId79" w:history="1">
        <w:r>
          <w:rPr>
            <w:rFonts w:ascii="Calibri" w:hAnsi="Calibri" w:cs="Calibri"/>
            <w:color w:val="0000FF"/>
          </w:rPr>
          <w:t>законом</w:t>
        </w:r>
      </w:hyperlink>
      <w:r>
        <w:rPr>
          <w:rFonts w:ascii="Calibri" w:hAnsi="Calibri" w:cs="Calibri"/>
        </w:rPr>
        <w:t xml:space="preserve"> от 21 июля 2005 г. N 94-ФЗ "О размещении заказов на </w:t>
      </w:r>
      <w:r>
        <w:rPr>
          <w:rFonts w:ascii="Calibri" w:hAnsi="Calibri" w:cs="Calibri"/>
        </w:rPr>
        <w:lastRenderedPageBreak/>
        <w:t>поставки товаров, выполнение работ, оказание услуг для государственных и муниципальных нужд";</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закупках в соответствии с международным договором Российской Федерации, если таким договором предусмотрен другой порядок определения поставщиков (подрядчиков, исполнителей) таких товаров (работ, услуг);</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 отборе аудиторской организации для проведения обязательного аудита бухгалтерской (финансовой) отчетности в соответствии со </w:t>
      </w:r>
      <w:hyperlink r:id="rId80" w:history="1">
        <w:r>
          <w:rPr>
            <w:rFonts w:ascii="Calibri" w:hAnsi="Calibri" w:cs="Calibri"/>
            <w:color w:val="0000FF"/>
          </w:rPr>
          <w:t>статьей 5</w:t>
        </w:r>
      </w:hyperlink>
      <w:r>
        <w:rPr>
          <w:rFonts w:ascii="Calibri" w:hAnsi="Calibri" w:cs="Calibri"/>
        </w:rPr>
        <w:t xml:space="preserve"> Федерального закона от 30 декабря 2008 г. N 307-ФЗ "Об аудиторской деятельности".</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Данные в отчете показываются в целых числах в тех единицах измерения, которые указаны в </w:t>
      </w:r>
      <w:hyperlink w:anchor="Par775" w:history="1">
        <w:r>
          <w:rPr>
            <w:rFonts w:ascii="Calibri" w:hAnsi="Calibri" w:cs="Calibri"/>
            <w:color w:val="0000FF"/>
          </w:rPr>
          <w:t>форме</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заключенном на несколько лет, сумма договора в дальнейшем не изменяется, но при этом заключаются дополнительные соглашения с указанием финансирования на определенный период (в пределах суммы заключенного договора), то такой договор в отчетности отражается один раз, в том периоде, когда был заключен договор. Дополнительные соглашения в данном случае не учитываются.</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Заполнение </w:t>
      </w:r>
      <w:hyperlink w:anchor="Par812" w:history="1">
        <w:r>
          <w:rPr>
            <w:rFonts w:ascii="Calibri" w:hAnsi="Calibri" w:cs="Calibri"/>
            <w:color w:val="0000FF"/>
          </w:rPr>
          <w:t>Раздела 1</w:t>
        </w:r>
      </w:hyperlink>
      <w:r>
        <w:rPr>
          <w:rFonts w:ascii="Calibri" w:hAnsi="Calibri" w:cs="Calibri"/>
        </w:rPr>
        <w:t xml:space="preserve"> бланка формы.</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812" w:history="1">
        <w:r>
          <w:rPr>
            <w:rFonts w:ascii="Calibri" w:hAnsi="Calibri" w:cs="Calibri"/>
            <w:color w:val="0000FF"/>
          </w:rPr>
          <w:t>разделе 1</w:t>
        </w:r>
      </w:hyperlink>
      <w:r>
        <w:rPr>
          <w:rFonts w:ascii="Calibri" w:hAnsi="Calibri" w:cs="Calibri"/>
        </w:rPr>
        <w:t xml:space="preserve"> "Количественные и стоимостные характеристики закупочной деятельности" отражаются общие сведения о закупочной деятельности заказчиков с учетом сведений о закупочной деятельности среди субъектов малого и среднего предпринимательства </w:t>
      </w:r>
      <w:hyperlink w:anchor="Par995" w:history="1">
        <w:r>
          <w:rPr>
            <w:rFonts w:ascii="Calibri" w:hAnsi="Calibri" w:cs="Calibri"/>
            <w:color w:val="0000FF"/>
          </w:rPr>
          <w:t>(Раздел 2)</w:t>
        </w:r>
      </w:hyperlink>
      <w:r>
        <w:rPr>
          <w:rFonts w:ascii="Calibri" w:hAnsi="Calibri" w:cs="Calibri"/>
        </w:rPr>
        <w:t xml:space="preserve"> и сведений о закупочной деятельности заказчиков в случаях установления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hyperlink w:anchor="Par1180" w:history="1">
        <w:r>
          <w:rPr>
            <w:rFonts w:ascii="Calibri" w:hAnsi="Calibri" w:cs="Calibri"/>
            <w:color w:val="0000FF"/>
          </w:rPr>
          <w:t>(Раздел 3)</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графах 4, 5, 6 "Конкурсы" и графах 7, 8, 9 "Аукционы" учитываются фактически проведенные торги в отчетном периоде.</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"Закупки у единственного поставщика (подрядчика, исполнителя)" отражаются процедуры размещения заказов заказчика у единственного поставщика, подрядчика, исполнителя независимо от суммы закупки в соответствии с нормами, предусмотренными положением о закупке.</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11, 12, 13 "Иные способы закупки" учитываются фактически осуществленные процедуры закупки в отчетном периоде, в соответствии с иными способами, предусмотренными положением о закупке.</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По </w:t>
      </w:r>
      <w:hyperlink w:anchor="Par831" w:history="1">
        <w:r>
          <w:rPr>
            <w:rFonts w:ascii="Calibri" w:hAnsi="Calibri" w:cs="Calibri"/>
            <w:color w:val="0000FF"/>
          </w:rPr>
          <w:t>строке 101</w:t>
        </w:r>
      </w:hyperlink>
      <w:r>
        <w:rPr>
          <w:rFonts w:ascii="Calibri" w:hAnsi="Calibri" w:cs="Calibri"/>
        </w:rPr>
        <w:t xml:space="preserve"> "Всего проведено торгов, иных способов закупки (лотов) и закупок у единственного поставщика (подрядчика, исполнителя)" учитывается количество фактически проведенных конкурсов, аукционов, иных способов закупки (лотов), независимо от того, были заключены договоры в результате осуществления закупки или нет, закупок у единственного поставщика, подрядчика, исполнителя.</w:t>
      </w:r>
    </w:p>
    <w:p w:rsidR="00CD42CC" w:rsidRDefault="00CD42CC">
      <w:pPr>
        <w:widowControl w:val="0"/>
        <w:autoSpaceDE w:val="0"/>
        <w:autoSpaceDN w:val="0"/>
        <w:adjustRightInd w:val="0"/>
        <w:spacing w:after="0" w:line="240" w:lineRule="auto"/>
        <w:ind w:firstLine="540"/>
        <w:jc w:val="both"/>
        <w:rPr>
          <w:rFonts w:ascii="Calibri" w:hAnsi="Calibri" w:cs="Calibri"/>
        </w:rPr>
      </w:pPr>
      <w:hyperlink w:anchor="Par831" w:history="1">
        <w:r>
          <w:rPr>
            <w:rFonts w:ascii="Calibri" w:hAnsi="Calibri" w:cs="Calibri"/>
            <w:color w:val="0000FF"/>
          </w:rPr>
          <w:t>Строка 101</w:t>
        </w:r>
      </w:hyperlink>
      <w:r>
        <w:rPr>
          <w:rFonts w:ascii="Calibri" w:hAnsi="Calibri" w:cs="Calibri"/>
        </w:rPr>
        <w:t xml:space="preserve"> по графе 3 определяется как сумма граф с 4 по 13.</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831" w:history="1">
        <w:r>
          <w:rPr>
            <w:rFonts w:ascii="Calibri" w:hAnsi="Calibri" w:cs="Calibri"/>
            <w:color w:val="0000FF"/>
          </w:rPr>
          <w:t>строки 101</w:t>
        </w:r>
      </w:hyperlink>
      <w:r>
        <w:rPr>
          <w:rFonts w:ascii="Calibri" w:hAnsi="Calibri" w:cs="Calibri"/>
        </w:rPr>
        <w:t xml:space="preserve"> следует иметь в виду, что количество проведенных конкурсов, аукционов, иных способов закупки должно соответствовать количеству лотов, выставленных на конкурсы, аукционы, иные способы закупки.</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841" w:history="1">
        <w:r>
          <w:rPr>
            <w:rFonts w:ascii="Calibri" w:hAnsi="Calibri" w:cs="Calibri"/>
            <w:color w:val="0000FF"/>
          </w:rPr>
          <w:t>строке 102</w:t>
        </w:r>
      </w:hyperlink>
      <w:r>
        <w:rPr>
          <w:rFonts w:ascii="Calibri" w:hAnsi="Calibri" w:cs="Calibri"/>
        </w:rPr>
        <w:t xml:space="preserve"> "Количество торгов, иных способов закупки (лотов), которые не привели к заключению договоров" учитываются торги, иные способы закупки, по которым не были заключены договоры.</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850" w:history="1">
        <w:r>
          <w:rPr>
            <w:rFonts w:ascii="Calibri" w:hAnsi="Calibri" w:cs="Calibri"/>
            <w:color w:val="0000FF"/>
          </w:rPr>
          <w:t>строке 103</w:t>
        </w:r>
      </w:hyperlink>
      <w:r>
        <w:rPr>
          <w:rFonts w:ascii="Calibri" w:hAnsi="Calibri" w:cs="Calibri"/>
        </w:rPr>
        <w:t xml:space="preserve"> "Количество заключенных договоров" показывается общее количество заключенных за отчетный период договоров, независимо от того, были они впоследствии в отчетном периоде расторгнуты или нет, а их стоимость указывается по </w:t>
      </w:r>
      <w:hyperlink w:anchor="Par974" w:history="1">
        <w:r>
          <w:rPr>
            <w:rFonts w:ascii="Calibri" w:hAnsi="Calibri" w:cs="Calibri"/>
            <w:color w:val="0000FF"/>
          </w:rPr>
          <w:t>строке 303</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850" w:history="1">
        <w:r>
          <w:rPr>
            <w:rFonts w:ascii="Calibri" w:hAnsi="Calibri" w:cs="Calibri"/>
            <w:color w:val="0000FF"/>
          </w:rPr>
          <w:t>строки 103</w:t>
        </w:r>
      </w:hyperlink>
      <w:r>
        <w:rPr>
          <w:rFonts w:ascii="Calibri" w:hAnsi="Calibri" w:cs="Calibri"/>
        </w:rPr>
        <w:t xml:space="preserve"> должна быть заполнена </w:t>
      </w:r>
      <w:hyperlink w:anchor="Par974" w:history="1">
        <w:r>
          <w:rPr>
            <w:rFonts w:ascii="Calibri" w:hAnsi="Calibri" w:cs="Calibri"/>
            <w:color w:val="0000FF"/>
          </w:rPr>
          <w:t>строка 303</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850" w:history="1">
        <w:r>
          <w:rPr>
            <w:rFonts w:ascii="Calibri" w:hAnsi="Calibri" w:cs="Calibri"/>
            <w:color w:val="0000FF"/>
          </w:rPr>
          <w:t>строки 103</w:t>
        </w:r>
      </w:hyperlink>
      <w:r>
        <w:rPr>
          <w:rFonts w:ascii="Calibri" w:hAnsi="Calibri" w:cs="Calibri"/>
        </w:rPr>
        <w:t xml:space="preserve"> соблюдается следующее условие: </w:t>
      </w:r>
      <w:hyperlink w:anchor="Par850" w:history="1">
        <w:r>
          <w:rPr>
            <w:rFonts w:ascii="Calibri" w:hAnsi="Calibri" w:cs="Calibri"/>
            <w:color w:val="0000FF"/>
          </w:rPr>
          <w:t>строка 103</w:t>
        </w:r>
      </w:hyperlink>
      <w:r>
        <w:rPr>
          <w:rFonts w:ascii="Calibri" w:hAnsi="Calibri" w:cs="Calibri"/>
        </w:rPr>
        <w:t xml:space="preserve"> по графе 10 = </w:t>
      </w:r>
      <w:hyperlink w:anchor="Par831" w:history="1">
        <w:r>
          <w:rPr>
            <w:rFonts w:ascii="Calibri" w:hAnsi="Calibri" w:cs="Calibri"/>
            <w:color w:val="0000FF"/>
          </w:rPr>
          <w:t>строка 101</w:t>
        </w:r>
      </w:hyperlink>
      <w:r>
        <w:rPr>
          <w:rFonts w:ascii="Calibri" w:hAnsi="Calibri" w:cs="Calibri"/>
        </w:rPr>
        <w:t xml:space="preserve"> по графе 10.</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854" w:history="1">
        <w:r>
          <w:rPr>
            <w:rFonts w:ascii="Calibri" w:hAnsi="Calibri" w:cs="Calibri"/>
            <w:color w:val="0000FF"/>
          </w:rPr>
          <w:t>строке 104</w:t>
        </w:r>
      </w:hyperlink>
      <w:r>
        <w:rPr>
          <w:rFonts w:ascii="Calibri" w:hAnsi="Calibri" w:cs="Calibri"/>
        </w:rPr>
        <w:t xml:space="preserve"> "Внесено изменений в договоры" показывается количество изменений, внесенных в дополнение к заключенным ранее договорам. При этом показатели, отраженные в указанной </w:t>
      </w:r>
      <w:hyperlink w:anchor="Par854" w:history="1">
        <w:r>
          <w:rPr>
            <w:rFonts w:ascii="Calibri" w:hAnsi="Calibri" w:cs="Calibri"/>
            <w:color w:val="0000FF"/>
          </w:rPr>
          <w:t>строке</w:t>
        </w:r>
      </w:hyperlink>
      <w:r>
        <w:rPr>
          <w:rFonts w:ascii="Calibri" w:hAnsi="Calibri" w:cs="Calibri"/>
        </w:rPr>
        <w:t xml:space="preserve">, в </w:t>
      </w:r>
      <w:hyperlink w:anchor="Par831" w:history="1">
        <w:r>
          <w:rPr>
            <w:rFonts w:ascii="Calibri" w:hAnsi="Calibri" w:cs="Calibri"/>
            <w:color w:val="0000FF"/>
          </w:rPr>
          <w:t>строках 101</w:t>
        </w:r>
      </w:hyperlink>
      <w:r>
        <w:rPr>
          <w:rFonts w:ascii="Calibri" w:hAnsi="Calibri" w:cs="Calibri"/>
        </w:rPr>
        <w:t xml:space="preserve"> и </w:t>
      </w:r>
      <w:hyperlink w:anchor="Par850" w:history="1">
        <w:r>
          <w:rPr>
            <w:rFonts w:ascii="Calibri" w:hAnsi="Calibri" w:cs="Calibri"/>
            <w:color w:val="0000FF"/>
          </w:rPr>
          <w:t>103</w:t>
        </w:r>
      </w:hyperlink>
      <w:r>
        <w:rPr>
          <w:rFonts w:ascii="Calibri" w:hAnsi="Calibri" w:cs="Calibri"/>
        </w:rPr>
        <w:t xml:space="preserve"> не учитываются. При заполнении </w:t>
      </w:r>
      <w:hyperlink w:anchor="Par854" w:history="1">
        <w:r>
          <w:rPr>
            <w:rFonts w:ascii="Calibri" w:hAnsi="Calibri" w:cs="Calibri"/>
            <w:color w:val="0000FF"/>
          </w:rPr>
          <w:t>строки 104</w:t>
        </w:r>
      </w:hyperlink>
      <w:r>
        <w:rPr>
          <w:rFonts w:ascii="Calibri" w:hAnsi="Calibri" w:cs="Calibri"/>
        </w:rPr>
        <w:t xml:space="preserve"> заполняется </w:t>
      </w:r>
      <w:hyperlink w:anchor="Par985" w:history="1">
        <w:r>
          <w:rPr>
            <w:rFonts w:ascii="Calibri" w:hAnsi="Calibri" w:cs="Calibri"/>
            <w:color w:val="0000FF"/>
          </w:rPr>
          <w:t>строка 305</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w:t>
      </w:r>
      <w:hyperlink w:anchor="Par858" w:history="1">
        <w:r>
          <w:rPr>
            <w:rFonts w:ascii="Calibri" w:hAnsi="Calibri" w:cs="Calibri"/>
            <w:color w:val="0000FF"/>
          </w:rPr>
          <w:t>строке 105</w:t>
        </w:r>
      </w:hyperlink>
      <w:r>
        <w:rPr>
          <w:rFonts w:ascii="Calibri" w:hAnsi="Calibri" w:cs="Calibri"/>
        </w:rPr>
        <w:t xml:space="preserve"> "Расторгнуто договоров" проставляется количество расторгнутых в отчетном периоде договоров независимо от того, когда они были заключены (в отчетном периоде или ранее), а их стоимость проставляется по </w:t>
      </w:r>
      <w:hyperlink w:anchor="Par990" w:history="1">
        <w:r>
          <w:rPr>
            <w:rFonts w:ascii="Calibri" w:hAnsi="Calibri" w:cs="Calibri"/>
            <w:color w:val="0000FF"/>
          </w:rPr>
          <w:t>строке 306</w:t>
        </w:r>
      </w:hyperlink>
      <w:r>
        <w:rPr>
          <w:rFonts w:ascii="Calibri" w:hAnsi="Calibri" w:cs="Calibri"/>
        </w:rPr>
        <w:t xml:space="preserve">. По этой </w:t>
      </w:r>
      <w:hyperlink w:anchor="Par858" w:history="1">
        <w:r>
          <w:rPr>
            <w:rFonts w:ascii="Calibri" w:hAnsi="Calibri" w:cs="Calibri"/>
            <w:color w:val="0000FF"/>
          </w:rPr>
          <w:t>строке</w:t>
        </w:r>
      </w:hyperlink>
      <w:r>
        <w:rPr>
          <w:rFonts w:ascii="Calibri" w:hAnsi="Calibri" w:cs="Calibri"/>
        </w:rPr>
        <w:t xml:space="preserve"> не учитываются расторгнутые контракты, обязательства по которым частично выполнены.</w:t>
      </w:r>
    </w:p>
    <w:p w:rsidR="00CD42CC" w:rsidRDefault="00CD42CC">
      <w:pPr>
        <w:widowControl w:val="0"/>
        <w:autoSpaceDE w:val="0"/>
        <w:autoSpaceDN w:val="0"/>
        <w:adjustRightInd w:val="0"/>
        <w:spacing w:after="0" w:line="240" w:lineRule="auto"/>
        <w:ind w:firstLine="540"/>
        <w:jc w:val="both"/>
        <w:rPr>
          <w:rFonts w:ascii="Calibri" w:hAnsi="Calibri" w:cs="Calibri"/>
        </w:rPr>
      </w:pPr>
      <w:hyperlink w:anchor="Par871" w:history="1">
        <w:r>
          <w:rPr>
            <w:rFonts w:ascii="Calibri" w:hAnsi="Calibri" w:cs="Calibri"/>
            <w:color w:val="0000FF"/>
          </w:rPr>
          <w:t>Строка 201</w:t>
        </w:r>
      </w:hyperlink>
      <w:r>
        <w:rPr>
          <w:rFonts w:ascii="Calibri" w:hAnsi="Calibri" w:cs="Calibri"/>
        </w:rPr>
        <w:t xml:space="preserve"> "Общее количество поданных заявок" определяется количеством поданных заявок на конкурсы (графы 4, 5, 6), на аукционы (графы 7, 8, 9), на иные способы закупки (графы 11, 12, 13).</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поставщик (подрядчик, исполнитель) - участник закупки участвует в нескольких конкурсах, аукционах или иных способах закупки (лотах), то учитывается каждое его предложение.</w:t>
      </w:r>
    </w:p>
    <w:p w:rsidR="00CD42CC" w:rsidRDefault="00CD42CC">
      <w:pPr>
        <w:widowControl w:val="0"/>
        <w:autoSpaceDE w:val="0"/>
        <w:autoSpaceDN w:val="0"/>
        <w:adjustRightInd w:val="0"/>
        <w:spacing w:after="0" w:line="240" w:lineRule="auto"/>
        <w:ind w:firstLine="540"/>
        <w:jc w:val="both"/>
        <w:rPr>
          <w:rFonts w:ascii="Calibri" w:hAnsi="Calibri" w:cs="Calibri"/>
        </w:rPr>
      </w:pPr>
      <w:hyperlink w:anchor="Par875" w:history="1">
        <w:r>
          <w:rPr>
            <w:rFonts w:ascii="Calibri" w:hAnsi="Calibri" w:cs="Calibri"/>
            <w:color w:val="0000FF"/>
          </w:rPr>
          <w:t>Строка 202</w:t>
        </w:r>
      </w:hyperlink>
      <w:r>
        <w:rPr>
          <w:rFonts w:ascii="Calibri" w:hAnsi="Calibri" w:cs="Calibri"/>
        </w:rPr>
        <w:t xml:space="preserve"> "Не допущено заявок к участию в торгах и иных способах закупки (лотах)" учитывает заявки участников, не допущенных к участию в конкурсе, аукционе или ином способе закупки.</w:t>
      </w:r>
    </w:p>
    <w:p w:rsidR="00CD42CC" w:rsidRDefault="00CD42CC">
      <w:pPr>
        <w:widowControl w:val="0"/>
        <w:autoSpaceDE w:val="0"/>
        <w:autoSpaceDN w:val="0"/>
        <w:adjustRightInd w:val="0"/>
        <w:spacing w:after="0" w:line="240" w:lineRule="auto"/>
        <w:ind w:firstLine="540"/>
        <w:jc w:val="both"/>
        <w:rPr>
          <w:rFonts w:ascii="Calibri" w:hAnsi="Calibri" w:cs="Calibri"/>
        </w:rPr>
      </w:pPr>
      <w:hyperlink w:anchor="Par895" w:history="1">
        <w:r>
          <w:rPr>
            <w:rFonts w:ascii="Calibri" w:hAnsi="Calibri" w:cs="Calibri"/>
            <w:color w:val="0000FF"/>
          </w:rPr>
          <w:t>Строка 205</w:t>
        </w:r>
      </w:hyperlink>
      <w:r>
        <w:rPr>
          <w:rFonts w:ascii="Calibri" w:hAnsi="Calibri" w:cs="Calibri"/>
        </w:rPr>
        <w:t xml:space="preserve"> "Количество заявок участников, выигравших торги и иные способы закупки (лоты)" не может быть больше, чем выражение (</w:t>
      </w:r>
      <w:hyperlink w:anchor="Par871" w:history="1">
        <w:r>
          <w:rPr>
            <w:rFonts w:ascii="Calibri" w:hAnsi="Calibri" w:cs="Calibri"/>
            <w:color w:val="0000FF"/>
          </w:rPr>
          <w:t>строка 201</w:t>
        </w:r>
      </w:hyperlink>
      <w:r>
        <w:rPr>
          <w:rFonts w:ascii="Calibri" w:hAnsi="Calibri" w:cs="Calibri"/>
        </w:rPr>
        <w:t xml:space="preserve"> - </w:t>
      </w:r>
      <w:hyperlink w:anchor="Par875" w:history="1">
        <w:r>
          <w:rPr>
            <w:rFonts w:ascii="Calibri" w:hAnsi="Calibri" w:cs="Calibri"/>
            <w:color w:val="0000FF"/>
          </w:rPr>
          <w:t>строка 202</w:t>
        </w:r>
      </w:hyperlink>
      <w:r>
        <w:rPr>
          <w:rFonts w:ascii="Calibri" w:hAnsi="Calibri" w:cs="Calibri"/>
        </w:rPr>
        <w:t xml:space="preserve"> - </w:t>
      </w:r>
      <w:hyperlink w:anchor="Par882" w:history="1">
        <w:r>
          <w:rPr>
            <w:rFonts w:ascii="Calibri" w:hAnsi="Calibri" w:cs="Calibri"/>
            <w:color w:val="0000FF"/>
          </w:rPr>
          <w:t>строка 203</w:t>
        </w:r>
      </w:hyperlink>
      <w:r>
        <w:rPr>
          <w:rFonts w:ascii="Calibri" w:hAnsi="Calibri" w:cs="Calibri"/>
        </w:rPr>
        <w:t xml:space="preserve"> - </w:t>
      </w:r>
      <w:hyperlink w:anchor="Par886" w:history="1">
        <w:r>
          <w:rPr>
            <w:rFonts w:ascii="Calibri" w:hAnsi="Calibri" w:cs="Calibri"/>
            <w:color w:val="0000FF"/>
          </w:rPr>
          <w:t>строка 204</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hyperlink w:anchor="Par902" w:history="1">
        <w:r>
          <w:rPr>
            <w:rFonts w:ascii="Calibri" w:hAnsi="Calibri" w:cs="Calibri"/>
            <w:color w:val="0000FF"/>
          </w:rPr>
          <w:t>Строка 206</w:t>
        </w:r>
      </w:hyperlink>
      <w:r>
        <w:rPr>
          <w:rFonts w:ascii="Calibri" w:hAnsi="Calibri" w:cs="Calibri"/>
        </w:rPr>
        <w:t xml:space="preserve"> "Количество обжалований по закупке товаров, работ, услуг" указывается общее количество жалоб, поступивших от участников закупки. Жалобы учитываются в том периоде, в котором они поступили, в том числе по причинам: "неразмещения информации о закупке на официальном сайте, или нарушения сроков такого размещения" </w:t>
      </w:r>
      <w:hyperlink w:anchor="Par907" w:history="1">
        <w:r>
          <w:rPr>
            <w:rFonts w:ascii="Calibri" w:hAnsi="Calibri" w:cs="Calibri"/>
            <w:color w:val="0000FF"/>
          </w:rPr>
          <w:t>(строка 207)</w:t>
        </w:r>
      </w:hyperlink>
      <w:r>
        <w:rPr>
          <w:rFonts w:ascii="Calibri" w:hAnsi="Calibri" w:cs="Calibri"/>
        </w:rPr>
        <w:t xml:space="preserve">, "предъявления к участникам закупки требований о представлении документов, не предусмотренных документацией о закупке" </w:t>
      </w:r>
      <w:hyperlink w:anchor="Par917" w:history="1">
        <w:r>
          <w:rPr>
            <w:rFonts w:ascii="Calibri" w:hAnsi="Calibri" w:cs="Calibri"/>
            <w:color w:val="0000FF"/>
          </w:rPr>
          <w:t>(строка 208)</w:t>
        </w:r>
      </w:hyperlink>
      <w:r>
        <w:rPr>
          <w:rFonts w:ascii="Calibri" w:hAnsi="Calibri" w:cs="Calibri"/>
        </w:rPr>
        <w:t xml:space="preserve">, "осуществления заказчиками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w:t>
      </w:r>
      <w:hyperlink r:id="rId81" w:history="1">
        <w:r>
          <w:rPr>
            <w:rFonts w:ascii="Calibri" w:hAnsi="Calibri" w:cs="Calibri"/>
            <w:color w:val="0000FF"/>
          </w:rPr>
          <w:t>закона</w:t>
        </w:r>
      </w:hyperlink>
      <w:r>
        <w:rPr>
          <w:rFonts w:ascii="Calibri" w:hAnsi="Calibri" w:cs="Calibri"/>
        </w:rPr>
        <w:t xml:space="preserve"> N 94-ФЗ" </w:t>
      </w:r>
      <w:hyperlink w:anchor="Par927" w:history="1">
        <w:r>
          <w:rPr>
            <w:rFonts w:ascii="Calibri" w:hAnsi="Calibri" w:cs="Calibri"/>
            <w:color w:val="0000FF"/>
          </w:rPr>
          <w:t>(строка 209)</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hyperlink w:anchor="Par902" w:history="1">
        <w:r>
          <w:rPr>
            <w:rFonts w:ascii="Calibri" w:hAnsi="Calibri" w:cs="Calibri"/>
            <w:color w:val="0000FF"/>
          </w:rPr>
          <w:t>Строка 206</w:t>
        </w:r>
      </w:hyperlink>
      <w:r>
        <w:rPr>
          <w:rFonts w:ascii="Calibri" w:hAnsi="Calibri" w:cs="Calibri"/>
        </w:rPr>
        <w:t xml:space="preserve"> равна сумме </w:t>
      </w:r>
      <w:hyperlink w:anchor="Par907" w:history="1">
        <w:r>
          <w:rPr>
            <w:rFonts w:ascii="Calibri" w:hAnsi="Calibri" w:cs="Calibri"/>
            <w:color w:val="0000FF"/>
          </w:rPr>
          <w:t>строк 207</w:t>
        </w:r>
      </w:hyperlink>
      <w:r>
        <w:rPr>
          <w:rFonts w:ascii="Calibri" w:hAnsi="Calibri" w:cs="Calibri"/>
        </w:rPr>
        <w:t xml:space="preserve">, </w:t>
      </w:r>
      <w:hyperlink w:anchor="Par917" w:history="1">
        <w:r>
          <w:rPr>
            <w:rFonts w:ascii="Calibri" w:hAnsi="Calibri" w:cs="Calibri"/>
            <w:color w:val="0000FF"/>
          </w:rPr>
          <w:t>208</w:t>
        </w:r>
      </w:hyperlink>
      <w:r>
        <w:rPr>
          <w:rFonts w:ascii="Calibri" w:hAnsi="Calibri" w:cs="Calibri"/>
        </w:rPr>
        <w:t xml:space="preserve"> и </w:t>
      </w:r>
      <w:hyperlink w:anchor="Par927" w:history="1">
        <w:r>
          <w:rPr>
            <w:rFonts w:ascii="Calibri" w:hAnsi="Calibri" w:cs="Calibri"/>
            <w:color w:val="0000FF"/>
          </w:rPr>
          <w:t>209</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hyperlink w:anchor="Par946" w:history="1">
        <w:r>
          <w:rPr>
            <w:rFonts w:ascii="Calibri" w:hAnsi="Calibri" w:cs="Calibri"/>
            <w:color w:val="0000FF"/>
          </w:rPr>
          <w:t>Строка 301</w:t>
        </w:r>
      </w:hyperlink>
      <w:r>
        <w:rPr>
          <w:rFonts w:ascii="Calibri" w:hAnsi="Calibri" w:cs="Calibri"/>
        </w:rPr>
        <w:t xml:space="preserve"> "Суммарная начальная (максимальная) цена договоров (лотов), выставленных на торги, иные способы закупки, и сумма договоров, заключенных с единственным поставщиком (подрядчиком, исполнителем)" заполняется по всем графам. По графе 10 </w:t>
      </w:r>
      <w:hyperlink w:anchor="Par946" w:history="1">
        <w:r>
          <w:rPr>
            <w:rFonts w:ascii="Calibri" w:hAnsi="Calibri" w:cs="Calibri"/>
            <w:color w:val="0000FF"/>
          </w:rPr>
          <w:t>строка 301</w:t>
        </w:r>
      </w:hyperlink>
      <w:r>
        <w:rPr>
          <w:rFonts w:ascii="Calibri" w:hAnsi="Calibri" w:cs="Calibri"/>
        </w:rPr>
        <w:t xml:space="preserve"> равняется </w:t>
      </w:r>
      <w:hyperlink w:anchor="Par974" w:history="1">
        <w:r>
          <w:rPr>
            <w:rFonts w:ascii="Calibri" w:hAnsi="Calibri" w:cs="Calibri"/>
            <w:color w:val="0000FF"/>
          </w:rPr>
          <w:t>строке 303</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этой </w:t>
      </w:r>
      <w:hyperlink w:anchor="Par946" w:history="1">
        <w:r>
          <w:rPr>
            <w:rFonts w:ascii="Calibri" w:hAnsi="Calibri" w:cs="Calibri"/>
            <w:color w:val="0000FF"/>
          </w:rPr>
          <w:t>строке</w:t>
        </w:r>
      </w:hyperlink>
      <w:r>
        <w:rPr>
          <w:rFonts w:ascii="Calibri" w:hAnsi="Calibri" w:cs="Calibri"/>
        </w:rPr>
        <w:t xml:space="preserve"> указывается вся сумма начальных (максимальных) цен договоров (лотов), указываемых в извещении о закупке, а также сумма средств, затраченных на закупки у единственного поставщика (подрядчика, исполнителя). В случае, если торги (закупки) проведены в одном отчетном периоде, а договор в этом периоде не заключен, но будет заключен в дальнейшем, суммарная (начальная) цена таких договоров (лотов) по </w:t>
      </w:r>
      <w:hyperlink w:anchor="Par946" w:history="1">
        <w:r>
          <w:rPr>
            <w:rFonts w:ascii="Calibri" w:hAnsi="Calibri" w:cs="Calibri"/>
            <w:color w:val="0000FF"/>
          </w:rPr>
          <w:t>строке 301</w:t>
        </w:r>
      </w:hyperlink>
      <w:r>
        <w:rPr>
          <w:rFonts w:ascii="Calibri" w:hAnsi="Calibri" w:cs="Calibri"/>
        </w:rPr>
        <w:t xml:space="preserve"> не учитывается. Она показывается по </w:t>
      </w:r>
      <w:hyperlink w:anchor="Par946" w:history="1">
        <w:r>
          <w:rPr>
            <w:rFonts w:ascii="Calibri" w:hAnsi="Calibri" w:cs="Calibri"/>
            <w:color w:val="0000FF"/>
          </w:rPr>
          <w:t>строке 301</w:t>
        </w:r>
      </w:hyperlink>
      <w:r>
        <w:rPr>
          <w:rFonts w:ascii="Calibri" w:hAnsi="Calibri" w:cs="Calibri"/>
        </w:rPr>
        <w:t xml:space="preserve"> в отчетном периоде, когда заключен договор (в целях правильного расчета суммы экономии).</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961" w:history="1">
        <w:r>
          <w:rPr>
            <w:rFonts w:ascii="Calibri" w:hAnsi="Calibri" w:cs="Calibri"/>
            <w:color w:val="0000FF"/>
          </w:rPr>
          <w:t>строке 302</w:t>
        </w:r>
      </w:hyperlink>
      <w:r>
        <w:rPr>
          <w:rFonts w:ascii="Calibri" w:hAnsi="Calibri" w:cs="Calibri"/>
        </w:rPr>
        <w:t xml:space="preserve"> "Суммарная начальная (максимальная) цена договоров (лотов), выставленных на торги, иные способы закупки, которые не привели к заключению договоров" учитываются начальные цены договоров (лотов), по которым не были заключены договоры.</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974" w:history="1">
        <w:r>
          <w:rPr>
            <w:rFonts w:ascii="Calibri" w:hAnsi="Calibri" w:cs="Calibri"/>
            <w:color w:val="0000FF"/>
          </w:rPr>
          <w:t>строке 303</w:t>
        </w:r>
      </w:hyperlink>
      <w:r>
        <w:rPr>
          <w:rFonts w:ascii="Calibri" w:hAnsi="Calibri" w:cs="Calibri"/>
        </w:rPr>
        <w:t xml:space="preserve"> "Общая стоимость заключенных договоров" проставляется стоимость всех заключенных в отчетном периоде договоров, независимо от того, были они впоследствии в отчетном периоде расторгнуты или нет, а их количество указывается по </w:t>
      </w:r>
      <w:hyperlink w:anchor="Par850" w:history="1">
        <w:r>
          <w:rPr>
            <w:rFonts w:ascii="Calibri" w:hAnsi="Calibri" w:cs="Calibri"/>
            <w:color w:val="0000FF"/>
          </w:rPr>
          <w:t>строке 103</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974" w:history="1">
        <w:r>
          <w:rPr>
            <w:rFonts w:ascii="Calibri" w:hAnsi="Calibri" w:cs="Calibri"/>
            <w:color w:val="0000FF"/>
          </w:rPr>
          <w:t>строки 303</w:t>
        </w:r>
      </w:hyperlink>
      <w:r>
        <w:rPr>
          <w:rFonts w:ascii="Calibri" w:hAnsi="Calibri" w:cs="Calibri"/>
        </w:rPr>
        <w:t xml:space="preserve"> должна быть заполнена </w:t>
      </w:r>
      <w:hyperlink w:anchor="Par850" w:history="1">
        <w:r>
          <w:rPr>
            <w:rFonts w:ascii="Calibri" w:hAnsi="Calibri" w:cs="Calibri"/>
            <w:color w:val="0000FF"/>
          </w:rPr>
          <w:t>строка 103</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978" w:history="1">
        <w:r>
          <w:rPr>
            <w:rFonts w:ascii="Calibri" w:hAnsi="Calibri" w:cs="Calibri"/>
            <w:color w:val="0000FF"/>
          </w:rPr>
          <w:t>строке 304</w:t>
        </w:r>
      </w:hyperlink>
      <w:r>
        <w:rPr>
          <w:rFonts w:ascii="Calibri" w:hAnsi="Calibri" w:cs="Calibri"/>
        </w:rPr>
        <w:t xml:space="preserve"> "Сумма договоров, заключенных в целях обеспечения проведения торгов, иных способов закупки" показываются суммы по заключенным в отчетном периоде договорам на оказание услуг консалтинговых и специализированных организаций по организации, подготовке и проведению торгов, иных способов закупки.</w:t>
      </w:r>
    </w:p>
    <w:p w:rsidR="00CD42CC" w:rsidRDefault="00CD42CC">
      <w:pPr>
        <w:widowControl w:val="0"/>
        <w:autoSpaceDE w:val="0"/>
        <w:autoSpaceDN w:val="0"/>
        <w:adjustRightInd w:val="0"/>
        <w:spacing w:after="0" w:line="240" w:lineRule="auto"/>
        <w:ind w:firstLine="540"/>
        <w:jc w:val="both"/>
        <w:rPr>
          <w:rFonts w:ascii="Calibri" w:hAnsi="Calibri" w:cs="Calibri"/>
        </w:rPr>
      </w:pPr>
      <w:hyperlink w:anchor="Par985" w:history="1">
        <w:r>
          <w:rPr>
            <w:rFonts w:ascii="Calibri" w:hAnsi="Calibri" w:cs="Calibri"/>
            <w:color w:val="0000FF"/>
          </w:rPr>
          <w:t>Строка 305</w:t>
        </w:r>
      </w:hyperlink>
      <w:r>
        <w:rPr>
          <w:rFonts w:ascii="Calibri" w:hAnsi="Calibri" w:cs="Calibri"/>
        </w:rPr>
        <w:t xml:space="preserve"> "Сумма изменения стоимости заключенных договоров" показывает сумму стоимостных изменений, внесенных заказчиком при заключении и исполнении договора в соответствии с </w:t>
      </w:r>
      <w:hyperlink r:id="rId82" w:history="1">
        <w:r>
          <w:rPr>
            <w:rFonts w:ascii="Calibri" w:hAnsi="Calibri" w:cs="Calibri"/>
            <w:color w:val="0000FF"/>
          </w:rPr>
          <w:t>частью 5 статьи 4</w:t>
        </w:r>
      </w:hyperlink>
      <w:r>
        <w:rPr>
          <w:rFonts w:ascii="Calibri" w:hAnsi="Calibri" w:cs="Calibri"/>
        </w:rPr>
        <w:t xml:space="preserve"> Закона. При этом данные по </w:t>
      </w:r>
      <w:hyperlink w:anchor="Par946" w:history="1">
        <w:r>
          <w:rPr>
            <w:rFonts w:ascii="Calibri" w:hAnsi="Calibri" w:cs="Calibri"/>
            <w:color w:val="0000FF"/>
          </w:rPr>
          <w:t>строке 301</w:t>
        </w:r>
      </w:hyperlink>
      <w:r>
        <w:rPr>
          <w:rFonts w:ascii="Calibri" w:hAnsi="Calibri" w:cs="Calibri"/>
        </w:rPr>
        <w:t xml:space="preserve"> "Суммарная начальная (максимальная) цена договоров (лотов), выставленных на торги, иные способы закупки, и сумма договоров, заключенных с единственным поставщиком (подрядчиком, исполнителем)", </w:t>
      </w:r>
      <w:hyperlink w:anchor="Par974" w:history="1">
        <w:r>
          <w:rPr>
            <w:rFonts w:ascii="Calibri" w:hAnsi="Calibri" w:cs="Calibri"/>
            <w:color w:val="0000FF"/>
          </w:rPr>
          <w:t>строке 303</w:t>
        </w:r>
      </w:hyperlink>
      <w:r>
        <w:rPr>
          <w:rFonts w:ascii="Calibri" w:hAnsi="Calibri" w:cs="Calibri"/>
        </w:rPr>
        <w:t xml:space="preserve"> "Общая стоимость заключенных договоров", а также количество заключенных договоров не меняются.</w:t>
      </w:r>
    </w:p>
    <w:p w:rsidR="00CD42CC" w:rsidRDefault="00CD42CC">
      <w:pPr>
        <w:widowControl w:val="0"/>
        <w:autoSpaceDE w:val="0"/>
        <w:autoSpaceDN w:val="0"/>
        <w:adjustRightInd w:val="0"/>
        <w:spacing w:after="0" w:line="240" w:lineRule="auto"/>
        <w:ind w:firstLine="540"/>
        <w:jc w:val="both"/>
        <w:rPr>
          <w:rFonts w:ascii="Calibri" w:hAnsi="Calibri" w:cs="Calibri"/>
        </w:rPr>
      </w:pPr>
      <w:hyperlink w:anchor="Par985" w:history="1">
        <w:r>
          <w:rPr>
            <w:rFonts w:ascii="Calibri" w:hAnsi="Calibri" w:cs="Calibri"/>
            <w:color w:val="0000FF"/>
          </w:rPr>
          <w:t>Строка 305</w:t>
        </w:r>
      </w:hyperlink>
      <w:r>
        <w:rPr>
          <w:rFonts w:ascii="Calibri" w:hAnsi="Calibri" w:cs="Calibri"/>
        </w:rPr>
        <w:t xml:space="preserve"> заполняется в том периоде, когда были внесены изменения в стоимость </w:t>
      </w:r>
      <w:r>
        <w:rPr>
          <w:rFonts w:ascii="Calibri" w:hAnsi="Calibri" w:cs="Calibri"/>
        </w:rPr>
        <w:lastRenderedPageBreak/>
        <w:t>договора, независимо от того, когда он был заключен. Сумма изменения стоимости заключенных договоров может быть положительной или отрицательной (со знаком "минус").</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990" w:history="1">
        <w:r>
          <w:rPr>
            <w:rFonts w:ascii="Calibri" w:hAnsi="Calibri" w:cs="Calibri"/>
            <w:color w:val="0000FF"/>
          </w:rPr>
          <w:t>строке 306</w:t>
        </w:r>
      </w:hyperlink>
      <w:r>
        <w:rPr>
          <w:rFonts w:ascii="Calibri" w:hAnsi="Calibri" w:cs="Calibri"/>
        </w:rPr>
        <w:t xml:space="preserve"> "Общая стоимость расторгнутых договоров" проставляется стоимость расторгнутых в отчетном периоде договоров независимо от того, когда они были заключены (в отчетном периоде или ранее), а их количество указывается по </w:t>
      </w:r>
      <w:hyperlink w:anchor="Par858" w:history="1">
        <w:r>
          <w:rPr>
            <w:rFonts w:ascii="Calibri" w:hAnsi="Calibri" w:cs="Calibri"/>
            <w:color w:val="0000FF"/>
          </w:rPr>
          <w:t>строке 105</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расторжении договоров, обязательства по которым частично выполнены, в </w:t>
      </w:r>
      <w:hyperlink w:anchor="Par990" w:history="1">
        <w:r>
          <w:rPr>
            <w:rFonts w:ascii="Calibri" w:hAnsi="Calibri" w:cs="Calibri"/>
            <w:color w:val="0000FF"/>
          </w:rPr>
          <w:t>строке 306</w:t>
        </w:r>
      </w:hyperlink>
      <w:r>
        <w:rPr>
          <w:rFonts w:ascii="Calibri" w:hAnsi="Calibri" w:cs="Calibri"/>
        </w:rPr>
        <w:t xml:space="preserve"> отражается стоимость неисполненных обязательств, при этом, если договор расторгнут без дальнейшего заключения договора со вторым участником, данные по такому договору по </w:t>
      </w:r>
      <w:hyperlink w:anchor="Par858" w:history="1">
        <w:r>
          <w:rPr>
            <w:rFonts w:ascii="Calibri" w:hAnsi="Calibri" w:cs="Calibri"/>
            <w:color w:val="0000FF"/>
          </w:rPr>
          <w:t>строке 105</w:t>
        </w:r>
      </w:hyperlink>
      <w:r>
        <w:rPr>
          <w:rFonts w:ascii="Calibri" w:hAnsi="Calibri" w:cs="Calibri"/>
        </w:rPr>
        <w:t xml:space="preserve"> "Расторгнуто договоров" не отражаются.</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Заполнение </w:t>
      </w:r>
      <w:hyperlink w:anchor="Par995" w:history="1">
        <w:r>
          <w:rPr>
            <w:rFonts w:ascii="Calibri" w:hAnsi="Calibri" w:cs="Calibri"/>
            <w:color w:val="0000FF"/>
          </w:rPr>
          <w:t>Раздела 2</w:t>
        </w:r>
      </w:hyperlink>
      <w:r>
        <w:rPr>
          <w:rFonts w:ascii="Calibri" w:hAnsi="Calibri" w:cs="Calibri"/>
        </w:rPr>
        <w:t xml:space="preserve"> бланка формы.</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В </w:t>
      </w:r>
      <w:hyperlink w:anchor="Par995" w:history="1">
        <w:r>
          <w:rPr>
            <w:rFonts w:ascii="Calibri" w:hAnsi="Calibri" w:cs="Calibri"/>
            <w:color w:val="0000FF"/>
          </w:rPr>
          <w:t>Разделе</w:t>
        </w:r>
      </w:hyperlink>
      <w:r>
        <w:rPr>
          <w:rFonts w:ascii="Calibri" w:hAnsi="Calibri" w:cs="Calibri"/>
        </w:rPr>
        <w:t xml:space="preserve"> заполняются сведения о закупочной деятельности заказчиков в случае установления особенностей участия в закупке субъектов малого и среднего предпринимательства в соответствии с </w:t>
      </w:r>
      <w:hyperlink r:id="rId83" w:history="1">
        <w:r>
          <w:rPr>
            <w:rFonts w:ascii="Calibri" w:hAnsi="Calibri" w:cs="Calibri"/>
            <w:color w:val="0000FF"/>
          </w:rPr>
          <w:t>частью 8 статьи 3</w:t>
        </w:r>
      </w:hyperlink>
      <w:r>
        <w:rPr>
          <w:rFonts w:ascii="Calibri" w:hAnsi="Calibri" w:cs="Calibri"/>
        </w:rPr>
        <w:t xml:space="preserve"> Закона.</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В графах 4, 5, 6 "Конкурсы", графах 7, 8, 9 "Аукционы" и графах 10, 11, 12 "Иные способы закупки" учитываются фактически проведенные заказчиками процедуры специальных закупок товаров, работ, услуг, в отношении которых установлены особенности участия субъектов малого и среднего предпринимательства в отчетном периоде.</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015" w:history="1">
        <w:r>
          <w:rPr>
            <w:rFonts w:ascii="Calibri" w:hAnsi="Calibri" w:cs="Calibri"/>
            <w:color w:val="0000FF"/>
          </w:rPr>
          <w:t>строке 101</w:t>
        </w:r>
      </w:hyperlink>
      <w:r>
        <w:rPr>
          <w:rFonts w:ascii="Calibri" w:hAnsi="Calibri" w:cs="Calibri"/>
        </w:rPr>
        <w:t xml:space="preserve"> "Всего проведено торгов, иных способов закупки (лотов), в отношении которых установлены особенности участия субъектов малого и среднего предпринимательства" учитывается количество фактически проведенных конкурсов, аукционов, иных способов закупки (лотов), в отношении которых установлены особенности участия субъектов малого и среднего предпринимательства в отчетном периоде, независимо от того, были заключены договоры в результате проведенной закупки или нет.</w:t>
      </w:r>
    </w:p>
    <w:p w:rsidR="00CD42CC" w:rsidRDefault="00CD42CC">
      <w:pPr>
        <w:widowControl w:val="0"/>
        <w:autoSpaceDE w:val="0"/>
        <w:autoSpaceDN w:val="0"/>
        <w:adjustRightInd w:val="0"/>
        <w:spacing w:after="0" w:line="240" w:lineRule="auto"/>
        <w:ind w:firstLine="540"/>
        <w:jc w:val="both"/>
        <w:rPr>
          <w:rFonts w:ascii="Calibri" w:hAnsi="Calibri" w:cs="Calibri"/>
        </w:rPr>
      </w:pPr>
      <w:hyperlink w:anchor="Par1015" w:history="1">
        <w:r>
          <w:rPr>
            <w:rFonts w:ascii="Calibri" w:hAnsi="Calibri" w:cs="Calibri"/>
            <w:color w:val="0000FF"/>
          </w:rPr>
          <w:t>Строка 101</w:t>
        </w:r>
      </w:hyperlink>
      <w:r>
        <w:rPr>
          <w:rFonts w:ascii="Calibri" w:hAnsi="Calibri" w:cs="Calibri"/>
        </w:rPr>
        <w:t xml:space="preserve"> по графе 3 определяется как сумма граф с 4 по 12.</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030" w:history="1">
        <w:r>
          <w:rPr>
            <w:rFonts w:ascii="Calibri" w:hAnsi="Calibri" w:cs="Calibri"/>
            <w:color w:val="0000FF"/>
          </w:rPr>
          <w:t>строке 102</w:t>
        </w:r>
      </w:hyperlink>
      <w:r>
        <w:rPr>
          <w:rFonts w:ascii="Calibri" w:hAnsi="Calibri" w:cs="Calibri"/>
        </w:rPr>
        <w:t xml:space="preserve"> "Проведено торгов, иных способов закупки (лотов), в отношении которых установлены особенности участия субъектов малого и среднего предпринимательства, по которым не были заключены договоры" учитываются торги, иные способы закупки, в отношении которых установлены особенности участия субъектов малого и среднего предпринимательства, в результате проведения которых не были заключены договоры в случае, если не была подана ни одна заявка субъектом малого и среднего предпринимательства или если ни одна из поданных заявок участников, являющихся субъектами малого и среднего предпринимательства, не соответствовала требованиям документации о закупке.</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1030" w:history="1">
        <w:r>
          <w:rPr>
            <w:rFonts w:ascii="Calibri" w:hAnsi="Calibri" w:cs="Calibri"/>
            <w:color w:val="0000FF"/>
          </w:rPr>
          <w:t>строки 102</w:t>
        </w:r>
      </w:hyperlink>
      <w:r>
        <w:rPr>
          <w:rFonts w:ascii="Calibri" w:hAnsi="Calibri" w:cs="Calibri"/>
        </w:rPr>
        <w:t xml:space="preserve"> должна быть заполнена </w:t>
      </w:r>
      <w:hyperlink w:anchor="Par1136" w:history="1">
        <w:r>
          <w:rPr>
            <w:rFonts w:ascii="Calibri" w:hAnsi="Calibri" w:cs="Calibri"/>
            <w:color w:val="0000FF"/>
          </w:rPr>
          <w:t>строка 302</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048" w:history="1">
        <w:r>
          <w:rPr>
            <w:rFonts w:ascii="Calibri" w:hAnsi="Calibri" w:cs="Calibri"/>
            <w:color w:val="0000FF"/>
          </w:rPr>
          <w:t>строке 103</w:t>
        </w:r>
      </w:hyperlink>
      <w:r>
        <w:rPr>
          <w:rFonts w:ascii="Calibri" w:hAnsi="Calibri" w:cs="Calibri"/>
        </w:rPr>
        <w:t xml:space="preserve"> "Количество заключенных договоров" показываются заключенные в отчетном периоде (независимо от того, были они впоследствии в отчетном периоде расторгнуты или нет) договоры с субъектами малого и среднего предпринимательства в результате торгов и иных способов закупки, в отношении которых установлены особенности участия субъектов малого и среднего предпринимательства, а их стоимость указывается по </w:t>
      </w:r>
      <w:hyperlink w:anchor="Par1159" w:history="1">
        <w:r>
          <w:rPr>
            <w:rFonts w:ascii="Calibri" w:hAnsi="Calibri" w:cs="Calibri"/>
            <w:color w:val="0000FF"/>
          </w:rPr>
          <w:t>строке 303</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1048" w:history="1">
        <w:r>
          <w:rPr>
            <w:rFonts w:ascii="Calibri" w:hAnsi="Calibri" w:cs="Calibri"/>
            <w:color w:val="0000FF"/>
          </w:rPr>
          <w:t>строки 103</w:t>
        </w:r>
      </w:hyperlink>
      <w:r>
        <w:rPr>
          <w:rFonts w:ascii="Calibri" w:hAnsi="Calibri" w:cs="Calibri"/>
        </w:rPr>
        <w:t xml:space="preserve"> должна быть заполнена </w:t>
      </w:r>
      <w:hyperlink w:anchor="Par1159" w:history="1">
        <w:r>
          <w:rPr>
            <w:rFonts w:ascii="Calibri" w:hAnsi="Calibri" w:cs="Calibri"/>
            <w:color w:val="0000FF"/>
          </w:rPr>
          <w:t>строка 303</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055" w:history="1">
        <w:r>
          <w:rPr>
            <w:rFonts w:ascii="Calibri" w:hAnsi="Calibri" w:cs="Calibri"/>
            <w:color w:val="0000FF"/>
          </w:rPr>
          <w:t>строке 201</w:t>
        </w:r>
      </w:hyperlink>
      <w:r>
        <w:rPr>
          <w:rFonts w:ascii="Calibri" w:hAnsi="Calibri" w:cs="Calibri"/>
        </w:rPr>
        <w:t xml:space="preserve"> "Общее количество заявок, поданных на торги, иные способы закупки (лоты), в отношении которых установлены особенности участия субъектов малого и среднего предпринимательства" учитываются заявки, поданные всеми участниками закупки при проведении торгов и иных способов закупки, в отношении которых установлены особенности участия субъектов малого и среднего предпринимательства.</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071" w:history="1">
        <w:r>
          <w:rPr>
            <w:rFonts w:ascii="Calibri" w:hAnsi="Calibri" w:cs="Calibri"/>
            <w:color w:val="0000FF"/>
          </w:rPr>
          <w:t>строке 202</w:t>
        </w:r>
      </w:hyperlink>
      <w:r>
        <w:rPr>
          <w:rFonts w:ascii="Calibri" w:hAnsi="Calibri" w:cs="Calibri"/>
        </w:rPr>
        <w:t xml:space="preserve"> "Не допущено заявок к участию в торгах, иных способах закупки (лотах)" учитываются недопущенные заявки, поданные всеми участниками закупки при проведении торгов и иных способов закупки (лотов), в отношении которых установлены особенности участия субъектов малого и среднего предпринимательства, включая заявки, поданные участниками закупки, не являющимися субъектами малого и среднего предпринимательства.</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078" w:history="1">
        <w:r>
          <w:rPr>
            <w:rFonts w:ascii="Calibri" w:hAnsi="Calibri" w:cs="Calibri"/>
            <w:color w:val="0000FF"/>
          </w:rPr>
          <w:t>строке 203</w:t>
        </w:r>
      </w:hyperlink>
      <w:r>
        <w:rPr>
          <w:rFonts w:ascii="Calibri" w:hAnsi="Calibri" w:cs="Calibri"/>
        </w:rPr>
        <w:t xml:space="preserve"> "Не допущено заявок участников, не являющихся субъектами малого и среднего предпринимательства" учитываются заявки, поданные участниками закупки, не являющимися субъектами малого и среднего предпринимательства, при проведении торгов, иных способов закупки, в отношении которых установлены особенности участия субъектов малого и среднего предпринимательства.</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w:t>
      </w:r>
      <w:hyperlink w:anchor="Par1088" w:history="1">
        <w:r>
          <w:rPr>
            <w:rFonts w:ascii="Calibri" w:hAnsi="Calibri" w:cs="Calibri"/>
            <w:color w:val="0000FF"/>
          </w:rPr>
          <w:t>строке 204</w:t>
        </w:r>
      </w:hyperlink>
      <w:r>
        <w:rPr>
          <w:rFonts w:ascii="Calibri" w:hAnsi="Calibri" w:cs="Calibri"/>
        </w:rPr>
        <w:t xml:space="preserve"> "Отозвано заявок участниками торгов и иных способов закупки" и </w:t>
      </w:r>
      <w:hyperlink w:anchor="Par1094" w:history="1">
        <w:r>
          <w:rPr>
            <w:rFonts w:ascii="Calibri" w:hAnsi="Calibri" w:cs="Calibri"/>
            <w:color w:val="0000FF"/>
          </w:rPr>
          <w:t>строке 205</w:t>
        </w:r>
      </w:hyperlink>
      <w:r>
        <w:rPr>
          <w:rFonts w:ascii="Calibri" w:hAnsi="Calibri" w:cs="Calibri"/>
        </w:rPr>
        <w:t xml:space="preserve"> "Количество заявок участников аукционов, не явившихся на процедуру проведения аукциона, иного способа закупки" учитываются заявки, поданные только субъектами малого и среднего предпринимательства.</w:t>
      </w:r>
    </w:p>
    <w:p w:rsidR="00CD42CC" w:rsidRDefault="00CD42CC">
      <w:pPr>
        <w:widowControl w:val="0"/>
        <w:autoSpaceDE w:val="0"/>
        <w:autoSpaceDN w:val="0"/>
        <w:adjustRightInd w:val="0"/>
        <w:spacing w:after="0" w:line="240" w:lineRule="auto"/>
        <w:ind w:firstLine="540"/>
        <w:jc w:val="both"/>
        <w:rPr>
          <w:rFonts w:ascii="Calibri" w:hAnsi="Calibri" w:cs="Calibri"/>
        </w:rPr>
      </w:pPr>
      <w:hyperlink w:anchor="Par1105" w:history="1">
        <w:r>
          <w:rPr>
            <w:rFonts w:ascii="Calibri" w:hAnsi="Calibri" w:cs="Calibri"/>
            <w:color w:val="0000FF"/>
          </w:rPr>
          <w:t>Строка 206</w:t>
        </w:r>
      </w:hyperlink>
      <w:r>
        <w:rPr>
          <w:rFonts w:ascii="Calibri" w:hAnsi="Calibri" w:cs="Calibri"/>
        </w:rPr>
        <w:t xml:space="preserve"> "Количество заявок участников, выигравших торги, иные способы закупки (лоты)" не может быть больше, чем выражение (</w:t>
      </w:r>
      <w:hyperlink w:anchor="Par1055" w:history="1">
        <w:r>
          <w:rPr>
            <w:rFonts w:ascii="Calibri" w:hAnsi="Calibri" w:cs="Calibri"/>
            <w:color w:val="0000FF"/>
          </w:rPr>
          <w:t>строка 201</w:t>
        </w:r>
      </w:hyperlink>
      <w:r>
        <w:rPr>
          <w:rFonts w:ascii="Calibri" w:hAnsi="Calibri" w:cs="Calibri"/>
        </w:rPr>
        <w:t xml:space="preserve"> - </w:t>
      </w:r>
      <w:hyperlink w:anchor="Par1071" w:history="1">
        <w:r>
          <w:rPr>
            <w:rFonts w:ascii="Calibri" w:hAnsi="Calibri" w:cs="Calibri"/>
            <w:color w:val="0000FF"/>
          </w:rPr>
          <w:t>строка 202</w:t>
        </w:r>
      </w:hyperlink>
      <w:r>
        <w:rPr>
          <w:rFonts w:ascii="Calibri" w:hAnsi="Calibri" w:cs="Calibri"/>
        </w:rPr>
        <w:t xml:space="preserve"> - </w:t>
      </w:r>
      <w:hyperlink w:anchor="Par1088" w:history="1">
        <w:r>
          <w:rPr>
            <w:rFonts w:ascii="Calibri" w:hAnsi="Calibri" w:cs="Calibri"/>
            <w:color w:val="0000FF"/>
          </w:rPr>
          <w:t>строка 204</w:t>
        </w:r>
      </w:hyperlink>
      <w:r>
        <w:rPr>
          <w:rFonts w:ascii="Calibri" w:hAnsi="Calibri" w:cs="Calibri"/>
        </w:rPr>
        <w:t xml:space="preserve"> - </w:t>
      </w:r>
      <w:hyperlink w:anchor="Par1094" w:history="1">
        <w:r>
          <w:rPr>
            <w:rFonts w:ascii="Calibri" w:hAnsi="Calibri" w:cs="Calibri"/>
            <w:color w:val="0000FF"/>
          </w:rPr>
          <w:t>строка 205</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117" w:history="1">
        <w:r>
          <w:rPr>
            <w:rFonts w:ascii="Calibri" w:hAnsi="Calibri" w:cs="Calibri"/>
            <w:color w:val="0000FF"/>
          </w:rPr>
          <w:t>строке 301</w:t>
        </w:r>
      </w:hyperlink>
      <w:r>
        <w:rPr>
          <w:rFonts w:ascii="Calibri" w:hAnsi="Calibri" w:cs="Calibri"/>
        </w:rPr>
        <w:t xml:space="preserve"> "Суммарная начальная (максимальная) цена договоров (лотов) по торгам, иным способам закупки, в отношении которых установлены особенности участия субъектов малого и среднего предпринимательства" отражается вся сумма начальных (максимальных) цен договоров (лотов), указываемых в извещении о закупке по торгам, иным способам закупки, в отношении которых установлены особенности участия субъектов малого и среднего предпринимательства. В случае если закупки проведены в одном отчетном периоде, а договор в этом периоде не заключен, но будет заключен в дальнейшем, суммарная начальная (максимальная) цена таких договоров (лотов) по </w:t>
      </w:r>
      <w:hyperlink w:anchor="Par1117" w:history="1">
        <w:r>
          <w:rPr>
            <w:rFonts w:ascii="Calibri" w:hAnsi="Calibri" w:cs="Calibri"/>
            <w:color w:val="0000FF"/>
          </w:rPr>
          <w:t>строке 301</w:t>
        </w:r>
      </w:hyperlink>
      <w:r>
        <w:rPr>
          <w:rFonts w:ascii="Calibri" w:hAnsi="Calibri" w:cs="Calibri"/>
        </w:rPr>
        <w:t xml:space="preserve"> не учитывается. Она показывается по </w:t>
      </w:r>
      <w:hyperlink w:anchor="Par1117" w:history="1">
        <w:r>
          <w:rPr>
            <w:rFonts w:ascii="Calibri" w:hAnsi="Calibri" w:cs="Calibri"/>
            <w:color w:val="0000FF"/>
          </w:rPr>
          <w:t>строке 301</w:t>
        </w:r>
      </w:hyperlink>
      <w:r>
        <w:rPr>
          <w:rFonts w:ascii="Calibri" w:hAnsi="Calibri" w:cs="Calibri"/>
        </w:rPr>
        <w:t xml:space="preserve"> в отчетном периоде, когда заключен договор (в целях единства методологии заполнения </w:t>
      </w:r>
      <w:hyperlink w:anchor="Par812" w:history="1">
        <w:r>
          <w:rPr>
            <w:rFonts w:ascii="Calibri" w:hAnsi="Calibri" w:cs="Calibri"/>
            <w:color w:val="0000FF"/>
          </w:rPr>
          <w:t>Раздела 1</w:t>
        </w:r>
      </w:hyperlink>
      <w:r>
        <w:rPr>
          <w:rFonts w:ascii="Calibri" w:hAnsi="Calibri" w:cs="Calibri"/>
        </w:rPr>
        <w:t xml:space="preserve"> и </w:t>
      </w:r>
      <w:hyperlink w:anchor="Par995" w:history="1">
        <w:r>
          <w:rPr>
            <w:rFonts w:ascii="Calibri" w:hAnsi="Calibri" w:cs="Calibri"/>
            <w:color w:val="0000FF"/>
          </w:rPr>
          <w:t>Раздела 2</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136" w:history="1">
        <w:r>
          <w:rPr>
            <w:rFonts w:ascii="Calibri" w:hAnsi="Calibri" w:cs="Calibri"/>
            <w:color w:val="0000FF"/>
          </w:rPr>
          <w:t>строке 302</w:t>
        </w:r>
      </w:hyperlink>
      <w:r>
        <w:rPr>
          <w:rFonts w:ascii="Calibri" w:hAnsi="Calibri" w:cs="Calibri"/>
        </w:rPr>
        <w:t xml:space="preserve"> "Суммарная начальная (максимальная) цена договоров (лотов) по торгам, иным способам закупки, в отношении которых установлены особенности участия субъектов малого и среднего предпринимательства, по которым не были заключены договоры" учитываются начальные (максимальные) цены договоров (лотов) по торгам, иным способам закупки, в отношении которых установлены особенности участия субъектов малого и среднего предпринимательства, по которым не были заключены контракты с субъектами малого и среднего предпринимательства, в случае, если не была подана ни одна заявка субъектом малого и среднего предпринимательства или ни одна из заявок, поданных участниками закупки, являющимися субъектами малого и среднего предпринимательства, не соответствовала требованиям документации о закупке.</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1136" w:history="1">
        <w:r>
          <w:rPr>
            <w:rFonts w:ascii="Calibri" w:hAnsi="Calibri" w:cs="Calibri"/>
            <w:color w:val="0000FF"/>
          </w:rPr>
          <w:t>строки 302</w:t>
        </w:r>
      </w:hyperlink>
      <w:r>
        <w:rPr>
          <w:rFonts w:ascii="Calibri" w:hAnsi="Calibri" w:cs="Calibri"/>
        </w:rPr>
        <w:t xml:space="preserve"> должна быть заполнена </w:t>
      </w:r>
      <w:hyperlink w:anchor="Par1030" w:history="1">
        <w:r>
          <w:rPr>
            <w:rFonts w:ascii="Calibri" w:hAnsi="Calibri" w:cs="Calibri"/>
            <w:color w:val="0000FF"/>
          </w:rPr>
          <w:t>строка 102</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159" w:history="1">
        <w:r>
          <w:rPr>
            <w:rFonts w:ascii="Calibri" w:hAnsi="Calibri" w:cs="Calibri"/>
            <w:color w:val="0000FF"/>
          </w:rPr>
          <w:t>строке 303</w:t>
        </w:r>
      </w:hyperlink>
      <w:r>
        <w:rPr>
          <w:rFonts w:ascii="Calibri" w:hAnsi="Calibri" w:cs="Calibri"/>
        </w:rPr>
        <w:t xml:space="preserve"> "Стоимость заключенных договоров с субъектами малого и среднего предпринимательства по торгам, иным способам закупки, в отношении которых установлены особенности участия субъектов малого и среднего предпринимательства" проставляется стоимость всех заключенных в отчетном периоде договоров (независимо от того, были они впоследствии в отчетном периоде расторгнуты или нет) с субъектами малого и среднего предпринимательства по торгам, иным способам закупки, в отношении которых установлены особенности участия субъектов малого и среднего предпринимательства, а их количество указывается по </w:t>
      </w:r>
      <w:hyperlink w:anchor="Par1048" w:history="1">
        <w:r>
          <w:rPr>
            <w:rFonts w:ascii="Calibri" w:hAnsi="Calibri" w:cs="Calibri"/>
            <w:color w:val="0000FF"/>
          </w:rPr>
          <w:t>строке 103</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1159" w:history="1">
        <w:r>
          <w:rPr>
            <w:rFonts w:ascii="Calibri" w:hAnsi="Calibri" w:cs="Calibri"/>
            <w:color w:val="0000FF"/>
          </w:rPr>
          <w:t>строки 303</w:t>
        </w:r>
      </w:hyperlink>
      <w:r>
        <w:rPr>
          <w:rFonts w:ascii="Calibri" w:hAnsi="Calibri" w:cs="Calibri"/>
        </w:rPr>
        <w:t xml:space="preserve"> должна быть заполнена </w:t>
      </w:r>
      <w:hyperlink w:anchor="Par1048" w:history="1">
        <w:r>
          <w:rPr>
            <w:rFonts w:ascii="Calibri" w:hAnsi="Calibri" w:cs="Calibri"/>
            <w:color w:val="0000FF"/>
          </w:rPr>
          <w:t>строка 103</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Заполнение </w:t>
      </w:r>
      <w:hyperlink w:anchor="Par1180" w:history="1">
        <w:r>
          <w:rPr>
            <w:rFonts w:ascii="Calibri" w:hAnsi="Calibri" w:cs="Calibri"/>
            <w:color w:val="0000FF"/>
          </w:rPr>
          <w:t>Раздела 3</w:t>
        </w:r>
      </w:hyperlink>
      <w:r>
        <w:rPr>
          <w:rFonts w:ascii="Calibri" w:hAnsi="Calibri" w:cs="Calibri"/>
        </w:rPr>
        <w:t xml:space="preserve"> бланка формы.</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w:t>
      </w:r>
      <w:hyperlink w:anchor="Par1180" w:history="1">
        <w:r>
          <w:rPr>
            <w:rFonts w:ascii="Calibri" w:hAnsi="Calibri" w:cs="Calibri"/>
            <w:color w:val="0000FF"/>
          </w:rPr>
          <w:t>Разделе</w:t>
        </w:r>
      </w:hyperlink>
      <w:r>
        <w:rPr>
          <w:rFonts w:ascii="Calibri" w:hAnsi="Calibri" w:cs="Calibri"/>
        </w:rPr>
        <w:t xml:space="preserve"> учитываются сведения о закупочной деятельности заказчиков в случаях установления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84" w:history="1">
        <w:r>
          <w:rPr>
            <w:rFonts w:ascii="Calibri" w:hAnsi="Calibri" w:cs="Calibri"/>
            <w:color w:val="0000FF"/>
          </w:rPr>
          <w:t>частью 8 статьи 3</w:t>
        </w:r>
      </w:hyperlink>
      <w:r>
        <w:rPr>
          <w:rFonts w:ascii="Calibri" w:hAnsi="Calibri" w:cs="Calibri"/>
        </w:rPr>
        <w:t xml:space="preserve"> Закона.</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По </w:t>
      </w:r>
      <w:hyperlink w:anchor="Par1201" w:history="1">
        <w:r>
          <w:rPr>
            <w:rFonts w:ascii="Calibri" w:hAnsi="Calibri" w:cs="Calibri"/>
            <w:color w:val="0000FF"/>
          </w:rPr>
          <w:t>строке 101</w:t>
        </w:r>
      </w:hyperlink>
      <w:r>
        <w:rPr>
          <w:rFonts w:ascii="Calibri" w:hAnsi="Calibri" w:cs="Calibri"/>
        </w:rPr>
        <w:t xml:space="preserve"> "Количество торгов, иных способов закупки (лотов), при проведении которых предусматривалось предоставление приоритета" учитывается количество фактически проведенных конкурсов, аукционов, иных способов закупки (лотов) в случае установления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отчетном периоде, независимо от того, были заключены договоры в результате проведенной закупки или нет.</w:t>
      </w:r>
    </w:p>
    <w:p w:rsidR="00CD42CC" w:rsidRDefault="00CD42CC">
      <w:pPr>
        <w:widowControl w:val="0"/>
        <w:autoSpaceDE w:val="0"/>
        <w:autoSpaceDN w:val="0"/>
        <w:adjustRightInd w:val="0"/>
        <w:spacing w:after="0" w:line="240" w:lineRule="auto"/>
        <w:ind w:firstLine="540"/>
        <w:jc w:val="both"/>
        <w:rPr>
          <w:rFonts w:ascii="Calibri" w:hAnsi="Calibri" w:cs="Calibri"/>
        </w:rPr>
      </w:pPr>
      <w:hyperlink w:anchor="Par1201" w:history="1">
        <w:r>
          <w:rPr>
            <w:rFonts w:ascii="Calibri" w:hAnsi="Calibri" w:cs="Calibri"/>
            <w:color w:val="0000FF"/>
          </w:rPr>
          <w:t>Строка 101</w:t>
        </w:r>
      </w:hyperlink>
      <w:r>
        <w:rPr>
          <w:rFonts w:ascii="Calibri" w:hAnsi="Calibri" w:cs="Calibri"/>
        </w:rPr>
        <w:t xml:space="preserve"> по графе 3 определяется как сумма граф с 4 по 12.</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213" w:history="1">
        <w:r>
          <w:rPr>
            <w:rFonts w:ascii="Calibri" w:hAnsi="Calibri" w:cs="Calibri"/>
            <w:color w:val="0000FF"/>
          </w:rPr>
          <w:t>строке 102</w:t>
        </w:r>
      </w:hyperlink>
      <w:r>
        <w:rPr>
          <w:rFonts w:ascii="Calibri" w:hAnsi="Calibri" w:cs="Calibri"/>
        </w:rPr>
        <w:t xml:space="preserve"> "Количество заключенных договоров по результатам торгов, иных способов закупки, при проведении которых предусматривалось предоставление приоритета" учитываются договоры, заключенные в отчетном периоде (независимо от того, были они впоследствии в отчетном периоде расторгнуты или нет) по результатам торгов, иных способов закупки, при </w:t>
      </w:r>
      <w:r>
        <w:rPr>
          <w:rFonts w:ascii="Calibri" w:hAnsi="Calibri" w:cs="Calibri"/>
        </w:rPr>
        <w:lastRenderedPageBreak/>
        <w:t xml:space="preserve">проведении которых предусматривалось предоставление приоритета, а их стоимость указывается по </w:t>
      </w:r>
      <w:hyperlink w:anchor="Par1295" w:history="1">
        <w:r>
          <w:rPr>
            <w:rFonts w:ascii="Calibri" w:hAnsi="Calibri" w:cs="Calibri"/>
            <w:color w:val="0000FF"/>
          </w:rPr>
          <w:t>строке 302</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1213" w:history="1">
        <w:r>
          <w:rPr>
            <w:rFonts w:ascii="Calibri" w:hAnsi="Calibri" w:cs="Calibri"/>
            <w:color w:val="0000FF"/>
          </w:rPr>
          <w:t>строки 102</w:t>
        </w:r>
      </w:hyperlink>
      <w:r>
        <w:rPr>
          <w:rFonts w:ascii="Calibri" w:hAnsi="Calibri" w:cs="Calibri"/>
        </w:rPr>
        <w:t xml:space="preserve"> должна быть заполнена </w:t>
      </w:r>
      <w:hyperlink w:anchor="Par1295" w:history="1">
        <w:r>
          <w:rPr>
            <w:rFonts w:ascii="Calibri" w:hAnsi="Calibri" w:cs="Calibri"/>
            <w:color w:val="0000FF"/>
          </w:rPr>
          <w:t>строка 302</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241" w:history="1">
        <w:r>
          <w:rPr>
            <w:rFonts w:ascii="Calibri" w:hAnsi="Calibri" w:cs="Calibri"/>
            <w:color w:val="0000FF"/>
          </w:rPr>
          <w:t>строке 201</w:t>
        </w:r>
      </w:hyperlink>
      <w:r>
        <w:rPr>
          <w:rFonts w:ascii="Calibri" w:hAnsi="Calibri" w:cs="Calibri"/>
        </w:rPr>
        <w:t xml:space="preserve"> "Количество заявок, поданных на торги, иные способы закупки (лоты), при проведении которых предусматривалось предоставление приоритета" учитываются все заявки, поданные на торги, иные способы закупки (лоты), при проведении которых предусматривалось предоставление приоритета.</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253" w:history="1">
        <w:r>
          <w:rPr>
            <w:rFonts w:ascii="Calibri" w:hAnsi="Calibri" w:cs="Calibri"/>
            <w:color w:val="0000FF"/>
          </w:rPr>
          <w:t>строке 202</w:t>
        </w:r>
      </w:hyperlink>
      <w:r>
        <w:rPr>
          <w:rFonts w:ascii="Calibri" w:hAnsi="Calibri" w:cs="Calibri"/>
        </w:rPr>
        <w:t xml:space="preserve"> "Количество заявок, выигравших торги, иные способы закупки (лоты), при проведении которых предусматривалось предоставление приоритета" учитываются заявки участников, выигравших торги, иные способы закупки (лоты), при проведении которых предусматривалось предоставление приоритета.</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281" w:history="1">
        <w:r>
          <w:rPr>
            <w:rFonts w:ascii="Calibri" w:hAnsi="Calibri" w:cs="Calibri"/>
            <w:color w:val="0000FF"/>
          </w:rPr>
          <w:t>строке 301</w:t>
        </w:r>
      </w:hyperlink>
      <w:r>
        <w:rPr>
          <w:rFonts w:ascii="Calibri" w:hAnsi="Calibri" w:cs="Calibri"/>
        </w:rPr>
        <w:t xml:space="preserve"> "Суммарная начальная (максимальная) цена договоров (лотов), выставленных на торги, иные способы закупки, при проведении которых предусматривалось предоставление приоритета" указывается вся сумма начальных (максимальных) цен договоров, указываемых в извещении о закупке, при проведении которых предусматривалось предоставление приоритета.</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торги, иные способы закупки проведены в одном отчетном периоде, а договор в этом периоде не заключен, но будет заключен в дальнейшем, суммарная (начальная) цена таких договоров (лотов) по </w:t>
      </w:r>
      <w:hyperlink w:anchor="Par1281" w:history="1">
        <w:r>
          <w:rPr>
            <w:rFonts w:ascii="Calibri" w:hAnsi="Calibri" w:cs="Calibri"/>
            <w:color w:val="0000FF"/>
          </w:rPr>
          <w:t>строке 301</w:t>
        </w:r>
      </w:hyperlink>
      <w:r>
        <w:rPr>
          <w:rFonts w:ascii="Calibri" w:hAnsi="Calibri" w:cs="Calibri"/>
        </w:rPr>
        <w:t xml:space="preserve"> не учитывается.</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Она показывается по </w:t>
      </w:r>
      <w:hyperlink w:anchor="Par1281" w:history="1">
        <w:r>
          <w:rPr>
            <w:rFonts w:ascii="Calibri" w:hAnsi="Calibri" w:cs="Calibri"/>
            <w:color w:val="0000FF"/>
          </w:rPr>
          <w:t>строке 301</w:t>
        </w:r>
      </w:hyperlink>
      <w:r>
        <w:rPr>
          <w:rFonts w:ascii="Calibri" w:hAnsi="Calibri" w:cs="Calibri"/>
        </w:rPr>
        <w:t xml:space="preserve"> в отчетном периоде, когда заключен договор.</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295" w:history="1">
        <w:r>
          <w:rPr>
            <w:rFonts w:ascii="Calibri" w:hAnsi="Calibri" w:cs="Calibri"/>
            <w:color w:val="0000FF"/>
          </w:rPr>
          <w:t>строке 302</w:t>
        </w:r>
      </w:hyperlink>
      <w:r>
        <w:rPr>
          <w:rFonts w:ascii="Calibri" w:hAnsi="Calibri" w:cs="Calibri"/>
        </w:rPr>
        <w:t xml:space="preserve"> "Стоимость заключенных договоров по результатам торгов, иных способов закупки, при проведении которых предусматривалось предоставление приоритета" учитывается стоимость договоров, заключенных в отчетном периоде (независимо от того, были они впоследствии в отчетном периоде расторгнуты или нет) по результатам торгов, иных способов закупки, при проведении которых предусматривалось предоставление приоритета, а их количество указывается по </w:t>
      </w:r>
      <w:hyperlink w:anchor="Par1213" w:history="1">
        <w:r>
          <w:rPr>
            <w:rFonts w:ascii="Calibri" w:hAnsi="Calibri" w:cs="Calibri"/>
            <w:color w:val="0000FF"/>
          </w:rPr>
          <w:t>строке 102</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1295" w:history="1">
        <w:r>
          <w:rPr>
            <w:rFonts w:ascii="Calibri" w:hAnsi="Calibri" w:cs="Calibri"/>
            <w:color w:val="0000FF"/>
          </w:rPr>
          <w:t>строки 302</w:t>
        </w:r>
      </w:hyperlink>
      <w:r>
        <w:rPr>
          <w:rFonts w:ascii="Calibri" w:hAnsi="Calibri" w:cs="Calibri"/>
        </w:rPr>
        <w:t xml:space="preserve"> должна быть заполнена </w:t>
      </w:r>
      <w:hyperlink w:anchor="Par1213" w:history="1">
        <w:r>
          <w:rPr>
            <w:rFonts w:ascii="Calibri" w:hAnsi="Calibri" w:cs="Calibri"/>
            <w:color w:val="0000FF"/>
          </w:rPr>
          <w:t>строка 102</w:t>
        </w:r>
      </w:hyperlink>
      <w:r>
        <w:rPr>
          <w:rFonts w:ascii="Calibri" w:hAnsi="Calibri" w:cs="Calibri"/>
        </w:rPr>
        <w:t>.</w:t>
      </w:r>
    </w:p>
    <w:p w:rsidR="00CD42CC" w:rsidRDefault="00CD4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Методология заполнения показателей </w:t>
      </w:r>
      <w:hyperlink w:anchor="Par775" w:history="1">
        <w:r>
          <w:rPr>
            <w:rFonts w:ascii="Calibri" w:hAnsi="Calibri" w:cs="Calibri"/>
            <w:color w:val="0000FF"/>
          </w:rPr>
          <w:t>формы</w:t>
        </w:r>
      </w:hyperlink>
      <w:r>
        <w:rPr>
          <w:rFonts w:ascii="Calibri" w:hAnsi="Calibri" w:cs="Calibri"/>
        </w:rPr>
        <w:t xml:space="preserve"> относится к компетенции Департамента развития федеральной контрактной системы, Минэкономразвития России. Контактный телефон 8 (495) 951-13-61.</w:t>
      </w:r>
    </w:p>
    <w:p w:rsidR="00CD42CC" w:rsidRDefault="00CD42CC">
      <w:pPr>
        <w:widowControl w:val="0"/>
        <w:autoSpaceDE w:val="0"/>
        <w:autoSpaceDN w:val="0"/>
        <w:adjustRightInd w:val="0"/>
        <w:spacing w:after="0" w:line="240" w:lineRule="auto"/>
        <w:ind w:firstLine="540"/>
        <w:jc w:val="both"/>
        <w:rPr>
          <w:rFonts w:ascii="Calibri" w:hAnsi="Calibri" w:cs="Calibri"/>
        </w:rPr>
      </w:pPr>
    </w:p>
    <w:p w:rsidR="00CD42CC" w:rsidRDefault="00CD42CC">
      <w:pPr>
        <w:widowControl w:val="0"/>
        <w:autoSpaceDE w:val="0"/>
        <w:autoSpaceDN w:val="0"/>
        <w:adjustRightInd w:val="0"/>
        <w:spacing w:after="0" w:line="240" w:lineRule="auto"/>
        <w:ind w:firstLine="540"/>
        <w:jc w:val="both"/>
        <w:rPr>
          <w:rFonts w:ascii="Calibri" w:hAnsi="Calibri" w:cs="Calibri"/>
        </w:rPr>
      </w:pPr>
    </w:p>
    <w:p w:rsidR="00CD42CC" w:rsidRDefault="00CD4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74E88" w:rsidRDefault="00A74E88"/>
    <w:sectPr w:rsidR="00A74E88">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2CC"/>
    <w:rsid w:val="00A74E88"/>
    <w:rsid w:val="00CD4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42C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D42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D42C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42C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D42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D42C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36D352A2A46430BE448C57A698F9727BBCD5CBE200BE42148DBCB32CFBCFCFA6024EFCC8876k0F" TargetMode="External"/><Relationship Id="rId21" Type="http://schemas.openxmlformats.org/officeDocument/2006/relationships/hyperlink" Target="consultantplus://offline/ref=A36D352A2A46430BE448C57A698F9727BBCD5CBE200BE42148DBCB32CFBCFCFA6024EFCE8A62786E7DkBF" TargetMode="External"/><Relationship Id="rId42" Type="http://schemas.openxmlformats.org/officeDocument/2006/relationships/hyperlink" Target="consultantplus://offline/ref=A36D352A2A46430BE448C57A698F9727BBCD5CBE200BE42148DBCB32CFBCFCFA6024EFC88B76k4F" TargetMode="External"/><Relationship Id="rId47" Type="http://schemas.openxmlformats.org/officeDocument/2006/relationships/hyperlink" Target="consultantplus://offline/ref=A36D352A2A46430BE448C57A698F9727BBCD5CBE200BE42148DBCB32CFBCFCFA6024EFC78C76k3F" TargetMode="External"/><Relationship Id="rId63" Type="http://schemas.openxmlformats.org/officeDocument/2006/relationships/hyperlink" Target="consultantplus://offline/ref=A36D352A2A46430BE448C57A698F9727BBCA50B52A02E42148DBCB32CFBCFCFA6024EFCE8A62716E7Dk8F" TargetMode="External"/><Relationship Id="rId68" Type="http://schemas.openxmlformats.org/officeDocument/2006/relationships/hyperlink" Target="consultantplus://offline/ref=A36D352A2A46430BE448C57A698F9727BBCD5CB32D0EE42148DBCB32CF7BkCF" TargetMode="External"/><Relationship Id="rId84" Type="http://schemas.openxmlformats.org/officeDocument/2006/relationships/hyperlink" Target="consultantplus://offline/ref=A36D352A2A46430BE448C57A698F9727BBCD5CB32D0EE42148DBCB32CFBCFCFA6024EFCE8A6270697Dk9F" TargetMode="External"/><Relationship Id="rId16" Type="http://schemas.openxmlformats.org/officeDocument/2006/relationships/hyperlink" Target="consultantplus://offline/ref=A36D352A2A46430BE448C57A698F9727BBCD5CBE200BE42148DBCB32CF7BkCF" TargetMode="External"/><Relationship Id="rId11" Type="http://schemas.openxmlformats.org/officeDocument/2006/relationships/hyperlink" Target="consultantplus://offline/ref=A36D352A2A46430BE448C57A698F9727BBCD5DB62C08E42148DBCB32CF7BkCF" TargetMode="External"/><Relationship Id="rId32" Type="http://schemas.openxmlformats.org/officeDocument/2006/relationships/hyperlink" Target="consultantplus://offline/ref=A36D352A2A46430BE448C57A698F9727BBCD5CBE200BE42148DBCB32CFBCFCFA6024EFC98F76kBF" TargetMode="External"/><Relationship Id="rId37" Type="http://schemas.openxmlformats.org/officeDocument/2006/relationships/hyperlink" Target="consultantplus://offline/ref=A36D352A2A46430BE448C57A698F9727BBCD5CBE200BE42148DBCB32CFBCFCFA6024EFCC8376k6F" TargetMode="External"/><Relationship Id="rId53" Type="http://schemas.openxmlformats.org/officeDocument/2006/relationships/hyperlink" Target="consultantplus://offline/ref=A36D352A2A46430BE448C57A698F9727BBCD5CBE200BE42148DBCB32CFBCFCFA6024EFCE8A62756A7DkDF" TargetMode="External"/><Relationship Id="rId58" Type="http://schemas.openxmlformats.org/officeDocument/2006/relationships/hyperlink" Target="consultantplus://offline/ref=A36D352A2A46430BE448C57A698F9727BBCD5CBE200BE42148DBCB32CFBCFCFA6024EFCE8A6276657DkCF" TargetMode="External"/><Relationship Id="rId74" Type="http://schemas.openxmlformats.org/officeDocument/2006/relationships/hyperlink" Target="consultantplus://offline/ref=A36D352A2A46430BE448C57A698F9727BFCA52B72900B92B4082C730C8B3A3ED676DE3CF8A607876k9F" TargetMode="External"/><Relationship Id="rId79" Type="http://schemas.openxmlformats.org/officeDocument/2006/relationships/hyperlink" Target="consultantplus://offline/ref=A36D352A2A46430BE448C57A698F9727BBCD5CBE200BE42148DBCB32CF7BkCF" TargetMode="External"/><Relationship Id="rId5" Type="http://schemas.openxmlformats.org/officeDocument/2006/relationships/hyperlink" Target="consultantplus://offline/ref=A36D352A2A46430BE448C57A698F9727BBCD51B42803E42148DBCB32CFBCFCFA6024EFCE8A62706E7DkFF" TargetMode="External"/><Relationship Id="rId19" Type="http://schemas.openxmlformats.org/officeDocument/2006/relationships/hyperlink" Target="consultantplus://offline/ref=A36D352A2A46430BE448C57A698F9727BDC852B42C00B92B4082C7307Ck8F" TargetMode="External"/><Relationship Id="rId14" Type="http://schemas.openxmlformats.org/officeDocument/2006/relationships/hyperlink" Target="consultantplus://offline/ref=A36D352A2A46430BE448C57A698F9727BFCA52B72900B92B4082C730C8B3A3ED676DE3CF8A617376kDF" TargetMode="External"/><Relationship Id="rId22" Type="http://schemas.openxmlformats.org/officeDocument/2006/relationships/hyperlink" Target="consultantplus://offline/ref=A36D352A2A46430BE448C57A698F9727BBCD5CBE200BE42148DBCB32CFBCFCFA6024EF7CkDF" TargetMode="External"/><Relationship Id="rId27" Type="http://schemas.openxmlformats.org/officeDocument/2006/relationships/hyperlink" Target="consultantplus://offline/ref=A36D352A2A46430BE448C57A698F9727BBCD5CBE200BE42148DBCB32CFBCFCFA6024EFCE8A6477k4F" TargetMode="External"/><Relationship Id="rId30" Type="http://schemas.openxmlformats.org/officeDocument/2006/relationships/hyperlink" Target="consultantplus://offline/ref=A36D352A2A46430BE448C57A698F9727BBCD5CBE200BE42148DBCB32CFBCFCFA6024EFC68D76k5F" TargetMode="External"/><Relationship Id="rId35" Type="http://schemas.openxmlformats.org/officeDocument/2006/relationships/hyperlink" Target="consultantplus://offline/ref=A36D352A2A46430BE448C57A698F9727BBCD5CBE200BE42148DBCB32CFBCFCFA6024EFC68376kAF" TargetMode="External"/><Relationship Id="rId43" Type="http://schemas.openxmlformats.org/officeDocument/2006/relationships/hyperlink" Target="consultantplus://offline/ref=A36D352A2A46430BE448C57A698F9727BBCD5CBE200BE42148DBCB32CFBCFCFA6024EFCE8A6677k8F" TargetMode="External"/><Relationship Id="rId48" Type="http://schemas.openxmlformats.org/officeDocument/2006/relationships/hyperlink" Target="consultantplus://offline/ref=A36D352A2A46430BE448C57A698F9727BBCD5CBE200BE42148DBCB32CFBCFCFA6024EFCE8A6275657DkBF" TargetMode="External"/><Relationship Id="rId56" Type="http://schemas.openxmlformats.org/officeDocument/2006/relationships/hyperlink" Target="consultantplus://offline/ref=A36D352A2A46430BE448C57A698F9727BBCD5CBE200BE42148DBCB32CF7BkCF" TargetMode="External"/><Relationship Id="rId64" Type="http://schemas.openxmlformats.org/officeDocument/2006/relationships/hyperlink" Target="consultantplus://offline/ref=A36D352A2A46430BE448C57A698F9727B2CF55B72800B92B4082C730C8B3A3ED676DE3CF8A627176kFF" TargetMode="External"/><Relationship Id="rId69" Type="http://schemas.openxmlformats.org/officeDocument/2006/relationships/hyperlink" Target="consultantplus://offline/ref=A36D352A2A46430BE448C57A698F9727BBCD5DB62C08E42148DBCB32CF7BkCF" TargetMode="External"/><Relationship Id="rId77" Type="http://schemas.openxmlformats.org/officeDocument/2006/relationships/hyperlink" Target="consultantplus://offline/ref=A36D352A2A46430BE448C57A698F9727BBCD5CB32D0EE42148DBCB32CF7BkCF" TargetMode="External"/><Relationship Id="rId8" Type="http://schemas.openxmlformats.org/officeDocument/2006/relationships/hyperlink" Target="consultantplus://offline/ref=A36D352A2A46430BE448C57A698F9727BBCB51B12B09E42148DBCB32CF7BkCF" TargetMode="External"/><Relationship Id="rId51" Type="http://schemas.openxmlformats.org/officeDocument/2006/relationships/hyperlink" Target="consultantplus://offline/ref=A36D352A2A46430BE448C57A698F9727BBCD5CBE200BE42148DBCB32CFBCFCFA6024EFC78E76k6F" TargetMode="External"/><Relationship Id="rId72" Type="http://schemas.openxmlformats.org/officeDocument/2006/relationships/hyperlink" Target="consultantplus://offline/ref=A36D352A2A46430BE448C57A698F9727BFCA52B72900B92B4082C730C8B3A3ED676DE3CF8A607876k9F" TargetMode="External"/><Relationship Id="rId80" Type="http://schemas.openxmlformats.org/officeDocument/2006/relationships/hyperlink" Target="consultantplus://offline/ref=A36D352A2A46430BE448C57A698F9727BBCA56B4210AE42148DBCB32CFBCFCFA6024EFCE8A62706E7Dk5F"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A36D352A2A46430BE448C57A698F9727BFCA52B72900B92B4082C730C8B3A3ED676DE3CF8A617376kDF" TargetMode="External"/><Relationship Id="rId17" Type="http://schemas.openxmlformats.org/officeDocument/2006/relationships/hyperlink" Target="consultantplus://offline/ref=A36D352A2A46430BE448C57A698F9727BBCC54B2280CE42148DBCB32CFBCFCFA6024EFC78B76k4F" TargetMode="External"/><Relationship Id="rId25" Type="http://schemas.openxmlformats.org/officeDocument/2006/relationships/hyperlink" Target="consultantplus://offline/ref=A36D352A2A46430BE448C57A698F9727BBCD5CBE200BE42148DBCB32CFBCFCFA6024EF7CkCF" TargetMode="External"/><Relationship Id="rId33" Type="http://schemas.openxmlformats.org/officeDocument/2006/relationships/hyperlink" Target="consultantplus://offline/ref=A36D352A2A46430BE448C57A698F9727BBCD5CBE200BE42148DBCB32CFBCFCFA6024EFC68F76k6F" TargetMode="External"/><Relationship Id="rId38" Type="http://schemas.openxmlformats.org/officeDocument/2006/relationships/hyperlink" Target="consultantplus://offline/ref=A36D352A2A46430BE448C57A698F9727BBCD5CBE200BE42148DBCB32CFBCFCFA6024EFC98376kBF" TargetMode="External"/><Relationship Id="rId46" Type="http://schemas.openxmlformats.org/officeDocument/2006/relationships/image" Target="media/image1.wmf"/><Relationship Id="rId59" Type="http://schemas.openxmlformats.org/officeDocument/2006/relationships/hyperlink" Target="consultantplus://offline/ref=A36D352A2A46430BE448C57A698F9727BBCA50B52A02E42148DBCB32CFBCFCFA6024EFCE8A62716E7Dk8F" TargetMode="External"/><Relationship Id="rId67" Type="http://schemas.openxmlformats.org/officeDocument/2006/relationships/hyperlink" Target="consultantplus://offline/ref=A36D352A2A46430BE448C57A698F9727B9CD53BF2100B92B4082C730C8B3A3ED676DE3CF8A627076k5F" TargetMode="External"/><Relationship Id="rId20" Type="http://schemas.openxmlformats.org/officeDocument/2006/relationships/hyperlink" Target="consultantplus://offline/ref=A36D352A2A46430BE448C57A698F9727BBCD5CBE200BE42148DBCB32CFBCFCFA6024EFCE8A62756A7DkDF" TargetMode="External"/><Relationship Id="rId41" Type="http://schemas.openxmlformats.org/officeDocument/2006/relationships/hyperlink" Target="consultantplus://offline/ref=A36D352A2A46430BE448C57A698F9727BBCD5CBE200BE42148DBCB32CFBCFCFA6024EFC88E76k1F" TargetMode="External"/><Relationship Id="rId54" Type="http://schemas.openxmlformats.org/officeDocument/2006/relationships/hyperlink" Target="consultantplus://offline/ref=A36D352A2A46430BE448C57A698F9727BBCD5CBE200BE42148DBCB32CFBCFCFA6024EFCC8B76k0F" TargetMode="External"/><Relationship Id="rId62" Type="http://schemas.openxmlformats.org/officeDocument/2006/relationships/hyperlink" Target="consultantplus://offline/ref=A36D352A2A46430BE448C57A698F9727BBCA50B52A02E42148DBCB32CFBCFCFA6024EFCE8A62716E7Dk8F" TargetMode="External"/><Relationship Id="rId70" Type="http://schemas.openxmlformats.org/officeDocument/2006/relationships/hyperlink" Target="consultantplus://offline/ref=A36D352A2A46430BE448C57A698F9727BFCA52B72900B92B4082C730C8B3A3ED676DE3CF8A617376kDF" TargetMode="External"/><Relationship Id="rId75" Type="http://schemas.openxmlformats.org/officeDocument/2006/relationships/hyperlink" Target="consultantplus://offline/ref=A36D352A2A46430BE448C57A698F9727BFCA52B72900B92B4082C730C8B3A3ED676DE3CF8A617376kDF" TargetMode="External"/><Relationship Id="rId83" Type="http://schemas.openxmlformats.org/officeDocument/2006/relationships/hyperlink" Target="consultantplus://offline/ref=A36D352A2A46430BE448C57A698F9727BBCD5CB32D0EE42148DBCB32CFBCFCFA6024EFCE8A6270697Dk9F" TargetMode="External"/><Relationship Id="rId1" Type="http://schemas.openxmlformats.org/officeDocument/2006/relationships/styles" Target="styles.xml"/><Relationship Id="rId6" Type="http://schemas.openxmlformats.org/officeDocument/2006/relationships/hyperlink" Target="consultantplus://offline/ref=A36D352A2A46430BE448C57A698F9727BBCD5DB52D02E42148DBCB32CFBCFCFA6024EFCE8A63746F7Dk9F" TargetMode="External"/><Relationship Id="rId15" Type="http://schemas.openxmlformats.org/officeDocument/2006/relationships/hyperlink" Target="consultantplus://offline/ref=A36D352A2A46430BE448C57A698F9727BFCA52B72900B92B4082C730C8B3A3ED676DE3CF8A607876k9F" TargetMode="External"/><Relationship Id="rId23" Type="http://schemas.openxmlformats.org/officeDocument/2006/relationships/hyperlink" Target="consultantplus://offline/ref=A36D352A2A46430BE448C57A698F9727BBCD5CBE200BE42148DBCB32CFBCFCFA6024EFCD8F76k5F" TargetMode="External"/><Relationship Id="rId28" Type="http://schemas.openxmlformats.org/officeDocument/2006/relationships/hyperlink" Target="consultantplus://offline/ref=A36D352A2A46430BE448C57A698F9727BBCD5CBE200BE42148DBCB32CFBCFCFA6024EFCE8B6B77k1F" TargetMode="External"/><Relationship Id="rId36" Type="http://schemas.openxmlformats.org/officeDocument/2006/relationships/hyperlink" Target="consultantplus://offline/ref=A36D352A2A46430BE448C57A698F9727BBCD5CBE200BE42148DBCB32CFBCFCFA6024EFC98D76k1F" TargetMode="External"/><Relationship Id="rId49" Type="http://schemas.openxmlformats.org/officeDocument/2006/relationships/hyperlink" Target="consultantplus://offline/ref=A36D352A2A46430BE448C57A698F9727BBCD5CBE200BE42148DBCB32CFBCFCFA6024EFC78E76k5F" TargetMode="External"/><Relationship Id="rId57" Type="http://schemas.openxmlformats.org/officeDocument/2006/relationships/hyperlink" Target="consultantplus://offline/ref=A36D352A2A46430BE448C57A698F9727BBCD5CBE200BE42148DBCB32CF7BkCF" TargetMode="External"/><Relationship Id="rId10" Type="http://schemas.openxmlformats.org/officeDocument/2006/relationships/hyperlink" Target="consultantplus://offline/ref=A36D352A2A46430BE448C57A698F9727B9CD53BF2100B92B4082C730C8B3A3ED676DE3CF8A627076k5F" TargetMode="External"/><Relationship Id="rId31" Type="http://schemas.openxmlformats.org/officeDocument/2006/relationships/hyperlink" Target="consultantplus://offline/ref=A36D352A2A46430BE448C57A698F9727BBCD5CBE200BE42148DBCB32CFBCFCFA6024EFCE8A6277647DkDF" TargetMode="External"/><Relationship Id="rId44" Type="http://schemas.openxmlformats.org/officeDocument/2006/relationships/hyperlink" Target="consultantplus://offline/ref=A36D352A2A46430BE448C57A698F9727BBCD5CBE200BE42148DBCB32CFBCFCFA6024EFCE8A62786E7DkAF" TargetMode="External"/><Relationship Id="rId52" Type="http://schemas.openxmlformats.org/officeDocument/2006/relationships/hyperlink" Target="consultantplus://offline/ref=A36D352A2A46430BE448C57A698F9727BBCD5CBE200BE42148DBCB32CFBCFCFA6024EFCE8A62766E7DkFF" TargetMode="External"/><Relationship Id="rId60" Type="http://schemas.openxmlformats.org/officeDocument/2006/relationships/hyperlink" Target="consultantplus://offline/ref=A36D352A2A46430BE448C57A698F9727B3C850BF2E00B92B4082C7307Ck8F" TargetMode="External"/><Relationship Id="rId65" Type="http://schemas.openxmlformats.org/officeDocument/2006/relationships/hyperlink" Target="consultantplus://offline/ref=A36D352A2A46430BE448C57A698F9727BBCA50B52A02E42148DBCB32CFBCFCFA6024EFCE8A62716E7Dk8F" TargetMode="External"/><Relationship Id="rId73" Type="http://schemas.openxmlformats.org/officeDocument/2006/relationships/hyperlink" Target="consultantplus://offline/ref=A36D352A2A46430BE448C57A698F9727BFCA52B72900B92B4082C730C8B3A3ED676DE3CF8A617376kDF" TargetMode="External"/><Relationship Id="rId78" Type="http://schemas.openxmlformats.org/officeDocument/2006/relationships/hyperlink" Target="consultantplus://offline/ref=A36D352A2A46430BE448C57A698F9727BBCD5CBF2E0DE42148DBCB32CFBCFCFA6024EFCE8A6375687DkCF" TargetMode="External"/><Relationship Id="rId81" Type="http://schemas.openxmlformats.org/officeDocument/2006/relationships/hyperlink" Target="consultantplus://offline/ref=A36D352A2A46430BE448C57A698F9727BBCD5CBE200BE42148DBCB32CF7BkCF"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36D352A2A46430BE448C57A698F9727BBCD5DBE2002E42148DBCB32CFBCFCFA6024EFCE8A63716B7Dk4F" TargetMode="External"/><Relationship Id="rId13" Type="http://schemas.openxmlformats.org/officeDocument/2006/relationships/hyperlink" Target="consultantplus://offline/ref=A36D352A2A46430BE448C57A698F9727BFCA52B72900B92B4082C730C8B3A3ED676DE3CF8A607876k9F" TargetMode="External"/><Relationship Id="rId18" Type="http://schemas.openxmlformats.org/officeDocument/2006/relationships/hyperlink" Target="consultantplus://offline/ref=A36D352A2A46430BE448C57A698F9727BBCD5CBE200BE42148DBCB32CF7BkCF" TargetMode="External"/><Relationship Id="rId39" Type="http://schemas.openxmlformats.org/officeDocument/2006/relationships/hyperlink" Target="consultantplus://offline/ref=A36D352A2A46430BE448C57A698F9727BBCD5CBE200BE42148DBCB32CFBCFCFA6024EFCE8A6677k7F" TargetMode="External"/><Relationship Id="rId34" Type="http://schemas.openxmlformats.org/officeDocument/2006/relationships/hyperlink" Target="consultantplus://offline/ref=A36D352A2A46430BE448C57A698F9727BBCD5CBE200BE42148DBCB32CFBCFCFA6024EFC68D76kAF" TargetMode="External"/><Relationship Id="rId50" Type="http://schemas.openxmlformats.org/officeDocument/2006/relationships/hyperlink" Target="consultantplus://offline/ref=A36D352A2A46430BE448C57A698F9727BBCD5CBE200BE42148DBCB32CFBCFCFA6024EFCE8A6277k0F" TargetMode="External"/><Relationship Id="rId55" Type="http://schemas.openxmlformats.org/officeDocument/2006/relationships/hyperlink" Target="consultantplus://offline/ref=A36D352A2A46430BE448C57A698F9727BBCD5CBE200BE42148DBCB32CFBCFCFA6024EFCE8B6377k9F" TargetMode="External"/><Relationship Id="rId76" Type="http://schemas.openxmlformats.org/officeDocument/2006/relationships/hyperlink" Target="consultantplus://offline/ref=A36D352A2A46430BE448C57A698F9727BFCA52B72900B92B4082C730C8B3A3ED676DE3CF8A607876k9F" TargetMode="External"/><Relationship Id="rId7" Type="http://schemas.openxmlformats.org/officeDocument/2006/relationships/hyperlink" Target="consultantplus://offline/ref=A36D352A2A46430BE448C57A698F9727BBCB54B72D0AE42148DBCB32CF7BkCF" TargetMode="External"/><Relationship Id="rId71" Type="http://schemas.openxmlformats.org/officeDocument/2006/relationships/hyperlink" Target="consultantplus://offline/ref=A36D352A2A46430BE448C57A698F9727BBCD5CBE200BE42148DBCB32CF7BkCF" TargetMode="External"/><Relationship Id="rId2" Type="http://schemas.microsoft.com/office/2007/relationships/stylesWithEffects" Target="stylesWithEffects.xml"/><Relationship Id="rId29" Type="http://schemas.openxmlformats.org/officeDocument/2006/relationships/hyperlink" Target="consultantplus://offline/ref=A36D352A2A46430BE448C57A698F9727BBCD5CBE200BE42148DBCB32CFBCFCFA6024EFCE8A62776E7DkFF" TargetMode="External"/><Relationship Id="rId24" Type="http://schemas.openxmlformats.org/officeDocument/2006/relationships/hyperlink" Target="consultantplus://offline/ref=A36D352A2A46430BE448C57A698F9727BBCD5CBE200BE42148DBCB32CFBCFCFA6024EFCE8B6B77k6F" TargetMode="External"/><Relationship Id="rId40" Type="http://schemas.openxmlformats.org/officeDocument/2006/relationships/hyperlink" Target="consultantplus://offline/ref=A36D352A2A46430BE448C57A698F9727BBCD5CBE200BE42148DBCB32CFBCFCFA6024EFCE8A6777k8F" TargetMode="External"/><Relationship Id="rId45" Type="http://schemas.openxmlformats.org/officeDocument/2006/relationships/hyperlink" Target="consultantplus://offline/ref=A36D352A2A46430BE448C57A698F9727BBCD5CBE200BE42148DBCB32CFBCFCFA6024EFC78E76k5F" TargetMode="External"/><Relationship Id="rId66" Type="http://schemas.openxmlformats.org/officeDocument/2006/relationships/hyperlink" Target="consultantplus://offline/ref=A36D352A2A46430BE448C57A698F9727BBCD5DBE2002E42148DBCB32CFBCFCFA6024EFCE8A63716B7Dk4F" TargetMode="External"/><Relationship Id="rId61" Type="http://schemas.openxmlformats.org/officeDocument/2006/relationships/hyperlink" Target="consultantplus://offline/ref=A36D352A2A46430BE448C57A698F9727BBCA50B52A02E42148DBCB32CFBCFCFA6024EFCE8A62716E7Dk8F" TargetMode="External"/><Relationship Id="rId82" Type="http://schemas.openxmlformats.org/officeDocument/2006/relationships/hyperlink" Target="consultantplus://offline/ref=A36D352A2A46430BE448C57A698F9727BBCD5CB32D0EE42148DBCB32CFBCFCFA6024EFCE8A6270687Dk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28445</Words>
  <Characters>162141</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Бубнова</dc:creator>
  <cp:lastModifiedBy>Яна Бубнова</cp:lastModifiedBy>
  <cp:revision>1</cp:revision>
  <dcterms:created xsi:type="dcterms:W3CDTF">2013-08-30T05:36:00Z</dcterms:created>
  <dcterms:modified xsi:type="dcterms:W3CDTF">2013-08-30T05:37:00Z</dcterms:modified>
</cp:coreProperties>
</file>