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7B" w:rsidRPr="00DA02B9" w:rsidRDefault="0031337B" w:rsidP="00C3408C">
      <w:pPr>
        <w:keepNext/>
        <w:suppressAutoHyphens/>
        <w:jc w:val="center"/>
        <w:rPr>
          <w:color w:val="000000"/>
          <w:sz w:val="32"/>
          <w:szCs w:val="32"/>
        </w:rPr>
      </w:pPr>
      <w:r w:rsidRPr="00DA02B9">
        <w:rPr>
          <w:color w:val="000000"/>
          <w:sz w:val="28"/>
          <w:szCs w:val="28"/>
        </w:rPr>
        <w:t>федеральное государственное автономное образовательное учреждение</w:t>
      </w:r>
      <w:r>
        <w:rPr>
          <w:color w:val="000000"/>
          <w:sz w:val="28"/>
          <w:szCs w:val="28"/>
        </w:rPr>
        <w:br/>
      </w:r>
      <w:r w:rsidRPr="00DA02B9">
        <w:rPr>
          <w:color w:val="000000"/>
          <w:sz w:val="28"/>
          <w:szCs w:val="28"/>
        </w:rPr>
        <w:t>высшего профессионального образования</w:t>
      </w:r>
      <w:r>
        <w:rPr>
          <w:color w:val="000000"/>
          <w:sz w:val="28"/>
          <w:szCs w:val="28"/>
        </w:rPr>
        <w:br/>
      </w:r>
      <w:r w:rsidRPr="00DA02B9">
        <w:rPr>
          <w:color w:val="000000"/>
          <w:sz w:val="30"/>
          <w:szCs w:val="30"/>
        </w:rPr>
        <w:t>«Национальный исследовательский ядерный университет «МИФИ»</w:t>
      </w:r>
      <w:r>
        <w:rPr>
          <w:color w:val="000000"/>
          <w:sz w:val="30"/>
          <w:szCs w:val="30"/>
        </w:rPr>
        <w:br/>
      </w:r>
      <w:r w:rsidRPr="00DA02B9">
        <w:rPr>
          <w:color w:val="000000"/>
          <w:sz w:val="32"/>
          <w:szCs w:val="32"/>
        </w:rPr>
        <w:t>(НИЯУ МИФИ)</w:t>
      </w:r>
    </w:p>
    <w:p w:rsidR="0031337B" w:rsidRDefault="0031337B" w:rsidP="00C3408C">
      <w:pPr>
        <w:keepNext/>
        <w:suppressAutoHyphens/>
        <w:jc w:val="center"/>
        <w:rPr>
          <w:color w:val="000000"/>
          <w:sz w:val="28"/>
          <w:szCs w:val="28"/>
        </w:rPr>
      </w:pPr>
    </w:p>
    <w:p w:rsidR="0031337B" w:rsidRDefault="0031337B" w:rsidP="00C3408C">
      <w:pPr>
        <w:keepNext/>
        <w:suppressAutoHyphens/>
        <w:jc w:val="center"/>
        <w:rPr>
          <w:color w:val="000000"/>
          <w:sz w:val="28"/>
          <w:szCs w:val="28"/>
        </w:rPr>
      </w:pPr>
    </w:p>
    <w:p w:rsidR="0031337B" w:rsidRPr="00C67998" w:rsidRDefault="0031337B" w:rsidP="00C3408C">
      <w:pPr>
        <w:keepNext/>
        <w:suppressAutoHyphens/>
        <w:jc w:val="center"/>
        <w:rPr>
          <w:color w:val="000000"/>
          <w:sz w:val="28"/>
          <w:szCs w:val="28"/>
        </w:rPr>
      </w:pPr>
    </w:p>
    <w:p w:rsidR="0031337B" w:rsidRPr="00DA02B9" w:rsidRDefault="0031337B" w:rsidP="00C3408C">
      <w:pPr>
        <w:keepNext/>
        <w:suppressAutoHyphens/>
        <w:ind w:left="6379"/>
        <w:rPr>
          <w:color w:val="000000"/>
          <w:sz w:val="28"/>
          <w:szCs w:val="28"/>
        </w:rPr>
      </w:pPr>
      <w:r w:rsidRPr="00DA02B9">
        <w:rPr>
          <w:color w:val="000000"/>
          <w:sz w:val="28"/>
          <w:szCs w:val="28"/>
        </w:rPr>
        <w:t>УТВЕРЖДАЮ</w:t>
      </w:r>
    </w:p>
    <w:p w:rsidR="0031337B" w:rsidRPr="00DA02B9" w:rsidRDefault="0031337B" w:rsidP="00C3408C">
      <w:pPr>
        <w:keepNext/>
        <w:suppressAutoHyphens/>
        <w:ind w:left="6379"/>
        <w:rPr>
          <w:color w:val="000000"/>
          <w:sz w:val="28"/>
          <w:szCs w:val="28"/>
        </w:rPr>
      </w:pPr>
    </w:p>
    <w:p w:rsidR="0031337B" w:rsidRPr="00DA02B9" w:rsidRDefault="0031337B" w:rsidP="00C3408C">
      <w:pPr>
        <w:keepNext/>
        <w:suppressAutoHyphens/>
        <w:ind w:left="6379"/>
        <w:rPr>
          <w:color w:val="000000"/>
          <w:sz w:val="28"/>
          <w:szCs w:val="28"/>
        </w:rPr>
      </w:pPr>
      <w:r w:rsidRPr="00DA02B9">
        <w:rPr>
          <w:color w:val="000000"/>
          <w:sz w:val="28"/>
          <w:szCs w:val="28"/>
        </w:rPr>
        <w:t>Зам. начальника ДЭР</w:t>
      </w:r>
      <w:r w:rsidRPr="00C3408C">
        <w:rPr>
          <w:color w:val="000000"/>
          <w:sz w:val="28"/>
          <w:szCs w:val="28"/>
        </w:rPr>
        <w:br/>
      </w:r>
      <w:r w:rsidRPr="00C3408C">
        <w:rPr>
          <w:color w:val="000000"/>
          <w:sz w:val="28"/>
          <w:szCs w:val="28"/>
        </w:rPr>
        <w:br/>
      </w:r>
      <w:r w:rsidRPr="00DA02B9">
        <w:rPr>
          <w:color w:val="000000"/>
          <w:sz w:val="28"/>
          <w:szCs w:val="28"/>
        </w:rPr>
        <w:t>_________</w:t>
      </w:r>
      <w:r w:rsidRPr="00C3408C">
        <w:rPr>
          <w:color w:val="000000"/>
          <w:sz w:val="28"/>
          <w:szCs w:val="28"/>
        </w:rPr>
        <w:t>_____</w:t>
      </w:r>
      <w:r w:rsidRPr="00DA02B9">
        <w:rPr>
          <w:color w:val="000000"/>
          <w:sz w:val="28"/>
          <w:szCs w:val="28"/>
        </w:rPr>
        <w:t xml:space="preserve"> А.В.Брандин</w:t>
      </w:r>
    </w:p>
    <w:p w:rsidR="0031337B" w:rsidRPr="00C3408C" w:rsidRDefault="0031337B" w:rsidP="00C3408C">
      <w:pPr>
        <w:keepNext/>
        <w:suppressAutoHyphens/>
        <w:ind w:left="6379"/>
        <w:rPr>
          <w:color w:val="000000"/>
          <w:sz w:val="28"/>
          <w:szCs w:val="28"/>
        </w:rPr>
      </w:pPr>
      <w:r w:rsidRPr="00DA02B9">
        <w:rPr>
          <w:color w:val="000000"/>
          <w:sz w:val="28"/>
          <w:szCs w:val="28"/>
        </w:rPr>
        <w:t xml:space="preserve">«___»____________ </w:t>
      </w:r>
      <w:smartTag w:uri="urn:schemas-microsoft-com:office:smarttags" w:element="metricconverter">
        <w:smartTagPr>
          <w:attr w:name="ProductID" w:val="2012 г"/>
        </w:smartTagPr>
        <w:r w:rsidRPr="00DA02B9">
          <w:rPr>
            <w:color w:val="000000"/>
            <w:sz w:val="28"/>
            <w:szCs w:val="28"/>
          </w:rPr>
          <w:t>201</w:t>
        </w:r>
        <w:r>
          <w:rPr>
            <w:color w:val="000000"/>
            <w:sz w:val="28"/>
            <w:szCs w:val="28"/>
          </w:rPr>
          <w:t>2</w:t>
        </w:r>
        <w:r w:rsidRPr="00DA02B9">
          <w:rPr>
            <w:color w:val="000000"/>
            <w:sz w:val="28"/>
            <w:szCs w:val="28"/>
          </w:rPr>
          <w:t xml:space="preserve"> г</w:t>
        </w:r>
      </w:smartTag>
      <w:r w:rsidRPr="00DA02B9">
        <w:rPr>
          <w:color w:val="000000"/>
          <w:sz w:val="28"/>
          <w:szCs w:val="28"/>
        </w:rPr>
        <w:t>.</w:t>
      </w:r>
    </w:p>
    <w:p w:rsidR="0031337B" w:rsidRPr="00C3408C" w:rsidRDefault="0031337B" w:rsidP="00C3408C">
      <w:pPr>
        <w:keepNext/>
        <w:suppressAutoHyphens/>
        <w:ind w:left="6379"/>
        <w:rPr>
          <w:color w:val="000000"/>
          <w:sz w:val="28"/>
          <w:szCs w:val="28"/>
        </w:rPr>
      </w:pPr>
    </w:p>
    <w:p w:rsidR="0031337B" w:rsidRPr="00C3408C" w:rsidRDefault="0031337B" w:rsidP="00C3408C">
      <w:pPr>
        <w:keepNext/>
        <w:suppressAutoHyphens/>
        <w:ind w:left="6379"/>
        <w:rPr>
          <w:color w:val="000000"/>
          <w:sz w:val="28"/>
          <w:szCs w:val="28"/>
        </w:rPr>
      </w:pPr>
    </w:p>
    <w:p w:rsidR="0031337B" w:rsidRPr="00DA02B9" w:rsidRDefault="0031337B" w:rsidP="00C3408C">
      <w:pPr>
        <w:keepNext/>
        <w:suppressAutoHyphens/>
        <w:ind w:left="6379"/>
        <w:rPr>
          <w:color w:val="000000"/>
          <w:sz w:val="28"/>
          <w:szCs w:val="28"/>
        </w:rPr>
      </w:pPr>
    </w:p>
    <w:p w:rsidR="0031337B" w:rsidRPr="00C3408C" w:rsidRDefault="0031337B" w:rsidP="00C3408C">
      <w:pPr>
        <w:pStyle w:val="Heading2"/>
        <w:suppressAutoHyphens/>
        <w:rPr>
          <w:b w:val="0"/>
          <w:color w:val="000000"/>
          <w:sz w:val="40"/>
        </w:rPr>
      </w:pPr>
      <w:r w:rsidRPr="00DA02B9">
        <w:rPr>
          <w:b w:val="0"/>
          <w:color w:val="000000"/>
          <w:sz w:val="40"/>
        </w:rPr>
        <w:t>Документация об открытом аукционе</w:t>
      </w:r>
      <w:r w:rsidRPr="00C3408C">
        <w:rPr>
          <w:b w:val="0"/>
          <w:color w:val="000000"/>
          <w:sz w:val="40"/>
        </w:rPr>
        <w:br/>
      </w:r>
      <w:r w:rsidRPr="00DA02B9">
        <w:rPr>
          <w:b w:val="0"/>
          <w:color w:val="000000"/>
          <w:sz w:val="40"/>
        </w:rPr>
        <w:t>в электронной фор</w:t>
      </w:r>
      <w:r>
        <w:rPr>
          <w:b w:val="0"/>
          <w:color w:val="000000"/>
          <w:sz w:val="40"/>
        </w:rPr>
        <w:t>ме</w:t>
      </w:r>
    </w:p>
    <w:p w:rsidR="0031337B" w:rsidRPr="00CE4D48" w:rsidRDefault="0031337B" w:rsidP="00C3408C">
      <w:pPr>
        <w:keepNext/>
        <w:suppressAutoHyphens/>
        <w:jc w:val="center"/>
        <w:rPr>
          <w:color w:val="000000"/>
          <w:sz w:val="28"/>
          <w:szCs w:val="28"/>
        </w:rPr>
      </w:pPr>
      <w:r w:rsidRPr="00DA02B9">
        <w:rPr>
          <w:color w:val="000000"/>
          <w:sz w:val="28"/>
          <w:szCs w:val="28"/>
        </w:rPr>
        <w:t>на право заключения договора на поставку</w:t>
      </w:r>
      <w:r w:rsidRPr="00C67998">
        <w:rPr>
          <w:color w:val="000000"/>
          <w:sz w:val="28"/>
          <w:szCs w:val="28"/>
        </w:rPr>
        <w:br/>
      </w:r>
      <w:r w:rsidRPr="0008097B">
        <w:rPr>
          <w:sz w:val="28"/>
          <w:szCs w:val="28"/>
        </w:rPr>
        <w:t>учебно-производственного комплекса малогабаритных изделий</w:t>
      </w:r>
    </w:p>
    <w:p w:rsidR="0031337B" w:rsidRPr="00DA02B9" w:rsidRDefault="0031337B" w:rsidP="00C3408C">
      <w:pPr>
        <w:keepNext/>
        <w:suppressAutoHyphens/>
        <w:jc w:val="center"/>
        <w:rPr>
          <w:color w:val="000000"/>
          <w:sz w:val="28"/>
          <w:szCs w:val="28"/>
        </w:rPr>
      </w:pPr>
    </w:p>
    <w:p w:rsidR="0031337B" w:rsidRPr="00DA02B9" w:rsidRDefault="0031337B" w:rsidP="00C3408C">
      <w:pPr>
        <w:keepNext/>
        <w:suppressAutoHyphens/>
        <w:jc w:val="center"/>
        <w:rPr>
          <w:color w:val="000000"/>
          <w:sz w:val="28"/>
          <w:szCs w:val="28"/>
        </w:rPr>
      </w:pPr>
    </w:p>
    <w:p w:rsidR="0031337B" w:rsidRPr="00DA02B9" w:rsidRDefault="0031337B" w:rsidP="00C3408C">
      <w:pPr>
        <w:keepNext/>
        <w:suppressAutoHyphens/>
        <w:jc w:val="center"/>
        <w:rPr>
          <w:color w:val="000000"/>
          <w:sz w:val="28"/>
          <w:szCs w:val="28"/>
        </w:rPr>
      </w:pPr>
    </w:p>
    <w:p w:rsidR="0031337B" w:rsidRPr="00DA02B9" w:rsidRDefault="0031337B" w:rsidP="00C3408C">
      <w:pPr>
        <w:keepNext/>
        <w:suppressAutoHyphens/>
        <w:jc w:val="center"/>
        <w:rPr>
          <w:color w:val="000000"/>
          <w:sz w:val="28"/>
          <w:szCs w:val="28"/>
        </w:rPr>
      </w:pPr>
    </w:p>
    <w:p w:rsidR="0031337B" w:rsidRPr="00DA02B9" w:rsidRDefault="0031337B" w:rsidP="00C3408C">
      <w:pPr>
        <w:keepNext/>
        <w:suppressAutoHyphens/>
        <w:jc w:val="center"/>
        <w:rPr>
          <w:color w:val="000000"/>
          <w:sz w:val="28"/>
          <w:szCs w:val="28"/>
        </w:rPr>
      </w:pPr>
    </w:p>
    <w:p w:rsidR="0031337B" w:rsidRDefault="0031337B" w:rsidP="0003720C">
      <w:pPr>
        <w:keepNext/>
        <w:tabs>
          <w:tab w:val="center" w:pos="4677"/>
          <w:tab w:val="left" w:pos="8070"/>
        </w:tabs>
        <w:suppressAutoHyphens/>
        <w:rPr>
          <w:color w:val="000000"/>
          <w:sz w:val="28"/>
          <w:szCs w:val="28"/>
        </w:rPr>
      </w:pPr>
      <w:r>
        <w:rPr>
          <w:color w:val="000000"/>
          <w:sz w:val="28"/>
          <w:szCs w:val="28"/>
        </w:rPr>
        <w:t xml:space="preserve">                                         Номер открытого аукциона</w:t>
      </w:r>
      <w:r>
        <w:rPr>
          <w:color w:val="000000"/>
          <w:sz w:val="28"/>
          <w:szCs w:val="28"/>
          <w:lang w:val="en-US"/>
        </w:rPr>
        <w:t> </w:t>
      </w:r>
      <w:r>
        <w:rPr>
          <w:color w:val="000000"/>
          <w:sz w:val="28"/>
          <w:szCs w:val="28"/>
        </w:rPr>
        <w:t xml:space="preserve">           </w:t>
      </w:r>
    </w:p>
    <w:p w:rsidR="0031337B" w:rsidRPr="00DA02B9" w:rsidRDefault="0031337B" w:rsidP="0003720C">
      <w:pPr>
        <w:keepNext/>
        <w:tabs>
          <w:tab w:val="center" w:pos="4677"/>
          <w:tab w:val="left" w:pos="8070"/>
        </w:tabs>
        <w:suppressAutoHyphens/>
        <w:rPr>
          <w:color w:val="000000"/>
          <w:sz w:val="28"/>
          <w:szCs w:val="28"/>
        </w:rPr>
      </w:pPr>
      <w:r>
        <w:rPr>
          <w:color w:val="000000"/>
          <w:sz w:val="28"/>
          <w:szCs w:val="28"/>
        </w:rPr>
        <w:t xml:space="preserve">                                                </w:t>
      </w:r>
      <w:r w:rsidRPr="00DA02B9">
        <w:rPr>
          <w:color w:val="000000"/>
          <w:sz w:val="28"/>
          <w:szCs w:val="28"/>
        </w:rPr>
        <w:t>в электронной форме</w:t>
      </w:r>
      <w:r>
        <w:rPr>
          <w:color w:val="000000"/>
          <w:sz w:val="28"/>
          <w:szCs w:val="28"/>
        </w:rPr>
        <w:t xml:space="preserve"> :          </w:t>
      </w:r>
      <w:r w:rsidRPr="0003720C">
        <w:rPr>
          <w:color w:val="000000"/>
          <w:sz w:val="28"/>
          <w:szCs w:val="28"/>
          <w:u w:val="single"/>
        </w:rPr>
        <w:t>381-772эа</w:t>
      </w:r>
      <w:r>
        <w:rPr>
          <w:color w:val="000000"/>
          <w:sz w:val="28"/>
          <w:szCs w:val="28"/>
        </w:rPr>
        <w:t xml:space="preserve"> </w:t>
      </w:r>
    </w:p>
    <w:p w:rsidR="0031337B" w:rsidRPr="00DA02B9" w:rsidRDefault="0031337B" w:rsidP="00C3408C">
      <w:pPr>
        <w:keepNext/>
        <w:suppressAutoHyphens/>
        <w:ind w:left="6379"/>
        <w:rPr>
          <w:color w:val="000000"/>
          <w:sz w:val="28"/>
          <w:szCs w:val="28"/>
        </w:rPr>
      </w:pPr>
    </w:p>
    <w:p w:rsidR="0031337B" w:rsidRPr="00DA02B9" w:rsidRDefault="0031337B" w:rsidP="00C3408C">
      <w:pPr>
        <w:keepNext/>
        <w:suppressAutoHyphens/>
        <w:ind w:left="6379"/>
        <w:rPr>
          <w:color w:val="000000"/>
          <w:sz w:val="28"/>
          <w:szCs w:val="28"/>
        </w:rPr>
      </w:pPr>
    </w:p>
    <w:p w:rsidR="0031337B" w:rsidRPr="00DA02B9" w:rsidRDefault="0031337B" w:rsidP="00C3408C">
      <w:pPr>
        <w:keepNext/>
        <w:suppressAutoHyphens/>
        <w:ind w:left="6379"/>
        <w:rPr>
          <w:color w:val="000000"/>
          <w:sz w:val="28"/>
          <w:szCs w:val="28"/>
        </w:rPr>
      </w:pPr>
    </w:p>
    <w:p w:rsidR="0031337B" w:rsidRPr="00DA02B9" w:rsidRDefault="0031337B" w:rsidP="00C3408C">
      <w:pPr>
        <w:keepNext/>
        <w:suppressAutoHyphens/>
        <w:ind w:left="6379"/>
        <w:rPr>
          <w:color w:val="000000"/>
          <w:sz w:val="28"/>
          <w:szCs w:val="28"/>
        </w:rPr>
      </w:pPr>
    </w:p>
    <w:p w:rsidR="0031337B" w:rsidRPr="00C67998" w:rsidRDefault="0031337B" w:rsidP="00C3408C">
      <w:pPr>
        <w:keepNext/>
        <w:suppressAutoHyphens/>
        <w:ind w:left="6379"/>
        <w:rPr>
          <w:color w:val="000000"/>
          <w:sz w:val="28"/>
          <w:szCs w:val="28"/>
        </w:rPr>
      </w:pPr>
    </w:p>
    <w:p w:rsidR="0031337B" w:rsidRPr="00C67998" w:rsidRDefault="0031337B" w:rsidP="00C3408C">
      <w:pPr>
        <w:keepNext/>
        <w:suppressAutoHyphens/>
        <w:ind w:left="6379"/>
        <w:rPr>
          <w:color w:val="000000"/>
          <w:sz w:val="28"/>
          <w:szCs w:val="28"/>
        </w:rPr>
      </w:pPr>
    </w:p>
    <w:p w:rsidR="0031337B" w:rsidRPr="00C3408C" w:rsidRDefault="0031337B" w:rsidP="00C3408C">
      <w:pPr>
        <w:keepNext/>
        <w:suppressAutoHyphens/>
        <w:ind w:left="6379"/>
        <w:rPr>
          <w:color w:val="000000"/>
          <w:sz w:val="28"/>
          <w:szCs w:val="28"/>
        </w:rPr>
      </w:pPr>
      <w:r w:rsidRPr="00C3408C">
        <w:rPr>
          <w:color w:val="000000"/>
          <w:sz w:val="28"/>
          <w:szCs w:val="28"/>
        </w:rPr>
        <w:t>СОГЛАСОВАНО</w:t>
      </w:r>
    </w:p>
    <w:p w:rsidR="0031337B" w:rsidRPr="00C3408C" w:rsidRDefault="0031337B" w:rsidP="00C3408C">
      <w:pPr>
        <w:keepNext/>
        <w:suppressAutoHyphens/>
        <w:ind w:left="6379"/>
        <w:rPr>
          <w:color w:val="000000"/>
          <w:sz w:val="28"/>
          <w:szCs w:val="28"/>
        </w:rPr>
      </w:pPr>
    </w:p>
    <w:p w:rsidR="0031337B" w:rsidRPr="00C67998" w:rsidRDefault="0031337B" w:rsidP="00C3408C">
      <w:pPr>
        <w:keepNext/>
        <w:suppressAutoHyphens/>
        <w:ind w:left="6379"/>
        <w:rPr>
          <w:color w:val="000000"/>
          <w:sz w:val="28"/>
          <w:szCs w:val="28"/>
        </w:rPr>
      </w:pPr>
      <w:r w:rsidRPr="00C3408C">
        <w:rPr>
          <w:color w:val="000000"/>
          <w:sz w:val="28"/>
          <w:szCs w:val="28"/>
        </w:rPr>
        <w:t>Председатель</w:t>
      </w:r>
      <w:r w:rsidRPr="00C67998">
        <w:rPr>
          <w:color w:val="000000"/>
          <w:sz w:val="28"/>
          <w:szCs w:val="28"/>
        </w:rPr>
        <w:t xml:space="preserve"> </w:t>
      </w:r>
      <w:r w:rsidRPr="00C3408C">
        <w:rPr>
          <w:color w:val="000000"/>
          <w:sz w:val="28"/>
          <w:szCs w:val="28"/>
        </w:rPr>
        <w:t>Единой комиссии</w:t>
      </w:r>
    </w:p>
    <w:p w:rsidR="0031337B" w:rsidRPr="00C3408C" w:rsidRDefault="0031337B" w:rsidP="00C3408C">
      <w:pPr>
        <w:keepNext/>
        <w:suppressAutoHyphens/>
        <w:ind w:left="6379"/>
        <w:rPr>
          <w:color w:val="000000"/>
          <w:sz w:val="28"/>
          <w:szCs w:val="28"/>
        </w:rPr>
      </w:pPr>
      <w:r w:rsidRPr="00C67998">
        <w:rPr>
          <w:color w:val="000000"/>
          <w:sz w:val="28"/>
          <w:szCs w:val="28"/>
        </w:rPr>
        <w:br/>
      </w:r>
      <w:r w:rsidRPr="00DA02B9">
        <w:rPr>
          <w:color w:val="000000"/>
          <w:sz w:val="28"/>
          <w:szCs w:val="28"/>
        </w:rPr>
        <w:t>_________</w:t>
      </w:r>
      <w:r>
        <w:rPr>
          <w:color w:val="000000"/>
          <w:sz w:val="28"/>
          <w:szCs w:val="28"/>
        </w:rPr>
        <w:t>___</w:t>
      </w:r>
      <w:r>
        <w:rPr>
          <w:color w:val="000000"/>
          <w:sz w:val="28"/>
          <w:szCs w:val="28"/>
          <w:lang w:val="en-US"/>
        </w:rPr>
        <w:t> </w:t>
      </w:r>
      <w:r w:rsidRPr="00C3408C">
        <w:rPr>
          <w:color w:val="000000"/>
          <w:sz w:val="28"/>
          <w:szCs w:val="28"/>
        </w:rPr>
        <w:t>/____________</w:t>
      </w:r>
      <w:r>
        <w:rPr>
          <w:color w:val="000000"/>
          <w:sz w:val="28"/>
          <w:szCs w:val="28"/>
          <w:lang w:val="en-US"/>
        </w:rPr>
        <w:t> </w:t>
      </w:r>
      <w:r w:rsidRPr="00C3408C">
        <w:rPr>
          <w:color w:val="000000"/>
          <w:sz w:val="28"/>
          <w:szCs w:val="28"/>
        </w:rPr>
        <w:t>/</w:t>
      </w:r>
      <w:r w:rsidRPr="00C3408C">
        <w:rPr>
          <w:color w:val="000000"/>
          <w:sz w:val="28"/>
          <w:szCs w:val="28"/>
        </w:rPr>
        <w:br/>
        <w:t>«___»___________2012 г.</w:t>
      </w:r>
    </w:p>
    <w:p w:rsidR="0031337B" w:rsidRPr="00C3408C" w:rsidRDefault="0031337B" w:rsidP="00C3408C">
      <w:pPr>
        <w:keepNext/>
        <w:suppressAutoHyphens/>
        <w:jc w:val="center"/>
        <w:rPr>
          <w:color w:val="000000"/>
          <w:sz w:val="28"/>
          <w:szCs w:val="28"/>
        </w:rPr>
      </w:pPr>
    </w:p>
    <w:p w:rsidR="0031337B" w:rsidRPr="00C3408C" w:rsidRDefault="0031337B" w:rsidP="00C3408C">
      <w:pPr>
        <w:keepNext/>
        <w:suppressAutoHyphens/>
        <w:jc w:val="center"/>
        <w:rPr>
          <w:color w:val="000000"/>
          <w:sz w:val="28"/>
          <w:szCs w:val="28"/>
        </w:rPr>
      </w:pPr>
    </w:p>
    <w:p w:rsidR="0031337B" w:rsidRPr="00C3408C" w:rsidRDefault="0031337B" w:rsidP="00C3408C">
      <w:pPr>
        <w:keepNext/>
        <w:suppressAutoHyphens/>
        <w:jc w:val="center"/>
        <w:rPr>
          <w:color w:val="000000"/>
          <w:sz w:val="28"/>
          <w:szCs w:val="28"/>
        </w:rPr>
      </w:pPr>
    </w:p>
    <w:p w:rsidR="0031337B" w:rsidRPr="00C3408C" w:rsidRDefault="0031337B" w:rsidP="00C3408C">
      <w:pPr>
        <w:keepNext/>
        <w:suppressAutoHyphens/>
        <w:jc w:val="center"/>
        <w:rPr>
          <w:color w:val="000000"/>
          <w:sz w:val="28"/>
          <w:szCs w:val="28"/>
        </w:rPr>
      </w:pPr>
    </w:p>
    <w:p w:rsidR="0031337B" w:rsidRPr="00DA02B9" w:rsidRDefault="0031337B" w:rsidP="00C3408C">
      <w:pPr>
        <w:keepNext/>
        <w:suppressAutoHyphens/>
        <w:jc w:val="center"/>
        <w:rPr>
          <w:color w:val="000000"/>
          <w:sz w:val="28"/>
          <w:szCs w:val="28"/>
        </w:rPr>
      </w:pPr>
      <w:r w:rsidRPr="00DA02B9">
        <w:rPr>
          <w:color w:val="000000"/>
          <w:sz w:val="28"/>
          <w:szCs w:val="28"/>
        </w:rPr>
        <w:t>Россия, г.</w:t>
      </w:r>
      <w:r>
        <w:rPr>
          <w:color w:val="000000"/>
          <w:sz w:val="28"/>
          <w:szCs w:val="28"/>
          <w:lang w:val="en-US"/>
        </w:rPr>
        <w:t> </w:t>
      </w:r>
      <w:r w:rsidRPr="00DA02B9">
        <w:rPr>
          <w:color w:val="000000"/>
          <w:sz w:val="28"/>
          <w:szCs w:val="28"/>
        </w:rPr>
        <w:t>Москва</w:t>
      </w:r>
    </w:p>
    <w:p w:rsidR="0031337B" w:rsidRDefault="0031337B" w:rsidP="00C3408C">
      <w:pPr>
        <w:keepNext/>
        <w:suppressAutoHyphens/>
        <w:jc w:val="center"/>
        <w:rPr>
          <w:color w:val="000000"/>
          <w:sz w:val="28"/>
          <w:szCs w:val="28"/>
        </w:rPr>
        <w:sectPr w:rsidR="0031337B" w:rsidSect="00863F88">
          <w:headerReference w:type="default" r:id="rId7"/>
          <w:footerReference w:type="even" r:id="rId8"/>
          <w:footerReference w:type="default" r:id="rId9"/>
          <w:pgSz w:w="11907" w:h="16840" w:code="9"/>
          <w:pgMar w:top="567" w:right="851" w:bottom="567" w:left="567"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pPr>
      <w:r w:rsidRPr="00DA02B9">
        <w:rPr>
          <w:color w:val="000000"/>
          <w:sz w:val="28"/>
          <w:szCs w:val="28"/>
        </w:rPr>
        <w:t>Каширское шоссе, д.</w:t>
      </w:r>
      <w:r>
        <w:rPr>
          <w:color w:val="000000"/>
          <w:sz w:val="28"/>
          <w:szCs w:val="28"/>
          <w:lang w:val="en-US"/>
        </w:rPr>
        <w:t> </w:t>
      </w:r>
      <w:r w:rsidRPr="00DA02B9">
        <w:rPr>
          <w:color w:val="000000"/>
          <w:sz w:val="28"/>
          <w:szCs w:val="28"/>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87"/>
        <w:gridCol w:w="7261"/>
        <w:gridCol w:w="712"/>
      </w:tblGrid>
      <w:tr w:rsidR="0031337B" w:rsidRPr="00704D72" w:rsidTr="00704D72">
        <w:trPr>
          <w:trHeight w:val="771"/>
        </w:trPr>
        <w:tc>
          <w:tcPr>
            <w:tcW w:w="0" w:type="auto"/>
          </w:tcPr>
          <w:p w:rsidR="0031337B" w:rsidRPr="00704D72" w:rsidRDefault="0031337B" w:rsidP="00704D72">
            <w:pPr>
              <w:suppressAutoHyphens/>
              <w:jc w:val="center"/>
              <w:rPr>
                <w:color w:val="000000"/>
                <w:spacing w:val="-6"/>
                <w:sz w:val="28"/>
                <w:szCs w:val="28"/>
              </w:rPr>
            </w:pPr>
            <w:r w:rsidRPr="00704D72">
              <w:rPr>
                <w:color w:val="000000"/>
                <w:spacing w:val="-6"/>
                <w:sz w:val="28"/>
                <w:szCs w:val="28"/>
              </w:rPr>
              <w:t>Раздел</w:t>
            </w:r>
          </w:p>
        </w:tc>
        <w:tc>
          <w:tcPr>
            <w:tcW w:w="0" w:type="auto"/>
          </w:tcPr>
          <w:p w:rsidR="0031337B" w:rsidRPr="00704D72" w:rsidRDefault="0031337B" w:rsidP="00704D72">
            <w:pPr>
              <w:suppressAutoHyphens/>
              <w:jc w:val="center"/>
              <w:rPr>
                <w:color w:val="000000"/>
                <w:spacing w:val="-6"/>
                <w:sz w:val="28"/>
                <w:szCs w:val="28"/>
              </w:rPr>
            </w:pPr>
            <w:r w:rsidRPr="00704D72">
              <w:rPr>
                <w:color w:val="000000"/>
                <w:spacing w:val="-6"/>
                <w:sz w:val="28"/>
                <w:szCs w:val="28"/>
              </w:rPr>
              <w:t>Под</w:t>
            </w:r>
          </w:p>
          <w:p w:rsidR="0031337B" w:rsidRPr="00704D72" w:rsidRDefault="0031337B" w:rsidP="00704D72">
            <w:pPr>
              <w:suppressAutoHyphens/>
              <w:jc w:val="center"/>
              <w:rPr>
                <w:color w:val="000000"/>
                <w:spacing w:val="-6"/>
                <w:sz w:val="28"/>
                <w:szCs w:val="28"/>
              </w:rPr>
            </w:pPr>
            <w:r w:rsidRPr="00704D72">
              <w:rPr>
                <w:color w:val="000000"/>
                <w:spacing w:val="-6"/>
                <w:sz w:val="28"/>
                <w:szCs w:val="28"/>
              </w:rPr>
              <w:t>раздел</w:t>
            </w:r>
          </w:p>
        </w:tc>
        <w:tc>
          <w:tcPr>
            <w:tcW w:w="0" w:type="auto"/>
          </w:tcPr>
          <w:p w:rsidR="0031337B" w:rsidRPr="00704D72" w:rsidRDefault="0031337B" w:rsidP="00704D72">
            <w:pPr>
              <w:suppressAutoHyphens/>
              <w:jc w:val="center"/>
              <w:rPr>
                <w:color w:val="000000"/>
                <w:spacing w:val="-6"/>
                <w:sz w:val="28"/>
                <w:szCs w:val="28"/>
              </w:rPr>
            </w:pPr>
            <w:r w:rsidRPr="00704D72">
              <w:rPr>
                <w:color w:val="000000"/>
                <w:spacing w:val="-6"/>
                <w:sz w:val="28"/>
                <w:szCs w:val="28"/>
              </w:rPr>
              <w:t>Содержание</w:t>
            </w:r>
          </w:p>
        </w:tc>
        <w:tc>
          <w:tcPr>
            <w:tcW w:w="0" w:type="auto"/>
          </w:tcPr>
          <w:p w:rsidR="0031337B" w:rsidRPr="00704D72" w:rsidRDefault="0031337B" w:rsidP="00704D72">
            <w:pPr>
              <w:suppressAutoHyphens/>
              <w:jc w:val="center"/>
              <w:rPr>
                <w:color w:val="000000"/>
                <w:spacing w:val="-6"/>
                <w:sz w:val="28"/>
                <w:szCs w:val="28"/>
              </w:rPr>
            </w:pPr>
            <w:r w:rsidRPr="00704D72">
              <w:rPr>
                <w:color w:val="000000"/>
                <w:spacing w:val="-6"/>
                <w:sz w:val="28"/>
                <w:szCs w:val="28"/>
              </w:rPr>
              <w:t>Стр.</w:t>
            </w:r>
          </w:p>
        </w:tc>
      </w:tr>
      <w:tr w:rsidR="0031337B" w:rsidRPr="00E2678D" w:rsidTr="00704D72">
        <w:trPr>
          <w:trHeight w:val="320"/>
        </w:trPr>
        <w:tc>
          <w:tcPr>
            <w:tcW w:w="0" w:type="auto"/>
            <w:tcBorders>
              <w:bottom w:val="nil"/>
            </w:tcBorders>
          </w:tcPr>
          <w:p w:rsidR="0031337B" w:rsidRPr="00E2678D" w:rsidRDefault="0031337B" w:rsidP="00704D72">
            <w:pPr>
              <w:suppressAutoHyphens/>
              <w:rPr>
                <w:spacing w:val="-6"/>
                <w:sz w:val="28"/>
                <w:szCs w:val="28"/>
              </w:rPr>
            </w:pPr>
            <w:r w:rsidRPr="00E2678D">
              <w:rPr>
                <w:spacing w:val="-6"/>
                <w:sz w:val="28"/>
                <w:szCs w:val="28"/>
              </w:rPr>
              <w:t>1</w:t>
            </w:r>
          </w:p>
        </w:tc>
        <w:tc>
          <w:tcPr>
            <w:tcW w:w="0" w:type="auto"/>
            <w:gridSpan w:val="2"/>
          </w:tcPr>
          <w:p w:rsidR="0031337B" w:rsidRPr="00E2678D" w:rsidRDefault="0031337B" w:rsidP="00704D72">
            <w:pPr>
              <w:suppressAutoHyphens/>
              <w:rPr>
                <w:spacing w:val="-6"/>
                <w:sz w:val="28"/>
                <w:szCs w:val="28"/>
              </w:rPr>
            </w:pPr>
            <w:r w:rsidRPr="00E2678D">
              <w:rPr>
                <w:spacing w:val="-6"/>
                <w:sz w:val="28"/>
                <w:szCs w:val="28"/>
              </w:rPr>
              <w:t>Общие условия проведения открытого аукциона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4</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w:t>
            </w:r>
          </w:p>
        </w:tc>
        <w:tc>
          <w:tcPr>
            <w:tcW w:w="0" w:type="auto"/>
          </w:tcPr>
          <w:p w:rsidR="0031337B" w:rsidRPr="00E2678D" w:rsidRDefault="0031337B" w:rsidP="00704D72">
            <w:pPr>
              <w:suppressAutoHyphens/>
              <w:rPr>
                <w:spacing w:val="-6"/>
                <w:sz w:val="28"/>
                <w:szCs w:val="28"/>
              </w:rPr>
            </w:pPr>
            <w:r w:rsidRPr="00E2678D">
              <w:rPr>
                <w:spacing w:val="-6"/>
                <w:sz w:val="28"/>
                <w:szCs w:val="28"/>
              </w:rPr>
              <w:t>Общие сведения</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4</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1.2</w:t>
            </w:r>
          </w:p>
        </w:tc>
        <w:tc>
          <w:tcPr>
            <w:tcW w:w="0" w:type="auto"/>
          </w:tcPr>
          <w:p w:rsidR="0031337B" w:rsidRPr="00E2678D" w:rsidRDefault="0031337B" w:rsidP="00704D72">
            <w:pPr>
              <w:suppressAutoHyphens/>
              <w:rPr>
                <w:spacing w:val="-6"/>
                <w:sz w:val="28"/>
                <w:szCs w:val="28"/>
              </w:rPr>
            </w:pPr>
            <w:r w:rsidRPr="00E2678D">
              <w:rPr>
                <w:spacing w:val="-6"/>
                <w:sz w:val="28"/>
                <w:szCs w:val="28"/>
              </w:rPr>
              <w:t>Запрет подачи нескольких заявок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5</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1.3</w:t>
            </w:r>
          </w:p>
        </w:tc>
        <w:tc>
          <w:tcPr>
            <w:tcW w:w="0" w:type="auto"/>
          </w:tcPr>
          <w:p w:rsidR="0031337B" w:rsidRPr="00E2678D" w:rsidRDefault="0031337B" w:rsidP="00704D72">
            <w:pPr>
              <w:suppressAutoHyphens/>
              <w:rPr>
                <w:spacing w:val="-6"/>
                <w:sz w:val="28"/>
                <w:szCs w:val="28"/>
              </w:rPr>
            </w:pPr>
            <w:r w:rsidRPr="00E2678D">
              <w:rPr>
                <w:spacing w:val="-6"/>
                <w:sz w:val="28"/>
                <w:szCs w:val="28"/>
              </w:rPr>
              <w:t>Затраты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5</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1.4</w:t>
            </w:r>
          </w:p>
        </w:tc>
        <w:tc>
          <w:tcPr>
            <w:tcW w:w="0" w:type="auto"/>
          </w:tcPr>
          <w:p w:rsidR="0031337B" w:rsidRPr="00E2678D" w:rsidRDefault="0031337B" w:rsidP="00704D72">
            <w:pPr>
              <w:suppressAutoHyphens/>
              <w:rPr>
                <w:spacing w:val="-6"/>
                <w:sz w:val="28"/>
                <w:szCs w:val="28"/>
              </w:rPr>
            </w:pPr>
            <w:r w:rsidRPr="00E2678D">
              <w:rPr>
                <w:spacing w:val="-6"/>
                <w:sz w:val="28"/>
                <w:szCs w:val="28"/>
              </w:rPr>
              <w:t>Право Заказчика отказаться от проведения открытого аукциона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5</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1.5</w:t>
            </w:r>
          </w:p>
        </w:tc>
        <w:tc>
          <w:tcPr>
            <w:tcW w:w="0" w:type="auto"/>
          </w:tcPr>
          <w:p w:rsidR="0031337B" w:rsidRPr="00E2678D" w:rsidRDefault="0031337B" w:rsidP="00704D72">
            <w:pPr>
              <w:suppressAutoHyphens/>
              <w:rPr>
                <w:spacing w:val="-6"/>
                <w:sz w:val="28"/>
                <w:szCs w:val="28"/>
              </w:rPr>
            </w:pPr>
            <w:r w:rsidRPr="00E2678D">
              <w:rPr>
                <w:spacing w:val="-6"/>
                <w:sz w:val="28"/>
                <w:szCs w:val="28"/>
              </w:rPr>
              <w:t>Разъяснение положений документации об открытом аукционе в электронной форме и внесение изменений в извещение о проведении открытого аукциона в электронной форме  и документацию об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5</w:t>
            </w:r>
          </w:p>
        </w:tc>
      </w:tr>
      <w:tr w:rsidR="0031337B" w:rsidRPr="00E2678D" w:rsidTr="00704D72">
        <w:trPr>
          <w:trHeight w:val="333"/>
        </w:trPr>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1.6</w:t>
            </w:r>
          </w:p>
        </w:tc>
        <w:tc>
          <w:tcPr>
            <w:tcW w:w="0" w:type="auto"/>
          </w:tcPr>
          <w:p w:rsidR="0031337B" w:rsidRPr="00E2678D" w:rsidRDefault="0031337B" w:rsidP="00704D72">
            <w:pPr>
              <w:suppressAutoHyphens/>
              <w:rPr>
                <w:spacing w:val="-6"/>
                <w:sz w:val="28"/>
                <w:szCs w:val="28"/>
              </w:rPr>
            </w:pPr>
            <w:r w:rsidRPr="00E2678D">
              <w:rPr>
                <w:spacing w:val="-6"/>
                <w:sz w:val="28"/>
                <w:szCs w:val="28"/>
              </w:rPr>
              <w:t>Подача заявки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lang w:val="en-US"/>
              </w:rPr>
            </w:pPr>
            <w:r w:rsidRPr="00E2678D">
              <w:rPr>
                <w:spacing w:val="-6"/>
                <w:sz w:val="28"/>
                <w:szCs w:val="28"/>
                <w:lang w:val="en-US"/>
              </w:rPr>
              <w:t>6</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1.7</w:t>
            </w:r>
          </w:p>
        </w:tc>
        <w:tc>
          <w:tcPr>
            <w:tcW w:w="0" w:type="auto"/>
          </w:tcPr>
          <w:p w:rsidR="0031337B" w:rsidRPr="00E2678D" w:rsidRDefault="0031337B" w:rsidP="00704D72">
            <w:pPr>
              <w:suppressAutoHyphens/>
              <w:rPr>
                <w:spacing w:val="-6"/>
                <w:sz w:val="28"/>
                <w:szCs w:val="28"/>
              </w:rPr>
            </w:pPr>
            <w:r w:rsidRPr="00E2678D">
              <w:rPr>
                <w:spacing w:val="-6"/>
                <w:sz w:val="28"/>
                <w:szCs w:val="28"/>
              </w:rPr>
              <w:t>Язык заявки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9</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1.8</w:t>
            </w:r>
          </w:p>
        </w:tc>
        <w:tc>
          <w:tcPr>
            <w:tcW w:w="0" w:type="auto"/>
          </w:tcPr>
          <w:p w:rsidR="0031337B" w:rsidRPr="00E2678D" w:rsidRDefault="0031337B" w:rsidP="00704D72">
            <w:pPr>
              <w:suppressAutoHyphens/>
              <w:rPr>
                <w:spacing w:val="-6"/>
                <w:sz w:val="28"/>
                <w:szCs w:val="28"/>
              </w:rPr>
            </w:pPr>
            <w:r w:rsidRPr="00E2678D">
              <w:rPr>
                <w:spacing w:val="-6"/>
                <w:sz w:val="28"/>
                <w:szCs w:val="28"/>
              </w:rPr>
              <w:t>Валюта заявки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9</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1.9</w:t>
            </w:r>
          </w:p>
        </w:tc>
        <w:tc>
          <w:tcPr>
            <w:tcW w:w="0" w:type="auto"/>
          </w:tcPr>
          <w:p w:rsidR="0031337B" w:rsidRPr="00E2678D" w:rsidRDefault="0031337B" w:rsidP="00704D72">
            <w:pPr>
              <w:suppressAutoHyphens/>
              <w:rPr>
                <w:spacing w:val="-6"/>
                <w:sz w:val="28"/>
                <w:szCs w:val="28"/>
              </w:rPr>
            </w:pPr>
            <w:r w:rsidRPr="00E2678D">
              <w:rPr>
                <w:spacing w:val="-6"/>
                <w:sz w:val="28"/>
                <w:szCs w:val="28"/>
              </w:rPr>
              <w:t>Требования к участникам процедуры закупки</w:t>
            </w:r>
          </w:p>
        </w:tc>
        <w:tc>
          <w:tcPr>
            <w:tcW w:w="0" w:type="auto"/>
            <w:vAlign w:val="bottom"/>
          </w:tcPr>
          <w:p w:rsidR="0031337B" w:rsidRPr="00E2678D" w:rsidRDefault="0031337B" w:rsidP="00704D72">
            <w:pPr>
              <w:suppressAutoHyphens/>
              <w:jc w:val="center"/>
              <w:rPr>
                <w:spacing w:val="-6"/>
                <w:sz w:val="28"/>
                <w:szCs w:val="28"/>
                <w:lang w:val="en-US"/>
              </w:rPr>
            </w:pPr>
            <w:r w:rsidRPr="00E2678D">
              <w:rPr>
                <w:spacing w:val="-6"/>
                <w:sz w:val="28"/>
                <w:szCs w:val="28"/>
                <w:lang w:val="en-US"/>
              </w:rPr>
              <w:t>9</w:t>
            </w:r>
          </w:p>
        </w:tc>
      </w:tr>
      <w:tr w:rsidR="0031337B" w:rsidRPr="00E2678D" w:rsidTr="00704D72">
        <w:trPr>
          <w:trHeight w:val="730"/>
        </w:trPr>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1.10</w:t>
            </w:r>
          </w:p>
        </w:tc>
        <w:tc>
          <w:tcPr>
            <w:tcW w:w="0" w:type="auto"/>
          </w:tcPr>
          <w:p w:rsidR="0031337B" w:rsidRPr="00E2678D" w:rsidRDefault="0031337B" w:rsidP="00704D72">
            <w:pPr>
              <w:suppressAutoHyphens/>
              <w:rPr>
                <w:spacing w:val="-6"/>
                <w:sz w:val="28"/>
                <w:szCs w:val="28"/>
              </w:rPr>
            </w:pPr>
            <w:r w:rsidRPr="00E2678D">
              <w:rPr>
                <w:spacing w:val="-6"/>
                <w:sz w:val="28"/>
                <w:szCs w:val="28"/>
              </w:rPr>
              <w:t>Представление предложения о функциональных и качественных характеристиках товара</w:t>
            </w:r>
          </w:p>
        </w:tc>
        <w:tc>
          <w:tcPr>
            <w:tcW w:w="0" w:type="auto"/>
            <w:vAlign w:val="bottom"/>
          </w:tcPr>
          <w:p w:rsidR="0031337B" w:rsidRPr="00E2678D" w:rsidRDefault="0031337B" w:rsidP="00704D72">
            <w:pPr>
              <w:suppressAutoHyphens/>
              <w:jc w:val="center"/>
              <w:rPr>
                <w:spacing w:val="-6"/>
                <w:sz w:val="28"/>
                <w:szCs w:val="28"/>
                <w:lang w:val="en-US"/>
              </w:rPr>
            </w:pPr>
            <w:r w:rsidRPr="00E2678D">
              <w:rPr>
                <w:spacing w:val="-6"/>
                <w:sz w:val="28"/>
                <w:szCs w:val="28"/>
                <w:lang w:val="en-US"/>
              </w:rPr>
              <w:t>9</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1.11</w:t>
            </w:r>
          </w:p>
        </w:tc>
        <w:tc>
          <w:tcPr>
            <w:tcW w:w="0" w:type="auto"/>
          </w:tcPr>
          <w:p w:rsidR="0031337B" w:rsidRPr="00E2678D" w:rsidRDefault="0031337B" w:rsidP="00704D72">
            <w:pPr>
              <w:suppressAutoHyphens/>
              <w:rPr>
                <w:spacing w:val="-6"/>
                <w:sz w:val="28"/>
                <w:szCs w:val="28"/>
              </w:rPr>
            </w:pPr>
            <w:r w:rsidRPr="00E2678D">
              <w:rPr>
                <w:spacing w:val="-6"/>
                <w:sz w:val="28"/>
                <w:szCs w:val="28"/>
              </w:rPr>
              <w:t>Представление предложения о цене договора</w:t>
            </w:r>
          </w:p>
        </w:tc>
        <w:tc>
          <w:tcPr>
            <w:tcW w:w="0" w:type="auto"/>
            <w:vAlign w:val="bottom"/>
          </w:tcPr>
          <w:p w:rsidR="0031337B" w:rsidRPr="00E2678D" w:rsidRDefault="0031337B" w:rsidP="00704D72">
            <w:pPr>
              <w:suppressAutoHyphens/>
              <w:jc w:val="center"/>
              <w:rPr>
                <w:spacing w:val="-6"/>
                <w:sz w:val="28"/>
                <w:szCs w:val="28"/>
                <w:lang w:val="en-US"/>
              </w:rPr>
            </w:pPr>
            <w:r w:rsidRPr="00E2678D">
              <w:rPr>
                <w:spacing w:val="-6"/>
                <w:sz w:val="28"/>
                <w:szCs w:val="28"/>
              </w:rPr>
              <w:t>1</w:t>
            </w:r>
            <w:r w:rsidRPr="00E2678D">
              <w:rPr>
                <w:spacing w:val="-6"/>
                <w:sz w:val="28"/>
                <w:szCs w:val="28"/>
                <w:lang w:val="en-US"/>
              </w:rPr>
              <w:t>0</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1.12</w:t>
            </w:r>
          </w:p>
        </w:tc>
        <w:tc>
          <w:tcPr>
            <w:tcW w:w="0" w:type="auto"/>
          </w:tcPr>
          <w:p w:rsidR="0031337B" w:rsidRPr="00E2678D" w:rsidRDefault="0031337B" w:rsidP="00704D72">
            <w:pPr>
              <w:suppressAutoHyphens/>
              <w:rPr>
                <w:spacing w:val="-6"/>
                <w:sz w:val="28"/>
                <w:szCs w:val="28"/>
              </w:rPr>
            </w:pPr>
            <w:r w:rsidRPr="00E2678D">
              <w:rPr>
                <w:spacing w:val="-6"/>
                <w:sz w:val="28"/>
                <w:szCs w:val="28"/>
              </w:rPr>
              <w:t>Представление графика поставки товаров</w:t>
            </w:r>
          </w:p>
        </w:tc>
        <w:tc>
          <w:tcPr>
            <w:tcW w:w="0" w:type="auto"/>
            <w:vAlign w:val="bottom"/>
          </w:tcPr>
          <w:p w:rsidR="0031337B" w:rsidRPr="00E2678D" w:rsidRDefault="0031337B" w:rsidP="00DB5E5F">
            <w:pPr>
              <w:suppressAutoHyphens/>
              <w:jc w:val="center"/>
              <w:rPr>
                <w:spacing w:val="-6"/>
                <w:sz w:val="28"/>
                <w:szCs w:val="28"/>
              </w:rPr>
            </w:pPr>
            <w:r w:rsidRPr="00E2678D">
              <w:rPr>
                <w:spacing w:val="-6"/>
                <w:sz w:val="28"/>
                <w:szCs w:val="28"/>
              </w:rPr>
              <w:t>10</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1.13</w:t>
            </w:r>
          </w:p>
        </w:tc>
        <w:tc>
          <w:tcPr>
            <w:tcW w:w="0" w:type="auto"/>
          </w:tcPr>
          <w:p w:rsidR="0031337B" w:rsidRPr="00E2678D" w:rsidRDefault="0031337B" w:rsidP="00704D72">
            <w:pPr>
              <w:suppressAutoHyphens/>
              <w:rPr>
                <w:spacing w:val="-6"/>
                <w:sz w:val="28"/>
                <w:szCs w:val="28"/>
              </w:rPr>
            </w:pPr>
            <w:r w:rsidRPr="00E2678D">
              <w:rPr>
                <w:spacing w:val="-6"/>
                <w:sz w:val="28"/>
                <w:szCs w:val="28"/>
              </w:rPr>
              <w:t>Отзыв заявок на участие в открытом аукционе в электронной форме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11</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1.14</w:t>
            </w:r>
          </w:p>
        </w:tc>
        <w:tc>
          <w:tcPr>
            <w:tcW w:w="0" w:type="auto"/>
          </w:tcPr>
          <w:p w:rsidR="0031337B" w:rsidRPr="00E2678D" w:rsidRDefault="0031337B" w:rsidP="00704D72">
            <w:pPr>
              <w:suppressAutoHyphens/>
              <w:rPr>
                <w:spacing w:val="-6"/>
                <w:sz w:val="28"/>
                <w:szCs w:val="28"/>
              </w:rPr>
            </w:pPr>
            <w:r w:rsidRPr="00E2678D">
              <w:rPr>
                <w:spacing w:val="-6"/>
                <w:sz w:val="28"/>
                <w:szCs w:val="28"/>
              </w:rPr>
              <w:t xml:space="preserve">Порядок рассмотрения первых частей заявок на участие в открытом аукционе в электронной форме </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11</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1.15</w:t>
            </w:r>
          </w:p>
        </w:tc>
        <w:tc>
          <w:tcPr>
            <w:tcW w:w="0" w:type="auto"/>
          </w:tcPr>
          <w:p w:rsidR="0031337B" w:rsidRPr="00E2678D" w:rsidRDefault="0031337B" w:rsidP="00704D72">
            <w:pPr>
              <w:suppressAutoHyphens/>
              <w:rPr>
                <w:spacing w:val="-6"/>
                <w:sz w:val="28"/>
                <w:szCs w:val="28"/>
              </w:rPr>
            </w:pPr>
            <w:r w:rsidRPr="00E2678D">
              <w:rPr>
                <w:spacing w:val="-6"/>
                <w:sz w:val="28"/>
                <w:szCs w:val="28"/>
              </w:rPr>
              <w:t>Проведение открытого аукциона в электронной форме</w:t>
            </w:r>
          </w:p>
        </w:tc>
        <w:tc>
          <w:tcPr>
            <w:tcW w:w="0" w:type="auto"/>
            <w:vAlign w:val="bottom"/>
          </w:tcPr>
          <w:p w:rsidR="0031337B" w:rsidRPr="00E2678D" w:rsidRDefault="0031337B" w:rsidP="00704D72">
            <w:pPr>
              <w:suppressAutoHyphens/>
              <w:jc w:val="center"/>
              <w:rPr>
                <w:spacing w:val="-6"/>
                <w:sz w:val="28"/>
                <w:szCs w:val="28"/>
                <w:lang w:val="en-US"/>
              </w:rPr>
            </w:pPr>
            <w:r w:rsidRPr="00E2678D">
              <w:rPr>
                <w:spacing w:val="-6"/>
                <w:sz w:val="28"/>
                <w:szCs w:val="28"/>
              </w:rPr>
              <w:t>1</w:t>
            </w:r>
            <w:r w:rsidRPr="00E2678D">
              <w:rPr>
                <w:spacing w:val="-6"/>
                <w:sz w:val="28"/>
                <w:szCs w:val="28"/>
                <w:lang w:val="en-US"/>
              </w:rPr>
              <w:t>4</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1.16</w:t>
            </w:r>
          </w:p>
        </w:tc>
        <w:tc>
          <w:tcPr>
            <w:tcW w:w="0" w:type="auto"/>
          </w:tcPr>
          <w:p w:rsidR="0031337B" w:rsidRPr="00E2678D" w:rsidRDefault="0031337B" w:rsidP="00704D72">
            <w:pPr>
              <w:suppressAutoHyphens/>
              <w:rPr>
                <w:spacing w:val="-6"/>
                <w:sz w:val="28"/>
                <w:szCs w:val="28"/>
              </w:rPr>
            </w:pPr>
            <w:r w:rsidRPr="00E2678D">
              <w:rPr>
                <w:spacing w:val="-6"/>
                <w:sz w:val="28"/>
                <w:szCs w:val="28"/>
              </w:rPr>
              <w:t>Порядок рассмотрения вторых частей заявок на участие в открытом аукционе в электронной форме. Определение победителя открытого аукциона в электронной форме</w:t>
            </w:r>
          </w:p>
        </w:tc>
        <w:tc>
          <w:tcPr>
            <w:tcW w:w="0" w:type="auto"/>
            <w:vAlign w:val="bottom"/>
          </w:tcPr>
          <w:p w:rsidR="0031337B" w:rsidRPr="00E2678D" w:rsidRDefault="0031337B" w:rsidP="00DB5E5F">
            <w:pPr>
              <w:suppressAutoHyphens/>
              <w:jc w:val="center"/>
              <w:rPr>
                <w:spacing w:val="-6"/>
                <w:sz w:val="28"/>
                <w:szCs w:val="28"/>
              </w:rPr>
            </w:pPr>
            <w:r w:rsidRPr="00E2678D">
              <w:rPr>
                <w:spacing w:val="-6"/>
                <w:sz w:val="28"/>
                <w:szCs w:val="28"/>
              </w:rPr>
              <w:t>15</w:t>
            </w:r>
          </w:p>
        </w:tc>
      </w:tr>
      <w:tr w:rsidR="0031337B" w:rsidRPr="00E2678D" w:rsidTr="00704D72">
        <w:tc>
          <w:tcPr>
            <w:tcW w:w="0" w:type="auto"/>
            <w:tcBorders>
              <w:top w:val="nil"/>
              <w:bottom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1.17</w:t>
            </w:r>
          </w:p>
        </w:tc>
        <w:tc>
          <w:tcPr>
            <w:tcW w:w="0" w:type="auto"/>
          </w:tcPr>
          <w:p w:rsidR="0031337B" w:rsidRPr="00E2678D" w:rsidRDefault="0031337B" w:rsidP="00704D72">
            <w:pPr>
              <w:suppressAutoHyphens/>
              <w:rPr>
                <w:spacing w:val="-6"/>
                <w:sz w:val="28"/>
                <w:szCs w:val="28"/>
              </w:rPr>
            </w:pPr>
            <w:r w:rsidRPr="00E2678D">
              <w:rPr>
                <w:spacing w:val="-6"/>
                <w:sz w:val="28"/>
                <w:szCs w:val="28"/>
              </w:rPr>
              <w:t>Заключение договора</w:t>
            </w:r>
          </w:p>
        </w:tc>
        <w:tc>
          <w:tcPr>
            <w:tcW w:w="0" w:type="auto"/>
            <w:vAlign w:val="bottom"/>
          </w:tcPr>
          <w:p w:rsidR="0031337B" w:rsidRPr="00E2678D" w:rsidRDefault="0031337B" w:rsidP="00DB5E5F">
            <w:pPr>
              <w:suppressAutoHyphens/>
              <w:jc w:val="center"/>
              <w:rPr>
                <w:spacing w:val="-6"/>
                <w:sz w:val="28"/>
                <w:szCs w:val="28"/>
              </w:rPr>
            </w:pPr>
            <w:r w:rsidRPr="00E2678D">
              <w:rPr>
                <w:spacing w:val="-6"/>
                <w:sz w:val="28"/>
                <w:szCs w:val="28"/>
                <w:lang w:val="en-US"/>
              </w:rPr>
              <w:t>1</w:t>
            </w:r>
            <w:r w:rsidRPr="00E2678D">
              <w:rPr>
                <w:spacing w:val="-6"/>
                <w:sz w:val="28"/>
                <w:szCs w:val="28"/>
              </w:rPr>
              <w:t>8</w:t>
            </w:r>
          </w:p>
        </w:tc>
      </w:tr>
      <w:tr w:rsidR="0031337B" w:rsidRPr="00E2678D" w:rsidTr="00704D72">
        <w:tc>
          <w:tcPr>
            <w:tcW w:w="0" w:type="auto"/>
            <w:tcBorders>
              <w:top w:val="nil"/>
            </w:tcBorders>
          </w:tcPr>
          <w:p w:rsidR="0031337B" w:rsidRPr="00E2678D" w:rsidRDefault="0031337B" w:rsidP="00704D72">
            <w:pPr>
              <w:suppressAutoHyphens/>
              <w:rPr>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1.18</w:t>
            </w:r>
          </w:p>
        </w:tc>
        <w:tc>
          <w:tcPr>
            <w:tcW w:w="0" w:type="auto"/>
          </w:tcPr>
          <w:p w:rsidR="0031337B" w:rsidRPr="00E2678D" w:rsidRDefault="0031337B" w:rsidP="00704D72">
            <w:pPr>
              <w:suppressAutoHyphens/>
              <w:rPr>
                <w:spacing w:val="-6"/>
                <w:sz w:val="28"/>
                <w:szCs w:val="28"/>
              </w:rPr>
            </w:pPr>
            <w:r w:rsidRPr="00E2678D">
              <w:rPr>
                <w:spacing w:val="-6"/>
                <w:sz w:val="28"/>
                <w:szCs w:val="28"/>
              </w:rPr>
              <w:t>Право на обжалование</w:t>
            </w:r>
          </w:p>
        </w:tc>
        <w:tc>
          <w:tcPr>
            <w:tcW w:w="0" w:type="auto"/>
            <w:vAlign w:val="bottom"/>
          </w:tcPr>
          <w:p w:rsidR="0031337B" w:rsidRPr="00E2678D" w:rsidRDefault="0031337B" w:rsidP="0089084A">
            <w:pPr>
              <w:suppressAutoHyphens/>
              <w:jc w:val="center"/>
              <w:rPr>
                <w:spacing w:val="-6"/>
                <w:sz w:val="28"/>
                <w:szCs w:val="28"/>
              </w:rPr>
            </w:pPr>
            <w:r w:rsidRPr="00E2678D">
              <w:rPr>
                <w:spacing w:val="-6"/>
                <w:sz w:val="28"/>
                <w:szCs w:val="28"/>
                <w:lang w:val="en-US"/>
              </w:rPr>
              <w:t>2</w:t>
            </w:r>
            <w:r w:rsidRPr="00E2678D">
              <w:rPr>
                <w:spacing w:val="-6"/>
                <w:sz w:val="28"/>
                <w:szCs w:val="28"/>
              </w:rPr>
              <w:t>1</w:t>
            </w:r>
          </w:p>
        </w:tc>
      </w:tr>
      <w:tr w:rsidR="0031337B" w:rsidRPr="00E2678D" w:rsidTr="00704D72">
        <w:tc>
          <w:tcPr>
            <w:tcW w:w="0" w:type="auto"/>
          </w:tcPr>
          <w:p w:rsidR="0031337B" w:rsidRPr="00E2678D" w:rsidRDefault="0031337B" w:rsidP="00704D72">
            <w:pPr>
              <w:suppressAutoHyphens/>
              <w:rPr>
                <w:spacing w:val="-6"/>
                <w:sz w:val="28"/>
                <w:szCs w:val="28"/>
              </w:rPr>
            </w:pPr>
            <w:r w:rsidRPr="00E2678D">
              <w:rPr>
                <w:spacing w:val="-6"/>
                <w:sz w:val="28"/>
                <w:szCs w:val="28"/>
              </w:rPr>
              <w:t>2</w:t>
            </w:r>
          </w:p>
        </w:tc>
        <w:tc>
          <w:tcPr>
            <w:tcW w:w="0" w:type="auto"/>
            <w:gridSpan w:val="2"/>
          </w:tcPr>
          <w:p w:rsidR="0031337B" w:rsidRPr="00E2678D" w:rsidRDefault="0031337B" w:rsidP="00704D72">
            <w:pPr>
              <w:suppressAutoHyphens/>
              <w:rPr>
                <w:spacing w:val="-6"/>
                <w:sz w:val="28"/>
                <w:szCs w:val="28"/>
              </w:rPr>
            </w:pPr>
            <w:r w:rsidRPr="00E2678D">
              <w:rPr>
                <w:spacing w:val="-6"/>
                <w:sz w:val="28"/>
                <w:szCs w:val="28"/>
              </w:rPr>
              <w:t>Информационная карта аукциона</w:t>
            </w:r>
          </w:p>
        </w:tc>
        <w:tc>
          <w:tcPr>
            <w:tcW w:w="0" w:type="auto"/>
            <w:vAlign w:val="bottom"/>
          </w:tcPr>
          <w:p w:rsidR="0031337B" w:rsidRPr="00E2678D" w:rsidRDefault="0031337B" w:rsidP="0089084A">
            <w:pPr>
              <w:suppressAutoHyphens/>
              <w:jc w:val="center"/>
              <w:rPr>
                <w:spacing w:val="-6"/>
                <w:sz w:val="28"/>
                <w:szCs w:val="28"/>
              </w:rPr>
            </w:pPr>
            <w:r w:rsidRPr="00E2678D">
              <w:rPr>
                <w:spacing w:val="-6"/>
                <w:sz w:val="28"/>
                <w:szCs w:val="28"/>
                <w:lang w:val="en-US"/>
              </w:rPr>
              <w:t>2</w:t>
            </w:r>
            <w:r w:rsidRPr="00E2678D">
              <w:rPr>
                <w:spacing w:val="-6"/>
                <w:sz w:val="28"/>
                <w:szCs w:val="28"/>
              </w:rPr>
              <w:t>2</w:t>
            </w:r>
          </w:p>
        </w:tc>
      </w:tr>
      <w:tr w:rsidR="0031337B" w:rsidRPr="00E2678D" w:rsidTr="00704D72">
        <w:tc>
          <w:tcPr>
            <w:tcW w:w="0" w:type="auto"/>
          </w:tcPr>
          <w:p w:rsidR="0031337B" w:rsidRPr="00E2678D" w:rsidRDefault="0031337B" w:rsidP="00704D72">
            <w:pPr>
              <w:suppressAutoHyphens/>
              <w:rPr>
                <w:spacing w:val="-6"/>
                <w:sz w:val="28"/>
                <w:szCs w:val="28"/>
              </w:rPr>
            </w:pPr>
            <w:r w:rsidRPr="00E2678D">
              <w:rPr>
                <w:spacing w:val="-6"/>
                <w:sz w:val="28"/>
                <w:szCs w:val="28"/>
              </w:rPr>
              <w:t>3</w:t>
            </w:r>
          </w:p>
        </w:tc>
        <w:tc>
          <w:tcPr>
            <w:tcW w:w="0" w:type="auto"/>
            <w:gridSpan w:val="2"/>
          </w:tcPr>
          <w:p w:rsidR="0031337B" w:rsidRPr="00E2678D" w:rsidRDefault="0031337B" w:rsidP="00704D72">
            <w:pPr>
              <w:suppressAutoHyphens/>
              <w:rPr>
                <w:spacing w:val="-6"/>
                <w:sz w:val="28"/>
                <w:szCs w:val="28"/>
              </w:rPr>
            </w:pPr>
            <w:r w:rsidRPr="00E2678D">
              <w:rPr>
                <w:spacing w:val="-6"/>
                <w:sz w:val="28"/>
                <w:szCs w:val="28"/>
              </w:rPr>
              <w:t>Техническое задание</w:t>
            </w:r>
          </w:p>
        </w:tc>
        <w:tc>
          <w:tcPr>
            <w:tcW w:w="0" w:type="auto"/>
            <w:vAlign w:val="bottom"/>
          </w:tcPr>
          <w:p w:rsidR="0031337B" w:rsidRPr="00E2678D" w:rsidRDefault="0031337B" w:rsidP="00704D72">
            <w:pPr>
              <w:suppressAutoHyphens/>
              <w:jc w:val="center"/>
              <w:rPr>
                <w:spacing w:val="-6"/>
                <w:sz w:val="28"/>
                <w:szCs w:val="28"/>
              </w:rPr>
            </w:pPr>
            <w:r w:rsidRPr="00E2678D">
              <w:rPr>
                <w:spacing w:val="-6"/>
                <w:sz w:val="28"/>
                <w:szCs w:val="28"/>
              </w:rPr>
              <w:t>27</w:t>
            </w:r>
          </w:p>
        </w:tc>
      </w:tr>
      <w:tr w:rsidR="0031337B" w:rsidRPr="00E2678D" w:rsidTr="00704D72">
        <w:tc>
          <w:tcPr>
            <w:tcW w:w="0" w:type="auto"/>
            <w:tcBorders>
              <w:bottom w:val="nil"/>
            </w:tcBorders>
          </w:tcPr>
          <w:p w:rsidR="0031337B" w:rsidRPr="00E2678D" w:rsidRDefault="0031337B" w:rsidP="00704D72">
            <w:pPr>
              <w:suppressAutoHyphens/>
              <w:rPr>
                <w:spacing w:val="-6"/>
                <w:sz w:val="28"/>
                <w:szCs w:val="28"/>
              </w:rPr>
            </w:pPr>
            <w:r w:rsidRPr="00E2678D">
              <w:rPr>
                <w:spacing w:val="-6"/>
                <w:sz w:val="28"/>
                <w:szCs w:val="28"/>
              </w:rPr>
              <w:t>4</w:t>
            </w:r>
          </w:p>
        </w:tc>
        <w:tc>
          <w:tcPr>
            <w:tcW w:w="0" w:type="auto"/>
            <w:gridSpan w:val="2"/>
          </w:tcPr>
          <w:p w:rsidR="0031337B" w:rsidRPr="00E2678D" w:rsidRDefault="0031337B" w:rsidP="00704D72">
            <w:pPr>
              <w:suppressAutoHyphens/>
              <w:rPr>
                <w:spacing w:val="-6"/>
                <w:sz w:val="28"/>
                <w:szCs w:val="28"/>
              </w:rPr>
            </w:pPr>
            <w:r w:rsidRPr="00E2678D">
              <w:rPr>
                <w:spacing w:val="-6"/>
                <w:sz w:val="28"/>
                <w:szCs w:val="28"/>
              </w:rPr>
              <w:t>Образцы форм и документов для заполнения участниками процедуры закупки</w:t>
            </w:r>
          </w:p>
        </w:tc>
        <w:tc>
          <w:tcPr>
            <w:tcW w:w="0" w:type="auto"/>
            <w:vAlign w:val="bottom"/>
          </w:tcPr>
          <w:p w:rsidR="0031337B" w:rsidRPr="00E2678D" w:rsidRDefault="0031337B" w:rsidP="00C67998">
            <w:pPr>
              <w:suppressAutoHyphens/>
              <w:jc w:val="center"/>
              <w:rPr>
                <w:spacing w:val="-6"/>
                <w:sz w:val="28"/>
                <w:szCs w:val="28"/>
                <w:lang w:val="en-US"/>
              </w:rPr>
            </w:pPr>
            <w:r>
              <w:rPr>
                <w:spacing w:val="-6"/>
                <w:sz w:val="28"/>
                <w:szCs w:val="28"/>
              </w:rPr>
              <w:t>37</w:t>
            </w:r>
          </w:p>
        </w:tc>
      </w:tr>
      <w:tr w:rsidR="0031337B" w:rsidRPr="00E2678D" w:rsidTr="00704D72">
        <w:trPr>
          <w:trHeight w:val="718"/>
        </w:trPr>
        <w:tc>
          <w:tcPr>
            <w:tcW w:w="0" w:type="auto"/>
            <w:tcBorders>
              <w:top w:val="nil"/>
              <w:bottom w:val="nil"/>
            </w:tcBorders>
          </w:tcPr>
          <w:p w:rsidR="0031337B" w:rsidRPr="00E2678D" w:rsidRDefault="0031337B" w:rsidP="00704D72">
            <w:pPr>
              <w:suppressAutoHyphens/>
              <w:rPr>
                <w:b/>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Форма</w:t>
            </w:r>
            <w:r w:rsidRPr="00E2678D">
              <w:rPr>
                <w:spacing w:val="-6"/>
                <w:sz w:val="28"/>
                <w:szCs w:val="28"/>
                <w:lang w:val="en-US"/>
              </w:rPr>
              <w:t> </w:t>
            </w:r>
            <w:r w:rsidRPr="00E2678D">
              <w:rPr>
                <w:spacing w:val="-6"/>
                <w:sz w:val="28"/>
                <w:szCs w:val="28"/>
              </w:rPr>
              <w:t>1</w:t>
            </w:r>
          </w:p>
        </w:tc>
        <w:tc>
          <w:tcPr>
            <w:tcW w:w="0" w:type="auto"/>
          </w:tcPr>
          <w:p w:rsidR="0031337B" w:rsidRPr="00E2678D" w:rsidRDefault="0031337B" w:rsidP="00704D72">
            <w:pPr>
              <w:suppressAutoHyphens/>
              <w:rPr>
                <w:b/>
                <w:spacing w:val="-6"/>
                <w:sz w:val="28"/>
                <w:szCs w:val="28"/>
              </w:rPr>
            </w:pPr>
            <w:r w:rsidRPr="00E2678D">
              <w:rPr>
                <w:spacing w:val="-6"/>
                <w:sz w:val="28"/>
                <w:szCs w:val="28"/>
              </w:rPr>
              <w:t xml:space="preserve">Первая часть заявки на участие в открытом аукционе в электронной форме </w:t>
            </w:r>
          </w:p>
        </w:tc>
        <w:tc>
          <w:tcPr>
            <w:tcW w:w="0" w:type="auto"/>
            <w:vAlign w:val="bottom"/>
          </w:tcPr>
          <w:p w:rsidR="0031337B" w:rsidRPr="00A76EED" w:rsidRDefault="0031337B" w:rsidP="00704D72">
            <w:pPr>
              <w:suppressAutoHyphens/>
              <w:jc w:val="center"/>
              <w:rPr>
                <w:spacing w:val="-6"/>
                <w:sz w:val="28"/>
                <w:szCs w:val="28"/>
              </w:rPr>
            </w:pPr>
            <w:r>
              <w:rPr>
                <w:spacing w:val="-6"/>
                <w:sz w:val="28"/>
                <w:szCs w:val="28"/>
              </w:rPr>
              <w:t>37</w:t>
            </w:r>
          </w:p>
        </w:tc>
      </w:tr>
      <w:tr w:rsidR="0031337B" w:rsidRPr="00E2678D" w:rsidTr="00704D72">
        <w:tc>
          <w:tcPr>
            <w:tcW w:w="0" w:type="auto"/>
            <w:tcBorders>
              <w:top w:val="nil"/>
              <w:bottom w:val="nil"/>
            </w:tcBorders>
          </w:tcPr>
          <w:p w:rsidR="0031337B" w:rsidRPr="00E2678D" w:rsidRDefault="0031337B" w:rsidP="00704D72">
            <w:pPr>
              <w:suppressAutoHyphens/>
              <w:rPr>
                <w:b/>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Форма</w:t>
            </w:r>
            <w:r w:rsidRPr="00E2678D">
              <w:rPr>
                <w:spacing w:val="-6"/>
                <w:sz w:val="28"/>
                <w:szCs w:val="28"/>
                <w:lang w:val="en-US"/>
              </w:rPr>
              <w:t> </w:t>
            </w:r>
            <w:r w:rsidRPr="00E2678D">
              <w:rPr>
                <w:spacing w:val="-6"/>
                <w:sz w:val="28"/>
                <w:szCs w:val="28"/>
              </w:rPr>
              <w:t>2</w:t>
            </w:r>
          </w:p>
        </w:tc>
        <w:tc>
          <w:tcPr>
            <w:tcW w:w="0" w:type="auto"/>
          </w:tcPr>
          <w:p w:rsidR="0031337B" w:rsidRPr="00E2678D" w:rsidRDefault="0031337B" w:rsidP="00704D72">
            <w:pPr>
              <w:suppressAutoHyphens/>
              <w:rPr>
                <w:spacing w:val="-6"/>
                <w:sz w:val="28"/>
                <w:szCs w:val="28"/>
              </w:rPr>
            </w:pPr>
            <w:r w:rsidRPr="00E2678D">
              <w:rPr>
                <w:spacing w:val="-6"/>
                <w:sz w:val="28"/>
                <w:szCs w:val="28"/>
              </w:rPr>
              <w:t xml:space="preserve">Предложение о функциональных и качественных характеристиках товаров </w:t>
            </w:r>
          </w:p>
        </w:tc>
        <w:tc>
          <w:tcPr>
            <w:tcW w:w="0" w:type="auto"/>
            <w:vAlign w:val="bottom"/>
          </w:tcPr>
          <w:p w:rsidR="0031337B" w:rsidRPr="00A76EED" w:rsidRDefault="0031337B" w:rsidP="006454DB">
            <w:pPr>
              <w:suppressAutoHyphens/>
              <w:jc w:val="center"/>
              <w:rPr>
                <w:spacing w:val="-6"/>
                <w:sz w:val="28"/>
                <w:szCs w:val="28"/>
              </w:rPr>
            </w:pPr>
            <w:r>
              <w:rPr>
                <w:spacing w:val="-6"/>
                <w:sz w:val="28"/>
                <w:szCs w:val="28"/>
              </w:rPr>
              <w:t>39</w:t>
            </w:r>
          </w:p>
        </w:tc>
      </w:tr>
      <w:tr w:rsidR="0031337B" w:rsidRPr="00E2678D" w:rsidTr="00704D72">
        <w:tc>
          <w:tcPr>
            <w:tcW w:w="0" w:type="auto"/>
            <w:tcBorders>
              <w:top w:val="nil"/>
              <w:bottom w:val="nil"/>
            </w:tcBorders>
          </w:tcPr>
          <w:p w:rsidR="0031337B" w:rsidRPr="00E2678D" w:rsidRDefault="0031337B" w:rsidP="00704D72">
            <w:pPr>
              <w:suppressAutoHyphens/>
              <w:rPr>
                <w:b/>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Форма</w:t>
            </w:r>
            <w:r w:rsidRPr="00E2678D">
              <w:rPr>
                <w:spacing w:val="-6"/>
                <w:sz w:val="28"/>
                <w:szCs w:val="28"/>
                <w:lang w:val="en-US"/>
              </w:rPr>
              <w:t> </w:t>
            </w:r>
            <w:r w:rsidRPr="00E2678D">
              <w:rPr>
                <w:spacing w:val="-6"/>
                <w:sz w:val="28"/>
                <w:szCs w:val="28"/>
              </w:rPr>
              <w:t>3</w:t>
            </w:r>
          </w:p>
        </w:tc>
        <w:tc>
          <w:tcPr>
            <w:tcW w:w="0" w:type="auto"/>
          </w:tcPr>
          <w:p w:rsidR="0031337B" w:rsidRPr="00E2678D" w:rsidRDefault="0031337B" w:rsidP="00704D72">
            <w:pPr>
              <w:suppressAutoHyphens/>
              <w:rPr>
                <w:spacing w:val="-6"/>
                <w:sz w:val="28"/>
                <w:szCs w:val="28"/>
              </w:rPr>
            </w:pPr>
            <w:r w:rsidRPr="00E2678D">
              <w:rPr>
                <w:spacing w:val="-6"/>
                <w:sz w:val="28"/>
                <w:szCs w:val="28"/>
              </w:rPr>
              <w:t>Вторая часть заявки на участие в открытом аукционе в электронной форме</w:t>
            </w:r>
          </w:p>
        </w:tc>
        <w:tc>
          <w:tcPr>
            <w:tcW w:w="0" w:type="auto"/>
            <w:vAlign w:val="bottom"/>
          </w:tcPr>
          <w:p w:rsidR="0031337B" w:rsidRPr="00A76EED" w:rsidRDefault="0031337B" w:rsidP="00704D72">
            <w:pPr>
              <w:suppressAutoHyphens/>
              <w:jc w:val="center"/>
              <w:rPr>
                <w:spacing w:val="-6"/>
                <w:sz w:val="28"/>
                <w:szCs w:val="28"/>
              </w:rPr>
            </w:pPr>
            <w:r>
              <w:rPr>
                <w:spacing w:val="-6"/>
                <w:sz w:val="28"/>
                <w:szCs w:val="28"/>
              </w:rPr>
              <w:t>41</w:t>
            </w:r>
          </w:p>
        </w:tc>
      </w:tr>
      <w:tr w:rsidR="0031337B" w:rsidRPr="00E2678D" w:rsidTr="00704D72">
        <w:tc>
          <w:tcPr>
            <w:tcW w:w="0" w:type="auto"/>
            <w:tcBorders>
              <w:top w:val="nil"/>
              <w:bottom w:val="nil"/>
            </w:tcBorders>
          </w:tcPr>
          <w:p w:rsidR="0031337B" w:rsidRPr="00E2678D" w:rsidRDefault="0031337B" w:rsidP="00704D72">
            <w:pPr>
              <w:suppressAutoHyphens/>
              <w:rPr>
                <w:b/>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Форма</w:t>
            </w:r>
            <w:r w:rsidRPr="00E2678D">
              <w:rPr>
                <w:spacing w:val="-6"/>
                <w:sz w:val="28"/>
                <w:szCs w:val="28"/>
                <w:lang w:val="en-US"/>
              </w:rPr>
              <w:t> </w:t>
            </w:r>
            <w:r w:rsidRPr="00E2678D">
              <w:rPr>
                <w:spacing w:val="-6"/>
                <w:sz w:val="28"/>
                <w:szCs w:val="28"/>
              </w:rPr>
              <w:t>4</w:t>
            </w:r>
          </w:p>
        </w:tc>
        <w:tc>
          <w:tcPr>
            <w:tcW w:w="0" w:type="auto"/>
          </w:tcPr>
          <w:p w:rsidR="0031337B" w:rsidRPr="00E2678D" w:rsidRDefault="0031337B" w:rsidP="00704D72">
            <w:pPr>
              <w:suppressAutoHyphens/>
              <w:rPr>
                <w:spacing w:val="-6"/>
                <w:sz w:val="28"/>
                <w:szCs w:val="28"/>
              </w:rPr>
            </w:pPr>
            <w:r w:rsidRPr="00E2678D">
              <w:rPr>
                <w:spacing w:val="-6"/>
                <w:sz w:val="28"/>
                <w:szCs w:val="28"/>
              </w:rPr>
              <w:t>Анкета участника процедуры закупки</w:t>
            </w:r>
          </w:p>
        </w:tc>
        <w:tc>
          <w:tcPr>
            <w:tcW w:w="0" w:type="auto"/>
            <w:vAlign w:val="bottom"/>
          </w:tcPr>
          <w:p w:rsidR="0031337B" w:rsidRPr="00E2678D" w:rsidRDefault="0031337B" w:rsidP="00E2678D">
            <w:pPr>
              <w:suppressAutoHyphens/>
              <w:jc w:val="center"/>
              <w:rPr>
                <w:spacing w:val="-6"/>
                <w:sz w:val="28"/>
                <w:szCs w:val="28"/>
                <w:lang w:val="en-US"/>
              </w:rPr>
            </w:pPr>
            <w:r>
              <w:rPr>
                <w:spacing w:val="-6"/>
                <w:sz w:val="28"/>
                <w:szCs w:val="28"/>
              </w:rPr>
              <w:t>45</w:t>
            </w:r>
          </w:p>
        </w:tc>
      </w:tr>
      <w:tr w:rsidR="0031337B" w:rsidRPr="00E2678D" w:rsidTr="00704D72">
        <w:tc>
          <w:tcPr>
            <w:tcW w:w="0" w:type="auto"/>
            <w:tcBorders>
              <w:top w:val="nil"/>
              <w:bottom w:val="nil"/>
            </w:tcBorders>
          </w:tcPr>
          <w:p w:rsidR="0031337B" w:rsidRPr="00E2678D" w:rsidRDefault="0031337B" w:rsidP="00704D72">
            <w:pPr>
              <w:suppressAutoHyphens/>
              <w:rPr>
                <w:b/>
                <w:spacing w:val="-6"/>
                <w:sz w:val="28"/>
                <w:szCs w:val="28"/>
              </w:rPr>
            </w:pPr>
          </w:p>
        </w:tc>
        <w:tc>
          <w:tcPr>
            <w:tcW w:w="0" w:type="auto"/>
          </w:tcPr>
          <w:p w:rsidR="0031337B" w:rsidRPr="00E2678D" w:rsidRDefault="0031337B" w:rsidP="00704D72">
            <w:pPr>
              <w:suppressAutoHyphens/>
              <w:rPr>
                <w:spacing w:val="-6"/>
                <w:sz w:val="28"/>
                <w:szCs w:val="28"/>
              </w:rPr>
            </w:pPr>
            <w:r w:rsidRPr="00E2678D">
              <w:rPr>
                <w:spacing w:val="-6"/>
                <w:sz w:val="28"/>
                <w:szCs w:val="28"/>
              </w:rPr>
              <w:t>Форма</w:t>
            </w:r>
            <w:r w:rsidRPr="00E2678D">
              <w:rPr>
                <w:spacing w:val="-6"/>
                <w:sz w:val="28"/>
                <w:szCs w:val="28"/>
                <w:lang w:val="en-US"/>
              </w:rPr>
              <w:t> </w:t>
            </w:r>
            <w:r w:rsidRPr="00E2678D">
              <w:rPr>
                <w:spacing w:val="-6"/>
                <w:sz w:val="28"/>
                <w:szCs w:val="28"/>
              </w:rPr>
              <w:t>5</w:t>
            </w:r>
          </w:p>
        </w:tc>
        <w:tc>
          <w:tcPr>
            <w:tcW w:w="0" w:type="auto"/>
          </w:tcPr>
          <w:p w:rsidR="0031337B" w:rsidRPr="00E2678D" w:rsidRDefault="0031337B" w:rsidP="00704D72">
            <w:pPr>
              <w:suppressAutoHyphens/>
              <w:rPr>
                <w:spacing w:val="-6"/>
                <w:sz w:val="28"/>
                <w:szCs w:val="28"/>
              </w:rPr>
            </w:pPr>
            <w:r w:rsidRPr="00E2678D">
              <w:rPr>
                <w:spacing w:val="-6"/>
                <w:sz w:val="28"/>
                <w:szCs w:val="28"/>
              </w:rPr>
              <w:t xml:space="preserve">Доверенность на уполномоченное лицо, имеющее право подписи документов организации – участника процедуры закупки </w:t>
            </w:r>
          </w:p>
        </w:tc>
        <w:tc>
          <w:tcPr>
            <w:tcW w:w="0" w:type="auto"/>
            <w:vAlign w:val="bottom"/>
          </w:tcPr>
          <w:p w:rsidR="0031337B" w:rsidRPr="00E2678D" w:rsidRDefault="0031337B" w:rsidP="00704D72">
            <w:pPr>
              <w:suppressAutoHyphens/>
              <w:jc w:val="center"/>
              <w:rPr>
                <w:spacing w:val="-6"/>
                <w:sz w:val="28"/>
                <w:szCs w:val="28"/>
              </w:rPr>
            </w:pPr>
            <w:r>
              <w:rPr>
                <w:spacing w:val="-6"/>
                <w:sz w:val="28"/>
                <w:szCs w:val="28"/>
              </w:rPr>
              <w:t>49</w:t>
            </w:r>
          </w:p>
        </w:tc>
      </w:tr>
      <w:tr w:rsidR="0031337B" w:rsidRPr="00E2678D" w:rsidTr="00704D72">
        <w:tc>
          <w:tcPr>
            <w:tcW w:w="0" w:type="auto"/>
          </w:tcPr>
          <w:p w:rsidR="0031337B" w:rsidRPr="00E2678D" w:rsidRDefault="0031337B" w:rsidP="00704D72">
            <w:pPr>
              <w:suppressAutoHyphens/>
              <w:rPr>
                <w:spacing w:val="-6"/>
                <w:sz w:val="28"/>
                <w:szCs w:val="28"/>
              </w:rPr>
            </w:pPr>
            <w:r w:rsidRPr="00E2678D">
              <w:rPr>
                <w:spacing w:val="-6"/>
                <w:sz w:val="28"/>
                <w:szCs w:val="28"/>
              </w:rPr>
              <w:t>5</w:t>
            </w:r>
          </w:p>
        </w:tc>
        <w:tc>
          <w:tcPr>
            <w:tcW w:w="0" w:type="auto"/>
            <w:gridSpan w:val="2"/>
          </w:tcPr>
          <w:p w:rsidR="0031337B" w:rsidRPr="00E2678D" w:rsidRDefault="0031337B" w:rsidP="00704D72">
            <w:pPr>
              <w:suppressAutoHyphens/>
              <w:rPr>
                <w:spacing w:val="-6"/>
                <w:sz w:val="28"/>
                <w:szCs w:val="28"/>
              </w:rPr>
            </w:pPr>
            <w:r w:rsidRPr="00E2678D">
              <w:rPr>
                <w:spacing w:val="-6"/>
                <w:sz w:val="28"/>
                <w:szCs w:val="28"/>
              </w:rPr>
              <w:t>Проект договора</w:t>
            </w:r>
          </w:p>
        </w:tc>
        <w:tc>
          <w:tcPr>
            <w:tcW w:w="0" w:type="auto"/>
            <w:vAlign w:val="bottom"/>
          </w:tcPr>
          <w:p w:rsidR="0031337B" w:rsidRPr="00E2678D" w:rsidRDefault="0031337B" w:rsidP="00E2678D">
            <w:pPr>
              <w:suppressAutoHyphens/>
              <w:jc w:val="center"/>
              <w:rPr>
                <w:spacing w:val="-6"/>
                <w:sz w:val="28"/>
                <w:szCs w:val="28"/>
                <w:lang w:val="en-US"/>
              </w:rPr>
            </w:pPr>
            <w:r>
              <w:rPr>
                <w:spacing w:val="-6"/>
                <w:sz w:val="28"/>
                <w:szCs w:val="28"/>
              </w:rPr>
              <w:t>50</w:t>
            </w:r>
          </w:p>
        </w:tc>
      </w:tr>
    </w:tbl>
    <w:p w:rsidR="0031337B" w:rsidRPr="00E2678D" w:rsidRDefault="0031337B" w:rsidP="00863F88">
      <w:pPr>
        <w:pStyle w:val="BodyTextIndent"/>
        <w:keepNext/>
        <w:suppressLineNumbers/>
        <w:suppressAutoHyphens/>
        <w:spacing w:after="240" w:line="240" w:lineRule="auto"/>
        <w:jc w:val="center"/>
        <w:rPr>
          <w:b/>
          <w:caps/>
        </w:rPr>
        <w:sectPr w:rsidR="0031337B" w:rsidRPr="00E2678D" w:rsidSect="00704D72">
          <w:pgSz w:w="11907" w:h="16840" w:code="9"/>
          <w:pgMar w:top="1134" w:right="851" w:bottom="1134" w:left="1134" w:header="720" w:footer="720" w:gutter="0"/>
          <w:cols w:space="720"/>
          <w:docGrid w:linePitch="272"/>
        </w:sectPr>
      </w:pPr>
    </w:p>
    <w:p w:rsidR="0031337B" w:rsidRPr="00863F88" w:rsidRDefault="0031337B" w:rsidP="00863F88">
      <w:pPr>
        <w:pStyle w:val="BodyTextIndent"/>
        <w:keepNext/>
        <w:suppressLineNumbers/>
        <w:suppressAutoHyphens/>
        <w:spacing w:after="240" w:line="240" w:lineRule="auto"/>
        <w:jc w:val="center"/>
        <w:rPr>
          <w:caps/>
          <w:color w:val="000000"/>
        </w:rPr>
      </w:pPr>
      <w:r w:rsidRPr="00E2678D">
        <w:rPr>
          <w:caps/>
        </w:rPr>
        <w:t>1. Общие условия проведения открытого аукциона</w:t>
      </w:r>
      <w:r w:rsidRPr="00E2678D">
        <w:rPr>
          <w:caps/>
        </w:rPr>
        <w:br/>
      </w:r>
      <w:r w:rsidRPr="00863F88">
        <w:rPr>
          <w:caps/>
          <w:color w:val="000000"/>
        </w:rPr>
        <w:t>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 Общие сведения</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 Настоящая документация об открытом аукционе в электронной форме подг</w:t>
      </w:r>
      <w:r w:rsidRPr="008B5A8E">
        <w:rPr>
          <w:bCs/>
          <w:color w:val="000000"/>
          <w:spacing w:val="-8"/>
          <w:sz w:val="28"/>
          <w:szCs w:val="28"/>
        </w:rPr>
        <w:t>о</w:t>
      </w:r>
      <w:r w:rsidRPr="008B5A8E">
        <w:rPr>
          <w:bCs/>
          <w:color w:val="000000"/>
          <w:spacing w:val="-8"/>
          <w:sz w:val="28"/>
          <w:szCs w:val="28"/>
        </w:rPr>
        <w:t>товлена в соответствии с положениями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других федеральных законов и иных нормати</w:t>
      </w:r>
      <w:r w:rsidRPr="008B5A8E">
        <w:rPr>
          <w:bCs/>
          <w:color w:val="000000"/>
          <w:spacing w:val="-8"/>
          <w:sz w:val="28"/>
          <w:szCs w:val="28"/>
        </w:rPr>
        <w:t>в</w:t>
      </w:r>
      <w:r w:rsidRPr="008B5A8E">
        <w:rPr>
          <w:bCs/>
          <w:color w:val="000000"/>
          <w:spacing w:val="-8"/>
          <w:sz w:val="28"/>
          <w:szCs w:val="28"/>
        </w:rPr>
        <w:t>ных правовых актов Российской Федерации, регулирующих отношения, связанные с осуществлением закупки, а также принятым в соответствии с ними Положением о заку</w:t>
      </w:r>
      <w:r w:rsidRPr="008B5A8E">
        <w:rPr>
          <w:bCs/>
          <w:color w:val="000000"/>
          <w:spacing w:val="-8"/>
          <w:sz w:val="28"/>
          <w:szCs w:val="28"/>
        </w:rPr>
        <w:t>п</w:t>
      </w:r>
      <w:r w:rsidRPr="008B5A8E">
        <w:rPr>
          <w:bCs/>
          <w:color w:val="000000"/>
          <w:spacing w:val="-8"/>
          <w:sz w:val="28"/>
          <w:szCs w:val="28"/>
        </w:rPr>
        <w:t>ке.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Данная процедура открытого аукциона в электронной форме проводится в соотве</w:t>
      </w:r>
      <w:r w:rsidRPr="008B5A8E">
        <w:rPr>
          <w:bCs/>
          <w:color w:val="000000"/>
          <w:spacing w:val="-8"/>
          <w:sz w:val="28"/>
          <w:szCs w:val="28"/>
        </w:rPr>
        <w:t>т</w:t>
      </w:r>
      <w:r w:rsidRPr="008B5A8E">
        <w:rPr>
          <w:bCs/>
          <w:color w:val="000000"/>
          <w:spacing w:val="-8"/>
          <w:sz w:val="28"/>
          <w:szCs w:val="28"/>
        </w:rPr>
        <w:t>ствии с Положением о закупке, утвержденным решением наблюдательного совета Зака</w:t>
      </w:r>
      <w:r w:rsidRPr="008B5A8E">
        <w:rPr>
          <w:bCs/>
          <w:color w:val="000000"/>
          <w:spacing w:val="-8"/>
          <w:sz w:val="28"/>
          <w:szCs w:val="28"/>
        </w:rPr>
        <w:t>з</w:t>
      </w:r>
      <w:r w:rsidRPr="008B5A8E">
        <w:rPr>
          <w:bCs/>
          <w:color w:val="000000"/>
          <w:spacing w:val="-8"/>
          <w:sz w:val="28"/>
          <w:szCs w:val="28"/>
        </w:rPr>
        <w:t>чика, на дату размещения извещения о проведении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Во всем, что не урегулировано извещением о проведении открытого аукциона в электронной форме и настоящей документацией об открытом аукционе в электронной форме, стороны руководствуются Гражданским кодексом Российской Федерации.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1.1.2. Заказчик, указанный в пункте 2.1 Информационной карты настоящей докуме</w:t>
      </w:r>
      <w:r w:rsidRPr="008B5A8E">
        <w:rPr>
          <w:bCs/>
          <w:color w:val="000000"/>
          <w:spacing w:val="-8"/>
          <w:sz w:val="28"/>
          <w:szCs w:val="28"/>
        </w:rPr>
        <w:t>н</w:t>
      </w:r>
      <w:r w:rsidRPr="008B5A8E">
        <w:rPr>
          <w:bCs/>
          <w:color w:val="000000"/>
          <w:spacing w:val="-8"/>
          <w:sz w:val="28"/>
          <w:szCs w:val="28"/>
        </w:rPr>
        <w:t>тации об открытом аукционе в электронной форме, проводит открытый аукцион в эле</w:t>
      </w:r>
      <w:r w:rsidRPr="008B5A8E">
        <w:rPr>
          <w:bCs/>
          <w:color w:val="000000"/>
          <w:spacing w:val="-8"/>
          <w:sz w:val="28"/>
          <w:szCs w:val="28"/>
        </w:rPr>
        <w:t>к</w:t>
      </w:r>
      <w:r w:rsidRPr="008B5A8E">
        <w:rPr>
          <w:bCs/>
          <w:color w:val="000000"/>
          <w:spacing w:val="-8"/>
          <w:sz w:val="28"/>
          <w:szCs w:val="28"/>
        </w:rPr>
        <w:t>тронной форме на право заключения договора на поставку товаров, информация о кот</w:t>
      </w:r>
      <w:r w:rsidRPr="008B5A8E">
        <w:rPr>
          <w:bCs/>
          <w:color w:val="000000"/>
          <w:spacing w:val="-8"/>
          <w:sz w:val="28"/>
          <w:szCs w:val="28"/>
        </w:rPr>
        <w:t>о</w:t>
      </w:r>
      <w:r w:rsidRPr="008B5A8E">
        <w:rPr>
          <w:bCs/>
          <w:color w:val="000000"/>
          <w:spacing w:val="-8"/>
          <w:sz w:val="28"/>
          <w:szCs w:val="28"/>
        </w:rPr>
        <w:t>рых содержится в разделе 3 «Техническое задание» настоящей документации об откр</w:t>
      </w:r>
      <w:r w:rsidRPr="008B5A8E">
        <w:rPr>
          <w:bCs/>
          <w:color w:val="000000"/>
          <w:spacing w:val="-8"/>
          <w:sz w:val="28"/>
          <w:szCs w:val="28"/>
        </w:rPr>
        <w:t>ы</w:t>
      </w:r>
      <w:r w:rsidRPr="008B5A8E">
        <w:rPr>
          <w:bCs/>
          <w:color w:val="000000"/>
          <w:spacing w:val="-8"/>
          <w:sz w:val="28"/>
          <w:szCs w:val="28"/>
        </w:rPr>
        <w:t>том аукционе в электронной форме. Условия заключаемого по результатам открытого аукциона в электронной форме  договора будут определяться, исходя из условий заявки на участие в открытом аукционе в электронной форме победителя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1.1.3. Проведение открытого аукциона в электронной форме обеспечивается опер</w:t>
      </w:r>
      <w:r w:rsidRPr="008B5A8E">
        <w:rPr>
          <w:bCs/>
          <w:color w:val="000000"/>
          <w:spacing w:val="-8"/>
          <w:sz w:val="28"/>
          <w:szCs w:val="28"/>
        </w:rPr>
        <w:t>а</w:t>
      </w:r>
      <w:r w:rsidRPr="008B5A8E">
        <w:rPr>
          <w:bCs/>
          <w:color w:val="000000"/>
          <w:spacing w:val="-8"/>
          <w:sz w:val="28"/>
          <w:szCs w:val="28"/>
        </w:rPr>
        <w:t>тором электронной торговой площадки на сайте в сети Интернет, указанном в п.2.5 И</w:t>
      </w:r>
      <w:r w:rsidRPr="008B5A8E">
        <w:rPr>
          <w:bCs/>
          <w:color w:val="000000"/>
          <w:spacing w:val="-8"/>
          <w:sz w:val="28"/>
          <w:szCs w:val="28"/>
        </w:rPr>
        <w:t>н</w:t>
      </w:r>
      <w:r w:rsidRPr="008B5A8E">
        <w:rPr>
          <w:bCs/>
          <w:color w:val="000000"/>
          <w:spacing w:val="-8"/>
          <w:sz w:val="28"/>
          <w:szCs w:val="28"/>
        </w:rPr>
        <w:t>формационной карты настоящей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 Документация об открытом аукционе в электронной форме доступна для озн</w:t>
      </w:r>
      <w:r w:rsidRPr="008B5A8E">
        <w:rPr>
          <w:bCs/>
          <w:color w:val="000000"/>
          <w:spacing w:val="-8"/>
          <w:sz w:val="28"/>
          <w:szCs w:val="28"/>
        </w:rPr>
        <w:t>а</w:t>
      </w:r>
      <w:r w:rsidRPr="008B5A8E">
        <w:rPr>
          <w:bCs/>
          <w:color w:val="000000"/>
          <w:spacing w:val="-8"/>
          <w:sz w:val="28"/>
          <w:szCs w:val="28"/>
        </w:rPr>
        <w:t xml:space="preserve">комления на официальном  сайте Заказчика </w:t>
      </w:r>
      <w:hyperlink r:id="rId10" w:history="1">
        <w:r w:rsidRPr="008B5A8E">
          <w:rPr>
            <w:bCs/>
            <w:spacing w:val="-8"/>
            <w:sz w:val="28"/>
            <w:szCs w:val="28"/>
          </w:rPr>
          <w:t>www.mephi.ru</w:t>
        </w:r>
      </w:hyperlink>
      <w:r w:rsidRPr="008B5A8E">
        <w:rPr>
          <w:bCs/>
          <w:color w:val="000000"/>
          <w:spacing w:val="-8"/>
          <w:sz w:val="28"/>
          <w:szCs w:val="28"/>
        </w:rPr>
        <w:t xml:space="preserve"> и электронной торговой пл</w:t>
      </w:r>
      <w:r w:rsidRPr="008B5A8E">
        <w:rPr>
          <w:bCs/>
          <w:color w:val="000000"/>
          <w:spacing w:val="-8"/>
          <w:sz w:val="28"/>
          <w:szCs w:val="28"/>
        </w:rPr>
        <w:t>о</w:t>
      </w:r>
      <w:r w:rsidRPr="008B5A8E">
        <w:rPr>
          <w:bCs/>
          <w:color w:val="000000"/>
          <w:spacing w:val="-8"/>
          <w:sz w:val="28"/>
          <w:szCs w:val="28"/>
        </w:rPr>
        <w:t xml:space="preserve">щадке «Аукционный Конкурсный Дом» </w:t>
      </w:r>
      <w:hyperlink r:id="rId11" w:history="1">
        <w:r w:rsidRPr="008B5A8E">
          <w:rPr>
            <w:bCs/>
            <w:spacing w:val="-8"/>
            <w:sz w:val="28"/>
            <w:szCs w:val="28"/>
          </w:rPr>
          <w:t>www.a-k-d.ru</w:t>
        </w:r>
      </w:hyperlink>
      <w:r w:rsidRPr="008B5A8E">
        <w:rPr>
          <w:bCs/>
          <w:color w:val="000000"/>
          <w:spacing w:val="-8"/>
          <w:sz w:val="28"/>
          <w:szCs w:val="28"/>
        </w:rPr>
        <w:t xml:space="preserve"> без взимания платы.</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 Участником процедуры закупки может быть любое юридическое лицо или н</w:t>
      </w:r>
      <w:r w:rsidRPr="008B5A8E">
        <w:rPr>
          <w:bCs/>
          <w:color w:val="000000"/>
          <w:spacing w:val="-8"/>
          <w:sz w:val="28"/>
          <w:szCs w:val="28"/>
        </w:rPr>
        <w:t>е</w:t>
      </w:r>
      <w:r w:rsidRPr="008B5A8E">
        <w:rPr>
          <w:bCs/>
          <w:color w:val="000000"/>
          <w:spacing w:val="-8"/>
          <w:sz w:val="28"/>
          <w:szCs w:val="28"/>
        </w:rPr>
        <w:t>сколько юридических лиц, выступающих на стороне одного участника процедуры заку</w:t>
      </w:r>
      <w:r w:rsidRPr="008B5A8E">
        <w:rPr>
          <w:bCs/>
          <w:color w:val="000000"/>
          <w:spacing w:val="-8"/>
          <w:sz w:val="28"/>
          <w:szCs w:val="28"/>
        </w:rPr>
        <w:t>п</w:t>
      </w:r>
      <w:r w:rsidRPr="008B5A8E">
        <w:rPr>
          <w:bCs/>
          <w:color w:val="000000"/>
          <w:spacing w:val="-8"/>
          <w:sz w:val="28"/>
          <w:szCs w:val="28"/>
        </w:rPr>
        <w:t>ки, независимо от организационно-правовой формы, формы собственности, места нахо</w:t>
      </w:r>
      <w:r w:rsidRPr="008B5A8E">
        <w:rPr>
          <w:bCs/>
          <w:color w:val="000000"/>
          <w:spacing w:val="-8"/>
          <w:sz w:val="28"/>
          <w:szCs w:val="28"/>
        </w:rPr>
        <w:t>ж</w:t>
      </w:r>
      <w:r w:rsidRPr="008B5A8E">
        <w:rPr>
          <w:bCs/>
          <w:color w:val="000000"/>
          <w:spacing w:val="-8"/>
          <w:sz w:val="28"/>
          <w:szCs w:val="28"/>
        </w:rPr>
        <w:t>дения и места происхождения капитала либо любое физическое лицо или несколько ф</w:t>
      </w:r>
      <w:r w:rsidRPr="008B5A8E">
        <w:rPr>
          <w:bCs/>
          <w:color w:val="000000"/>
          <w:spacing w:val="-8"/>
          <w:sz w:val="28"/>
          <w:szCs w:val="28"/>
        </w:rPr>
        <w:t>и</w:t>
      </w:r>
      <w:r w:rsidRPr="008B5A8E">
        <w:rPr>
          <w:bCs/>
          <w:color w:val="000000"/>
          <w:spacing w:val="-8"/>
          <w:sz w:val="28"/>
          <w:szCs w:val="28"/>
        </w:rPr>
        <w:t>зических лиц, выступающих на стороне одного участника процедуры закупки, в том чи</w:t>
      </w:r>
      <w:r w:rsidRPr="008B5A8E">
        <w:rPr>
          <w:bCs/>
          <w:color w:val="000000"/>
          <w:spacing w:val="-8"/>
          <w:sz w:val="28"/>
          <w:szCs w:val="28"/>
        </w:rPr>
        <w:t>с</w:t>
      </w:r>
      <w:r w:rsidRPr="008B5A8E">
        <w:rPr>
          <w:bCs/>
          <w:color w:val="000000"/>
          <w:spacing w:val="-8"/>
          <w:sz w:val="28"/>
          <w:szCs w:val="28"/>
        </w:rPr>
        <w:t>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Заказчиком в соответствии с Положением о закупке.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 Участники процедуры закупки имеют право выступать в отношениях, связа</w:t>
      </w:r>
      <w:r w:rsidRPr="008B5A8E">
        <w:rPr>
          <w:bCs/>
          <w:color w:val="000000"/>
          <w:spacing w:val="-8"/>
          <w:sz w:val="28"/>
          <w:szCs w:val="28"/>
        </w:rPr>
        <w:t>н</w:t>
      </w:r>
      <w:r w:rsidRPr="008B5A8E">
        <w:rPr>
          <w:bCs/>
          <w:color w:val="000000"/>
          <w:spacing w:val="-8"/>
          <w:sz w:val="28"/>
          <w:szCs w:val="28"/>
        </w:rPr>
        <w:t xml:space="preserve">ных с осуществлением закупки товаров для нужд Заказчика, как непосредственно, так и через своих представителей. Полномочия представителей участников процедуры закупки подтверждаются доверенностью, выданной и оформленной в соответствии с гражданским </w:t>
      </w:r>
      <w:hyperlink r:id="rId12" w:history="1">
        <w:r w:rsidRPr="008B5A8E">
          <w:rPr>
            <w:bCs/>
            <w:color w:val="000000"/>
            <w:spacing w:val="-8"/>
            <w:sz w:val="28"/>
            <w:szCs w:val="28"/>
          </w:rPr>
          <w:t>законодательством</w:t>
        </w:r>
      </w:hyperlink>
      <w:r w:rsidRPr="008B5A8E">
        <w:rPr>
          <w:bCs/>
          <w:color w:val="000000"/>
          <w:spacing w:val="-8"/>
          <w:sz w:val="28"/>
          <w:szCs w:val="28"/>
        </w:rPr>
        <w:t>, или ее нотариально заверенной копией.</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1.2. Запрет подачи нескольких заявок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Участник процедуры закупки вправе подать только одну заявку на участие в откр</w:t>
      </w:r>
      <w:r w:rsidRPr="008B5A8E">
        <w:rPr>
          <w:bCs/>
          <w:color w:val="000000"/>
          <w:spacing w:val="-8"/>
          <w:sz w:val="28"/>
          <w:szCs w:val="28"/>
        </w:rPr>
        <w:t>ы</w:t>
      </w:r>
      <w:r w:rsidRPr="008B5A8E">
        <w:rPr>
          <w:bCs/>
          <w:color w:val="000000"/>
          <w:spacing w:val="-8"/>
          <w:sz w:val="28"/>
          <w:szCs w:val="28"/>
        </w:rPr>
        <w:t xml:space="preserve">том аукционе в электронной форме в отношении каждого предмета открытого аукциона в электронной форме (лота). </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1.3. Затраты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1.3.1. Участник процедуры закупки  несет все расходы, связанные с участием  в о</w:t>
      </w:r>
      <w:r w:rsidRPr="008B5A8E">
        <w:rPr>
          <w:bCs/>
          <w:color w:val="000000"/>
          <w:spacing w:val="-8"/>
          <w:sz w:val="28"/>
          <w:szCs w:val="28"/>
        </w:rPr>
        <w:t>т</w:t>
      </w:r>
      <w:r w:rsidRPr="008B5A8E">
        <w:rPr>
          <w:bCs/>
          <w:color w:val="000000"/>
          <w:spacing w:val="-8"/>
          <w:sz w:val="28"/>
          <w:szCs w:val="28"/>
        </w:rPr>
        <w:t>крытом аукционе в электронной форме, в том числе с подготовкой и подачей заявки на участие в открытом аукционе, иной документации, а Заказчик не несет ответственности и не имеет обязательств по этим расходам независимо от итогов открытого аукциона в электронной форме, а также оснований их завершения.</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1.3.2. Участники процедуры закупки не вправе требовать компенсацию упущенной выгоды, понесенной в ходе подготовки к открытому аукциону в электронной форме и проведения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1.4. Право Заказчика отказаться от проведения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Заказчик, разместивший на официальном  сайте Заказчика </w:t>
      </w:r>
      <w:hyperlink r:id="rId13" w:history="1">
        <w:r w:rsidRPr="008B5A8E">
          <w:rPr>
            <w:bCs/>
            <w:color w:val="000000"/>
            <w:spacing w:val="-8"/>
            <w:sz w:val="28"/>
            <w:szCs w:val="28"/>
          </w:rPr>
          <w:t>www.mephi.ru</w:t>
        </w:r>
      </w:hyperlink>
      <w:r w:rsidRPr="008B5A8E">
        <w:rPr>
          <w:bCs/>
          <w:color w:val="000000"/>
          <w:spacing w:val="-8"/>
          <w:sz w:val="28"/>
          <w:szCs w:val="28"/>
        </w:rPr>
        <w:t xml:space="preserve"> и электро</w:t>
      </w:r>
      <w:r w:rsidRPr="008B5A8E">
        <w:rPr>
          <w:bCs/>
          <w:color w:val="000000"/>
          <w:spacing w:val="-8"/>
          <w:sz w:val="28"/>
          <w:szCs w:val="28"/>
        </w:rPr>
        <w:t>н</w:t>
      </w:r>
      <w:r w:rsidRPr="008B5A8E">
        <w:rPr>
          <w:bCs/>
          <w:color w:val="000000"/>
          <w:spacing w:val="-8"/>
          <w:sz w:val="28"/>
          <w:szCs w:val="28"/>
        </w:rPr>
        <w:t xml:space="preserve">ной торговой площадке </w:t>
      </w:r>
      <w:hyperlink r:id="rId14" w:history="1">
        <w:r w:rsidRPr="008B5A8E">
          <w:rPr>
            <w:bCs/>
            <w:color w:val="000000"/>
            <w:spacing w:val="-8"/>
            <w:sz w:val="28"/>
            <w:szCs w:val="28"/>
          </w:rPr>
          <w:t>www.a-k-d.ru</w:t>
        </w:r>
      </w:hyperlink>
      <w:r w:rsidRPr="008B5A8E">
        <w:rPr>
          <w:bCs/>
          <w:color w:val="000000"/>
          <w:spacing w:val="-8"/>
          <w:sz w:val="28"/>
          <w:szCs w:val="28"/>
        </w:rPr>
        <w:t xml:space="preserve"> извещение о проведении открытого аукциона в электронной форме, вправе отказаться от его проведения до окончания срока подачи за</w:t>
      </w:r>
      <w:r w:rsidRPr="008B5A8E">
        <w:rPr>
          <w:bCs/>
          <w:color w:val="000000"/>
          <w:spacing w:val="-8"/>
          <w:sz w:val="28"/>
          <w:szCs w:val="28"/>
        </w:rPr>
        <w:t>я</w:t>
      </w:r>
      <w:r w:rsidRPr="008B5A8E">
        <w:rPr>
          <w:bCs/>
          <w:color w:val="000000"/>
          <w:spacing w:val="-8"/>
          <w:sz w:val="28"/>
          <w:szCs w:val="28"/>
        </w:rPr>
        <w:t>вок на участие в открытом аукционе в электронной форме, если информация об отказе от проведения открытого аукциона в электронной форме содержится в извещении о пров</w:t>
      </w:r>
      <w:r w:rsidRPr="008B5A8E">
        <w:rPr>
          <w:bCs/>
          <w:color w:val="000000"/>
          <w:spacing w:val="-8"/>
          <w:sz w:val="28"/>
          <w:szCs w:val="28"/>
        </w:rPr>
        <w:t>е</w:t>
      </w:r>
      <w:r w:rsidRPr="008B5A8E">
        <w:rPr>
          <w:bCs/>
          <w:color w:val="000000"/>
          <w:spacing w:val="-8"/>
          <w:sz w:val="28"/>
          <w:szCs w:val="28"/>
        </w:rPr>
        <w:t>дении открытого аукциона в электронной форме. Открытый аукцион в электронной фо</w:t>
      </w:r>
      <w:r w:rsidRPr="008B5A8E">
        <w:rPr>
          <w:bCs/>
          <w:color w:val="000000"/>
          <w:spacing w:val="-8"/>
          <w:sz w:val="28"/>
          <w:szCs w:val="28"/>
        </w:rPr>
        <w:t>р</w:t>
      </w:r>
      <w:r w:rsidRPr="008B5A8E">
        <w:rPr>
          <w:bCs/>
          <w:color w:val="000000"/>
          <w:spacing w:val="-8"/>
          <w:sz w:val="28"/>
          <w:szCs w:val="28"/>
        </w:rPr>
        <w:t xml:space="preserve">ме считается отмененным с момента размещения решения об отмене на официальном сайте Заказчика </w:t>
      </w:r>
      <w:hyperlink r:id="rId15" w:history="1">
        <w:r w:rsidRPr="008B5A8E">
          <w:rPr>
            <w:bCs/>
            <w:color w:val="000000"/>
            <w:spacing w:val="-8"/>
            <w:sz w:val="28"/>
            <w:szCs w:val="28"/>
          </w:rPr>
          <w:t>www.mephi.ru</w:t>
        </w:r>
      </w:hyperlink>
      <w:r w:rsidRPr="008B5A8E">
        <w:rPr>
          <w:bCs/>
          <w:color w:val="000000"/>
          <w:spacing w:val="-8"/>
          <w:sz w:val="28"/>
          <w:szCs w:val="28"/>
        </w:rPr>
        <w:t xml:space="preserve"> и электронной торговой площадке </w:t>
      </w:r>
      <w:hyperlink r:id="rId16" w:history="1">
        <w:r w:rsidRPr="008B5A8E">
          <w:rPr>
            <w:bCs/>
            <w:color w:val="000000"/>
            <w:spacing w:val="-8"/>
            <w:sz w:val="28"/>
            <w:szCs w:val="28"/>
          </w:rPr>
          <w:t>www.a-k-d.ru</w:t>
        </w:r>
      </w:hyperlink>
      <w:r w:rsidRPr="008B5A8E">
        <w:rPr>
          <w:bCs/>
          <w:color w:val="000000"/>
          <w:spacing w:val="-8"/>
          <w:sz w:val="28"/>
          <w:szCs w:val="28"/>
        </w:rPr>
        <w:t>. При о</w:t>
      </w:r>
      <w:r w:rsidRPr="008B5A8E">
        <w:rPr>
          <w:bCs/>
          <w:color w:val="000000"/>
          <w:spacing w:val="-8"/>
          <w:sz w:val="28"/>
          <w:szCs w:val="28"/>
        </w:rPr>
        <w:t>т</w:t>
      </w:r>
      <w:r w:rsidRPr="008B5A8E">
        <w:rPr>
          <w:bCs/>
          <w:color w:val="000000"/>
          <w:spacing w:val="-8"/>
          <w:sz w:val="28"/>
          <w:szCs w:val="28"/>
        </w:rPr>
        <w:t>мене открытого аукциона в электронной форме Заказчик не несет ответственности перед участниками процедуры закупки, подавшими заявки, или третьими лицами, которым т</w:t>
      </w:r>
      <w:r w:rsidRPr="008B5A8E">
        <w:rPr>
          <w:bCs/>
          <w:color w:val="000000"/>
          <w:spacing w:val="-8"/>
          <w:sz w:val="28"/>
          <w:szCs w:val="28"/>
        </w:rPr>
        <w:t>а</w:t>
      </w:r>
      <w:r w:rsidRPr="008B5A8E">
        <w:rPr>
          <w:bCs/>
          <w:color w:val="000000"/>
          <w:spacing w:val="-8"/>
          <w:sz w:val="28"/>
          <w:szCs w:val="28"/>
        </w:rPr>
        <w:t>кое действие может принести убытки.</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1.5. Разъяснение положений документации об открытом аукционе в электронной форме и внесение изменений в извещение о проведении открытого аукциона в электро</w:t>
      </w:r>
      <w:r w:rsidRPr="008B5A8E">
        <w:rPr>
          <w:bCs/>
          <w:color w:val="000000"/>
          <w:spacing w:val="-8"/>
          <w:sz w:val="28"/>
          <w:szCs w:val="28"/>
        </w:rPr>
        <w:t>н</w:t>
      </w:r>
      <w:r w:rsidRPr="008B5A8E">
        <w:rPr>
          <w:bCs/>
          <w:color w:val="000000"/>
          <w:spacing w:val="-8"/>
          <w:sz w:val="28"/>
          <w:szCs w:val="28"/>
        </w:rPr>
        <w:t xml:space="preserve">ной форме и документацию об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1.5.1. При проведении открытого аукциона в электронной форме какие-либо перег</w:t>
      </w:r>
      <w:r w:rsidRPr="008B5A8E">
        <w:rPr>
          <w:bCs/>
          <w:color w:val="000000"/>
          <w:spacing w:val="-8"/>
          <w:sz w:val="28"/>
          <w:szCs w:val="28"/>
        </w:rPr>
        <w:t>о</w:t>
      </w:r>
      <w:r w:rsidRPr="008B5A8E">
        <w:rPr>
          <w:bCs/>
          <w:color w:val="000000"/>
          <w:spacing w:val="-8"/>
          <w:sz w:val="28"/>
          <w:szCs w:val="28"/>
        </w:rPr>
        <w:t>воры Заказчика, оператора электронной торговой площадки с участником процедуры з</w:t>
      </w:r>
      <w:r w:rsidRPr="008B5A8E">
        <w:rPr>
          <w:bCs/>
          <w:color w:val="000000"/>
          <w:spacing w:val="-8"/>
          <w:sz w:val="28"/>
          <w:szCs w:val="28"/>
        </w:rPr>
        <w:t>а</w:t>
      </w:r>
      <w:r w:rsidRPr="008B5A8E">
        <w:rPr>
          <w:bCs/>
          <w:color w:val="000000"/>
          <w:spacing w:val="-8"/>
          <w:sz w:val="28"/>
          <w:szCs w:val="28"/>
        </w:rPr>
        <w:t>купки не допускаются в случае, если в результате таких переговоров создаются преим</w:t>
      </w:r>
      <w:r w:rsidRPr="008B5A8E">
        <w:rPr>
          <w:bCs/>
          <w:color w:val="000000"/>
          <w:spacing w:val="-8"/>
          <w:sz w:val="28"/>
          <w:szCs w:val="28"/>
        </w:rPr>
        <w:t>у</w:t>
      </w:r>
      <w:r w:rsidRPr="008B5A8E">
        <w:rPr>
          <w:bCs/>
          <w:color w:val="000000"/>
          <w:spacing w:val="-8"/>
          <w:sz w:val="28"/>
          <w:szCs w:val="28"/>
        </w:rPr>
        <w:t>щественные условия для участия в открытом аукционе в электронной форме и (или) усл</w:t>
      </w:r>
      <w:r w:rsidRPr="008B5A8E">
        <w:rPr>
          <w:bCs/>
          <w:color w:val="000000"/>
          <w:spacing w:val="-8"/>
          <w:sz w:val="28"/>
          <w:szCs w:val="28"/>
        </w:rPr>
        <w:t>о</w:t>
      </w:r>
      <w:r w:rsidRPr="008B5A8E">
        <w:rPr>
          <w:bCs/>
          <w:color w:val="000000"/>
          <w:spacing w:val="-8"/>
          <w:sz w:val="28"/>
          <w:szCs w:val="28"/>
        </w:rPr>
        <w:t>вия для разглашения конфиденциальных сведений. В случае нарушения указанного п</w:t>
      </w:r>
      <w:r w:rsidRPr="008B5A8E">
        <w:rPr>
          <w:bCs/>
          <w:color w:val="000000"/>
          <w:spacing w:val="-8"/>
          <w:sz w:val="28"/>
          <w:szCs w:val="28"/>
        </w:rPr>
        <w:t>о</w:t>
      </w:r>
      <w:r w:rsidRPr="008B5A8E">
        <w:rPr>
          <w:bCs/>
          <w:color w:val="000000"/>
          <w:spacing w:val="-8"/>
          <w:sz w:val="28"/>
          <w:szCs w:val="28"/>
        </w:rPr>
        <w:t xml:space="preserve">ложения открытый аукцион в электронной форме может быть признан недействительным по иску заинтересованного лица в порядке, установленном законодательством Российской Федерации.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1.5.2. Любой участник процедуры закупки, получивший аккредитацию на электро</w:t>
      </w:r>
      <w:r w:rsidRPr="008B5A8E">
        <w:rPr>
          <w:bCs/>
          <w:color w:val="000000"/>
          <w:spacing w:val="-8"/>
          <w:sz w:val="28"/>
          <w:szCs w:val="28"/>
        </w:rPr>
        <w:t>н</w:t>
      </w:r>
      <w:r w:rsidRPr="008B5A8E">
        <w:rPr>
          <w:bCs/>
          <w:color w:val="000000"/>
          <w:spacing w:val="-8"/>
          <w:sz w:val="28"/>
          <w:szCs w:val="28"/>
        </w:rPr>
        <w:t xml:space="preserve">ной торговой площадке </w:t>
      </w:r>
      <w:hyperlink r:id="rId17" w:history="1">
        <w:r w:rsidRPr="008B5A8E">
          <w:rPr>
            <w:bCs/>
            <w:color w:val="000000"/>
            <w:spacing w:val="-8"/>
            <w:sz w:val="28"/>
            <w:szCs w:val="28"/>
          </w:rPr>
          <w:t>www.a-k-d.ru</w:t>
        </w:r>
      </w:hyperlink>
      <w:r w:rsidRPr="008B5A8E">
        <w:rPr>
          <w:bCs/>
          <w:color w:val="000000"/>
          <w:spacing w:val="-8"/>
          <w:sz w:val="28"/>
          <w:szCs w:val="28"/>
        </w:rPr>
        <w:t>, вправе направить на адрес электронной торговой площадки запрос о разъяснении положений документации об открытом аукционе в эле</w:t>
      </w:r>
      <w:r w:rsidRPr="008B5A8E">
        <w:rPr>
          <w:bCs/>
          <w:color w:val="000000"/>
          <w:spacing w:val="-8"/>
          <w:sz w:val="28"/>
          <w:szCs w:val="28"/>
        </w:rPr>
        <w:t>к</w:t>
      </w:r>
      <w:r w:rsidRPr="008B5A8E">
        <w:rPr>
          <w:bCs/>
          <w:color w:val="000000"/>
          <w:spacing w:val="-8"/>
          <w:sz w:val="28"/>
          <w:szCs w:val="28"/>
        </w:rPr>
        <w:t>тронной форме. При этом такой участник процедуры закупки вправе направить не более чем три запроса о разъяснении положений документации об открытом аукционе в эле</w:t>
      </w:r>
      <w:r w:rsidRPr="008B5A8E">
        <w:rPr>
          <w:bCs/>
          <w:color w:val="000000"/>
          <w:spacing w:val="-8"/>
          <w:sz w:val="28"/>
          <w:szCs w:val="28"/>
        </w:rPr>
        <w:t>к</w:t>
      </w:r>
      <w:r w:rsidRPr="008B5A8E">
        <w:rPr>
          <w:bCs/>
          <w:color w:val="000000"/>
          <w:spacing w:val="-8"/>
          <w:sz w:val="28"/>
          <w:szCs w:val="28"/>
        </w:rPr>
        <w:t>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 течение двух дней со дня поступления от оператора электронной торговой пл</w:t>
      </w:r>
      <w:r w:rsidRPr="008B5A8E">
        <w:rPr>
          <w:bCs/>
          <w:color w:val="000000"/>
          <w:spacing w:val="-8"/>
          <w:sz w:val="28"/>
          <w:szCs w:val="28"/>
        </w:rPr>
        <w:t>о</w:t>
      </w:r>
      <w:r w:rsidRPr="008B5A8E">
        <w:rPr>
          <w:bCs/>
          <w:color w:val="000000"/>
          <w:spacing w:val="-8"/>
          <w:sz w:val="28"/>
          <w:szCs w:val="28"/>
        </w:rPr>
        <w:t>щадки запроса разъяснение положений документации об открытом аукционе в электро</w:t>
      </w:r>
      <w:r w:rsidRPr="008B5A8E">
        <w:rPr>
          <w:bCs/>
          <w:color w:val="000000"/>
          <w:spacing w:val="-8"/>
          <w:sz w:val="28"/>
          <w:szCs w:val="28"/>
        </w:rPr>
        <w:t>н</w:t>
      </w:r>
      <w:r w:rsidRPr="008B5A8E">
        <w:rPr>
          <w:bCs/>
          <w:color w:val="000000"/>
          <w:spacing w:val="-8"/>
          <w:sz w:val="28"/>
          <w:szCs w:val="28"/>
        </w:rPr>
        <w:t>ной форме с указанием предмета запроса, но без указания участника процедуры закупки, от которого поступил запрос, размещается на официальном сайте Заказчика и электро</w:t>
      </w:r>
      <w:r w:rsidRPr="008B5A8E">
        <w:rPr>
          <w:bCs/>
          <w:color w:val="000000"/>
          <w:spacing w:val="-8"/>
          <w:sz w:val="28"/>
          <w:szCs w:val="28"/>
        </w:rPr>
        <w:t>н</w:t>
      </w:r>
      <w:r w:rsidRPr="008B5A8E">
        <w:rPr>
          <w:bCs/>
          <w:color w:val="000000"/>
          <w:spacing w:val="-8"/>
          <w:sz w:val="28"/>
          <w:szCs w:val="28"/>
        </w:rPr>
        <w:t>ной торговой площадке при условии, что указанный запрос поступил Заказчику не поз</w:t>
      </w:r>
      <w:r w:rsidRPr="008B5A8E">
        <w:rPr>
          <w:bCs/>
          <w:color w:val="000000"/>
          <w:spacing w:val="-8"/>
          <w:sz w:val="28"/>
          <w:szCs w:val="28"/>
        </w:rPr>
        <w:t>д</w:t>
      </w:r>
      <w:r w:rsidRPr="008B5A8E">
        <w:rPr>
          <w:bCs/>
          <w:color w:val="000000"/>
          <w:spacing w:val="-8"/>
          <w:sz w:val="28"/>
          <w:szCs w:val="28"/>
        </w:rPr>
        <w:t>нее, чем за пять дней до дня окончания подачи заявок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Разъяснение положений документации об открытом аукционе в электронной форме не должно изменять ее суть.</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1.5.3. Заказчик вправе принять решение о внесении изменений в извещение о пров</w:t>
      </w:r>
      <w:r w:rsidRPr="008B5A8E">
        <w:rPr>
          <w:bCs/>
          <w:color w:val="000000"/>
          <w:spacing w:val="-8"/>
          <w:sz w:val="28"/>
          <w:szCs w:val="28"/>
        </w:rPr>
        <w:t>е</w:t>
      </w:r>
      <w:r w:rsidRPr="008B5A8E">
        <w:rPr>
          <w:bCs/>
          <w:color w:val="000000"/>
          <w:spacing w:val="-8"/>
          <w:sz w:val="28"/>
          <w:szCs w:val="28"/>
        </w:rPr>
        <w:t>дении открытого аукциона в электронной форме. Изменения, вносимые в извещение о проведении открытого аукциона в электронной форме, размещаются Заказчиком на оф</w:t>
      </w:r>
      <w:r w:rsidRPr="008B5A8E">
        <w:rPr>
          <w:bCs/>
          <w:color w:val="000000"/>
          <w:spacing w:val="-8"/>
          <w:sz w:val="28"/>
          <w:szCs w:val="28"/>
        </w:rPr>
        <w:t>и</w:t>
      </w:r>
      <w:r w:rsidRPr="008B5A8E">
        <w:rPr>
          <w:bCs/>
          <w:color w:val="000000"/>
          <w:spacing w:val="-8"/>
          <w:sz w:val="28"/>
          <w:szCs w:val="28"/>
        </w:rPr>
        <w:t>циальном сайте и электронной торговой площадке не позднее чем за один день до даты окончания подачи заявок на участие в открытом аукционе в электронной форме. В случае если изменения в извещение о проведении открытого аукциона в электронной форме вн</w:t>
      </w:r>
      <w:r w:rsidRPr="008B5A8E">
        <w:rPr>
          <w:bCs/>
          <w:color w:val="000000"/>
          <w:spacing w:val="-8"/>
          <w:sz w:val="28"/>
          <w:szCs w:val="28"/>
        </w:rPr>
        <w:t>е</w:t>
      </w:r>
      <w:r w:rsidRPr="008B5A8E">
        <w:rPr>
          <w:bCs/>
          <w:color w:val="000000"/>
          <w:spacing w:val="-8"/>
          <w:sz w:val="28"/>
          <w:szCs w:val="28"/>
        </w:rPr>
        <w:t>сены Заказчиком позднее чем за пятнадцать дней до даты окончания подачи заявок на участие в открытом аукционе в электронной форме, срок подачи заявок на участие в о</w:t>
      </w:r>
      <w:r w:rsidRPr="008B5A8E">
        <w:rPr>
          <w:bCs/>
          <w:color w:val="000000"/>
          <w:spacing w:val="-8"/>
          <w:sz w:val="28"/>
          <w:szCs w:val="28"/>
        </w:rPr>
        <w:t>т</w:t>
      </w:r>
      <w:r w:rsidRPr="008B5A8E">
        <w:rPr>
          <w:bCs/>
          <w:color w:val="000000"/>
          <w:spacing w:val="-8"/>
          <w:sz w:val="28"/>
          <w:szCs w:val="28"/>
        </w:rPr>
        <w:t>крытом аукционе в электронной форме должен быть продлен так, чтобы со дня размещ</w:t>
      </w:r>
      <w:r w:rsidRPr="008B5A8E">
        <w:rPr>
          <w:bCs/>
          <w:color w:val="000000"/>
          <w:spacing w:val="-8"/>
          <w:sz w:val="28"/>
          <w:szCs w:val="28"/>
        </w:rPr>
        <w:t>е</w:t>
      </w:r>
      <w:r w:rsidRPr="008B5A8E">
        <w:rPr>
          <w:bCs/>
          <w:color w:val="000000"/>
          <w:spacing w:val="-8"/>
          <w:sz w:val="28"/>
          <w:szCs w:val="28"/>
        </w:rPr>
        <w:t>ния на официальном сайте внесенных изменений в извещение о проведении открытого аукциона в электронной форме до даты окончания подачи заявок на участие в открытом аукционе в электронной форме такой срок составлял не менее чем пятнадцать дней.</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1.5.4. Заказчик по собственной инициативе или в соответствии с поступившим з</w:t>
      </w:r>
      <w:r w:rsidRPr="008B5A8E">
        <w:rPr>
          <w:bCs/>
          <w:color w:val="000000"/>
          <w:spacing w:val="-8"/>
          <w:sz w:val="28"/>
          <w:szCs w:val="28"/>
        </w:rPr>
        <w:t>а</w:t>
      </w:r>
      <w:r w:rsidRPr="008B5A8E">
        <w:rPr>
          <w:bCs/>
          <w:color w:val="000000"/>
          <w:spacing w:val="-8"/>
          <w:sz w:val="28"/>
          <w:szCs w:val="28"/>
        </w:rPr>
        <w:t>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w:t>
      </w:r>
      <w:r w:rsidRPr="008B5A8E">
        <w:rPr>
          <w:bCs/>
          <w:color w:val="000000"/>
          <w:spacing w:val="-8"/>
          <w:sz w:val="28"/>
          <w:szCs w:val="28"/>
        </w:rPr>
        <w:t>к</w:t>
      </w:r>
      <w:r w:rsidRPr="008B5A8E">
        <w:rPr>
          <w:bCs/>
          <w:color w:val="000000"/>
          <w:spacing w:val="-8"/>
          <w:sz w:val="28"/>
          <w:szCs w:val="28"/>
        </w:rPr>
        <w:t>ционе в электронной форме. Изменения, вносимые в документацию об открытом аукци</w:t>
      </w:r>
      <w:r w:rsidRPr="008B5A8E">
        <w:rPr>
          <w:bCs/>
          <w:color w:val="000000"/>
          <w:spacing w:val="-8"/>
          <w:sz w:val="28"/>
          <w:szCs w:val="28"/>
        </w:rPr>
        <w:t>о</w:t>
      </w:r>
      <w:r w:rsidRPr="008B5A8E">
        <w:rPr>
          <w:bCs/>
          <w:color w:val="000000"/>
          <w:spacing w:val="-8"/>
          <w:sz w:val="28"/>
          <w:szCs w:val="28"/>
        </w:rPr>
        <w:t>не в электронной форме, размещаются Заказчиком на официальном сайте и электронной торговой площадке не позднее чем за один день до даты окончания подачи заявок на уч</w:t>
      </w:r>
      <w:r w:rsidRPr="008B5A8E">
        <w:rPr>
          <w:bCs/>
          <w:color w:val="000000"/>
          <w:spacing w:val="-8"/>
          <w:sz w:val="28"/>
          <w:szCs w:val="28"/>
        </w:rPr>
        <w:t>а</w:t>
      </w:r>
      <w:r w:rsidRPr="008B5A8E">
        <w:rPr>
          <w:bCs/>
          <w:color w:val="000000"/>
          <w:spacing w:val="-8"/>
          <w:sz w:val="28"/>
          <w:szCs w:val="28"/>
        </w:rPr>
        <w:t>стие в открытом аукционе в электронной форме. В случае если изменения в документ</w:t>
      </w:r>
      <w:r w:rsidRPr="008B5A8E">
        <w:rPr>
          <w:bCs/>
          <w:color w:val="000000"/>
          <w:spacing w:val="-8"/>
          <w:sz w:val="28"/>
          <w:szCs w:val="28"/>
        </w:rPr>
        <w:t>а</w:t>
      </w:r>
      <w:r w:rsidRPr="008B5A8E">
        <w:rPr>
          <w:bCs/>
          <w:color w:val="000000"/>
          <w:spacing w:val="-8"/>
          <w:sz w:val="28"/>
          <w:szCs w:val="28"/>
        </w:rPr>
        <w:t>цию об открытом аукционе в электронной форме внесены Заказчиком позднее чем за пя</w:t>
      </w:r>
      <w:r w:rsidRPr="008B5A8E">
        <w:rPr>
          <w:bCs/>
          <w:color w:val="000000"/>
          <w:spacing w:val="-8"/>
          <w:sz w:val="28"/>
          <w:szCs w:val="28"/>
        </w:rPr>
        <w:t>т</w:t>
      </w:r>
      <w:r w:rsidRPr="008B5A8E">
        <w:rPr>
          <w:bCs/>
          <w:color w:val="000000"/>
          <w:spacing w:val="-8"/>
          <w:sz w:val="28"/>
          <w:szCs w:val="28"/>
        </w:rPr>
        <w:t>надцать дней до даты окончания подачи заявок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срок подачи заявок на участие в открытом аукционе в электронной форме должен быть продлен так, чтобы со дня размещения на официальном сайте и электронной торговой площадке внесенных изменений в документацию об открытом аукционе в эле</w:t>
      </w:r>
      <w:r w:rsidRPr="008B5A8E">
        <w:rPr>
          <w:bCs/>
          <w:color w:val="000000"/>
          <w:spacing w:val="-8"/>
          <w:sz w:val="28"/>
          <w:szCs w:val="28"/>
        </w:rPr>
        <w:t>к</w:t>
      </w:r>
      <w:r w:rsidRPr="008B5A8E">
        <w:rPr>
          <w:bCs/>
          <w:color w:val="000000"/>
          <w:spacing w:val="-8"/>
          <w:sz w:val="28"/>
          <w:szCs w:val="28"/>
        </w:rPr>
        <w:t>тронной форме до даты окончания подачи заявок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такой срок составлял не менее чем пятнадцать дней.</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 Подача заявки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1.6.1. Для участия в открытом аукционе в электронной форме участник процедуры закупки, получивший аккредитацию на электронной торговой площадке, подает на эле</w:t>
      </w:r>
      <w:r w:rsidRPr="008B5A8E">
        <w:rPr>
          <w:bCs/>
          <w:color w:val="000000"/>
          <w:spacing w:val="-8"/>
          <w:sz w:val="28"/>
          <w:szCs w:val="28"/>
        </w:rPr>
        <w:t>к</w:t>
      </w:r>
      <w:r w:rsidRPr="008B5A8E">
        <w:rPr>
          <w:bCs/>
          <w:color w:val="000000"/>
          <w:spacing w:val="-8"/>
          <w:sz w:val="28"/>
          <w:szCs w:val="28"/>
        </w:rPr>
        <w:t>тронную торговую площадку заявку на участие в открытом аукционе в электронной фо</w:t>
      </w:r>
      <w:r w:rsidRPr="008B5A8E">
        <w:rPr>
          <w:bCs/>
          <w:color w:val="000000"/>
          <w:spacing w:val="-8"/>
          <w:sz w:val="28"/>
          <w:szCs w:val="28"/>
        </w:rPr>
        <w:t>р</w:t>
      </w:r>
      <w:r w:rsidRPr="008B5A8E">
        <w:rPr>
          <w:bCs/>
          <w:color w:val="000000"/>
          <w:spacing w:val="-8"/>
          <w:sz w:val="28"/>
          <w:szCs w:val="28"/>
        </w:rPr>
        <w:t>ме в срок и по форме, которые установлены документацией об открытом аукционе в эле</w:t>
      </w:r>
      <w:r w:rsidRPr="008B5A8E">
        <w:rPr>
          <w:bCs/>
          <w:color w:val="000000"/>
          <w:spacing w:val="-8"/>
          <w:sz w:val="28"/>
          <w:szCs w:val="28"/>
        </w:rPr>
        <w:t>к</w:t>
      </w:r>
      <w:r w:rsidRPr="008B5A8E">
        <w:rPr>
          <w:bCs/>
          <w:color w:val="000000"/>
          <w:spacing w:val="-8"/>
          <w:sz w:val="28"/>
          <w:szCs w:val="28"/>
        </w:rPr>
        <w:t>тронной форме и регламентом работы электронной торговой площадки.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1.6.2. Заявка на участие в открытом аукционе в электронной форме состоит из двух частей.</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1.6.2.1. Первая часть заявки (форма 1, форма 2) на участие в открытом аукционе в электронной форме должна содержать: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предложение о поставляемом товаре, который является предметом договора, его функциональных характеристиках (потребительских свойствах), его количественных и качественных характеристиках, в том числе: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указание на зарегистрированные товарные знаки и (или) знаки обслуживания т</w:t>
      </w:r>
      <w:r w:rsidRPr="008B5A8E">
        <w:rPr>
          <w:bCs/>
          <w:color w:val="000000"/>
          <w:spacing w:val="-8"/>
          <w:sz w:val="28"/>
          <w:szCs w:val="28"/>
        </w:rPr>
        <w:t>о</w:t>
      </w:r>
      <w:r w:rsidRPr="008B5A8E">
        <w:rPr>
          <w:bCs/>
          <w:color w:val="000000"/>
          <w:spacing w:val="-8"/>
          <w:sz w:val="28"/>
          <w:szCs w:val="28"/>
        </w:rPr>
        <w:t>вара, патенты, полезные модели или промышленные образцы, которым будет соответс</w:t>
      </w:r>
      <w:r w:rsidRPr="008B5A8E">
        <w:rPr>
          <w:bCs/>
          <w:color w:val="000000"/>
          <w:spacing w:val="-8"/>
          <w:sz w:val="28"/>
          <w:szCs w:val="28"/>
        </w:rPr>
        <w:t>т</w:t>
      </w:r>
      <w:r w:rsidRPr="008B5A8E">
        <w:rPr>
          <w:bCs/>
          <w:color w:val="000000"/>
          <w:spacing w:val="-8"/>
          <w:sz w:val="28"/>
          <w:szCs w:val="28"/>
        </w:rPr>
        <w:t>вовать товар;</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указание производителя и страны происхождения товара;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описание комплектации товара;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4) может содержать эскиз, рисунок, чертеж, фотографию, иное изображение товара, образец (пробу) товара, который закупается;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5) иные предложения об условиях исполнения договора. В случаях, предусмотре</w:t>
      </w:r>
      <w:r w:rsidRPr="008B5A8E">
        <w:rPr>
          <w:bCs/>
          <w:color w:val="000000"/>
          <w:spacing w:val="-8"/>
          <w:sz w:val="28"/>
          <w:szCs w:val="28"/>
        </w:rPr>
        <w:t>н</w:t>
      </w:r>
      <w:r w:rsidRPr="008B5A8E">
        <w:rPr>
          <w:bCs/>
          <w:color w:val="000000"/>
          <w:spacing w:val="-8"/>
          <w:sz w:val="28"/>
          <w:szCs w:val="28"/>
        </w:rPr>
        <w:t>ных документацией об открытом аукционе в электронной форме, также копии докуме</w:t>
      </w:r>
      <w:r w:rsidRPr="008B5A8E">
        <w:rPr>
          <w:bCs/>
          <w:color w:val="000000"/>
          <w:spacing w:val="-8"/>
          <w:sz w:val="28"/>
          <w:szCs w:val="28"/>
        </w:rPr>
        <w:t>н</w:t>
      </w:r>
      <w:r w:rsidRPr="008B5A8E">
        <w:rPr>
          <w:bCs/>
          <w:color w:val="000000"/>
          <w:spacing w:val="-8"/>
          <w:sz w:val="28"/>
          <w:szCs w:val="28"/>
        </w:rPr>
        <w:t>тов, подтверждающих соответствие товара требованиям, установленным в соответствии с законодательством Российской Федерации, если в соответствии с законодательством Ро</w:t>
      </w:r>
      <w:r w:rsidRPr="008B5A8E">
        <w:rPr>
          <w:bCs/>
          <w:color w:val="000000"/>
          <w:spacing w:val="-8"/>
          <w:sz w:val="28"/>
          <w:szCs w:val="28"/>
        </w:rPr>
        <w:t>с</w:t>
      </w:r>
      <w:r w:rsidRPr="008B5A8E">
        <w:rPr>
          <w:bCs/>
          <w:color w:val="000000"/>
          <w:spacing w:val="-8"/>
          <w:sz w:val="28"/>
          <w:szCs w:val="28"/>
        </w:rPr>
        <w:t>сийской Федерации установлены требования к такому товару (копии сертификатов соо</w:t>
      </w:r>
      <w:r w:rsidRPr="008B5A8E">
        <w:rPr>
          <w:bCs/>
          <w:color w:val="000000"/>
          <w:spacing w:val="-8"/>
          <w:sz w:val="28"/>
          <w:szCs w:val="28"/>
        </w:rPr>
        <w:t>т</w:t>
      </w:r>
      <w:r w:rsidRPr="008B5A8E">
        <w:rPr>
          <w:bCs/>
          <w:color w:val="000000"/>
          <w:spacing w:val="-8"/>
          <w:sz w:val="28"/>
          <w:szCs w:val="28"/>
        </w:rPr>
        <w:t>ветствия, деклараций о соответствии, санитарно-эпидемиологических заключений и т.д.).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1.6.2.2. Вторая часть заявки (форма 3) на участие в открытом аукционе в электронной форме должна содержать сведения и документы об участнике процедуры закупки, п</w:t>
      </w:r>
      <w:r w:rsidRPr="008B5A8E">
        <w:rPr>
          <w:bCs/>
          <w:color w:val="000000"/>
          <w:spacing w:val="-8"/>
          <w:sz w:val="28"/>
          <w:szCs w:val="28"/>
        </w:rPr>
        <w:t>о</w:t>
      </w:r>
      <w:r w:rsidRPr="008B5A8E">
        <w:rPr>
          <w:bCs/>
          <w:color w:val="000000"/>
          <w:spacing w:val="-8"/>
          <w:sz w:val="28"/>
          <w:szCs w:val="28"/>
        </w:rPr>
        <w:t>давшем такую заявку:</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анкету участника процедуры закупки по форме, установленной в документации об открытом аукционе в электронной форме (форма 4);</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полученную не ранее чем за шесть месяцев до дня размещения на официальном сайте извещения о проведении открытого аукциона в электронной форме выписку из ед</w:t>
      </w:r>
      <w:r w:rsidRPr="008B5A8E">
        <w:rPr>
          <w:bCs/>
          <w:color w:val="000000"/>
          <w:spacing w:val="-8"/>
          <w:sz w:val="28"/>
          <w:szCs w:val="28"/>
        </w:rPr>
        <w:t>и</w:t>
      </w:r>
      <w:r w:rsidRPr="008B5A8E">
        <w:rPr>
          <w:bCs/>
          <w:color w:val="000000"/>
          <w:spacing w:val="-8"/>
          <w:sz w:val="28"/>
          <w:szCs w:val="28"/>
        </w:rPr>
        <w:t>ного государственного реестра юридических лиц, полученную не ранее чем за шесть м</w:t>
      </w:r>
      <w:r w:rsidRPr="008B5A8E">
        <w:rPr>
          <w:bCs/>
          <w:color w:val="000000"/>
          <w:spacing w:val="-8"/>
          <w:sz w:val="28"/>
          <w:szCs w:val="28"/>
        </w:rPr>
        <w:t>е</w:t>
      </w:r>
      <w:r w:rsidRPr="008B5A8E">
        <w:rPr>
          <w:bCs/>
          <w:color w:val="000000"/>
          <w:spacing w:val="-8"/>
          <w:sz w:val="28"/>
          <w:szCs w:val="28"/>
        </w:rPr>
        <w:t>сяцев до дня размещения на официальном сайте извещения о проведении открытого ау</w:t>
      </w:r>
      <w:r w:rsidRPr="008B5A8E">
        <w:rPr>
          <w:bCs/>
          <w:color w:val="000000"/>
          <w:spacing w:val="-8"/>
          <w:sz w:val="28"/>
          <w:szCs w:val="28"/>
        </w:rPr>
        <w:t>к</w:t>
      </w:r>
      <w:r w:rsidRPr="008B5A8E">
        <w:rPr>
          <w:bCs/>
          <w:color w:val="000000"/>
          <w:spacing w:val="-8"/>
          <w:sz w:val="28"/>
          <w:szCs w:val="28"/>
        </w:rPr>
        <w:t>циона в электронной форме выписку из единого государственного реестра индивидуал</w:t>
      </w:r>
      <w:r w:rsidRPr="008B5A8E">
        <w:rPr>
          <w:bCs/>
          <w:color w:val="000000"/>
          <w:spacing w:val="-8"/>
          <w:sz w:val="28"/>
          <w:szCs w:val="28"/>
        </w:rPr>
        <w:t>ь</w:t>
      </w:r>
      <w:r w:rsidRPr="008B5A8E">
        <w:rPr>
          <w:bCs/>
          <w:color w:val="000000"/>
          <w:spacing w:val="-8"/>
          <w:sz w:val="28"/>
          <w:szCs w:val="28"/>
        </w:rPr>
        <w:t>ных предпринимателей, или документы, удостоверяющих личность (для иного физич</w:t>
      </w:r>
      <w:r w:rsidRPr="008B5A8E">
        <w:rPr>
          <w:bCs/>
          <w:color w:val="000000"/>
          <w:spacing w:val="-8"/>
          <w:sz w:val="28"/>
          <w:szCs w:val="28"/>
        </w:rPr>
        <w:t>е</w:t>
      </w:r>
      <w:r w:rsidRPr="008B5A8E">
        <w:rPr>
          <w:bCs/>
          <w:color w:val="000000"/>
          <w:spacing w:val="-8"/>
          <w:sz w:val="28"/>
          <w:szCs w:val="28"/>
        </w:rPr>
        <w:t>ского лица), надлежащим образом заверенный перевод на русский язык документов о г</w:t>
      </w:r>
      <w:r w:rsidRPr="008B5A8E">
        <w:rPr>
          <w:bCs/>
          <w:color w:val="000000"/>
          <w:spacing w:val="-8"/>
          <w:sz w:val="28"/>
          <w:szCs w:val="28"/>
        </w:rPr>
        <w:t>о</w:t>
      </w:r>
      <w:r w:rsidRPr="008B5A8E">
        <w:rPr>
          <w:bCs/>
          <w:color w:val="000000"/>
          <w:spacing w:val="-8"/>
          <w:sz w:val="28"/>
          <w:szCs w:val="28"/>
        </w:rPr>
        <w:t>сударственной регистрации юридического лица или государственной регистрации физ</w:t>
      </w:r>
      <w:r w:rsidRPr="008B5A8E">
        <w:rPr>
          <w:bCs/>
          <w:color w:val="000000"/>
          <w:spacing w:val="-8"/>
          <w:sz w:val="28"/>
          <w:szCs w:val="28"/>
        </w:rPr>
        <w:t>и</w:t>
      </w:r>
      <w:r w:rsidRPr="008B5A8E">
        <w:rPr>
          <w:bCs/>
          <w:color w:val="000000"/>
          <w:spacing w:val="-8"/>
          <w:sz w:val="28"/>
          <w:szCs w:val="28"/>
        </w:rPr>
        <w:t>ческого лица в качестве индивидуального предпринимателя в соответствии с законод</w:t>
      </w:r>
      <w:r w:rsidRPr="008B5A8E">
        <w:rPr>
          <w:bCs/>
          <w:color w:val="000000"/>
          <w:spacing w:val="-8"/>
          <w:sz w:val="28"/>
          <w:szCs w:val="28"/>
        </w:rPr>
        <w:t>а</w:t>
      </w:r>
      <w:r w:rsidRPr="008B5A8E">
        <w:rPr>
          <w:bCs/>
          <w:color w:val="000000"/>
          <w:spacing w:val="-8"/>
          <w:sz w:val="28"/>
          <w:szCs w:val="28"/>
        </w:rPr>
        <w:t>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документ, подтверждающий полномочия лица на подписание заявки на участие в открытом аукционе в электронной форме от имени участника процедуры закупки (док</w:t>
      </w:r>
      <w:r w:rsidRPr="008B5A8E">
        <w:rPr>
          <w:bCs/>
          <w:color w:val="000000"/>
          <w:spacing w:val="-8"/>
          <w:sz w:val="28"/>
          <w:szCs w:val="28"/>
        </w:rPr>
        <w:t>у</w:t>
      </w:r>
      <w:r w:rsidRPr="008B5A8E">
        <w:rPr>
          <w:bCs/>
          <w:color w:val="000000"/>
          <w:spacing w:val="-8"/>
          <w:sz w:val="28"/>
          <w:szCs w:val="28"/>
        </w:rPr>
        <w:t>менты, подтверждающие полномочия лица, выполняющего функции единоличного и</w:t>
      </w:r>
      <w:r w:rsidRPr="008B5A8E">
        <w:rPr>
          <w:bCs/>
          <w:color w:val="000000"/>
          <w:spacing w:val="-8"/>
          <w:sz w:val="28"/>
          <w:szCs w:val="28"/>
        </w:rPr>
        <w:t>с</w:t>
      </w:r>
      <w:r w:rsidRPr="008B5A8E">
        <w:rPr>
          <w:bCs/>
          <w:color w:val="000000"/>
          <w:spacing w:val="-8"/>
          <w:sz w:val="28"/>
          <w:szCs w:val="28"/>
        </w:rPr>
        <w:t>полнительного органа и, при необходимости, доверенность (форма 5), если заявка на уч</w:t>
      </w:r>
      <w:r w:rsidRPr="008B5A8E">
        <w:rPr>
          <w:bCs/>
          <w:color w:val="000000"/>
          <w:spacing w:val="-8"/>
          <w:sz w:val="28"/>
          <w:szCs w:val="28"/>
        </w:rPr>
        <w:t>а</w:t>
      </w:r>
      <w:r w:rsidRPr="008B5A8E">
        <w:rPr>
          <w:bCs/>
          <w:color w:val="000000"/>
          <w:spacing w:val="-8"/>
          <w:sz w:val="28"/>
          <w:szCs w:val="28"/>
        </w:rPr>
        <w:t>стие в открытом аукционе в электронной форме подписывается по доверенности);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4) учредительные документы в действующей редакции (для юридических лиц);</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5) документы, подтверждающие соответствие участника процедуры закупки треб</w:t>
      </w:r>
      <w:r w:rsidRPr="008B5A8E">
        <w:rPr>
          <w:bCs/>
          <w:color w:val="000000"/>
          <w:spacing w:val="-8"/>
          <w:sz w:val="28"/>
          <w:szCs w:val="28"/>
        </w:rPr>
        <w:t>о</w:t>
      </w:r>
      <w:r w:rsidRPr="008B5A8E">
        <w:rPr>
          <w:bCs/>
          <w:color w:val="000000"/>
          <w:spacing w:val="-8"/>
          <w:sz w:val="28"/>
          <w:szCs w:val="28"/>
        </w:rPr>
        <w:t>ваниям, установленным в соответствии с частью 9  Положения о закупке, если данные требования предусмотрены документацией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6) уведомление о возможности применения участником процедуры закупки упр</w:t>
      </w:r>
      <w:r w:rsidRPr="008B5A8E">
        <w:rPr>
          <w:bCs/>
          <w:color w:val="000000"/>
          <w:spacing w:val="-8"/>
          <w:sz w:val="28"/>
          <w:szCs w:val="28"/>
        </w:rPr>
        <w:t>о</w:t>
      </w:r>
      <w:r w:rsidRPr="008B5A8E">
        <w:rPr>
          <w:bCs/>
          <w:color w:val="000000"/>
          <w:spacing w:val="-8"/>
          <w:sz w:val="28"/>
          <w:szCs w:val="28"/>
        </w:rPr>
        <w:t>щенной системы налогообложения (для участников, применяющих ее);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7) решение об одобрении или о совершении крупной сделки в случае, если требов</w:t>
      </w:r>
      <w:r w:rsidRPr="008B5A8E">
        <w:rPr>
          <w:bCs/>
          <w:color w:val="000000"/>
          <w:spacing w:val="-8"/>
          <w:sz w:val="28"/>
          <w:szCs w:val="28"/>
        </w:rPr>
        <w:t>а</w:t>
      </w:r>
      <w:r w:rsidRPr="008B5A8E">
        <w:rPr>
          <w:bCs/>
          <w:color w:val="000000"/>
          <w:spacing w:val="-8"/>
          <w:sz w:val="28"/>
          <w:szCs w:val="28"/>
        </w:rPr>
        <w:t>ние о необходимости наличия такого решения для совершения крупной сделки устано</w:t>
      </w:r>
      <w:r w:rsidRPr="008B5A8E">
        <w:rPr>
          <w:bCs/>
          <w:color w:val="000000"/>
          <w:spacing w:val="-8"/>
          <w:sz w:val="28"/>
          <w:szCs w:val="28"/>
        </w:rPr>
        <w:t>в</w:t>
      </w:r>
      <w:r w:rsidRPr="008B5A8E">
        <w:rPr>
          <w:bCs/>
          <w:color w:val="000000"/>
          <w:spacing w:val="-8"/>
          <w:sz w:val="28"/>
          <w:szCs w:val="28"/>
        </w:rPr>
        <w:t>лено законодательством Российской Федерации, учредительными документами юридич</w:t>
      </w:r>
      <w:r w:rsidRPr="008B5A8E">
        <w:rPr>
          <w:bCs/>
          <w:color w:val="000000"/>
          <w:spacing w:val="-8"/>
          <w:sz w:val="28"/>
          <w:szCs w:val="28"/>
        </w:rPr>
        <w:t>е</w:t>
      </w:r>
      <w:r w:rsidRPr="008B5A8E">
        <w:rPr>
          <w:bCs/>
          <w:color w:val="000000"/>
          <w:spacing w:val="-8"/>
          <w:sz w:val="28"/>
          <w:szCs w:val="28"/>
        </w:rPr>
        <w:t>ского лица и если для участника процедуры закупки поставка товаров, являющихся пре</w:t>
      </w:r>
      <w:r w:rsidRPr="008B5A8E">
        <w:rPr>
          <w:bCs/>
          <w:color w:val="000000"/>
          <w:spacing w:val="-8"/>
          <w:sz w:val="28"/>
          <w:szCs w:val="28"/>
        </w:rPr>
        <w:t>д</w:t>
      </w:r>
      <w:r w:rsidRPr="008B5A8E">
        <w:rPr>
          <w:bCs/>
          <w:color w:val="000000"/>
          <w:spacing w:val="-8"/>
          <w:sz w:val="28"/>
          <w:szCs w:val="28"/>
        </w:rPr>
        <w:t>метом договора, или внесение денежных средств в качестве обеспечения исполнения д</w:t>
      </w:r>
      <w:r w:rsidRPr="008B5A8E">
        <w:rPr>
          <w:bCs/>
          <w:color w:val="000000"/>
          <w:spacing w:val="-8"/>
          <w:sz w:val="28"/>
          <w:szCs w:val="28"/>
        </w:rPr>
        <w:t>о</w:t>
      </w:r>
      <w:r w:rsidRPr="008B5A8E">
        <w:rPr>
          <w:bCs/>
          <w:color w:val="000000"/>
          <w:spacing w:val="-8"/>
          <w:sz w:val="28"/>
          <w:szCs w:val="28"/>
        </w:rPr>
        <w:t xml:space="preserve">говора являются крупной сделкой.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 случае если получение указанного решения до истечения срока подачи заявок на участие в открытом аукционе в электронной форме для участника процедуры закупки н</w:t>
      </w:r>
      <w:r w:rsidRPr="008B5A8E">
        <w:rPr>
          <w:bCs/>
          <w:color w:val="000000"/>
          <w:spacing w:val="-8"/>
          <w:sz w:val="28"/>
          <w:szCs w:val="28"/>
        </w:rPr>
        <w:t>е</w:t>
      </w:r>
      <w:r w:rsidRPr="008B5A8E">
        <w:rPr>
          <w:bCs/>
          <w:color w:val="000000"/>
          <w:spacing w:val="-8"/>
          <w:sz w:val="28"/>
          <w:szCs w:val="28"/>
        </w:rPr>
        <w:t>возможно в силу необходимости соблюдения установленного законодательством и учр</w:t>
      </w:r>
      <w:r w:rsidRPr="008B5A8E">
        <w:rPr>
          <w:bCs/>
          <w:color w:val="000000"/>
          <w:spacing w:val="-8"/>
          <w:sz w:val="28"/>
          <w:szCs w:val="28"/>
        </w:rPr>
        <w:t>е</w:t>
      </w:r>
      <w:r w:rsidRPr="008B5A8E">
        <w:rPr>
          <w:bCs/>
          <w:color w:val="000000"/>
          <w:spacing w:val="-8"/>
          <w:sz w:val="28"/>
          <w:szCs w:val="28"/>
        </w:rPr>
        <w:t>дительными документами участника процедуры закупки порядка созыва заседания орг</w:t>
      </w:r>
      <w:r w:rsidRPr="008B5A8E">
        <w:rPr>
          <w:bCs/>
          <w:color w:val="000000"/>
          <w:spacing w:val="-8"/>
          <w:sz w:val="28"/>
          <w:szCs w:val="28"/>
        </w:rPr>
        <w:t>а</w:t>
      </w:r>
      <w:r w:rsidRPr="008B5A8E">
        <w:rPr>
          <w:bCs/>
          <w:color w:val="000000"/>
          <w:spacing w:val="-8"/>
          <w:sz w:val="28"/>
          <w:szCs w:val="28"/>
        </w:rPr>
        <w:t>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w:t>
      </w:r>
      <w:r w:rsidRPr="008B5A8E">
        <w:rPr>
          <w:bCs/>
          <w:color w:val="000000"/>
          <w:spacing w:val="-8"/>
          <w:sz w:val="28"/>
          <w:szCs w:val="28"/>
        </w:rPr>
        <w:t>ь</w:t>
      </w:r>
      <w:r w:rsidRPr="008B5A8E">
        <w:rPr>
          <w:bCs/>
          <w:color w:val="000000"/>
          <w:spacing w:val="-8"/>
          <w:sz w:val="28"/>
          <w:szCs w:val="28"/>
        </w:rPr>
        <w:t>ство в случае признания его победителем открытого аукциона в электронной форме пре</w:t>
      </w:r>
      <w:r w:rsidRPr="008B5A8E">
        <w:rPr>
          <w:bCs/>
          <w:color w:val="000000"/>
          <w:spacing w:val="-8"/>
          <w:sz w:val="28"/>
          <w:szCs w:val="28"/>
        </w:rPr>
        <w:t>д</w:t>
      </w:r>
      <w:r w:rsidRPr="008B5A8E">
        <w:rPr>
          <w:bCs/>
          <w:color w:val="000000"/>
          <w:spacing w:val="-8"/>
          <w:sz w:val="28"/>
          <w:szCs w:val="28"/>
        </w:rPr>
        <w:t>ставить вышеуказанное решение до момента заключения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 случае если для данного участника поставка товаров, являющихся предметом д</w:t>
      </w:r>
      <w:r w:rsidRPr="008B5A8E">
        <w:rPr>
          <w:bCs/>
          <w:color w:val="000000"/>
          <w:spacing w:val="-8"/>
          <w:sz w:val="28"/>
          <w:szCs w:val="28"/>
        </w:rPr>
        <w:t>о</w:t>
      </w:r>
      <w:r w:rsidRPr="008B5A8E">
        <w:rPr>
          <w:bCs/>
          <w:color w:val="000000"/>
          <w:spacing w:val="-8"/>
          <w:sz w:val="28"/>
          <w:szCs w:val="28"/>
        </w:rPr>
        <w:t>говора, или внесение денежных средств в качестве обеспечения исполнения договора не являются крупной сделкой, участник процедуры закупки представляет соответствующее письмо;</w:t>
      </w:r>
    </w:p>
    <w:p w:rsidR="0031337B" w:rsidRPr="008B5A8E" w:rsidRDefault="0031337B" w:rsidP="00863F88">
      <w:pPr>
        <w:pStyle w:val="BodyText3"/>
        <w:ind w:right="0" w:firstLine="567"/>
        <w:rPr>
          <w:bCs/>
          <w:color w:val="000000"/>
          <w:spacing w:val="-8"/>
          <w:sz w:val="28"/>
          <w:szCs w:val="28"/>
        </w:rPr>
      </w:pPr>
      <w:r>
        <w:rPr>
          <w:bCs/>
          <w:color w:val="000000"/>
          <w:spacing w:val="-8"/>
          <w:sz w:val="28"/>
          <w:szCs w:val="28"/>
        </w:rPr>
        <w:t>8</w:t>
      </w:r>
      <w:r w:rsidRPr="008B5A8E">
        <w:rPr>
          <w:bCs/>
          <w:color w:val="000000"/>
          <w:spacing w:val="-8"/>
          <w:sz w:val="28"/>
          <w:szCs w:val="28"/>
        </w:rPr>
        <w:t>) документ, подтверждающий внесение денежных средств в качестве обеспечения заявки на участие в открытом аукционе в электронной форме, в случае, если в документ</w:t>
      </w:r>
      <w:r w:rsidRPr="008B5A8E">
        <w:rPr>
          <w:bCs/>
          <w:color w:val="000000"/>
          <w:spacing w:val="-8"/>
          <w:sz w:val="28"/>
          <w:szCs w:val="28"/>
        </w:rPr>
        <w:t>а</w:t>
      </w:r>
      <w:r w:rsidRPr="008B5A8E">
        <w:rPr>
          <w:bCs/>
          <w:color w:val="000000"/>
          <w:spacing w:val="-8"/>
          <w:sz w:val="28"/>
          <w:szCs w:val="28"/>
        </w:rPr>
        <w:t>ции об открытом аукционе в электронной форме содержится указание на требование обеспечения такой заявки (платежное поручение, подтверждающего перечисление д</w:t>
      </w:r>
      <w:r w:rsidRPr="008B5A8E">
        <w:rPr>
          <w:bCs/>
          <w:color w:val="000000"/>
          <w:spacing w:val="-8"/>
          <w:sz w:val="28"/>
          <w:szCs w:val="28"/>
        </w:rPr>
        <w:t>е</w:t>
      </w:r>
      <w:r w:rsidRPr="008B5A8E">
        <w:rPr>
          <w:bCs/>
          <w:color w:val="000000"/>
          <w:spacing w:val="-8"/>
          <w:sz w:val="28"/>
          <w:szCs w:val="28"/>
        </w:rPr>
        <w:t>нежных средств в качестве обеспечения заявки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и документацией об открытом аукционе в электронной форме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Pr>
          <w:bCs/>
          <w:color w:val="000000"/>
          <w:spacing w:val="-8"/>
          <w:sz w:val="28"/>
          <w:szCs w:val="28"/>
        </w:rPr>
        <w:t>9</w:t>
      </w:r>
      <w:r w:rsidRPr="008B5A8E">
        <w:rPr>
          <w:bCs/>
          <w:color w:val="000000"/>
          <w:spacing w:val="-8"/>
          <w:sz w:val="28"/>
          <w:szCs w:val="28"/>
        </w:rPr>
        <w:t>) иные документы, подтверждающие соответствие участника процедуры закупки требованиям, установленным документацией об открытом аукционе в электронной фо</w:t>
      </w:r>
      <w:r w:rsidRPr="008B5A8E">
        <w:rPr>
          <w:bCs/>
          <w:color w:val="000000"/>
          <w:spacing w:val="-8"/>
          <w:sz w:val="28"/>
          <w:szCs w:val="28"/>
        </w:rPr>
        <w:t>р</w:t>
      </w:r>
      <w:r w:rsidRPr="008B5A8E">
        <w:rPr>
          <w:bCs/>
          <w:color w:val="000000"/>
          <w:spacing w:val="-8"/>
          <w:sz w:val="28"/>
          <w:szCs w:val="28"/>
        </w:rPr>
        <w:t>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w:t>
      </w:r>
      <w:r>
        <w:rPr>
          <w:bCs/>
          <w:color w:val="000000"/>
          <w:spacing w:val="-8"/>
          <w:sz w:val="28"/>
          <w:szCs w:val="28"/>
        </w:rPr>
        <w:t>0</w:t>
      </w:r>
      <w:r w:rsidRPr="008B5A8E">
        <w:rPr>
          <w:bCs/>
          <w:color w:val="000000"/>
          <w:spacing w:val="-8"/>
          <w:sz w:val="28"/>
          <w:szCs w:val="28"/>
        </w:rPr>
        <w:t xml:space="preserve">) договор простого товарищества участников процедуры закупки в случае, если несколько юридических и физических лиц выступают совместно в качестве участника процедуры закупки.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1.6.3. Участник процедуры закупки вправе подать заявку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в любой момент с момента размещения на официальном са</w:t>
      </w:r>
      <w:r w:rsidRPr="008B5A8E">
        <w:rPr>
          <w:bCs/>
          <w:color w:val="000000"/>
          <w:spacing w:val="-8"/>
          <w:sz w:val="28"/>
          <w:szCs w:val="28"/>
        </w:rPr>
        <w:t>й</w:t>
      </w:r>
      <w:r w:rsidRPr="008B5A8E">
        <w:rPr>
          <w:bCs/>
          <w:color w:val="000000"/>
          <w:spacing w:val="-8"/>
          <w:sz w:val="28"/>
          <w:szCs w:val="28"/>
        </w:rPr>
        <w:t>те и электронной торговой площадке извещения о проведении открытого аукциона в электронной форме до предусмотренных документацией об открытом аукционе в эле</w:t>
      </w:r>
      <w:r w:rsidRPr="008B5A8E">
        <w:rPr>
          <w:bCs/>
          <w:color w:val="000000"/>
          <w:spacing w:val="-8"/>
          <w:sz w:val="28"/>
          <w:szCs w:val="28"/>
        </w:rPr>
        <w:t>к</w:t>
      </w:r>
      <w:r w:rsidRPr="008B5A8E">
        <w:rPr>
          <w:bCs/>
          <w:color w:val="000000"/>
          <w:spacing w:val="-8"/>
          <w:sz w:val="28"/>
          <w:szCs w:val="28"/>
        </w:rPr>
        <w:t xml:space="preserve">тронной форме даты и времени окончания срока подачи заявок на участие в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1.6.4. Заявка на участие в открытом аукционе в электронной форме направляется участником процедуры закупки оператору электронной торговой площадки в форме о</w:t>
      </w:r>
      <w:r w:rsidRPr="008B5A8E">
        <w:rPr>
          <w:bCs/>
          <w:color w:val="000000"/>
          <w:spacing w:val="-8"/>
          <w:sz w:val="28"/>
          <w:szCs w:val="28"/>
        </w:rPr>
        <w:t>д</w:t>
      </w:r>
      <w:r w:rsidRPr="008B5A8E">
        <w:rPr>
          <w:bCs/>
          <w:color w:val="000000"/>
          <w:spacing w:val="-8"/>
          <w:sz w:val="28"/>
          <w:szCs w:val="28"/>
        </w:rPr>
        <w:t xml:space="preserve">ного или нескольких электронных документов в соответствии с регламентом работы электронной торговой площадки. </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1.7. Язык заявки на участие в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1.7.1. Заявка на участие в открытом аукционе в электронной форме и прилагаемые к ней документы, а также вся корреспонденция между Заказчиком и участником процедуры закупки, относящиеся к заявке, должны быть написаны на русском языке. Документы на иностранном языке, входящие в состав заявки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должны сопровождаться точным переводом на русский язык, заверенным в соответствии с законодательством и международными договорами Российской Федер</w:t>
      </w:r>
      <w:r w:rsidRPr="008B5A8E">
        <w:rPr>
          <w:bCs/>
          <w:color w:val="000000"/>
          <w:spacing w:val="-8"/>
          <w:sz w:val="28"/>
          <w:szCs w:val="28"/>
        </w:rPr>
        <w:t>а</w:t>
      </w:r>
      <w:r w:rsidRPr="008B5A8E">
        <w:rPr>
          <w:bCs/>
          <w:color w:val="000000"/>
          <w:spacing w:val="-8"/>
          <w:sz w:val="28"/>
          <w:szCs w:val="28"/>
        </w:rPr>
        <w:t>ции.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1.7.2. Использование других языков для подготовки заявки на участие в открытом аукционе в электронной форме может быть расценено аукционной комиссией как несоо</w:t>
      </w:r>
      <w:r w:rsidRPr="008B5A8E">
        <w:rPr>
          <w:bCs/>
          <w:color w:val="000000"/>
          <w:spacing w:val="-8"/>
          <w:sz w:val="28"/>
          <w:szCs w:val="28"/>
        </w:rPr>
        <w:t>т</w:t>
      </w:r>
      <w:r w:rsidRPr="008B5A8E">
        <w:rPr>
          <w:bCs/>
          <w:color w:val="000000"/>
          <w:spacing w:val="-8"/>
          <w:sz w:val="28"/>
          <w:szCs w:val="28"/>
        </w:rPr>
        <w:t>ветствие заявки на участие в открытом аукционе в электронной форме требованиям, уст</w:t>
      </w:r>
      <w:r w:rsidRPr="008B5A8E">
        <w:rPr>
          <w:bCs/>
          <w:color w:val="000000"/>
          <w:spacing w:val="-8"/>
          <w:sz w:val="28"/>
          <w:szCs w:val="28"/>
        </w:rPr>
        <w:t>а</w:t>
      </w:r>
      <w:r w:rsidRPr="008B5A8E">
        <w:rPr>
          <w:bCs/>
          <w:color w:val="000000"/>
          <w:spacing w:val="-8"/>
          <w:sz w:val="28"/>
          <w:szCs w:val="28"/>
        </w:rPr>
        <w:t>новленным документацией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1.8. Валюта заявки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1.8.1. Предлагаемая участником процедуры закупки цена договора должна быть в</w:t>
      </w:r>
      <w:r w:rsidRPr="008B5A8E">
        <w:rPr>
          <w:bCs/>
          <w:color w:val="000000"/>
          <w:spacing w:val="-8"/>
          <w:sz w:val="28"/>
          <w:szCs w:val="28"/>
        </w:rPr>
        <w:t>ы</w:t>
      </w:r>
      <w:r w:rsidRPr="008B5A8E">
        <w:rPr>
          <w:bCs/>
          <w:color w:val="000000"/>
          <w:spacing w:val="-8"/>
          <w:sz w:val="28"/>
          <w:szCs w:val="28"/>
        </w:rPr>
        <w:t>ражена в российских рублях.</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1.8.2. Порядок применения официального курса иностранной валюты к рублю Ро</w:t>
      </w:r>
      <w:r w:rsidRPr="008B5A8E">
        <w:rPr>
          <w:bCs/>
          <w:color w:val="000000"/>
          <w:spacing w:val="-8"/>
          <w:sz w:val="28"/>
          <w:szCs w:val="28"/>
        </w:rPr>
        <w:t>с</w:t>
      </w:r>
      <w:r w:rsidRPr="008B5A8E">
        <w:rPr>
          <w:bCs/>
          <w:color w:val="000000"/>
          <w:spacing w:val="-8"/>
          <w:sz w:val="28"/>
          <w:szCs w:val="28"/>
        </w:rPr>
        <w:t>сийской Федерации, установленного Центральным банком Российской Федерации и и</w:t>
      </w:r>
      <w:r w:rsidRPr="008B5A8E">
        <w:rPr>
          <w:bCs/>
          <w:color w:val="000000"/>
          <w:spacing w:val="-8"/>
          <w:sz w:val="28"/>
          <w:szCs w:val="28"/>
        </w:rPr>
        <w:t>с</w:t>
      </w:r>
      <w:r w:rsidRPr="008B5A8E">
        <w:rPr>
          <w:bCs/>
          <w:color w:val="000000"/>
          <w:spacing w:val="-8"/>
          <w:sz w:val="28"/>
          <w:szCs w:val="28"/>
        </w:rPr>
        <w:t>пользуемого при оплате заключенного договора, не устанавливается.</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1.9. Требования к участникам процедуры закупки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Участники процедуры закупки должны отвечать требованиям, установленным в пункте 2.3 Информационной карты аукциона.</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1.10. Представление предложения о функциональных и качественных характерист</w:t>
      </w:r>
      <w:r w:rsidRPr="008B5A8E">
        <w:rPr>
          <w:bCs/>
          <w:color w:val="000000"/>
          <w:spacing w:val="-8"/>
          <w:sz w:val="28"/>
          <w:szCs w:val="28"/>
        </w:rPr>
        <w:t>и</w:t>
      </w:r>
      <w:r w:rsidRPr="008B5A8E">
        <w:rPr>
          <w:bCs/>
          <w:color w:val="000000"/>
          <w:spacing w:val="-8"/>
          <w:sz w:val="28"/>
          <w:szCs w:val="28"/>
        </w:rPr>
        <w:t>ках товара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1.10.1. Участнику процедуры закупки необходимо изучить документацию об откр</w:t>
      </w:r>
      <w:r w:rsidRPr="008B5A8E">
        <w:rPr>
          <w:bCs/>
          <w:color w:val="000000"/>
          <w:spacing w:val="-8"/>
          <w:sz w:val="28"/>
          <w:szCs w:val="28"/>
        </w:rPr>
        <w:t>ы</w:t>
      </w:r>
      <w:r w:rsidRPr="008B5A8E">
        <w:rPr>
          <w:bCs/>
          <w:color w:val="000000"/>
          <w:spacing w:val="-8"/>
          <w:sz w:val="28"/>
          <w:szCs w:val="28"/>
        </w:rPr>
        <w:t>том аукционе в электронной форме, включая все инструкции, формы, условия и специф</w:t>
      </w:r>
      <w:r w:rsidRPr="008B5A8E">
        <w:rPr>
          <w:bCs/>
          <w:color w:val="000000"/>
          <w:spacing w:val="-8"/>
          <w:sz w:val="28"/>
          <w:szCs w:val="28"/>
        </w:rPr>
        <w:t>и</w:t>
      </w:r>
      <w:r w:rsidRPr="008B5A8E">
        <w:rPr>
          <w:bCs/>
          <w:color w:val="000000"/>
          <w:spacing w:val="-8"/>
          <w:sz w:val="28"/>
          <w:szCs w:val="28"/>
        </w:rPr>
        <w:t>кации, а также изменения и разъяснения документации об открытом аукционе в эле</w:t>
      </w:r>
      <w:r w:rsidRPr="008B5A8E">
        <w:rPr>
          <w:bCs/>
          <w:color w:val="000000"/>
          <w:spacing w:val="-8"/>
          <w:sz w:val="28"/>
          <w:szCs w:val="28"/>
        </w:rPr>
        <w:t>к</w:t>
      </w:r>
      <w:r w:rsidRPr="008B5A8E">
        <w:rPr>
          <w:bCs/>
          <w:color w:val="000000"/>
          <w:spacing w:val="-8"/>
          <w:sz w:val="28"/>
          <w:szCs w:val="28"/>
        </w:rPr>
        <w:t>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Участник процедуры закупки должен представить в составе заявки на участие в о</w:t>
      </w:r>
      <w:r w:rsidRPr="008B5A8E">
        <w:rPr>
          <w:bCs/>
          <w:color w:val="000000"/>
          <w:spacing w:val="-8"/>
          <w:sz w:val="28"/>
          <w:szCs w:val="28"/>
        </w:rPr>
        <w:t>т</w:t>
      </w:r>
      <w:r w:rsidRPr="008B5A8E">
        <w:rPr>
          <w:bCs/>
          <w:color w:val="000000"/>
          <w:spacing w:val="-8"/>
          <w:sz w:val="28"/>
          <w:szCs w:val="28"/>
        </w:rPr>
        <w:t>крытом аукционе в электронной форме предложение о функциональных и качественных характеристиках товара (форма 2).</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Участник процедуры закупки в предложении о функциональных и качественных х</w:t>
      </w:r>
      <w:r w:rsidRPr="008B5A8E">
        <w:rPr>
          <w:bCs/>
          <w:color w:val="000000"/>
          <w:spacing w:val="-8"/>
          <w:sz w:val="28"/>
          <w:szCs w:val="28"/>
        </w:rPr>
        <w:t>а</w:t>
      </w:r>
      <w:r w:rsidRPr="008B5A8E">
        <w:rPr>
          <w:bCs/>
          <w:color w:val="000000"/>
          <w:spacing w:val="-8"/>
          <w:sz w:val="28"/>
          <w:szCs w:val="28"/>
        </w:rPr>
        <w:t>рактеристиках товара должен указать:</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 полное наименование товара;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функциональные характеристики (потребительские свойства) товара, его качес</w:t>
      </w:r>
      <w:r w:rsidRPr="008B5A8E">
        <w:rPr>
          <w:bCs/>
          <w:color w:val="000000"/>
          <w:spacing w:val="-8"/>
          <w:sz w:val="28"/>
          <w:szCs w:val="28"/>
        </w:rPr>
        <w:t>т</w:t>
      </w:r>
      <w:r w:rsidRPr="008B5A8E">
        <w:rPr>
          <w:bCs/>
          <w:color w:val="000000"/>
          <w:spacing w:val="-8"/>
          <w:sz w:val="28"/>
          <w:szCs w:val="28"/>
        </w:rPr>
        <w:t xml:space="preserve">венные характеристики;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4) производителя и страну происхождения товара;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5) комплектацию товара;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6) количество товаров.</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Описание поставляемого товара должно быть подробным, не допускающим двойн</w:t>
      </w:r>
      <w:r w:rsidRPr="008B5A8E">
        <w:rPr>
          <w:bCs/>
          <w:color w:val="000000"/>
          <w:spacing w:val="-8"/>
          <w:sz w:val="28"/>
          <w:szCs w:val="28"/>
        </w:rPr>
        <w:t>о</w:t>
      </w:r>
      <w:r w:rsidRPr="008B5A8E">
        <w:rPr>
          <w:bCs/>
          <w:color w:val="000000"/>
          <w:spacing w:val="-8"/>
          <w:sz w:val="28"/>
          <w:szCs w:val="28"/>
        </w:rPr>
        <w:t>го толкования. При описании поставляемого товара не допускается употреблять словос</w:t>
      </w:r>
      <w:r w:rsidRPr="008B5A8E">
        <w:rPr>
          <w:bCs/>
          <w:color w:val="000000"/>
          <w:spacing w:val="-8"/>
          <w:sz w:val="28"/>
          <w:szCs w:val="28"/>
        </w:rPr>
        <w:t>о</w:t>
      </w:r>
      <w:r w:rsidRPr="008B5A8E">
        <w:rPr>
          <w:bCs/>
          <w:color w:val="000000"/>
          <w:spacing w:val="-8"/>
          <w:sz w:val="28"/>
          <w:szCs w:val="28"/>
        </w:rPr>
        <w:t>четание «или эквивалент».</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Наименования, виды (содержание) и количество поставляемых товаров, а также с</w:t>
      </w:r>
      <w:r w:rsidRPr="008B5A8E">
        <w:rPr>
          <w:bCs/>
          <w:color w:val="000000"/>
          <w:spacing w:val="-8"/>
          <w:sz w:val="28"/>
          <w:szCs w:val="28"/>
        </w:rPr>
        <w:t>о</w:t>
      </w:r>
      <w:r w:rsidRPr="008B5A8E">
        <w:rPr>
          <w:bCs/>
          <w:color w:val="000000"/>
          <w:spacing w:val="-8"/>
          <w:sz w:val="28"/>
          <w:szCs w:val="28"/>
        </w:rPr>
        <w:t>путствующих поставке работ, оказываемых услуг, указанные в Техническом задании (раздел 3) и в предложении участника процедуры закупки о функциональных и качес</w:t>
      </w:r>
      <w:r w:rsidRPr="008B5A8E">
        <w:rPr>
          <w:bCs/>
          <w:color w:val="000000"/>
          <w:spacing w:val="-8"/>
          <w:sz w:val="28"/>
          <w:szCs w:val="28"/>
        </w:rPr>
        <w:t>т</w:t>
      </w:r>
      <w:r w:rsidRPr="008B5A8E">
        <w:rPr>
          <w:bCs/>
          <w:color w:val="000000"/>
          <w:spacing w:val="-8"/>
          <w:sz w:val="28"/>
          <w:szCs w:val="28"/>
        </w:rPr>
        <w:t>венных характеристиках товаров должны совпадать. В случае их несовпадения или н</w:t>
      </w:r>
      <w:r w:rsidRPr="008B5A8E">
        <w:rPr>
          <w:bCs/>
          <w:color w:val="000000"/>
          <w:spacing w:val="-8"/>
          <w:sz w:val="28"/>
          <w:szCs w:val="28"/>
        </w:rPr>
        <w:t>е</w:t>
      </w:r>
      <w:r w:rsidRPr="008B5A8E">
        <w:rPr>
          <w:bCs/>
          <w:color w:val="000000"/>
          <w:spacing w:val="-8"/>
          <w:sz w:val="28"/>
          <w:szCs w:val="28"/>
        </w:rPr>
        <w:t>возможности достоверно определить соответствие товаров, предлагаемых к поставке уч</w:t>
      </w:r>
      <w:r w:rsidRPr="008B5A8E">
        <w:rPr>
          <w:bCs/>
          <w:color w:val="000000"/>
          <w:spacing w:val="-8"/>
          <w:sz w:val="28"/>
          <w:szCs w:val="28"/>
        </w:rPr>
        <w:t>а</w:t>
      </w:r>
      <w:r w:rsidRPr="008B5A8E">
        <w:rPr>
          <w:bCs/>
          <w:color w:val="000000"/>
          <w:spacing w:val="-8"/>
          <w:sz w:val="28"/>
          <w:szCs w:val="28"/>
        </w:rPr>
        <w:t>стником процедуры закупки требованиям Технического задания (раздел 3), заявка на уч</w:t>
      </w:r>
      <w:r w:rsidRPr="008B5A8E">
        <w:rPr>
          <w:bCs/>
          <w:color w:val="000000"/>
          <w:spacing w:val="-8"/>
          <w:sz w:val="28"/>
          <w:szCs w:val="28"/>
        </w:rPr>
        <w:t>а</w:t>
      </w:r>
      <w:r w:rsidRPr="008B5A8E">
        <w:rPr>
          <w:bCs/>
          <w:color w:val="000000"/>
          <w:spacing w:val="-8"/>
          <w:sz w:val="28"/>
          <w:szCs w:val="28"/>
        </w:rPr>
        <w:t>стие в открытом аукционе в электронной форме признается несоответствующей требов</w:t>
      </w:r>
      <w:r w:rsidRPr="008B5A8E">
        <w:rPr>
          <w:bCs/>
          <w:color w:val="000000"/>
          <w:spacing w:val="-8"/>
          <w:sz w:val="28"/>
          <w:szCs w:val="28"/>
        </w:rPr>
        <w:t>а</w:t>
      </w:r>
      <w:r w:rsidRPr="008B5A8E">
        <w:rPr>
          <w:bCs/>
          <w:color w:val="000000"/>
          <w:spacing w:val="-8"/>
          <w:sz w:val="28"/>
          <w:szCs w:val="28"/>
        </w:rPr>
        <w:t>ниям документации об открытом аукционе в электронной форме, что влечет за собой о</w:t>
      </w:r>
      <w:r w:rsidRPr="008B5A8E">
        <w:rPr>
          <w:bCs/>
          <w:color w:val="000000"/>
          <w:spacing w:val="-8"/>
          <w:sz w:val="28"/>
          <w:szCs w:val="28"/>
        </w:rPr>
        <w:t>т</w:t>
      </w:r>
      <w:r w:rsidRPr="008B5A8E">
        <w:rPr>
          <w:bCs/>
          <w:color w:val="000000"/>
          <w:spacing w:val="-8"/>
          <w:sz w:val="28"/>
          <w:szCs w:val="28"/>
        </w:rPr>
        <w:t>каз в допуске к участию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Дополнительно участник процедуры закупки в состав предложения о функционал</w:t>
      </w:r>
      <w:r w:rsidRPr="008B5A8E">
        <w:rPr>
          <w:bCs/>
          <w:color w:val="000000"/>
          <w:spacing w:val="-8"/>
          <w:sz w:val="28"/>
          <w:szCs w:val="28"/>
        </w:rPr>
        <w:t>ь</w:t>
      </w:r>
      <w:r w:rsidRPr="008B5A8E">
        <w:rPr>
          <w:bCs/>
          <w:color w:val="000000"/>
          <w:spacing w:val="-8"/>
          <w:sz w:val="28"/>
          <w:szCs w:val="28"/>
        </w:rPr>
        <w:t>ных и качественных характеристиках товара может включить эскизы, рисунки, чертежи, фотографии, иное изображение товара, предлагаемого к поставке.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1.10.2. Допускается приложение к предложению о функциональных и качественных характеристиках товара документов, способствующих, по мнению участника процедуры закупки, более полному раскрытию существа предложения о функциональных и качес</w:t>
      </w:r>
      <w:r w:rsidRPr="008B5A8E">
        <w:rPr>
          <w:bCs/>
          <w:color w:val="000000"/>
          <w:spacing w:val="-8"/>
          <w:sz w:val="28"/>
          <w:szCs w:val="28"/>
        </w:rPr>
        <w:t>т</w:t>
      </w:r>
      <w:r w:rsidRPr="008B5A8E">
        <w:rPr>
          <w:bCs/>
          <w:color w:val="000000"/>
          <w:spacing w:val="-8"/>
          <w:sz w:val="28"/>
          <w:szCs w:val="28"/>
        </w:rPr>
        <w:t>венных характеристиках товара.</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 Представление предложения о цене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1.11.1. Участник процедуры закупки, направляя заявку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заявляет о своем согласии поставить товары, являющиеся предметом открытого аукциона в электронной форме, в пределах стоимости, не прев</w:t>
      </w:r>
      <w:r w:rsidRPr="008B5A8E">
        <w:rPr>
          <w:bCs/>
          <w:color w:val="000000"/>
          <w:spacing w:val="-8"/>
          <w:sz w:val="28"/>
          <w:szCs w:val="28"/>
        </w:rPr>
        <w:t>ы</w:t>
      </w:r>
      <w:r w:rsidRPr="008B5A8E">
        <w:rPr>
          <w:bCs/>
          <w:color w:val="000000"/>
          <w:spacing w:val="-8"/>
          <w:sz w:val="28"/>
          <w:szCs w:val="28"/>
        </w:rPr>
        <w:t xml:space="preserve">шающей начальной (максимальной) цены договора, указанной в п. 2.9 Информационной карты аукциона.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1.11.2. Участник открытого аукциона в электронной форме делает предложение о цене договора непосредственно во время процедуры открытого аукциона в электронной форме в форме и порядке, которые определены процедурой проведения открытого ау</w:t>
      </w:r>
      <w:r w:rsidRPr="008B5A8E">
        <w:rPr>
          <w:bCs/>
          <w:color w:val="000000"/>
          <w:spacing w:val="-8"/>
          <w:sz w:val="28"/>
          <w:szCs w:val="28"/>
        </w:rPr>
        <w:t>к</w:t>
      </w:r>
      <w:r w:rsidRPr="008B5A8E">
        <w:rPr>
          <w:bCs/>
          <w:color w:val="000000"/>
          <w:spacing w:val="-8"/>
          <w:sz w:val="28"/>
          <w:szCs w:val="28"/>
        </w:rPr>
        <w:t>циона в электронной форме в соответствии с регламентом работы электронной торговой площадки.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1.11.3. Порядок формирования цены договора указан в Техническом задании (раздел 3).</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1.11.4. Расходы участника открытого аукциона в электронной форме, не включенные в цену договора, не подлежат оплате Заказчиком.</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1.12. Представление графика поставки товаров</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1.12.1. Участник процедуры закупки должен представить в составе заявки на участие в открытом аукционе в электронной форме график поставки товаров в строгом соответс</w:t>
      </w:r>
      <w:r w:rsidRPr="008B5A8E">
        <w:rPr>
          <w:bCs/>
          <w:color w:val="000000"/>
          <w:spacing w:val="-8"/>
          <w:sz w:val="28"/>
          <w:szCs w:val="28"/>
        </w:rPr>
        <w:t>т</w:t>
      </w:r>
      <w:r w:rsidRPr="008B5A8E">
        <w:rPr>
          <w:bCs/>
          <w:color w:val="000000"/>
          <w:spacing w:val="-8"/>
          <w:sz w:val="28"/>
          <w:szCs w:val="28"/>
        </w:rPr>
        <w:t>вии с требованием пункта 2.7 Информационной карты аукциона. График поставки тов</w:t>
      </w:r>
      <w:r w:rsidRPr="008B5A8E">
        <w:rPr>
          <w:bCs/>
          <w:color w:val="000000"/>
          <w:spacing w:val="-8"/>
          <w:sz w:val="28"/>
          <w:szCs w:val="28"/>
        </w:rPr>
        <w:t>а</w:t>
      </w:r>
      <w:r w:rsidRPr="008B5A8E">
        <w:rPr>
          <w:bCs/>
          <w:color w:val="000000"/>
          <w:spacing w:val="-8"/>
          <w:sz w:val="28"/>
          <w:szCs w:val="28"/>
        </w:rPr>
        <w:t>ров представляется в произвольной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1.12.2. Отклонение от общих требований к срокам поставки товаров, а также пре</w:t>
      </w:r>
      <w:r w:rsidRPr="008B5A8E">
        <w:rPr>
          <w:bCs/>
          <w:color w:val="000000"/>
          <w:spacing w:val="-8"/>
          <w:sz w:val="28"/>
          <w:szCs w:val="28"/>
        </w:rPr>
        <w:t>д</w:t>
      </w:r>
      <w:r w:rsidRPr="008B5A8E">
        <w:rPr>
          <w:bCs/>
          <w:color w:val="000000"/>
          <w:spacing w:val="-8"/>
          <w:sz w:val="28"/>
          <w:szCs w:val="28"/>
        </w:rPr>
        <w:t>ставление в графике поставки товаров неполной информации о сроках поставки товара, считается существенным отклонением от требований и условий настоящей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1.13. Отзыв заявок на участие в открытом аукционе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Участник процедуры закупки, подавший заявку на участие в открытом аукционе в электронной форме, вправе отозвать заявку на участие в открытом аукционе в электро</w:t>
      </w:r>
      <w:r w:rsidRPr="008B5A8E">
        <w:rPr>
          <w:bCs/>
          <w:color w:val="000000"/>
          <w:spacing w:val="-8"/>
          <w:sz w:val="28"/>
          <w:szCs w:val="28"/>
        </w:rPr>
        <w:t>н</w:t>
      </w:r>
      <w:r w:rsidRPr="008B5A8E">
        <w:rPr>
          <w:bCs/>
          <w:color w:val="000000"/>
          <w:spacing w:val="-8"/>
          <w:sz w:val="28"/>
          <w:szCs w:val="28"/>
        </w:rPr>
        <w:t>ной форме не позднее окончания срока подачи заявок на участие в открытом аукционе в электронной форме, направив об этом уведомление оператору электронной торговой площадки.</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 Порядок рассмотрения первых частей заявок на участие в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1.14.1. В день и время, указанные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1.14.2. Аукционная комиссия проверяет первые части заявок на участие в открытом аукционе в электронной форме, содержащие предусмотренные пунктом 1.6.2.1 настоящей документации об открытом аукционе в электронной форме сведения, на соответствие требованиям, установленным документацией об открытом аукционе в электронной форме в отношении товаров, которые закупаются.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1.14.3.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1.14.4.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w:t>
      </w:r>
      <w:r w:rsidRPr="008B5A8E">
        <w:rPr>
          <w:bCs/>
          <w:color w:val="000000"/>
          <w:spacing w:val="-8"/>
          <w:sz w:val="28"/>
          <w:szCs w:val="28"/>
        </w:rPr>
        <w:t>к</w:t>
      </w:r>
      <w:r w:rsidRPr="008B5A8E">
        <w:rPr>
          <w:bCs/>
          <w:color w:val="000000"/>
          <w:spacing w:val="-8"/>
          <w:sz w:val="28"/>
          <w:szCs w:val="28"/>
        </w:rPr>
        <w:t>том 1.6.2.1 настоящей документации об открытом аукционе в электронной форме, аукц</w:t>
      </w:r>
      <w:r w:rsidRPr="008B5A8E">
        <w:rPr>
          <w:bCs/>
          <w:color w:val="000000"/>
          <w:spacing w:val="-8"/>
          <w:sz w:val="28"/>
          <w:szCs w:val="28"/>
        </w:rPr>
        <w:t>и</w:t>
      </w:r>
      <w:r w:rsidRPr="008B5A8E">
        <w:rPr>
          <w:bCs/>
          <w:color w:val="000000"/>
          <w:spacing w:val="-8"/>
          <w:sz w:val="28"/>
          <w:szCs w:val="28"/>
        </w:rPr>
        <w:t>онной комиссией принимается решение о допуске к участию в открытом аукционе в эле</w:t>
      </w:r>
      <w:r w:rsidRPr="008B5A8E">
        <w:rPr>
          <w:bCs/>
          <w:color w:val="000000"/>
          <w:spacing w:val="-8"/>
          <w:sz w:val="28"/>
          <w:szCs w:val="28"/>
        </w:rPr>
        <w:t>к</w:t>
      </w:r>
      <w:r w:rsidRPr="008B5A8E">
        <w:rPr>
          <w:bCs/>
          <w:color w:val="000000"/>
          <w:spacing w:val="-8"/>
          <w:sz w:val="28"/>
          <w:szCs w:val="28"/>
        </w:rPr>
        <w:t>тронной форме участника процедуры закупки и о признании участника процедуры заку</w:t>
      </w:r>
      <w:r w:rsidRPr="008B5A8E">
        <w:rPr>
          <w:bCs/>
          <w:color w:val="000000"/>
          <w:spacing w:val="-8"/>
          <w:sz w:val="28"/>
          <w:szCs w:val="28"/>
        </w:rPr>
        <w:t>п</w:t>
      </w:r>
      <w:r w:rsidRPr="008B5A8E">
        <w:rPr>
          <w:bCs/>
          <w:color w:val="000000"/>
          <w:spacing w:val="-8"/>
          <w:sz w:val="28"/>
          <w:szCs w:val="28"/>
        </w:rPr>
        <w:t>ки, подавшего заявку на участие в открытом аукционе, участником открытого аукциона или об отказе в допуске такого участника процедуры закупки к участию в открытом ау</w:t>
      </w:r>
      <w:r w:rsidRPr="008B5A8E">
        <w:rPr>
          <w:bCs/>
          <w:color w:val="000000"/>
          <w:spacing w:val="-8"/>
          <w:sz w:val="28"/>
          <w:szCs w:val="28"/>
        </w:rPr>
        <w:t>к</w:t>
      </w:r>
      <w:r w:rsidRPr="008B5A8E">
        <w:rPr>
          <w:bCs/>
          <w:color w:val="000000"/>
          <w:spacing w:val="-8"/>
          <w:sz w:val="28"/>
          <w:szCs w:val="28"/>
        </w:rPr>
        <w:t xml:space="preserve">ционе в порядке и по основаниям, которые предусмотрены настоящим подразделом.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1.14.5. Участник процедуры закупки не допускается к участию в открытом аукционе в электронной форме в случае: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непредоставления сведений, предусмотренных пунктом 1.6.2.1 настоящей док</w:t>
      </w:r>
      <w:r w:rsidRPr="008B5A8E">
        <w:rPr>
          <w:bCs/>
          <w:color w:val="000000"/>
          <w:spacing w:val="-8"/>
          <w:sz w:val="28"/>
          <w:szCs w:val="28"/>
        </w:rPr>
        <w:t>у</w:t>
      </w:r>
      <w:r w:rsidRPr="008B5A8E">
        <w:rPr>
          <w:bCs/>
          <w:color w:val="000000"/>
          <w:spacing w:val="-8"/>
          <w:sz w:val="28"/>
          <w:szCs w:val="28"/>
        </w:rPr>
        <w:t>ментации об открытом аукционе в электронной форме, или предоставления недостове</w:t>
      </w:r>
      <w:r w:rsidRPr="008B5A8E">
        <w:rPr>
          <w:bCs/>
          <w:color w:val="000000"/>
          <w:spacing w:val="-8"/>
          <w:sz w:val="28"/>
          <w:szCs w:val="28"/>
        </w:rPr>
        <w:t>р</w:t>
      </w:r>
      <w:r w:rsidRPr="008B5A8E">
        <w:rPr>
          <w:bCs/>
          <w:color w:val="000000"/>
          <w:spacing w:val="-8"/>
          <w:sz w:val="28"/>
          <w:szCs w:val="28"/>
        </w:rPr>
        <w:t xml:space="preserve">ных сведений;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несоответствия сведений, предусмотренных пунктом 1.6.2.1 настоящей докуме</w:t>
      </w:r>
      <w:r w:rsidRPr="008B5A8E">
        <w:rPr>
          <w:bCs/>
          <w:color w:val="000000"/>
          <w:spacing w:val="-8"/>
          <w:sz w:val="28"/>
          <w:szCs w:val="28"/>
        </w:rPr>
        <w:t>н</w:t>
      </w:r>
      <w:r w:rsidRPr="008B5A8E">
        <w:rPr>
          <w:bCs/>
          <w:color w:val="000000"/>
          <w:spacing w:val="-8"/>
          <w:sz w:val="28"/>
          <w:szCs w:val="28"/>
        </w:rPr>
        <w:t>тации об открытом аукционе в электронной форме, требованиям документации об откр</w:t>
      </w:r>
      <w:r w:rsidRPr="008B5A8E">
        <w:rPr>
          <w:bCs/>
          <w:color w:val="000000"/>
          <w:spacing w:val="-8"/>
          <w:sz w:val="28"/>
          <w:szCs w:val="28"/>
        </w:rPr>
        <w:t>ы</w:t>
      </w:r>
      <w:r w:rsidRPr="008B5A8E">
        <w:rPr>
          <w:bCs/>
          <w:color w:val="000000"/>
          <w:spacing w:val="-8"/>
          <w:sz w:val="28"/>
          <w:szCs w:val="28"/>
        </w:rPr>
        <w:t xml:space="preserve">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1.14.6. Отказ в допуске к участию в открытом аукционе в электронной форме по о</w:t>
      </w:r>
      <w:r w:rsidRPr="008B5A8E">
        <w:rPr>
          <w:bCs/>
          <w:color w:val="000000"/>
          <w:spacing w:val="-8"/>
          <w:sz w:val="28"/>
          <w:szCs w:val="28"/>
        </w:rPr>
        <w:t>с</w:t>
      </w:r>
      <w:r w:rsidRPr="008B5A8E">
        <w:rPr>
          <w:bCs/>
          <w:color w:val="000000"/>
          <w:spacing w:val="-8"/>
          <w:sz w:val="28"/>
          <w:szCs w:val="28"/>
        </w:rPr>
        <w:t xml:space="preserve">нованиям, не предусмотренным пунктом 1.14.5 настоящего подраздела, не допускается.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1.14.7.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w:t>
      </w:r>
      <w:r w:rsidRPr="008B5A8E">
        <w:rPr>
          <w:bCs/>
          <w:color w:val="000000"/>
          <w:spacing w:val="-8"/>
          <w:sz w:val="28"/>
          <w:szCs w:val="28"/>
        </w:rPr>
        <w:t>к</w:t>
      </w:r>
      <w:r w:rsidRPr="008B5A8E">
        <w:rPr>
          <w:bCs/>
          <w:color w:val="000000"/>
          <w:spacing w:val="-8"/>
          <w:sz w:val="28"/>
          <w:szCs w:val="28"/>
        </w:rPr>
        <w:t>том 1.6.2.1 настоящей документации об открытом аукционе в электронной форме, аукц</w:t>
      </w:r>
      <w:r w:rsidRPr="008B5A8E">
        <w:rPr>
          <w:bCs/>
          <w:color w:val="000000"/>
          <w:spacing w:val="-8"/>
          <w:sz w:val="28"/>
          <w:szCs w:val="28"/>
        </w:rPr>
        <w:t>и</w:t>
      </w:r>
      <w:r w:rsidRPr="008B5A8E">
        <w:rPr>
          <w:bCs/>
          <w:color w:val="000000"/>
          <w:spacing w:val="-8"/>
          <w:sz w:val="28"/>
          <w:szCs w:val="28"/>
        </w:rPr>
        <w:t>онной комиссией оформляется протокол рассмотрения заявок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процедуры з</w:t>
      </w:r>
      <w:r w:rsidRPr="008B5A8E">
        <w:rPr>
          <w:bCs/>
          <w:color w:val="000000"/>
          <w:spacing w:val="-8"/>
          <w:sz w:val="28"/>
          <w:szCs w:val="28"/>
        </w:rPr>
        <w:t>а</w:t>
      </w:r>
      <w:r w:rsidRPr="008B5A8E">
        <w:rPr>
          <w:bCs/>
          <w:color w:val="000000"/>
          <w:spacing w:val="-8"/>
          <w:sz w:val="28"/>
          <w:szCs w:val="28"/>
        </w:rPr>
        <w:t>купки, подавшего заявку на участие в открытом аукционе в электронной форме с соотве</w:t>
      </w:r>
      <w:r w:rsidRPr="008B5A8E">
        <w:rPr>
          <w:bCs/>
          <w:color w:val="000000"/>
          <w:spacing w:val="-8"/>
          <w:sz w:val="28"/>
          <w:szCs w:val="28"/>
        </w:rPr>
        <w:t>т</w:t>
      </w:r>
      <w:r w:rsidRPr="008B5A8E">
        <w:rPr>
          <w:bCs/>
          <w:color w:val="000000"/>
          <w:spacing w:val="-8"/>
          <w:sz w:val="28"/>
          <w:szCs w:val="28"/>
        </w:rPr>
        <w:t>ствующим порядковым номером, к участию в открытом аукционе в электронной форме и о признании его участником открытого аукциона в электронной форме или об отказе в допуске участника процедуры закупки к участию в открытом аукционе в электронной форме с обоснованием такого решения и с указанием положений документации об откр</w:t>
      </w:r>
      <w:r w:rsidRPr="008B5A8E">
        <w:rPr>
          <w:bCs/>
          <w:color w:val="000000"/>
          <w:spacing w:val="-8"/>
          <w:sz w:val="28"/>
          <w:szCs w:val="28"/>
        </w:rPr>
        <w:t>ы</w:t>
      </w:r>
      <w:r w:rsidRPr="008B5A8E">
        <w:rPr>
          <w:bCs/>
          <w:color w:val="000000"/>
          <w:spacing w:val="-8"/>
          <w:sz w:val="28"/>
          <w:szCs w:val="28"/>
        </w:rPr>
        <w:t>том аукционе в электронной форме, которым не соответствует заявка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 этого участника процедуры закупки, положений зая</w:t>
      </w:r>
      <w:r w:rsidRPr="008B5A8E">
        <w:rPr>
          <w:bCs/>
          <w:color w:val="000000"/>
          <w:spacing w:val="-8"/>
          <w:sz w:val="28"/>
          <w:szCs w:val="28"/>
        </w:rPr>
        <w:t>в</w:t>
      </w:r>
      <w:r w:rsidRPr="008B5A8E">
        <w:rPr>
          <w:bCs/>
          <w:color w:val="000000"/>
          <w:spacing w:val="-8"/>
          <w:sz w:val="28"/>
          <w:szCs w:val="28"/>
        </w:rPr>
        <w:t>ки на участие в открытом аукционе в электронной форме, которые не соответствуют тр</w:t>
      </w:r>
      <w:r w:rsidRPr="008B5A8E">
        <w:rPr>
          <w:bCs/>
          <w:color w:val="000000"/>
          <w:spacing w:val="-8"/>
          <w:sz w:val="28"/>
          <w:szCs w:val="28"/>
        </w:rPr>
        <w:t>е</w:t>
      </w:r>
      <w:r w:rsidRPr="008B5A8E">
        <w:rPr>
          <w:bCs/>
          <w:color w:val="000000"/>
          <w:spacing w:val="-8"/>
          <w:sz w:val="28"/>
          <w:szCs w:val="28"/>
        </w:rPr>
        <w:t>бованиям документации об открытом аукционе в электронной форме, сведения о членах аукционной комиссии, принявших решение. Указанный протокол не позднее чем через три дня со дня его подписания размещается Заказчиком на официальном сайте и напра</w:t>
      </w:r>
      <w:r w:rsidRPr="008B5A8E">
        <w:rPr>
          <w:bCs/>
          <w:color w:val="000000"/>
          <w:spacing w:val="-8"/>
          <w:sz w:val="28"/>
          <w:szCs w:val="28"/>
        </w:rPr>
        <w:t>в</w:t>
      </w:r>
      <w:r w:rsidRPr="008B5A8E">
        <w:rPr>
          <w:bCs/>
          <w:color w:val="000000"/>
          <w:spacing w:val="-8"/>
          <w:sz w:val="28"/>
          <w:szCs w:val="28"/>
        </w:rPr>
        <w:t>ляется оператору электронной торговой площадки.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1.14.8. Любой участник процедуры закупки после размещения протокола рассмотр</w:t>
      </w:r>
      <w:r w:rsidRPr="008B5A8E">
        <w:rPr>
          <w:bCs/>
          <w:color w:val="000000"/>
          <w:spacing w:val="-8"/>
          <w:sz w:val="28"/>
          <w:szCs w:val="28"/>
        </w:rPr>
        <w:t>е</w:t>
      </w:r>
      <w:r w:rsidRPr="008B5A8E">
        <w:rPr>
          <w:bCs/>
          <w:color w:val="000000"/>
          <w:spacing w:val="-8"/>
          <w:sz w:val="28"/>
          <w:szCs w:val="28"/>
        </w:rPr>
        <w:t>ния заявок на участие в открытом аукционе в электронной форме вправе направить Зака</w:t>
      </w:r>
      <w:r w:rsidRPr="008B5A8E">
        <w:rPr>
          <w:bCs/>
          <w:color w:val="000000"/>
          <w:spacing w:val="-8"/>
          <w:sz w:val="28"/>
          <w:szCs w:val="28"/>
        </w:rPr>
        <w:t>з</w:t>
      </w:r>
      <w:r w:rsidRPr="008B5A8E">
        <w:rPr>
          <w:bCs/>
          <w:color w:val="000000"/>
          <w:spacing w:val="-8"/>
          <w:sz w:val="28"/>
          <w:szCs w:val="28"/>
        </w:rPr>
        <w:t>чику запрос о разъяснении причин отказа ему в допуске к участию в открытом аукционе в электронной форме. Заказчик не позднее трех рабочих дней со дня поступления такого запроса обязан предоставить участнику процедуры закупки соответствующие разъясн</w:t>
      </w:r>
      <w:r w:rsidRPr="008B5A8E">
        <w:rPr>
          <w:bCs/>
          <w:color w:val="000000"/>
          <w:spacing w:val="-8"/>
          <w:sz w:val="28"/>
          <w:szCs w:val="28"/>
        </w:rPr>
        <w:t>е</w:t>
      </w:r>
      <w:r w:rsidRPr="008B5A8E">
        <w:rPr>
          <w:bCs/>
          <w:color w:val="000000"/>
          <w:spacing w:val="-8"/>
          <w:sz w:val="28"/>
          <w:szCs w:val="28"/>
        </w:rPr>
        <w:t>ния о причинах отклонения его заявки. Данный запрос участника и ответ Заказчика н</w:t>
      </w:r>
      <w:r w:rsidRPr="008B5A8E">
        <w:rPr>
          <w:bCs/>
          <w:color w:val="000000"/>
          <w:spacing w:val="-8"/>
          <w:sz w:val="28"/>
          <w:szCs w:val="28"/>
        </w:rPr>
        <w:t>а</w:t>
      </w:r>
      <w:r w:rsidRPr="008B5A8E">
        <w:rPr>
          <w:bCs/>
          <w:color w:val="000000"/>
          <w:spacing w:val="-8"/>
          <w:sz w:val="28"/>
          <w:szCs w:val="28"/>
        </w:rPr>
        <w:t>правляются в форме электронных документов посредством программных и технических средств электронной торговой площадки.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1.14.9. В случае если по окончании срока подачи заявок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подана только одна заявка на участие в открытом аукционе в электронной форме или не подана ни одна заявка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процедуры закупки, подавших заявки на участие в открытом аукционе в электронной форме, или о признании только одного участника процедуры закупки, подавшего заявку на участие в открытом аукционе в электронной форме, участником открытого аукциона в электронной форме, в указанный в пункте 1.14.7 настоящего подраздела протокол вноси</w:t>
      </w:r>
      <w:r w:rsidRPr="008B5A8E">
        <w:rPr>
          <w:bCs/>
          <w:color w:val="000000"/>
          <w:spacing w:val="-8"/>
          <w:sz w:val="28"/>
          <w:szCs w:val="28"/>
        </w:rPr>
        <w:t>т</w:t>
      </w:r>
      <w:r w:rsidRPr="008B5A8E">
        <w:rPr>
          <w:bCs/>
          <w:color w:val="000000"/>
          <w:spacing w:val="-8"/>
          <w:sz w:val="28"/>
          <w:szCs w:val="28"/>
        </w:rPr>
        <w:t>ся информация о признании открытого аукциона в электронной форме несостоявшимся. Протокол размещается Заказчиком на официальном сайте и направляется оператору эле</w:t>
      </w:r>
      <w:r w:rsidRPr="008B5A8E">
        <w:rPr>
          <w:bCs/>
          <w:color w:val="000000"/>
          <w:spacing w:val="-8"/>
          <w:sz w:val="28"/>
          <w:szCs w:val="28"/>
        </w:rPr>
        <w:t>к</w:t>
      </w:r>
      <w:r w:rsidRPr="008B5A8E">
        <w:rPr>
          <w:bCs/>
          <w:color w:val="000000"/>
          <w:spacing w:val="-8"/>
          <w:sz w:val="28"/>
          <w:szCs w:val="28"/>
        </w:rPr>
        <w:t xml:space="preserve">тронной торговой площадки.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1.14.10. В течение времени, установленного регламентом работы электронной торг</w:t>
      </w:r>
      <w:r w:rsidRPr="008B5A8E">
        <w:rPr>
          <w:bCs/>
          <w:color w:val="000000"/>
          <w:spacing w:val="-8"/>
          <w:sz w:val="28"/>
          <w:szCs w:val="28"/>
        </w:rPr>
        <w:t>о</w:t>
      </w:r>
      <w:r w:rsidRPr="008B5A8E">
        <w:rPr>
          <w:bCs/>
          <w:color w:val="000000"/>
          <w:spacing w:val="-8"/>
          <w:sz w:val="28"/>
          <w:szCs w:val="28"/>
        </w:rPr>
        <w:t>вой площадки, с момента поступления оператору электронной торговой площадки ук</w:t>
      </w:r>
      <w:r w:rsidRPr="008B5A8E">
        <w:rPr>
          <w:bCs/>
          <w:color w:val="000000"/>
          <w:spacing w:val="-8"/>
          <w:sz w:val="28"/>
          <w:szCs w:val="28"/>
        </w:rPr>
        <w:t>а</w:t>
      </w:r>
      <w:r w:rsidRPr="008B5A8E">
        <w:rPr>
          <w:bCs/>
          <w:color w:val="000000"/>
          <w:spacing w:val="-8"/>
          <w:sz w:val="28"/>
          <w:szCs w:val="28"/>
        </w:rPr>
        <w:t>занного в пункте 1.14.7 настоящего подраздела протокола или в течение времени, уст</w:t>
      </w:r>
      <w:r w:rsidRPr="008B5A8E">
        <w:rPr>
          <w:bCs/>
          <w:color w:val="000000"/>
          <w:spacing w:val="-8"/>
          <w:sz w:val="28"/>
          <w:szCs w:val="28"/>
        </w:rPr>
        <w:t>а</w:t>
      </w:r>
      <w:r w:rsidRPr="008B5A8E">
        <w:rPr>
          <w:bCs/>
          <w:color w:val="000000"/>
          <w:spacing w:val="-8"/>
          <w:sz w:val="28"/>
          <w:szCs w:val="28"/>
        </w:rPr>
        <w:t>новленного регламентом работы электронной торговой площадки, с момента размещения на электронной торговой протокола в соответствии с пунктом 1.14.9 настоящего подра</w:t>
      </w:r>
      <w:r w:rsidRPr="008B5A8E">
        <w:rPr>
          <w:bCs/>
          <w:color w:val="000000"/>
          <w:spacing w:val="-8"/>
          <w:sz w:val="28"/>
          <w:szCs w:val="28"/>
        </w:rPr>
        <w:t>з</w:t>
      </w:r>
      <w:r w:rsidRPr="008B5A8E">
        <w:rPr>
          <w:bCs/>
          <w:color w:val="000000"/>
          <w:spacing w:val="-8"/>
          <w:sz w:val="28"/>
          <w:szCs w:val="28"/>
        </w:rPr>
        <w:t>дела оператор электронной торговой площадки обязан направить участникам процедуры закупки, подавшим заявки на участие в открытом аукционе в электронной форме, ув</w:t>
      </w:r>
      <w:r w:rsidRPr="008B5A8E">
        <w:rPr>
          <w:bCs/>
          <w:color w:val="000000"/>
          <w:spacing w:val="-8"/>
          <w:sz w:val="28"/>
          <w:szCs w:val="28"/>
        </w:rPr>
        <w:t>е</w:t>
      </w:r>
      <w:r w:rsidRPr="008B5A8E">
        <w:rPr>
          <w:bCs/>
          <w:color w:val="000000"/>
          <w:spacing w:val="-8"/>
          <w:sz w:val="28"/>
          <w:szCs w:val="28"/>
        </w:rPr>
        <w:t>домление о принятом в отношении поданной таким участником заявки на участие в о</w:t>
      </w:r>
      <w:r w:rsidRPr="008B5A8E">
        <w:rPr>
          <w:bCs/>
          <w:color w:val="000000"/>
          <w:spacing w:val="-8"/>
          <w:sz w:val="28"/>
          <w:szCs w:val="28"/>
        </w:rPr>
        <w:t>т</w:t>
      </w:r>
      <w:r w:rsidRPr="008B5A8E">
        <w:rPr>
          <w:bCs/>
          <w:color w:val="000000"/>
          <w:spacing w:val="-8"/>
          <w:sz w:val="28"/>
          <w:szCs w:val="28"/>
        </w:rPr>
        <w:t>крытом аукционе в электронной форме решении.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1.14.11. В случае если было установлено требование обеспечения заявки на участие в открытом аукционе в электронной форме, Заказчик обязан вернуть внесенные в качестве обеспечения заявки на участие в открытом аукционе в электронной форме денежные средства участнику процедуры закупки, подавшему заявку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и не допущенному к участию в открытом аукционе в эле</w:t>
      </w:r>
      <w:r w:rsidRPr="008B5A8E">
        <w:rPr>
          <w:bCs/>
          <w:color w:val="000000"/>
          <w:spacing w:val="-8"/>
          <w:sz w:val="28"/>
          <w:szCs w:val="28"/>
        </w:rPr>
        <w:t>к</w:t>
      </w:r>
      <w:r w:rsidRPr="008B5A8E">
        <w:rPr>
          <w:bCs/>
          <w:color w:val="000000"/>
          <w:spacing w:val="-8"/>
          <w:sz w:val="28"/>
          <w:szCs w:val="28"/>
        </w:rPr>
        <w:t xml:space="preserve">тронной форме, в течение пяти рабочих дней со дня подписания протокола рассмотрения заявок на участие в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1.14.12.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w:t>
      </w:r>
      <w:r w:rsidRPr="008B5A8E">
        <w:rPr>
          <w:bCs/>
          <w:color w:val="000000"/>
          <w:spacing w:val="-8"/>
          <w:sz w:val="28"/>
          <w:szCs w:val="28"/>
        </w:rPr>
        <w:t>о</w:t>
      </w:r>
      <w:r w:rsidRPr="008B5A8E">
        <w:rPr>
          <w:bCs/>
          <w:color w:val="000000"/>
          <w:spacing w:val="-8"/>
          <w:sz w:val="28"/>
          <w:szCs w:val="28"/>
        </w:rPr>
        <w:t>пуске к участию в открытом аукционе в электронной форме всех участников процедуры закупки, подавших заявки на участие в открытом аукционе, или о признании только одн</w:t>
      </w:r>
      <w:r w:rsidRPr="008B5A8E">
        <w:rPr>
          <w:bCs/>
          <w:color w:val="000000"/>
          <w:spacing w:val="-8"/>
          <w:sz w:val="28"/>
          <w:szCs w:val="28"/>
        </w:rPr>
        <w:t>о</w:t>
      </w:r>
      <w:r w:rsidRPr="008B5A8E">
        <w:rPr>
          <w:bCs/>
          <w:color w:val="000000"/>
          <w:spacing w:val="-8"/>
          <w:sz w:val="28"/>
          <w:szCs w:val="28"/>
        </w:rPr>
        <w:t>го участника процедуры закупки, подавшего заявку на участие в открытом аукционе, уч</w:t>
      </w:r>
      <w:r w:rsidRPr="008B5A8E">
        <w:rPr>
          <w:bCs/>
          <w:color w:val="000000"/>
          <w:spacing w:val="-8"/>
          <w:sz w:val="28"/>
          <w:szCs w:val="28"/>
        </w:rPr>
        <w:t>а</w:t>
      </w:r>
      <w:r w:rsidRPr="008B5A8E">
        <w:rPr>
          <w:bCs/>
          <w:color w:val="000000"/>
          <w:spacing w:val="-8"/>
          <w:sz w:val="28"/>
          <w:szCs w:val="28"/>
        </w:rPr>
        <w:t xml:space="preserve">стником открытого аукциона, открытый аукцион признается несостоявшимся.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1.14.13. В случае если открытый аукцион в электронной форме признан несостоя</w:t>
      </w:r>
      <w:r w:rsidRPr="008B5A8E">
        <w:rPr>
          <w:bCs/>
          <w:color w:val="000000"/>
          <w:spacing w:val="-8"/>
          <w:sz w:val="28"/>
          <w:szCs w:val="28"/>
        </w:rPr>
        <w:t>в</w:t>
      </w:r>
      <w:r w:rsidRPr="008B5A8E">
        <w:rPr>
          <w:bCs/>
          <w:color w:val="000000"/>
          <w:spacing w:val="-8"/>
          <w:sz w:val="28"/>
          <w:szCs w:val="28"/>
        </w:rPr>
        <w:t>шимся и только один участник процедуры закупки, подавший заявку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 признан участником открытого аукциона в электро</w:t>
      </w:r>
      <w:r w:rsidRPr="008B5A8E">
        <w:rPr>
          <w:bCs/>
          <w:color w:val="000000"/>
          <w:spacing w:val="-8"/>
          <w:sz w:val="28"/>
          <w:szCs w:val="28"/>
        </w:rPr>
        <w:t>н</w:t>
      </w:r>
      <w:r w:rsidRPr="008B5A8E">
        <w:rPr>
          <w:bCs/>
          <w:color w:val="000000"/>
          <w:spacing w:val="-8"/>
          <w:sz w:val="28"/>
          <w:szCs w:val="28"/>
        </w:rPr>
        <w:t>ной форме, оператор электронной торговой площадки направляет Заказчику вторую часть заявки на участие в открытом аукционе, содержащую документы и сведения, предусмо</w:t>
      </w:r>
      <w:r w:rsidRPr="008B5A8E">
        <w:rPr>
          <w:bCs/>
          <w:color w:val="000000"/>
          <w:spacing w:val="-8"/>
          <w:sz w:val="28"/>
          <w:szCs w:val="28"/>
        </w:rPr>
        <w:t>т</w:t>
      </w:r>
      <w:r w:rsidRPr="008B5A8E">
        <w:rPr>
          <w:bCs/>
          <w:color w:val="000000"/>
          <w:spacing w:val="-8"/>
          <w:sz w:val="28"/>
          <w:szCs w:val="28"/>
        </w:rPr>
        <w:t>ренные пунктом 1.6.2.2  настоящей документации об открытом аукционе в электронной форме, в течение времени, установленного регламентом работы электронной торговой площадки, с момента размещения на электронной торговой площадке указанного в пун</w:t>
      </w:r>
      <w:r w:rsidRPr="008B5A8E">
        <w:rPr>
          <w:bCs/>
          <w:color w:val="000000"/>
          <w:spacing w:val="-8"/>
          <w:sz w:val="28"/>
          <w:szCs w:val="28"/>
        </w:rPr>
        <w:t>к</w:t>
      </w:r>
      <w:r w:rsidRPr="008B5A8E">
        <w:rPr>
          <w:bCs/>
          <w:color w:val="000000"/>
          <w:spacing w:val="-8"/>
          <w:sz w:val="28"/>
          <w:szCs w:val="28"/>
        </w:rPr>
        <w:t>те 1.14.9 настоящего подраздела протокола. В течение трех рабочих дней с момента п</w:t>
      </w:r>
      <w:r w:rsidRPr="008B5A8E">
        <w:rPr>
          <w:bCs/>
          <w:color w:val="000000"/>
          <w:spacing w:val="-8"/>
          <w:sz w:val="28"/>
          <w:szCs w:val="28"/>
        </w:rPr>
        <w:t>о</w:t>
      </w:r>
      <w:r w:rsidRPr="008B5A8E">
        <w:rPr>
          <w:bCs/>
          <w:color w:val="000000"/>
          <w:spacing w:val="-8"/>
          <w:sz w:val="28"/>
          <w:szCs w:val="28"/>
        </w:rPr>
        <w:t>ступления второй части заявки на участие в открытом аукционе в электронной форме аукционная комиссия проверяет в порядке, установленном подразделом 1.16 настоящей документации об открытом аукционе в электронной форме, соответствие участника о</w:t>
      </w:r>
      <w:r w:rsidRPr="008B5A8E">
        <w:rPr>
          <w:bCs/>
          <w:color w:val="000000"/>
          <w:spacing w:val="-8"/>
          <w:sz w:val="28"/>
          <w:szCs w:val="28"/>
        </w:rPr>
        <w:t>т</w:t>
      </w:r>
      <w:r w:rsidRPr="008B5A8E">
        <w:rPr>
          <w:bCs/>
          <w:color w:val="000000"/>
          <w:spacing w:val="-8"/>
          <w:sz w:val="28"/>
          <w:szCs w:val="28"/>
        </w:rPr>
        <w:t>крытого аукциона в электронной форме требованиям, предусмотренным документацией об открытом аукционе в электронной форме. В случае если принято решение о соответс</w:t>
      </w:r>
      <w:r w:rsidRPr="008B5A8E">
        <w:rPr>
          <w:bCs/>
          <w:color w:val="000000"/>
          <w:spacing w:val="-8"/>
          <w:sz w:val="28"/>
          <w:szCs w:val="28"/>
        </w:rPr>
        <w:t>т</w:t>
      </w:r>
      <w:r w:rsidRPr="008B5A8E">
        <w:rPr>
          <w:bCs/>
          <w:color w:val="000000"/>
          <w:spacing w:val="-8"/>
          <w:sz w:val="28"/>
          <w:szCs w:val="28"/>
        </w:rPr>
        <w:t>вии участника открытого аукциона в электронной форме указанным требованиям, в теч</w:t>
      </w:r>
      <w:r w:rsidRPr="008B5A8E">
        <w:rPr>
          <w:bCs/>
          <w:color w:val="000000"/>
          <w:spacing w:val="-8"/>
          <w:sz w:val="28"/>
          <w:szCs w:val="28"/>
        </w:rPr>
        <w:t>е</w:t>
      </w:r>
      <w:r w:rsidRPr="008B5A8E">
        <w:rPr>
          <w:bCs/>
          <w:color w:val="000000"/>
          <w:spacing w:val="-8"/>
          <w:sz w:val="28"/>
          <w:szCs w:val="28"/>
        </w:rPr>
        <w:t>ние трех рабочих дней со дня принятия такого решения Заказчик передает такому учас</w:t>
      </w:r>
      <w:r w:rsidRPr="008B5A8E">
        <w:rPr>
          <w:bCs/>
          <w:color w:val="000000"/>
          <w:spacing w:val="-8"/>
          <w:sz w:val="28"/>
          <w:szCs w:val="28"/>
        </w:rPr>
        <w:t>т</w:t>
      </w:r>
      <w:r w:rsidRPr="008B5A8E">
        <w:rPr>
          <w:bCs/>
          <w:color w:val="000000"/>
          <w:spacing w:val="-8"/>
          <w:sz w:val="28"/>
          <w:szCs w:val="28"/>
        </w:rPr>
        <w:t>нику проект договора, прилагаемого к документации об открытом аукционе в электро</w:t>
      </w:r>
      <w:r w:rsidRPr="008B5A8E">
        <w:rPr>
          <w:bCs/>
          <w:color w:val="000000"/>
          <w:spacing w:val="-8"/>
          <w:sz w:val="28"/>
          <w:szCs w:val="28"/>
        </w:rPr>
        <w:t>н</w:t>
      </w:r>
      <w:r w:rsidRPr="008B5A8E">
        <w:rPr>
          <w:bCs/>
          <w:color w:val="000000"/>
          <w:spacing w:val="-8"/>
          <w:sz w:val="28"/>
          <w:szCs w:val="28"/>
        </w:rPr>
        <w:t>ной форме. Заключение договора с участником процедуры закупки, признанным единс</w:t>
      </w:r>
      <w:r w:rsidRPr="008B5A8E">
        <w:rPr>
          <w:bCs/>
          <w:color w:val="000000"/>
          <w:spacing w:val="-8"/>
          <w:sz w:val="28"/>
          <w:szCs w:val="28"/>
        </w:rPr>
        <w:t>т</w:t>
      </w:r>
      <w:r w:rsidRPr="008B5A8E">
        <w:rPr>
          <w:bCs/>
          <w:color w:val="000000"/>
          <w:spacing w:val="-8"/>
          <w:sz w:val="28"/>
          <w:szCs w:val="28"/>
        </w:rPr>
        <w:t>венным участником открытого аукциона в электронной форме, осуществляется в соотве</w:t>
      </w:r>
      <w:r w:rsidRPr="008B5A8E">
        <w:rPr>
          <w:bCs/>
          <w:color w:val="000000"/>
          <w:spacing w:val="-8"/>
          <w:sz w:val="28"/>
          <w:szCs w:val="28"/>
        </w:rPr>
        <w:t>т</w:t>
      </w:r>
      <w:r w:rsidRPr="008B5A8E">
        <w:rPr>
          <w:bCs/>
          <w:color w:val="000000"/>
          <w:spacing w:val="-8"/>
          <w:sz w:val="28"/>
          <w:szCs w:val="28"/>
        </w:rPr>
        <w:t>ствии с пунктом 1.17.5 настоящей документации об открытом аукционе в электронной форме. При этом договор заключается на условиях, предусмотренных документацией об открытом аукционе в электронной форме,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процедуры закупки и не превышающей начальной (максимальной) цены договора. Участник процедуры закупки, признанный единственным участником открытого аукциона в электронной форме, не вправе отказат</w:t>
      </w:r>
      <w:r w:rsidRPr="008B5A8E">
        <w:rPr>
          <w:bCs/>
          <w:color w:val="000000"/>
          <w:spacing w:val="-8"/>
          <w:sz w:val="28"/>
          <w:szCs w:val="28"/>
        </w:rPr>
        <w:t>ь</w:t>
      </w:r>
      <w:r w:rsidRPr="008B5A8E">
        <w:rPr>
          <w:bCs/>
          <w:color w:val="000000"/>
          <w:spacing w:val="-8"/>
          <w:sz w:val="28"/>
          <w:szCs w:val="28"/>
        </w:rPr>
        <w:t>ся от заключения договора.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со дня заключения с ним договора. Договор может быть з</w:t>
      </w:r>
      <w:r w:rsidRPr="008B5A8E">
        <w:rPr>
          <w:bCs/>
          <w:color w:val="000000"/>
          <w:spacing w:val="-8"/>
          <w:sz w:val="28"/>
          <w:szCs w:val="28"/>
        </w:rPr>
        <w:t>а</w:t>
      </w:r>
      <w:r w:rsidRPr="008B5A8E">
        <w:rPr>
          <w:bCs/>
          <w:color w:val="000000"/>
          <w:spacing w:val="-8"/>
          <w:sz w:val="28"/>
          <w:szCs w:val="28"/>
        </w:rPr>
        <w:t>ключен со дня размещения на официальном сайте протокола подведения итогов открыт</w:t>
      </w:r>
      <w:r w:rsidRPr="008B5A8E">
        <w:rPr>
          <w:bCs/>
          <w:color w:val="000000"/>
          <w:spacing w:val="-8"/>
          <w:sz w:val="28"/>
          <w:szCs w:val="28"/>
        </w:rPr>
        <w:t>о</w:t>
      </w:r>
      <w:r w:rsidRPr="008B5A8E">
        <w:rPr>
          <w:bCs/>
          <w:color w:val="000000"/>
          <w:spacing w:val="-8"/>
          <w:sz w:val="28"/>
          <w:szCs w:val="28"/>
        </w:rPr>
        <w:t>го аукциона. 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аукциона в электронной форме признается уклонившимся от заключения договора. В случае уклонения участника открытого аукциона в электронной форме от заключения договора денежные средства, внесенные в качестве обеспечения з</w:t>
      </w:r>
      <w:r w:rsidRPr="008B5A8E">
        <w:rPr>
          <w:bCs/>
          <w:color w:val="000000"/>
          <w:spacing w:val="-8"/>
          <w:sz w:val="28"/>
          <w:szCs w:val="28"/>
        </w:rPr>
        <w:t>а</w:t>
      </w:r>
      <w:r w:rsidRPr="008B5A8E">
        <w:rPr>
          <w:bCs/>
          <w:color w:val="000000"/>
          <w:spacing w:val="-8"/>
          <w:sz w:val="28"/>
          <w:szCs w:val="28"/>
        </w:rPr>
        <w:t>явки на участие в открытом аукционе в электронной форме, не возвращаются.</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 Проведение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1.15.1. Аукцион проводится на электронной торговой площадке «Аукционный Ко</w:t>
      </w:r>
      <w:r w:rsidRPr="008B5A8E">
        <w:rPr>
          <w:bCs/>
          <w:color w:val="000000"/>
          <w:spacing w:val="-8"/>
          <w:sz w:val="28"/>
          <w:szCs w:val="28"/>
        </w:rPr>
        <w:t>н</w:t>
      </w:r>
      <w:r w:rsidRPr="008B5A8E">
        <w:rPr>
          <w:bCs/>
          <w:color w:val="000000"/>
          <w:spacing w:val="-8"/>
          <w:sz w:val="28"/>
          <w:szCs w:val="28"/>
        </w:rPr>
        <w:t xml:space="preserve">курсный Дом» в сети Интернет по адресу: </w:t>
      </w:r>
      <w:hyperlink r:id="rId18" w:history="1">
        <w:r w:rsidRPr="008B5A8E">
          <w:rPr>
            <w:bCs/>
            <w:spacing w:val="-8"/>
            <w:sz w:val="28"/>
            <w:szCs w:val="28"/>
          </w:rPr>
          <w:t>www.a-k-d.ru</w:t>
        </w:r>
      </w:hyperlink>
      <w:r w:rsidRPr="008B5A8E">
        <w:rPr>
          <w:bCs/>
          <w:color w:val="000000"/>
          <w:spacing w:val="-8"/>
          <w:sz w:val="28"/>
          <w:szCs w:val="28"/>
        </w:rPr>
        <w:t xml:space="preserve"> в порядке, установленном регл</w:t>
      </w:r>
      <w:r w:rsidRPr="008B5A8E">
        <w:rPr>
          <w:bCs/>
          <w:color w:val="000000"/>
          <w:spacing w:val="-8"/>
          <w:sz w:val="28"/>
          <w:szCs w:val="28"/>
        </w:rPr>
        <w:t>а</w:t>
      </w:r>
      <w:r w:rsidRPr="008B5A8E">
        <w:rPr>
          <w:bCs/>
          <w:color w:val="000000"/>
          <w:spacing w:val="-8"/>
          <w:sz w:val="28"/>
          <w:szCs w:val="28"/>
        </w:rPr>
        <w:t>ментом работы данной электронной торговой площадки в соответствии с условиями и требованиями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В открытом аукционе в электронной форме могут участвовать только участники процедуры закупки, признанные участниками открытого аукциона.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1.15.2. Открытый аукцион в электронной форме проводится путем снижения начал</w:t>
      </w:r>
      <w:r w:rsidRPr="008B5A8E">
        <w:rPr>
          <w:bCs/>
          <w:color w:val="000000"/>
          <w:spacing w:val="-8"/>
          <w:sz w:val="28"/>
          <w:szCs w:val="28"/>
        </w:rPr>
        <w:t>ь</w:t>
      </w:r>
      <w:r w:rsidRPr="008B5A8E">
        <w:rPr>
          <w:bCs/>
          <w:color w:val="000000"/>
          <w:spacing w:val="-8"/>
          <w:sz w:val="28"/>
          <w:szCs w:val="28"/>
        </w:rPr>
        <w:t>ной (максимальной) цены договора (цены лота), указанной в извещении о проведении о</w:t>
      </w:r>
      <w:r w:rsidRPr="008B5A8E">
        <w:rPr>
          <w:bCs/>
          <w:color w:val="000000"/>
          <w:spacing w:val="-8"/>
          <w:sz w:val="28"/>
          <w:szCs w:val="28"/>
        </w:rPr>
        <w:t>т</w:t>
      </w:r>
      <w:r w:rsidRPr="008B5A8E">
        <w:rPr>
          <w:bCs/>
          <w:color w:val="000000"/>
          <w:spacing w:val="-8"/>
          <w:sz w:val="28"/>
          <w:szCs w:val="28"/>
        </w:rPr>
        <w:t xml:space="preserve">крытого аукциона в электронной форме, на "шаг аукциона".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1.15.3. "Шаг аукциона" составляет от 0,5 процента до пяти процентов начальной (максимальной) цены договора (цены лота).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1.15.4. При проведении открытого аукциона в электронной форме участники откр</w:t>
      </w:r>
      <w:r w:rsidRPr="008B5A8E">
        <w:rPr>
          <w:bCs/>
          <w:color w:val="000000"/>
          <w:spacing w:val="-8"/>
          <w:sz w:val="28"/>
          <w:szCs w:val="28"/>
        </w:rPr>
        <w:t>ы</w:t>
      </w:r>
      <w:r w:rsidRPr="008B5A8E">
        <w:rPr>
          <w:bCs/>
          <w:color w:val="000000"/>
          <w:spacing w:val="-8"/>
          <w:sz w:val="28"/>
          <w:szCs w:val="28"/>
        </w:rPr>
        <w:t>того аукциона в электронной форме подают предложения о цене договора, предусматр</w:t>
      </w:r>
      <w:r w:rsidRPr="008B5A8E">
        <w:rPr>
          <w:bCs/>
          <w:color w:val="000000"/>
          <w:spacing w:val="-8"/>
          <w:sz w:val="28"/>
          <w:szCs w:val="28"/>
        </w:rPr>
        <w:t>и</w:t>
      </w:r>
      <w:r w:rsidRPr="008B5A8E">
        <w:rPr>
          <w:bCs/>
          <w:color w:val="000000"/>
          <w:spacing w:val="-8"/>
          <w:sz w:val="28"/>
          <w:szCs w:val="28"/>
        </w:rPr>
        <w:t xml:space="preserve">вающие снижение текущего минимального предложения о цене договора на величину в пределах "шага аукциона".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1.15.5. При проведении открытого аукциона в электронной форме участники откр</w:t>
      </w:r>
      <w:r w:rsidRPr="008B5A8E">
        <w:rPr>
          <w:bCs/>
          <w:color w:val="000000"/>
          <w:spacing w:val="-8"/>
          <w:sz w:val="28"/>
          <w:szCs w:val="28"/>
        </w:rPr>
        <w:t>ы</w:t>
      </w:r>
      <w:r w:rsidRPr="008B5A8E">
        <w:rPr>
          <w:bCs/>
          <w:color w:val="000000"/>
          <w:spacing w:val="-8"/>
          <w:sz w:val="28"/>
          <w:szCs w:val="28"/>
        </w:rPr>
        <w:t>того аукциона в электронной форме подают предложения о цене договора с учетом сл</w:t>
      </w:r>
      <w:r w:rsidRPr="008B5A8E">
        <w:rPr>
          <w:bCs/>
          <w:color w:val="000000"/>
          <w:spacing w:val="-8"/>
          <w:sz w:val="28"/>
          <w:szCs w:val="28"/>
        </w:rPr>
        <w:t>е</w:t>
      </w:r>
      <w:r w:rsidRPr="008B5A8E">
        <w:rPr>
          <w:bCs/>
          <w:color w:val="000000"/>
          <w:spacing w:val="-8"/>
          <w:sz w:val="28"/>
          <w:szCs w:val="28"/>
        </w:rPr>
        <w:t xml:space="preserve">дующих требований: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участник открытого аукциона в электронной форме не вправе подавать предлож</w:t>
      </w:r>
      <w:r w:rsidRPr="008B5A8E">
        <w:rPr>
          <w:bCs/>
          <w:color w:val="000000"/>
          <w:spacing w:val="-8"/>
          <w:sz w:val="28"/>
          <w:szCs w:val="28"/>
        </w:rPr>
        <w:t>е</w:t>
      </w:r>
      <w:r w:rsidRPr="008B5A8E">
        <w:rPr>
          <w:bCs/>
          <w:color w:val="000000"/>
          <w:spacing w:val="-8"/>
          <w:sz w:val="28"/>
          <w:szCs w:val="28"/>
        </w:rPr>
        <w:t xml:space="preserve">ние о цене договора, равное предложению или большее чем предложение о цене договора, которые поданы таким участником открытого аукциона в электронной форме ранее, а также предложение о цене договора, равное нулю;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участник открытого аукциона в электронной форме не вправе подавать предлож</w:t>
      </w:r>
      <w:r w:rsidRPr="008B5A8E">
        <w:rPr>
          <w:bCs/>
          <w:color w:val="000000"/>
          <w:spacing w:val="-8"/>
          <w:sz w:val="28"/>
          <w:szCs w:val="28"/>
        </w:rPr>
        <w:t>е</w:t>
      </w:r>
      <w:r w:rsidRPr="008B5A8E">
        <w:rPr>
          <w:bCs/>
          <w:color w:val="000000"/>
          <w:spacing w:val="-8"/>
          <w:sz w:val="28"/>
          <w:szCs w:val="28"/>
        </w:rPr>
        <w:t>ние о цене договора ниже чем текущее минимальное предложение о цене договора, сн</w:t>
      </w:r>
      <w:r w:rsidRPr="008B5A8E">
        <w:rPr>
          <w:bCs/>
          <w:color w:val="000000"/>
          <w:spacing w:val="-8"/>
          <w:sz w:val="28"/>
          <w:szCs w:val="28"/>
        </w:rPr>
        <w:t>и</w:t>
      </w:r>
      <w:r w:rsidRPr="008B5A8E">
        <w:rPr>
          <w:bCs/>
          <w:color w:val="000000"/>
          <w:spacing w:val="-8"/>
          <w:sz w:val="28"/>
          <w:szCs w:val="28"/>
        </w:rPr>
        <w:t>женное в пределах "шага аукциона";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участник открытого аукциона в электронной форме не вправе подавать предлож</w:t>
      </w:r>
      <w:r w:rsidRPr="008B5A8E">
        <w:rPr>
          <w:bCs/>
          <w:color w:val="000000"/>
          <w:spacing w:val="-8"/>
          <w:sz w:val="28"/>
          <w:szCs w:val="28"/>
        </w:rPr>
        <w:t>е</w:t>
      </w:r>
      <w:r w:rsidRPr="008B5A8E">
        <w:rPr>
          <w:bCs/>
          <w:color w:val="000000"/>
          <w:spacing w:val="-8"/>
          <w:sz w:val="28"/>
          <w:szCs w:val="28"/>
        </w:rPr>
        <w:t>ние о цене договора ниже чем текущее минимальное предложение о цене договора в сл</w:t>
      </w:r>
      <w:r w:rsidRPr="008B5A8E">
        <w:rPr>
          <w:bCs/>
          <w:color w:val="000000"/>
          <w:spacing w:val="-8"/>
          <w:sz w:val="28"/>
          <w:szCs w:val="28"/>
        </w:rPr>
        <w:t>у</w:t>
      </w:r>
      <w:r w:rsidRPr="008B5A8E">
        <w:rPr>
          <w:bCs/>
          <w:color w:val="000000"/>
          <w:spacing w:val="-8"/>
          <w:sz w:val="28"/>
          <w:szCs w:val="28"/>
        </w:rPr>
        <w:t>чае, если такое предложение о цене договора подано этим же участником открытого ау</w:t>
      </w:r>
      <w:r w:rsidRPr="008B5A8E">
        <w:rPr>
          <w:bCs/>
          <w:color w:val="000000"/>
          <w:spacing w:val="-8"/>
          <w:sz w:val="28"/>
          <w:szCs w:val="28"/>
        </w:rPr>
        <w:t>к</w:t>
      </w:r>
      <w:r w:rsidRPr="008B5A8E">
        <w:rPr>
          <w:bCs/>
          <w:color w:val="000000"/>
          <w:spacing w:val="-8"/>
          <w:sz w:val="28"/>
          <w:szCs w:val="28"/>
        </w:rPr>
        <w:t>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1.15.6. От начала проведения открытого аукциона в электронной форме на электро</w:t>
      </w:r>
      <w:r w:rsidRPr="008B5A8E">
        <w:rPr>
          <w:bCs/>
          <w:color w:val="000000"/>
          <w:spacing w:val="-8"/>
          <w:sz w:val="28"/>
          <w:szCs w:val="28"/>
        </w:rPr>
        <w:t>н</w:t>
      </w:r>
      <w:r w:rsidRPr="008B5A8E">
        <w:rPr>
          <w:bCs/>
          <w:color w:val="000000"/>
          <w:spacing w:val="-8"/>
          <w:sz w:val="28"/>
          <w:szCs w:val="28"/>
        </w:rPr>
        <w:t>ной торговой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w:t>
      </w:r>
      <w:r w:rsidRPr="008B5A8E">
        <w:rPr>
          <w:bCs/>
          <w:color w:val="000000"/>
          <w:spacing w:val="-8"/>
          <w:sz w:val="28"/>
          <w:szCs w:val="28"/>
        </w:rPr>
        <w:t>у</w:t>
      </w:r>
      <w:r w:rsidRPr="008B5A8E">
        <w:rPr>
          <w:bCs/>
          <w:color w:val="000000"/>
          <w:spacing w:val="-8"/>
          <w:sz w:val="28"/>
          <w:szCs w:val="28"/>
        </w:rPr>
        <w:t>пления, а также время, оставшееся до истечения срока подачи предложений о цене дог</w:t>
      </w:r>
      <w:r w:rsidRPr="008B5A8E">
        <w:rPr>
          <w:bCs/>
          <w:color w:val="000000"/>
          <w:spacing w:val="-8"/>
          <w:sz w:val="28"/>
          <w:szCs w:val="28"/>
        </w:rPr>
        <w:t>о</w:t>
      </w:r>
      <w:r w:rsidRPr="008B5A8E">
        <w:rPr>
          <w:bCs/>
          <w:color w:val="000000"/>
          <w:spacing w:val="-8"/>
          <w:sz w:val="28"/>
          <w:szCs w:val="28"/>
        </w:rPr>
        <w:t xml:space="preserve">вора в соответствии с пунктом 1.15.8 настоящего подраздела.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1.15.7.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договора от начала провед</w:t>
      </w:r>
      <w:r w:rsidRPr="008B5A8E">
        <w:rPr>
          <w:bCs/>
          <w:color w:val="000000"/>
          <w:spacing w:val="-8"/>
          <w:sz w:val="28"/>
          <w:szCs w:val="28"/>
        </w:rPr>
        <w:t>е</w:t>
      </w:r>
      <w:r w:rsidRPr="008B5A8E">
        <w:rPr>
          <w:bCs/>
          <w:color w:val="000000"/>
          <w:spacing w:val="-8"/>
          <w:sz w:val="28"/>
          <w:szCs w:val="28"/>
        </w:rPr>
        <w:t>ния открытого аукциона в электронной форме до истечения срока подачи предложений о цене договора, а также время после поступления последнего предложения о цене догов</w:t>
      </w:r>
      <w:r w:rsidRPr="008B5A8E">
        <w:rPr>
          <w:bCs/>
          <w:color w:val="000000"/>
          <w:spacing w:val="-8"/>
          <w:sz w:val="28"/>
          <w:szCs w:val="28"/>
        </w:rPr>
        <w:t>о</w:t>
      </w:r>
      <w:r w:rsidRPr="008B5A8E">
        <w:rPr>
          <w:bCs/>
          <w:color w:val="000000"/>
          <w:spacing w:val="-8"/>
          <w:sz w:val="28"/>
          <w:szCs w:val="28"/>
        </w:rPr>
        <w:t>ра. Время, оставшееся до истечения срока подачи предложений о цене договора, обновл</w:t>
      </w:r>
      <w:r w:rsidRPr="008B5A8E">
        <w:rPr>
          <w:bCs/>
          <w:color w:val="000000"/>
          <w:spacing w:val="-8"/>
          <w:sz w:val="28"/>
          <w:szCs w:val="28"/>
        </w:rPr>
        <w:t>я</w:t>
      </w:r>
      <w:r w:rsidRPr="008B5A8E">
        <w:rPr>
          <w:bCs/>
          <w:color w:val="000000"/>
          <w:spacing w:val="-8"/>
          <w:sz w:val="28"/>
          <w:szCs w:val="28"/>
        </w:rPr>
        <w:t>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w:t>
      </w:r>
      <w:r w:rsidRPr="008B5A8E">
        <w:rPr>
          <w:bCs/>
          <w:color w:val="000000"/>
          <w:spacing w:val="-8"/>
          <w:sz w:val="28"/>
          <w:szCs w:val="28"/>
        </w:rPr>
        <w:t>к</w:t>
      </w:r>
      <w:r w:rsidRPr="008B5A8E">
        <w:rPr>
          <w:bCs/>
          <w:color w:val="000000"/>
          <w:spacing w:val="-8"/>
          <w:sz w:val="28"/>
          <w:szCs w:val="28"/>
        </w:rPr>
        <w:t>симальной) цены договора или текущего минимального предложения о цене договора на открытом аукционе в электронной форме. Если в течение установленного времени ни о</w:t>
      </w:r>
      <w:r w:rsidRPr="008B5A8E">
        <w:rPr>
          <w:bCs/>
          <w:color w:val="000000"/>
          <w:spacing w:val="-8"/>
          <w:sz w:val="28"/>
          <w:szCs w:val="28"/>
        </w:rPr>
        <w:t>д</w:t>
      </w:r>
      <w:r w:rsidRPr="008B5A8E">
        <w:rPr>
          <w:bCs/>
          <w:color w:val="000000"/>
          <w:spacing w:val="-8"/>
          <w:sz w:val="28"/>
          <w:szCs w:val="28"/>
        </w:rPr>
        <w:t>ного предложения о более низкой цене договора не поступило, открытый аукцион в эле</w:t>
      </w:r>
      <w:r w:rsidRPr="008B5A8E">
        <w:rPr>
          <w:bCs/>
          <w:color w:val="000000"/>
          <w:spacing w:val="-8"/>
          <w:sz w:val="28"/>
          <w:szCs w:val="28"/>
        </w:rPr>
        <w:t>к</w:t>
      </w:r>
      <w:r w:rsidRPr="008B5A8E">
        <w:rPr>
          <w:bCs/>
          <w:color w:val="000000"/>
          <w:spacing w:val="-8"/>
          <w:sz w:val="28"/>
          <w:szCs w:val="28"/>
        </w:rPr>
        <w:t>тронной форме автоматически, при помощи программных и технических средств, обесп</w:t>
      </w:r>
      <w:r w:rsidRPr="008B5A8E">
        <w:rPr>
          <w:bCs/>
          <w:color w:val="000000"/>
          <w:spacing w:val="-8"/>
          <w:sz w:val="28"/>
          <w:szCs w:val="28"/>
        </w:rPr>
        <w:t>е</w:t>
      </w:r>
      <w:r w:rsidRPr="008B5A8E">
        <w:rPr>
          <w:bCs/>
          <w:color w:val="000000"/>
          <w:spacing w:val="-8"/>
          <w:sz w:val="28"/>
          <w:szCs w:val="28"/>
        </w:rPr>
        <w:t xml:space="preserve">чивающих его проведение, завершается.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1.15.8. В течение установленного регламентом работы электронной торговой пл</w:t>
      </w:r>
      <w:r w:rsidRPr="008B5A8E">
        <w:rPr>
          <w:bCs/>
          <w:color w:val="000000"/>
          <w:spacing w:val="-8"/>
          <w:sz w:val="28"/>
          <w:szCs w:val="28"/>
        </w:rPr>
        <w:t>о</w:t>
      </w:r>
      <w:r w:rsidRPr="008B5A8E">
        <w:rPr>
          <w:bCs/>
          <w:color w:val="000000"/>
          <w:spacing w:val="-8"/>
          <w:sz w:val="28"/>
          <w:szCs w:val="28"/>
        </w:rPr>
        <w:t>щадки времени с момента завершения открытого аукциона в электронной форме в соо</w:t>
      </w:r>
      <w:r w:rsidRPr="008B5A8E">
        <w:rPr>
          <w:bCs/>
          <w:color w:val="000000"/>
          <w:spacing w:val="-8"/>
          <w:sz w:val="28"/>
          <w:szCs w:val="28"/>
        </w:rPr>
        <w:t>т</w:t>
      </w:r>
      <w:r w:rsidRPr="008B5A8E">
        <w:rPr>
          <w:bCs/>
          <w:color w:val="000000"/>
          <w:spacing w:val="-8"/>
          <w:sz w:val="28"/>
          <w:szCs w:val="28"/>
        </w:rPr>
        <w:t>ветствии с пунктом 1.15.7 настоящего подраздела любой участник открытого аукциона в электронной форме вправе подать предложение о цене договора, которое не ниже чем п</w:t>
      </w:r>
      <w:r w:rsidRPr="008B5A8E">
        <w:rPr>
          <w:bCs/>
          <w:color w:val="000000"/>
          <w:spacing w:val="-8"/>
          <w:sz w:val="28"/>
          <w:szCs w:val="28"/>
        </w:rPr>
        <w:t>о</w:t>
      </w:r>
      <w:r w:rsidRPr="008B5A8E">
        <w:rPr>
          <w:bCs/>
          <w:color w:val="000000"/>
          <w:spacing w:val="-8"/>
          <w:sz w:val="28"/>
          <w:szCs w:val="28"/>
        </w:rPr>
        <w:t>следнее предложение о минимальной цене договора на аукционе независимо от "шага аукциона", с учетом требований, предусмотренных подпунктами 1 и 3 пункта 1.15.5 н</w:t>
      </w:r>
      <w:r w:rsidRPr="008B5A8E">
        <w:rPr>
          <w:bCs/>
          <w:color w:val="000000"/>
          <w:spacing w:val="-8"/>
          <w:sz w:val="28"/>
          <w:szCs w:val="28"/>
        </w:rPr>
        <w:t>а</w:t>
      </w:r>
      <w:r w:rsidRPr="008B5A8E">
        <w:rPr>
          <w:bCs/>
          <w:color w:val="000000"/>
          <w:spacing w:val="-8"/>
          <w:sz w:val="28"/>
          <w:szCs w:val="28"/>
        </w:rPr>
        <w:t xml:space="preserve">стоящего подраздела.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1.15.9. Оператор электронной торговой площадки обязан обеспечивать при провед</w:t>
      </w:r>
      <w:r w:rsidRPr="008B5A8E">
        <w:rPr>
          <w:bCs/>
          <w:color w:val="000000"/>
          <w:spacing w:val="-8"/>
          <w:sz w:val="28"/>
          <w:szCs w:val="28"/>
        </w:rPr>
        <w:t>е</w:t>
      </w:r>
      <w:r w:rsidRPr="008B5A8E">
        <w:rPr>
          <w:bCs/>
          <w:color w:val="000000"/>
          <w:spacing w:val="-8"/>
          <w:sz w:val="28"/>
          <w:szCs w:val="28"/>
        </w:rPr>
        <w:t>нии открытого аукциона в электронной форме конфиденциальность данных об участн</w:t>
      </w:r>
      <w:r w:rsidRPr="008B5A8E">
        <w:rPr>
          <w:bCs/>
          <w:color w:val="000000"/>
          <w:spacing w:val="-8"/>
          <w:sz w:val="28"/>
          <w:szCs w:val="28"/>
        </w:rPr>
        <w:t>и</w:t>
      </w:r>
      <w:r w:rsidRPr="008B5A8E">
        <w:rPr>
          <w:bCs/>
          <w:color w:val="000000"/>
          <w:spacing w:val="-8"/>
          <w:sz w:val="28"/>
          <w:szCs w:val="28"/>
        </w:rPr>
        <w:t xml:space="preserve">ках открытого аукциона.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1.15.10. В течение одного часа с момента окончания открытого аукциона в электро</w:t>
      </w:r>
      <w:r w:rsidRPr="008B5A8E">
        <w:rPr>
          <w:bCs/>
          <w:color w:val="000000"/>
          <w:spacing w:val="-8"/>
          <w:sz w:val="28"/>
          <w:szCs w:val="28"/>
        </w:rPr>
        <w:t>н</w:t>
      </w:r>
      <w:r w:rsidRPr="008B5A8E">
        <w:rPr>
          <w:bCs/>
          <w:color w:val="000000"/>
          <w:spacing w:val="-8"/>
          <w:sz w:val="28"/>
          <w:szCs w:val="28"/>
        </w:rPr>
        <w:t>ной форме на странице электронной процедуры автоматически формируется протокол о</w:t>
      </w:r>
      <w:r w:rsidRPr="008B5A8E">
        <w:rPr>
          <w:bCs/>
          <w:color w:val="000000"/>
          <w:spacing w:val="-8"/>
          <w:sz w:val="28"/>
          <w:szCs w:val="28"/>
        </w:rPr>
        <w:t>т</w:t>
      </w:r>
      <w:r w:rsidRPr="008B5A8E">
        <w:rPr>
          <w:bCs/>
          <w:color w:val="000000"/>
          <w:spacing w:val="-8"/>
          <w:sz w:val="28"/>
          <w:szCs w:val="28"/>
        </w:rPr>
        <w:t>крытого аукциона в электронной форме, который содержит адрес торговой электронной площадки, дату, время начала и окончания открытого аукциона в электронной форме, н</w:t>
      </w:r>
      <w:r w:rsidRPr="008B5A8E">
        <w:rPr>
          <w:bCs/>
          <w:color w:val="000000"/>
          <w:spacing w:val="-8"/>
          <w:sz w:val="28"/>
          <w:szCs w:val="28"/>
        </w:rPr>
        <w:t>а</w:t>
      </w:r>
      <w:r w:rsidRPr="008B5A8E">
        <w:rPr>
          <w:bCs/>
          <w:color w:val="000000"/>
          <w:spacing w:val="-8"/>
          <w:sz w:val="28"/>
          <w:szCs w:val="28"/>
        </w:rPr>
        <w:t>чальную (максимальную) цену договора, все минимальные предложения о цене договора, сделанные участниками открытого аукциона в электронной форме и ранжированные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w:t>
      </w:r>
      <w:r w:rsidRPr="008B5A8E">
        <w:rPr>
          <w:bCs/>
          <w:color w:val="000000"/>
          <w:spacing w:val="-8"/>
          <w:sz w:val="28"/>
          <w:szCs w:val="28"/>
        </w:rPr>
        <w:t>к</w:t>
      </w:r>
      <w:r w:rsidRPr="008B5A8E">
        <w:rPr>
          <w:bCs/>
          <w:color w:val="000000"/>
          <w:spacing w:val="-8"/>
          <w:sz w:val="28"/>
          <w:szCs w:val="28"/>
        </w:rPr>
        <w:t>циона в электронной форме, сделавшими соответствующие предложения о цене договора, с указанием времени поступления данных предложений.</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1.15.11. Протокол открытого аукциона в электронной форме размещается Заказч</w:t>
      </w:r>
      <w:r w:rsidRPr="008B5A8E">
        <w:rPr>
          <w:bCs/>
          <w:color w:val="000000"/>
          <w:spacing w:val="-8"/>
          <w:sz w:val="28"/>
          <w:szCs w:val="28"/>
        </w:rPr>
        <w:t>и</w:t>
      </w:r>
      <w:r w:rsidRPr="008B5A8E">
        <w:rPr>
          <w:bCs/>
          <w:color w:val="000000"/>
          <w:spacing w:val="-8"/>
          <w:sz w:val="28"/>
          <w:szCs w:val="28"/>
        </w:rPr>
        <w:t xml:space="preserve">ком на официальном сайте  Заказчика </w:t>
      </w:r>
      <w:hyperlink r:id="rId19" w:history="1">
        <w:r w:rsidRPr="008B5A8E">
          <w:rPr>
            <w:bCs/>
            <w:spacing w:val="-8"/>
            <w:sz w:val="28"/>
            <w:szCs w:val="28"/>
          </w:rPr>
          <w:t>www.mephi.ru</w:t>
        </w:r>
      </w:hyperlink>
      <w:r w:rsidRPr="008B5A8E">
        <w:rPr>
          <w:bCs/>
          <w:color w:val="000000"/>
          <w:spacing w:val="-8"/>
          <w:sz w:val="28"/>
          <w:szCs w:val="28"/>
        </w:rPr>
        <w:t xml:space="preserve"> не позднее чем через три дня со дня его формирования. </w:t>
      </w:r>
    </w:p>
    <w:p w:rsidR="0031337B" w:rsidRPr="00C67998" w:rsidRDefault="0031337B" w:rsidP="00863F88">
      <w:pPr>
        <w:pStyle w:val="BodyText3"/>
        <w:ind w:right="0" w:firstLine="567"/>
        <w:rPr>
          <w:bCs/>
          <w:color w:val="000000"/>
          <w:spacing w:val="-8"/>
          <w:sz w:val="28"/>
          <w:szCs w:val="28"/>
        </w:rPr>
      </w:pPr>
      <w:bookmarkStart w:id="0" w:name="_Toc321823610"/>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 Порядок рассмотрения вторых частей заявок на участие в открытом аукционе в электронной форме</w:t>
      </w:r>
      <w:bookmarkEnd w:id="0"/>
      <w:r w:rsidRPr="008B5A8E">
        <w:rPr>
          <w:bCs/>
          <w:color w:val="000000"/>
          <w:spacing w:val="-8"/>
          <w:sz w:val="28"/>
          <w:szCs w:val="28"/>
        </w:rPr>
        <w:t>. Определение победителя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1.16.1. Аукционная комиссия рассматривает вторые части заявок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 на соответствие их требованиям, установленным д</w:t>
      </w:r>
      <w:r w:rsidRPr="008B5A8E">
        <w:rPr>
          <w:bCs/>
          <w:color w:val="000000"/>
          <w:spacing w:val="-8"/>
          <w:sz w:val="28"/>
          <w:szCs w:val="28"/>
        </w:rPr>
        <w:t>о</w:t>
      </w:r>
      <w:r w:rsidRPr="008B5A8E">
        <w:rPr>
          <w:bCs/>
          <w:color w:val="000000"/>
          <w:spacing w:val="-8"/>
          <w:sz w:val="28"/>
          <w:szCs w:val="28"/>
        </w:rPr>
        <w:t xml:space="preserve">кументацией об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1.16.2. Аукционной комиссией на основании результатов рассмотрения вторых ча</w:t>
      </w:r>
      <w:r w:rsidRPr="008B5A8E">
        <w:rPr>
          <w:bCs/>
          <w:color w:val="000000"/>
          <w:spacing w:val="-8"/>
          <w:sz w:val="28"/>
          <w:szCs w:val="28"/>
        </w:rPr>
        <w:t>с</w:t>
      </w:r>
      <w:r w:rsidRPr="008B5A8E">
        <w:rPr>
          <w:bCs/>
          <w:color w:val="000000"/>
          <w:spacing w:val="-8"/>
          <w:sz w:val="28"/>
          <w:szCs w:val="28"/>
        </w:rPr>
        <w:t xml:space="preserve">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настоящим подразделом.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1.16.3. Аукционная комиссия рассматривает вторые части заявок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w:t>
      </w:r>
      <w:r w:rsidRPr="008B5A8E">
        <w:rPr>
          <w:bCs/>
          <w:color w:val="000000"/>
          <w:spacing w:val="-8"/>
          <w:sz w:val="28"/>
          <w:szCs w:val="28"/>
        </w:rPr>
        <w:t>ы</w:t>
      </w:r>
      <w:r w:rsidRPr="008B5A8E">
        <w:rPr>
          <w:bCs/>
          <w:color w:val="000000"/>
          <w:spacing w:val="-8"/>
          <w:sz w:val="28"/>
          <w:szCs w:val="28"/>
        </w:rPr>
        <w:t>том аукционе в электронной форме. Рассмотрение указанных заявок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договора, и осуществляется с учетом ранжиров</w:t>
      </w:r>
      <w:r w:rsidRPr="008B5A8E">
        <w:rPr>
          <w:bCs/>
          <w:color w:val="000000"/>
          <w:spacing w:val="-8"/>
          <w:sz w:val="28"/>
          <w:szCs w:val="28"/>
        </w:rPr>
        <w:t>а</w:t>
      </w:r>
      <w:r w:rsidRPr="008B5A8E">
        <w:rPr>
          <w:bCs/>
          <w:color w:val="000000"/>
          <w:spacing w:val="-8"/>
          <w:sz w:val="28"/>
          <w:szCs w:val="28"/>
        </w:rPr>
        <w:t xml:space="preserve">ния заявок на участие в открытом аукционе.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1.16.4. Общий срок рассмотрения вторых частей заявок на участие в открытом ау</w:t>
      </w:r>
      <w:r w:rsidRPr="008B5A8E">
        <w:rPr>
          <w:bCs/>
          <w:color w:val="000000"/>
          <w:spacing w:val="-8"/>
          <w:sz w:val="28"/>
          <w:szCs w:val="28"/>
        </w:rPr>
        <w:t>к</w:t>
      </w:r>
      <w:r w:rsidRPr="008B5A8E">
        <w:rPr>
          <w:bCs/>
          <w:color w:val="000000"/>
          <w:spacing w:val="-8"/>
          <w:sz w:val="28"/>
          <w:szCs w:val="28"/>
        </w:rPr>
        <w:t>ционе в электронной форме не может превышать шесть дней со дня размещения на эле</w:t>
      </w:r>
      <w:r w:rsidRPr="008B5A8E">
        <w:rPr>
          <w:bCs/>
          <w:color w:val="000000"/>
          <w:spacing w:val="-8"/>
          <w:sz w:val="28"/>
          <w:szCs w:val="28"/>
        </w:rPr>
        <w:t>к</w:t>
      </w:r>
      <w:r w:rsidRPr="008B5A8E">
        <w:rPr>
          <w:bCs/>
          <w:color w:val="000000"/>
          <w:spacing w:val="-8"/>
          <w:sz w:val="28"/>
          <w:szCs w:val="28"/>
        </w:rPr>
        <w:t xml:space="preserve">тронной торговой площадке протокола проведения открытого аукциона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1.16.5.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непредставления документов, определенных пунктом 1.6.2.2 настоящей докуме</w:t>
      </w:r>
      <w:r w:rsidRPr="008B5A8E">
        <w:rPr>
          <w:bCs/>
          <w:color w:val="000000"/>
          <w:spacing w:val="-8"/>
          <w:sz w:val="28"/>
          <w:szCs w:val="28"/>
        </w:rPr>
        <w:t>н</w:t>
      </w:r>
      <w:r w:rsidRPr="008B5A8E">
        <w:rPr>
          <w:bCs/>
          <w:color w:val="000000"/>
          <w:spacing w:val="-8"/>
          <w:sz w:val="28"/>
          <w:szCs w:val="28"/>
        </w:rPr>
        <w:t>тации об открытом аукционе в электронной форме, с учетом документов, ранее предста</w:t>
      </w:r>
      <w:r w:rsidRPr="008B5A8E">
        <w:rPr>
          <w:bCs/>
          <w:color w:val="000000"/>
          <w:spacing w:val="-8"/>
          <w:sz w:val="28"/>
          <w:szCs w:val="28"/>
        </w:rPr>
        <w:t>в</w:t>
      </w:r>
      <w:r w:rsidRPr="008B5A8E">
        <w:rPr>
          <w:bCs/>
          <w:color w:val="000000"/>
          <w:spacing w:val="-8"/>
          <w:sz w:val="28"/>
          <w:szCs w:val="28"/>
        </w:rPr>
        <w:t>ленных в составе первых частей заявок на участие в открытом аукционе, или наличия в таких документах недостоверных сведений об участнике процедуры закупки;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несоответствия участника процедуры закупки требованиям, установленным в с</w:t>
      </w:r>
      <w:r w:rsidRPr="008B5A8E">
        <w:rPr>
          <w:bCs/>
          <w:color w:val="000000"/>
          <w:spacing w:val="-8"/>
          <w:sz w:val="28"/>
          <w:szCs w:val="28"/>
        </w:rPr>
        <w:t>о</w:t>
      </w:r>
      <w:r w:rsidRPr="008B5A8E">
        <w:rPr>
          <w:bCs/>
          <w:color w:val="000000"/>
          <w:spacing w:val="-8"/>
          <w:sz w:val="28"/>
          <w:szCs w:val="28"/>
        </w:rPr>
        <w:t xml:space="preserve">ответствии с частью 9 настоящего Положения о закупке;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непредоставление документа, подтверждающего внесение денежных средств в к</w:t>
      </w:r>
      <w:r w:rsidRPr="008B5A8E">
        <w:rPr>
          <w:bCs/>
          <w:color w:val="000000"/>
          <w:spacing w:val="-8"/>
          <w:sz w:val="28"/>
          <w:szCs w:val="28"/>
        </w:rPr>
        <w:t>а</w:t>
      </w:r>
      <w:r w:rsidRPr="008B5A8E">
        <w:rPr>
          <w:bCs/>
          <w:color w:val="000000"/>
          <w:spacing w:val="-8"/>
          <w:sz w:val="28"/>
          <w:szCs w:val="28"/>
        </w:rPr>
        <w:t>честве обеспечения  заявки на участие в открытом аукционе в электронной форме, если требование обеспечения такой заявки указано в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 случае если несколько юридических и физических лиц выступают совместно в к</w:t>
      </w:r>
      <w:r w:rsidRPr="008B5A8E">
        <w:rPr>
          <w:bCs/>
          <w:color w:val="000000"/>
          <w:spacing w:val="-8"/>
          <w:sz w:val="28"/>
          <w:szCs w:val="28"/>
        </w:rPr>
        <w:t>а</w:t>
      </w:r>
      <w:r w:rsidRPr="008B5A8E">
        <w:rPr>
          <w:bCs/>
          <w:color w:val="000000"/>
          <w:spacing w:val="-8"/>
          <w:sz w:val="28"/>
          <w:szCs w:val="28"/>
        </w:rPr>
        <w:t>честве участника процедуры закупки, каждый из таких юридических или физических лиц должен по отдельности соответствовать требованиям к участникам процедуры закупки, установленным Заказчиком в  документации об открытом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1.16.6.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пунктом 1.16.5 настоящего подраздела, не допускается.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w:t>
      </w:r>
      <w:r w:rsidRPr="008B5A8E">
        <w:rPr>
          <w:bCs/>
          <w:color w:val="000000"/>
          <w:spacing w:val="-8"/>
          <w:sz w:val="28"/>
          <w:szCs w:val="28"/>
        </w:rPr>
        <w:t>т</w:t>
      </w:r>
      <w:r w:rsidRPr="008B5A8E">
        <w:rPr>
          <w:bCs/>
          <w:color w:val="000000"/>
          <w:spacing w:val="-8"/>
          <w:sz w:val="28"/>
          <w:szCs w:val="28"/>
        </w:rPr>
        <w:t>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w:t>
      </w:r>
      <w:r w:rsidRPr="008B5A8E">
        <w:rPr>
          <w:bCs/>
          <w:color w:val="000000"/>
          <w:spacing w:val="-8"/>
          <w:sz w:val="28"/>
          <w:szCs w:val="28"/>
        </w:rPr>
        <w:t>а</w:t>
      </w:r>
      <w:r w:rsidRPr="008B5A8E">
        <w:rPr>
          <w:bCs/>
          <w:color w:val="000000"/>
          <w:spacing w:val="-8"/>
          <w:sz w:val="28"/>
          <w:szCs w:val="28"/>
        </w:rPr>
        <w:t>седании членами аукционной комиссии и Заказчиком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пунктом 1.15.10 настоящей документ</w:t>
      </w:r>
      <w:r w:rsidRPr="008B5A8E">
        <w:rPr>
          <w:bCs/>
          <w:color w:val="000000"/>
          <w:spacing w:val="-8"/>
          <w:sz w:val="28"/>
          <w:szCs w:val="28"/>
        </w:rPr>
        <w:t>а</w:t>
      </w:r>
      <w:r w:rsidRPr="008B5A8E">
        <w:rPr>
          <w:bCs/>
          <w:color w:val="000000"/>
          <w:spacing w:val="-8"/>
          <w:sz w:val="28"/>
          <w:szCs w:val="28"/>
        </w:rPr>
        <w:t>ции об открытом аукционе в электронной форме и в отношении которых принято реш</w:t>
      </w:r>
      <w:r w:rsidRPr="008B5A8E">
        <w:rPr>
          <w:bCs/>
          <w:color w:val="000000"/>
          <w:spacing w:val="-8"/>
          <w:sz w:val="28"/>
          <w:szCs w:val="28"/>
        </w:rPr>
        <w:t>е</w:t>
      </w:r>
      <w:r w:rsidRPr="008B5A8E">
        <w:rPr>
          <w:bCs/>
          <w:color w:val="000000"/>
          <w:spacing w:val="-8"/>
          <w:sz w:val="28"/>
          <w:szCs w:val="28"/>
        </w:rPr>
        <w:t>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 открытого аукциона, пр</w:t>
      </w:r>
      <w:r w:rsidRPr="008B5A8E">
        <w:rPr>
          <w:bCs/>
          <w:color w:val="000000"/>
          <w:spacing w:val="-8"/>
          <w:sz w:val="28"/>
          <w:szCs w:val="28"/>
        </w:rPr>
        <w:t>и</w:t>
      </w:r>
      <w:r w:rsidRPr="008B5A8E">
        <w:rPr>
          <w:bCs/>
          <w:color w:val="000000"/>
          <w:spacing w:val="-8"/>
          <w:sz w:val="28"/>
          <w:szCs w:val="28"/>
        </w:rPr>
        <w:t>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пунктом 1.15.10 настоящей документации об открытом аукционе в электронной форме и в отношении к</w:t>
      </w:r>
      <w:r w:rsidRPr="008B5A8E">
        <w:rPr>
          <w:bCs/>
          <w:color w:val="000000"/>
          <w:spacing w:val="-8"/>
          <w:sz w:val="28"/>
          <w:szCs w:val="28"/>
        </w:rPr>
        <w:t>о</w:t>
      </w:r>
      <w:r w:rsidRPr="008B5A8E">
        <w:rPr>
          <w:bCs/>
          <w:color w:val="000000"/>
          <w:spacing w:val="-8"/>
          <w:sz w:val="28"/>
          <w:szCs w:val="28"/>
        </w:rPr>
        <w:t>торых принято решение о соответствии указанным требованиям, об участниках процед</w:t>
      </w:r>
      <w:r w:rsidRPr="008B5A8E">
        <w:rPr>
          <w:bCs/>
          <w:color w:val="000000"/>
          <w:spacing w:val="-8"/>
          <w:sz w:val="28"/>
          <w:szCs w:val="28"/>
        </w:rPr>
        <w:t>у</w:t>
      </w:r>
      <w:r w:rsidRPr="008B5A8E">
        <w:rPr>
          <w:bCs/>
          <w:color w:val="000000"/>
          <w:spacing w:val="-8"/>
          <w:sz w:val="28"/>
          <w:szCs w:val="28"/>
        </w:rPr>
        <w:t>ры закупки, вторые части заявок на участие в открытом аукционе в электронной форме которых рассматривались, решение о соответствии или о несоответствии заявок на уч</w:t>
      </w:r>
      <w:r w:rsidRPr="008B5A8E">
        <w:rPr>
          <w:bCs/>
          <w:color w:val="000000"/>
          <w:spacing w:val="-8"/>
          <w:sz w:val="28"/>
          <w:szCs w:val="28"/>
        </w:rPr>
        <w:t>а</w:t>
      </w:r>
      <w:r w:rsidRPr="008B5A8E">
        <w:rPr>
          <w:bCs/>
          <w:color w:val="000000"/>
          <w:spacing w:val="-8"/>
          <w:sz w:val="28"/>
          <w:szCs w:val="28"/>
        </w:rPr>
        <w:t>стие в открытом аукционе в электронной форме требованиям, установленным документ</w:t>
      </w:r>
      <w:r w:rsidRPr="008B5A8E">
        <w:rPr>
          <w:bCs/>
          <w:color w:val="000000"/>
          <w:spacing w:val="-8"/>
          <w:sz w:val="28"/>
          <w:szCs w:val="28"/>
        </w:rPr>
        <w:t>а</w:t>
      </w:r>
      <w:r w:rsidRPr="008B5A8E">
        <w:rPr>
          <w:bCs/>
          <w:color w:val="000000"/>
          <w:spacing w:val="-8"/>
          <w:sz w:val="28"/>
          <w:szCs w:val="28"/>
        </w:rPr>
        <w:t>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w:t>
      </w:r>
      <w:r w:rsidRPr="008B5A8E">
        <w:rPr>
          <w:bCs/>
          <w:color w:val="000000"/>
          <w:spacing w:val="-8"/>
          <w:sz w:val="28"/>
          <w:szCs w:val="28"/>
        </w:rPr>
        <w:t>а</w:t>
      </w:r>
      <w:r w:rsidRPr="008B5A8E">
        <w:rPr>
          <w:bCs/>
          <w:color w:val="000000"/>
          <w:spacing w:val="-8"/>
          <w:sz w:val="28"/>
          <w:szCs w:val="28"/>
        </w:rPr>
        <w:t>стник процедуры закупки, положений документации об открытом аукционе в электро</w:t>
      </w:r>
      <w:r w:rsidRPr="008B5A8E">
        <w:rPr>
          <w:bCs/>
          <w:color w:val="000000"/>
          <w:spacing w:val="-8"/>
          <w:sz w:val="28"/>
          <w:szCs w:val="28"/>
        </w:rPr>
        <w:t>н</w:t>
      </w:r>
      <w:r w:rsidRPr="008B5A8E">
        <w:rPr>
          <w:bCs/>
          <w:color w:val="000000"/>
          <w:spacing w:val="-8"/>
          <w:sz w:val="28"/>
          <w:szCs w:val="28"/>
        </w:rPr>
        <w:t>ной форме, которым не соответствует заявка на участие в открытом аукционе в электро</w:t>
      </w:r>
      <w:r w:rsidRPr="008B5A8E">
        <w:rPr>
          <w:bCs/>
          <w:color w:val="000000"/>
          <w:spacing w:val="-8"/>
          <w:sz w:val="28"/>
          <w:szCs w:val="28"/>
        </w:rPr>
        <w:t>н</w:t>
      </w:r>
      <w:r w:rsidRPr="008B5A8E">
        <w:rPr>
          <w:bCs/>
          <w:color w:val="000000"/>
          <w:spacing w:val="-8"/>
          <w:sz w:val="28"/>
          <w:szCs w:val="28"/>
        </w:rPr>
        <w:t xml:space="preserve">ной форме этого участника процедуры закупки,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Протокол подписывается Заказчиком, членами аукционной комиссии в течение дня после окончания подведения итогов открытого аукциона в электронной форме. Протокол составляется в двух экземплярах, один из которых остается у Заказчика. Протокол подв</w:t>
      </w:r>
      <w:r w:rsidRPr="008B5A8E">
        <w:rPr>
          <w:bCs/>
          <w:color w:val="000000"/>
          <w:spacing w:val="-8"/>
          <w:sz w:val="28"/>
          <w:szCs w:val="28"/>
        </w:rPr>
        <w:t>е</w:t>
      </w:r>
      <w:r w:rsidRPr="008B5A8E">
        <w:rPr>
          <w:bCs/>
          <w:color w:val="000000"/>
          <w:spacing w:val="-8"/>
          <w:sz w:val="28"/>
          <w:szCs w:val="28"/>
        </w:rPr>
        <w:t>дения итогов открытого аукциона в электронной форме не позднее чем через три дня со дня его подписания размещается Заказчиком на официальном сайте и направляется оп</w:t>
      </w:r>
      <w:r w:rsidRPr="008B5A8E">
        <w:rPr>
          <w:bCs/>
          <w:color w:val="000000"/>
          <w:spacing w:val="-8"/>
          <w:sz w:val="28"/>
          <w:szCs w:val="28"/>
        </w:rPr>
        <w:t>е</w:t>
      </w:r>
      <w:r w:rsidRPr="008B5A8E">
        <w:rPr>
          <w:bCs/>
          <w:color w:val="000000"/>
          <w:spacing w:val="-8"/>
          <w:sz w:val="28"/>
          <w:szCs w:val="28"/>
        </w:rPr>
        <w:t xml:space="preserve">ратору электронной торговой площадки.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1.16.8.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w:t>
      </w:r>
      <w:r w:rsidRPr="008B5A8E">
        <w:rPr>
          <w:bCs/>
          <w:color w:val="000000"/>
          <w:spacing w:val="-8"/>
          <w:sz w:val="28"/>
          <w:szCs w:val="28"/>
        </w:rPr>
        <w:t>к</w:t>
      </w:r>
      <w:r w:rsidRPr="008B5A8E">
        <w:rPr>
          <w:bCs/>
          <w:color w:val="000000"/>
          <w:spacing w:val="-8"/>
          <w:sz w:val="28"/>
          <w:szCs w:val="28"/>
        </w:rPr>
        <w:t>тронной форме, признается победителем открытого аукциона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Заказчик в течение трех рабочих дней со дня подписания протокола подведения ит</w:t>
      </w:r>
      <w:r w:rsidRPr="008B5A8E">
        <w:rPr>
          <w:bCs/>
          <w:color w:val="000000"/>
          <w:spacing w:val="-8"/>
          <w:sz w:val="28"/>
          <w:szCs w:val="28"/>
        </w:rPr>
        <w:t>о</w:t>
      </w:r>
      <w:r w:rsidRPr="008B5A8E">
        <w:rPr>
          <w:bCs/>
          <w:color w:val="000000"/>
          <w:spacing w:val="-8"/>
          <w:sz w:val="28"/>
          <w:szCs w:val="28"/>
        </w:rPr>
        <w:t>гов открытого аукциона в электронной форме передает победителю открытого аукциона в электронной форме один экземпляр протокола и проект договора, который составляется путем включения цены договора, предложенной победителем открытого аукциона в эле</w:t>
      </w:r>
      <w:r w:rsidRPr="008B5A8E">
        <w:rPr>
          <w:bCs/>
          <w:color w:val="000000"/>
          <w:spacing w:val="-8"/>
          <w:sz w:val="28"/>
          <w:szCs w:val="28"/>
        </w:rPr>
        <w:t>к</w:t>
      </w:r>
      <w:r w:rsidRPr="008B5A8E">
        <w:rPr>
          <w:bCs/>
          <w:color w:val="000000"/>
          <w:spacing w:val="-8"/>
          <w:sz w:val="28"/>
          <w:szCs w:val="28"/>
        </w:rPr>
        <w:t>тронной форме, в проект договора, прилагаемого к документации об аукционе в эле</w:t>
      </w:r>
      <w:r w:rsidRPr="008B5A8E">
        <w:rPr>
          <w:bCs/>
          <w:color w:val="000000"/>
          <w:spacing w:val="-8"/>
          <w:sz w:val="28"/>
          <w:szCs w:val="28"/>
        </w:rPr>
        <w:t>к</w:t>
      </w:r>
      <w:r w:rsidRPr="008B5A8E">
        <w:rPr>
          <w:bCs/>
          <w:color w:val="000000"/>
          <w:spacing w:val="-8"/>
          <w:sz w:val="28"/>
          <w:szCs w:val="28"/>
        </w:rPr>
        <w:t xml:space="preserve">тронной форме.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1.16.9. В течение установленного регламентом работы электронной торговой пл</w:t>
      </w:r>
      <w:r w:rsidRPr="008B5A8E">
        <w:rPr>
          <w:bCs/>
          <w:color w:val="000000"/>
          <w:spacing w:val="-8"/>
          <w:sz w:val="28"/>
          <w:szCs w:val="28"/>
        </w:rPr>
        <w:t>о</w:t>
      </w:r>
      <w:r w:rsidRPr="008B5A8E">
        <w:rPr>
          <w:bCs/>
          <w:color w:val="000000"/>
          <w:spacing w:val="-8"/>
          <w:sz w:val="28"/>
          <w:szCs w:val="28"/>
        </w:rPr>
        <w:t>щадки времени с момента размещения на электронной торговой площадке указанного в пункте 1.16.7 настоящего раздела протокола оператор электронной торговой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w:t>
      </w:r>
      <w:r w:rsidRPr="008B5A8E">
        <w:rPr>
          <w:bCs/>
          <w:color w:val="000000"/>
          <w:spacing w:val="-8"/>
          <w:sz w:val="28"/>
          <w:szCs w:val="28"/>
        </w:rPr>
        <w:t>о</w:t>
      </w:r>
      <w:r w:rsidRPr="008B5A8E">
        <w:rPr>
          <w:bCs/>
          <w:color w:val="000000"/>
          <w:spacing w:val="-8"/>
          <w:sz w:val="28"/>
          <w:szCs w:val="28"/>
        </w:rPr>
        <w:t>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w:t>
      </w:r>
      <w:r w:rsidRPr="008B5A8E">
        <w:rPr>
          <w:bCs/>
          <w:color w:val="000000"/>
          <w:spacing w:val="-8"/>
          <w:sz w:val="28"/>
          <w:szCs w:val="28"/>
        </w:rPr>
        <w:t>н</w:t>
      </w:r>
      <w:r w:rsidRPr="008B5A8E">
        <w:rPr>
          <w:bCs/>
          <w:color w:val="000000"/>
          <w:spacing w:val="-8"/>
          <w:sz w:val="28"/>
          <w:szCs w:val="28"/>
        </w:rPr>
        <w:t xml:space="preserve">тацией об открытом аукционе в электронной форме, уведомления о принятом решении.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1.16.10.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эле</w:t>
      </w:r>
      <w:r w:rsidRPr="008B5A8E">
        <w:rPr>
          <w:bCs/>
          <w:color w:val="000000"/>
          <w:spacing w:val="-8"/>
          <w:sz w:val="28"/>
          <w:szCs w:val="28"/>
        </w:rPr>
        <w:t>к</w:t>
      </w:r>
      <w:r w:rsidRPr="008B5A8E">
        <w:rPr>
          <w:bCs/>
          <w:color w:val="000000"/>
          <w:spacing w:val="-8"/>
          <w:sz w:val="28"/>
          <w:szCs w:val="28"/>
        </w:rPr>
        <w:t>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w:t>
      </w:r>
      <w:r w:rsidRPr="008B5A8E">
        <w:rPr>
          <w:bCs/>
          <w:color w:val="000000"/>
          <w:spacing w:val="-8"/>
          <w:sz w:val="28"/>
          <w:szCs w:val="28"/>
        </w:rPr>
        <w:t>в</w:t>
      </w:r>
      <w:r w:rsidRPr="008B5A8E">
        <w:rPr>
          <w:bCs/>
          <w:color w:val="000000"/>
          <w:spacing w:val="-8"/>
          <w:sz w:val="28"/>
          <w:szCs w:val="28"/>
        </w:rPr>
        <w:t xml:space="preserve">шимся.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1.16.11. В случае если открытый аукцион в электронной форме признан несостоя</w:t>
      </w:r>
      <w:r w:rsidRPr="008B5A8E">
        <w:rPr>
          <w:bCs/>
          <w:color w:val="000000"/>
          <w:spacing w:val="-8"/>
          <w:sz w:val="28"/>
          <w:szCs w:val="28"/>
        </w:rPr>
        <w:t>в</w:t>
      </w:r>
      <w:r w:rsidRPr="008B5A8E">
        <w:rPr>
          <w:bCs/>
          <w:color w:val="000000"/>
          <w:spacing w:val="-8"/>
          <w:sz w:val="28"/>
          <w:szCs w:val="28"/>
        </w:rPr>
        <w:t>шимся и только одна заявка на участие в открытом аукционе в электронной форме, п</w:t>
      </w:r>
      <w:r w:rsidRPr="008B5A8E">
        <w:rPr>
          <w:bCs/>
          <w:color w:val="000000"/>
          <w:spacing w:val="-8"/>
          <w:sz w:val="28"/>
          <w:szCs w:val="28"/>
        </w:rPr>
        <w:t>о</w:t>
      </w:r>
      <w:r w:rsidRPr="008B5A8E">
        <w:rPr>
          <w:bCs/>
          <w:color w:val="000000"/>
          <w:spacing w:val="-8"/>
          <w:sz w:val="28"/>
          <w:szCs w:val="28"/>
        </w:rPr>
        <w:t>данная участником открытого аукциона в электронной форме, принявшим участие в о</w:t>
      </w:r>
      <w:r w:rsidRPr="008B5A8E">
        <w:rPr>
          <w:bCs/>
          <w:color w:val="000000"/>
          <w:spacing w:val="-8"/>
          <w:sz w:val="28"/>
          <w:szCs w:val="28"/>
        </w:rPr>
        <w:t>т</w:t>
      </w:r>
      <w:r w:rsidRPr="008B5A8E">
        <w:rPr>
          <w:bCs/>
          <w:color w:val="000000"/>
          <w:spacing w:val="-8"/>
          <w:sz w:val="28"/>
          <w:szCs w:val="28"/>
        </w:rPr>
        <w:t>крытом аукционе в электронной форме, признана соответствующей требованиям, пред</w:t>
      </w:r>
      <w:r w:rsidRPr="008B5A8E">
        <w:rPr>
          <w:bCs/>
          <w:color w:val="000000"/>
          <w:spacing w:val="-8"/>
          <w:sz w:val="28"/>
          <w:szCs w:val="28"/>
        </w:rPr>
        <w:t>у</w:t>
      </w:r>
      <w:r w:rsidRPr="008B5A8E">
        <w:rPr>
          <w:bCs/>
          <w:color w:val="000000"/>
          <w:spacing w:val="-8"/>
          <w:sz w:val="28"/>
          <w:szCs w:val="28"/>
        </w:rPr>
        <w:t>смотренным документацией об открытом аукционе в электронной форме, Заказчик в т</w:t>
      </w:r>
      <w:r w:rsidRPr="008B5A8E">
        <w:rPr>
          <w:bCs/>
          <w:color w:val="000000"/>
          <w:spacing w:val="-8"/>
          <w:sz w:val="28"/>
          <w:szCs w:val="28"/>
        </w:rPr>
        <w:t>е</w:t>
      </w:r>
      <w:r w:rsidRPr="008B5A8E">
        <w:rPr>
          <w:bCs/>
          <w:color w:val="000000"/>
          <w:spacing w:val="-8"/>
          <w:sz w:val="28"/>
          <w:szCs w:val="28"/>
        </w:rPr>
        <w:t>чение трех рабочих дней со дня подписания протокола подведения итогов открытого ау</w:t>
      </w:r>
      <w:r w:rsidRPr="008B5A8E">
        <w:rPr>
          <w:bCs/>
          <w:color w:val="000000"/>
          <w:spacing w:val="-8"/>
          <w:sz w:val="28"/>
          <w:szCs w:val="28"/>
        </w:rPr>
        <w:t>к</w:t>
      </w:r>
      <w:r w:rsidRPr="008B5A8E">
        <w:rPr>
          <w:bCs/>
          <w:color w:val="000000"/>
          <w:spacing w:val="-8"/>
          <w:sz w:val="28"/>
          <w:szCs w:val="28"/>
        </w:rPr>
        <w:t>циона в электронной форме обязан передать единственному участнику открытого ау</w:t>
      </w:r>
      <w:r w:rsidRPr="008B5A8E">
        <w:rPr>
          <w:bCs/>
          <w:color w:val="000000"/>
          <w:spacing w:val="-8"/>
          <w:sz w:val="28"/>
          <w:szCs w:val="28"/>
        </w:rPr>
        <w:t>к</w:t>
      </w:r>
      <w:r w:rsidRPr="008B5A8E">
        <w:rPr>
          <w:bCs/>
          <w:color w:val="000000"/>
          <w:spacing w:val="-8"/>
          <w:sz w:val="28"/>
          <w:szCs w:val="28"/>
        </w:rPr>
        <w:t>циона в электронной форме проект договора, прилагаемого к документации об открытом аукционе в электронной форме. Заключение договора с участником открытого аукциона в электронной форме, подавшим такую заявку на участие в открытом аукционе в электро</w:t>
      </w:r>
      <w:r w:rsidRPr="008B5A8E">
        <w:rPr>
          <w:bCs/>
          <w:color w:val="000000"/>
          <w:spacing w:val="-8"/>
          <w:sz w:val="28"/>
          <w:szCs w:val="28"/>
        </w:rPr>
        <w:t>н</w:t>
      </w:r>
      <w:r w:rsidRPr="008B5A8E">
        <w:rPr>
          <w:bCs/>
          <w:color w:val="000000"/>
          <w:spacing w:val="-8"/>
          <w:sz w:val="28"/>
          <w:szCs w:val="28"/>
        </w:rPr>
        <w:t>ной форме, осуществляется в соответствии с пунктом 1.17.5 настоящей документации об открытом аукционе в электронной форме. При этом договор заключается на условиях, предусмотренных документацией об открытом аукционе в электронной форме, по мин</w:t>
      </w:r>
      <w:r w:rsidRPr="008B5A8E">
        <w:rPr>
          <w:bCs/>
          <w:color w:val="000000"/>
          <w:spacing w:val="-8"/>
          <w:sz w:val="28"/>
          <w:szCs w:val="28"/>
        </w:rPr>
        <w:t>и</w:t>
      </w:r>
      <w:r w:rsidRPr="008B5A8E">
        <w:rPr>
          <w:bCs/>
          <w:color w:val="000000"/>
          <w:spacing w:val="-8"/>
          <w:sz w:val="28"/>
          <w:szCs w:val="28"/>
        </w:rPr>
        <w:t>мальной цене договора, предложенной указанным участником открытого аукциона в электронной форме при проведении открытого аукциона в электронной форме. Указа</w:t>
      </w:r>
      <w:r w:rsidRPr="008B5A8E">
        <w:rPr>
          <w:bCs/>
          <w:color w:val="000000"/>
          <w:spacing w:val="-8"/>
          <w:sz w:val="28"/>
          <w:szCs w:val="28"/>
        </w:rPr>
        <w:t>н</w:t>
      </w:r>
      <w:r w:rsidRPr="008B5A8E">
        <w:rPr>
          <w:bCs/>
          <w:color w:val="000000"/>
          <w:spacing w:val="-8"/>
          <w:sz w:val="28"/>
          <w:szCs w:val="28"/>
        </w:rPr>
        <w:t>ный участник процедуры закупки не вправе отказаться от заключения договора. Дене</w:t>
      </w:r>
      <w:r w:rsidRPr="008B5A8E">
        <w:rPr>
          <w:bCs/>
          <w:color w:val="000000"/>
          <w:spacing w:val="-8"/>
          <w:sz w:val="28"/>
          <w:szCs w:val="28"/>
        </w:rPr>
        <w:t>ж</w:t>
      </w:r>
      <w:r w:rsidRPr="008B5A8E">
        <w:rPr>
          <w:bCs/>
          <w:color w:val="000000"/>
          <w:spacing w:val="-8"/>
          <w:sz w:val="28"/>
          <w:szCs w:val="28"/>
        </w:rPr>
        <w:t>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со дня заключения с ним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1.16.12. Участник открытого аукциона в электронной форме вправе запросить  раз</w:t>
      </w:r>
      <w:r w:rsidRPr="008B5A8E">
        <w:rPr>
          <w:bCs/>
          <w:color w:val="000000"/>
          <w:spacing w:val="-8"/>
          <w:sz w:val="28"/>
          <w:szCs w:val="28"/>
        </w:rPr>
        <w:t>ъ</w:t>
      </w:r>
      <w:r w:rsidRPr="008B5A8E">
        <w:rPr>
          <w:bCs/>
          <w:color w:val="000000"/>
          <w:spacing w:val="-8"/>
          <w:sz w:val="28"/>
          <w:szCs w:val="28"/>
        </w:rPr>
        <w:t>яснения результатов рассмотрения поданной им второй части заявки на участие в откр</w:t>
      </w:r>
      <w:r w:rsidRPr="008B5A8E">
        <w:rPr>
          <w:bCs/>
          <w:color w:val="000000"/>
          <w:spacing w:val="-8"/>
          <w:sz w:val="28"/>
          <w:szCs w:val="28"/>
        </w:rPr>
        <w:t>ы</w:t>
      </w:r>
      <w:r w:rsidRPr="008B5A8E">
        <w:rPr>
          <w:bCs/>
          <w:color w:val="000000"/>
          <w:spacing w:val="-8"/>
          <w:sz w:val="28"/>
          <w:szCs w:val="28"/>
        </w:rPr>
        <w:t>том аукционе в электронной форме.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1.16.13. В случае если было установлено требование обеспечения заявки на участие в открытом аукционе в электронной форме, Заказчик в течение пяти рабочих дней со дня подписания протокола подведения итогов открытого аукциона в электронной форме об</w:t>
      </w:r>
      <w:r w:rsidRPr="008B5A8E">
        <w:rPr>
          <w:bCs/>
          <w:color w:val="000000"/>
          <w:spacing w:val="-8"/>
          <w:sz w:val="28"/>
          <w:szCs w:val="28"/>
        </w:rPr>
        <w:t>я</w:t>
      </w:r>
      <w:r w:rsidRPr="008B5A8E">
        <w:rPr>
          <w:bCs/>
          <w:color w:val="000000"/>
          <w:spacing w:val="-8"/>
          <w:sz w:val="28"/>
          <w:szCs w:val="28"/>
        </w:rPr>
        <w:t>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w:t>
      </w:r>
      <w:r w:rsidRPr="008B5A8E">
        <w:rPr>
          <w:bCs/>
          <w:color w:val="000000"/>
          <w:spacing w:val="-8"/>
          <w:sz w:val="28"/>
          <w:szCs w:val="28"/>
        </w:rPr>
        <w:t>о</w:t>
      </w:r>
      <w:r w:rsidRPr="008B5A8E">
        <w:rPr>
          <w:bCs/>
          <w:color w:val="000000"/>
          <w:spacing w:val="-8"/>
          <w:sz w:val="28"/>
          <w:szCs w:val="28"/>
        </w:rPr>
        <w:t>бедителями открытого аукциона в электронной форме, за исключением участника откр</w:t>
      </w:r>
      <w:r w:rsidRPr="008B5A8E">
        <w:rPr>
          <w:bCs/>
          <w:color w:val="000000"/>
          <w:spacing w:val="-8"/>
          <w:sz w:val="28"/>
          <w:szCs w:val="28"/>
        </w:rPr>
        <w:t>ы</w:t>
      </w:r>
      <w:r w:rsidRPr="008B5A8E">
        <w:rPr>
          <w:bCs/>
          <w:color w:val="000000"/>
          <w:spacing w:val="-8"/>
          <w:sz w:val="28"/>
          <w:szCs w:val="28"/>
        </w:rPr>
        <w:t>того аукциона в электронной форме, который сделал предпоследнее предложение о цене договора. Денежные средства, внесенные в качестве обеспечения заявки на участие в о</w:t>
      </w:r>
      <w:r w:rsidRPr="008B5A8E">
        <w:rPr>
          <w:bCs/>
          <w:color w:val="000000"/>
          <w:spacing w:val="-8"/>
          <w:sz w:val="28"/>
          <w:szCs w:val="28"/>
        </w:rPr>
        <w:t>т</w:t>
      </w:r>
      <w:r w:rsidRPr="008B5A8E">
        <w:rPr>
          <w:bCs/>
          <w:color w:val="000000"/>
          <w:spacing w:val="-8"/>
          <w:sz w:val="28"/>
          <w:szCs w:val="28"/>
        </w:rPr>
        <w:t>крытом аукционе в электронной форме участником открытого аукциона в электронной форме, который сделал предпоследнее предложение о цене договора, возвращаются так</w:t>
      </w:r>
      <w:r w:rsidRPr="008B5A8E">
        <w:rPr>
          <w:bCs/>
          <w:color w:val="000000"/>
          <w:spacing w:val="-8"/>
          <w:sz w:val="28"/>
          <w:szCs w:val="28"/>
        </w:rPr>
        <w:t>о</w:t>
      </w:r>
      <w:r w:rsidRPr="008B5A8E">
        <w:rPr>
          <w:bCs/>
          <w:color w:val="000000"/>
          <w:spacing w:val="-8"/>
          <w:sz w:val="28"/>
          <w:szCs w:val="28"/>
        </w:rPr>
        <w:t xml:space="preserve">му участнику открытого аукциона в электронной форме в течение пяти рабочих дней со дня подписания договора с победителем открытого аукциона в электронной форме или с таким участником открытого аукциона в электронной форме. </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 Заключение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1.17.1. Договор должен быть заключен со дня размещения на официальном сайте З</w:t>
      </w:r>
      <w:r w:rsidRPr="008B5A8E">
        <w:rPr>
          <w:bCs/>
          <w:color w:val="000000"/>
          <w:spacing w:val="-8"/>
          <w:sz w:val="28"/>
          <w:szCs w:val="28"/>
        </w:rPr>
        <w:t>а</w:t>
      </w:r>
      <w:r w:rsidRPr="008B5A8E">
        <w:rPr>
          <w:bCs/>
          <w:color w:val="000000"/>
          <w:spacing w:val="-8"/>
          <w:sz w:val="28"/>
          <w:szCs w:val="28"/>
        </w:rPr>
        <w:t xml:space="preserve">казчика </w:t>
      </w:r>
      <w:hyperlink r:id="rId20" w:history="1">
        <w:r w:rsidRPr="008B5A8E">
          <w:rPr>
            <w:bCs/>
            <w:color w:val="000000"/>
            <w:spacing w:val="-8"/>
            <w:sz w:val="28"/>
            <w:szCs w:val="28"/>
          </w:rPr>
          <w:t>www.mephi.ru</w:t>
        </w:r>
      </w:hyperlink>
      <w:r w:rsidRPr="008B5A8E">
        <w:rPr>
          <w:bCs/>
          <w:color w:val="000000"/>
          <w:spacing w:val="-8"/>
          <w:sz w:val="28"/>
          <w:szCs w:val="28"/>
        </w:rPr>
        <w:t xml:space="preserve"> и электронной торговой площадке </w:t>
      </w:r>
      <w:hyperlink r:id="rId21" w:history="1">
        <w:r w:rsidRPr="008B5A8E">
          <w:rPr>
            <w:bCs/>
            <w:color w:val="000000"/>
            <w:spacing w:val="-8"/>
            <w:sz w:val="28"/>
            <w:szCs w:val="28"/>
          </w:rPr>
          <w:t>www.a-k-d.ru</w:t>
        </w:r>
      </w:hyperlink>
      <w:r w:rsidRPr="008B5A8E">
        <w:rPr>
          <w:bCs/>
          <w:color w:val="000000"/>
          <w:spacing w:val="-8"/>
          <w:sz w:val="28"/>
          <w:szCs w:val="28"/>
        </w:rPr>
        <w:t xml:space="preserve"> протокола подв</w:t>
      </w:r>
      <w:r w:rsidRPr="008B5A8E">
        <w:rPr>
          <w:bCs/>
          <w:color w:val="000000"/>
          <w:spacing w:val="-8"/>
          <w:sz w:val="28"/>
          <w:szCs w:val="28"/>
        </w:rPr>
        <w:t>е</w:t>
      </w:r>
      <w:r w:rsidRPr="008B5A8E">
        <w:rPr>
          <w:bCs/>
          <w:color w:val="000000"/>
          <w:spacing w:val="-8"/>
          <w:sz w:val="28"/>
          <w:szCs w:val="28"/>
        </w:rPr>
        <w:t>дения итогов открытого аукциона в электронной форме и не позднее 20 дней со дня по</w:t>
      </w:r>
      <w:r w:rsidRPr="008B5A8E">
        <w:rPr>
          <w:bCs/>
          <w:color w:val="000000"/>
          <w:spacing w:val="-8"/>
          <w:sz w:val="28"/>
          <w:szCs w:val="28"/>
        </w:rPr>
        <w:t>д</w:t>
      </w:r>
      <w:r w:rsidRPr="008B5A8E">
        <w:rPr>
          <w:bCs/>
          <w:color w:val="000000"/>
          <w:spacing w:val="-8"/>
          <w:sz w:val="28"/>
          <w:szCs w:val="28"/>
        </w:rPr>
        <w:t xml:space="preserve">ведения итогов.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1.17.2. В случае если победитель открытого аукциона в электронной форме или уч</w:t>
      </w:r>
      <w:r w:rsidRPr="008B5A8E">
        <w:rPr>
          <w:bCs/>
          <w:color w:val="000000"/>
          <w:spacing w:val="-8"/>
          <w:sz w:val="28"/>
          <w:szCs w:val="28"/>
        </w:rPr>
        <w:t>а</w:t>
      </w:r>
      <w:r w:rsidRPr="008B5A8E">
        <w:rPr>
          <w:bCs/>
          <w:color w:val="000000"/>
          <w:spacing w:val="-8"/>
          <w:sz w:val="28"/>
          <w:szCs w:val="28"/>
        </w:rPr>
        <w:t>стник открытого аукциона в электронной форме, который сделал предпоследнее предл</w:t>
      </w:r>
      <w:r w:rsidRPr="008B5A8E">
        <w:rPr>
          <w:bCs/>
          <w:color w:val="000000"/>
          <w:spacing w:val="-8"/>
          <w:sz w:val="28"/>
          <w:szCs w:val="28"/>
        </w:rPr>
        <w:t>о</w:t>
      </w:r>
      <w:r w:rsidRPr="008B5A8E">
        <w:rPr>
          <w:bCs/>
          <w:color w:val="000000"/>
          <w:spacing w:val="-8"/>
          <w:sz w:val="28"/>
          <w:szCs w:val="28"/>
        </w:rPr>
        <w:t>жение о цене договора, в срок, предусмотренный документацией об открытом аукционе в электронной форме, не представил Заказчику подписанный договор, переданный ему в соответствии с пунктом 1.14.13 или пунктом 1.16.11 настоящей документации об откр</w:t>
      </w:r>
      <w:r w:rsidRPr="008B5A8E">
        <w:rPr>
          <w:bCs/>
          <w:color w:val="000000"/>
          <w:spacing w:val="-8"/>
          <w:sz w:val="28"/>
          <w:szCs w:val="28"/>
        </w:rPr>
        <w:t>ы</w:t>
      </w:r>
      <w:r w:rsidRPr="008B5A8E">
        <w:rPr>
          <w:bCs/>
          <w:color w:val="000000"/>
          <w:spacing w:val="-8"/>
          <w:sz w:val="28"/>
          <w:szCs w:val="28"/>
        </w:rPr>
        <w:t>том аукционе в электронной форме, а также обеспечение исполнения договора в случае, если Заказчиком было установлено требование обеспечения исполнения договора, поб</w:t>
      </w:r>
      <w:r w:rsidRPr="008B5A8E">
        <w:rPr>
          <w:bCs/>
          <w:color w:val="000000"/>
          <w:spacing w:val="-8"/>
          <w:sz w:val="28"/>
          <w:szCs w:val="28"/>
        </w:rPr>
        <w:t>е</w:t>
      </w:r>
      <w:r w:rsidRPr="008B5A8E">
        <w:rPr>
          <w:bCs/>
          <w:color w:val="000000"/>
          <w:spacing w:val="-8"/>
          <w:sz w:val="28"/>
          <w:szCs w:val="28"/>
        </w:rPr>
        <w:t>дитель открытого аукциона в электронной форме или участник открытого аукциона в электронной форме, который сделал предпоследнее предложение о цене договора, пр</w:t>
      </w:r>
      <w:r w:rsidRPr="008B5A8E">
        <w:rPr>
          <w:bCs/>
          <w:color w:val="000000"/>
          <w:spacing w:val="-8"/>
          <w:sz w:val="28"/>
          <w:szCs w:val="28"/>
        </w:rPr>
        <w:t>и</w:t>
      </w:r>
      <w:r w:rsidRPr="008B5A8E">
        <w:rPr>
          <w:bCs/>
          <w:color w:val="000000"/>
          <w:spacing w:val="-8"/>
          <w:sz w:val="28"/>
          <w:szCs w:val="28"/>
        </w:rPr>
        <w:t xml:space="preserve">знается уклонившимся от заключения договора.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1.17.3. В случае если победитель открытого аукциона в электронной форме признан уклонившимся от заключения договора, Заказчик вправе обратиться в суд с требованием о понуждении победителя открытого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открытого аукциона в электронной форме, который сд</w:t>
      </w:r>
      <w:r w:rsidRPr="008B5A8E">
        <w:rPr>
          <w:bCs/>
          <w:color w:val="000000"/>
          <w:spacing w:val="-8"/>
          <w:sz w:val="28"/>
          <w:szCs w:val="28"/>
        </w:rPr>
        <w:t>е</w:t>
      </w:r>
      <w:r w:rsidRPr="008B5A8E">
        <w:rPr>
          <w:bCs/>
          <w:color w:val="000000"/>
          <w:spacing w:val="-8"/>
          <w:sz w:val="28"/>
          <w:szCs w:val="28"/>
        </w:rPr>
        <w:t>лал предпоследнее предложение о цене договора. Заказчик также вправе заключить дог</w:t>
      </w:r>
      <w:r w:rsidRPr="008B5A8E">
        <w:rPr>
          <w:bCs/>
          <w:color w:val="000000"/>
          <w:spacing w:val="-8"/>
          <w:sz w:val="28"/>
          <w:szCs w:val="28"/>
        </w:rPr>
        <w:t>о</w:t>
      </w:r>
      <w:r w:rsidRPr="008B5A8E">
        <w:rPr>
          <w:bCs/>
          <w:color w:val="000000"/>
          <w:spacing w:val="-8"/>
          <w:sz w:val="28"/>
          <w:szCs w:val="28"/>
        </w:rPr>
        <w:t>вор с участником открытого аукциона в электронной форме, который сделал предпосле</w:t>
      </w:r>
      <w:r w:rsidRPr="008B5A8E">
        <w:rPr>
          <w:bCs/>
          <w:color w:val="000000"/>
          <w:spacing w:val="-8"/>
          <w:sz w:val="28"/>
          <w:szCs w:val="28"/>
        </w:rPr>
        <w:t>д</w:t>
      </w:r>
      <w:r w:rsidRPr="008B5A8E">
        <w:rPr>
          <w:bCs/>
          <w:color w:val="000000"/>
          <w:spacing w:val="-8"/>
          <w:sz w:val="28"/>
          <w:szCs w:val="28"/>
        </w:rPr>
        <w:t>нее предложение о цене договора, при отказе от заключения договора с победителем о</w:t>
      </w:r>
      <w:r w:rsidRPr="008B5A8E">
        <w:rPr>
          <w:bCs/>
          <w:color w:val="000000"/>
          <w:spacing w:val="-8"/>
          <w:sz w:val="28"/>
          <w:szCs w:val="28"/>
        </w:rPr>
        <w:t>т</w:t>
      </w:r>
      <w:r w:rsidRPr="008B5A8E">
        <w:rPr>
          <w:bCs/>
          <w:color w:val="000000"/>
          <w:spacing w:val="-8"/>
          <w:sz w:val="28"/>
          <w:szCs w:val="28"/>
        </w:rPr>
        <w:t>крытого аукциона в электронной форме в случаях, предусмотренных пунктом 2 части 7 Положения о закупке. При этом заключение договора для участника открытого аукциона в электронной форме, который сделал предпоследнее предложение о цене договора, явл</w:t>
      </w:r>
      <w:r w:rsidRPr="008B5A8E">
        <w:rPr>
          <w:bCs/>
          <w:color w:val="000000"/>
          <w:spacing w:val="-8"/>
          <w:sz w:val="28"/>
          <w:szCs w:val="28"/>
        </w:rPr>
        <w:t>я</w:t>
      </w:r>
      <w:r w:rsidRPr="008B5A8E">
        <w:rPr>
          <w:bCs/>
          <w:color w:val="000000"/>
          <w:spacing w:val="-8"/>
          <w:sz w:val="28"/>
          <w:szCs w:val="28"/>
        </w:rPr>
        <w:t>ется обязательным. В случае уклонения участника открытого аукциона в электронной форме, который сделал предпоследнее предложение о цене договора, от заключения дог</w:t>
      </w:r>
      <w:r w:rsidRPr="008B5A8E">
        <w:rPr>
          <w:bCs/>
          <w:color w:val="000000"/>
          <w:spacing w:val="-8"/>
          <w:sz w:val="28"/>
          <w:szCs w:val="28"/>
        </w:rPr>
        <w:t>о</w:t>
      </w:r>
      <w:r w:rsidRPr="008B5A8E">
        <w:rPr>
          <w:bCs/>
          <w:color w:val="000000"/>
          <w:spacing w:val="-8"/>
          <w:sz w:val="28"/>
          <w:szCs w:val="28"/>
        </w:rPr>
        <w:t>вора Заказчик вправе обратиться в суд с требованием о понуждении такого участника о</w:t>
      </w:r>
      <w:r w:rsidRPr="008B5A8E">
        <w:rPr>
          <w:bCs/>
          <w:color w:val="000000"/>
          <w:spacing w:val="-8"/>
          <w:sz w:val="28"/>
          <w:szCs w:val="28"/>
        </w:rPr>
        <w:t>т</w:t>
      </w:r>
      <w:r w:rsidRPr="008B5A8E">
        <w:rPr>
          <w:bCs/>
          <w:color w:val="000000"/>
          <w:spacing w:val="-8"/>
          <w:sz w:val="28"/>
          <w:szCs w:val="28"/>
        </w:rPr>
        <w:t>крытого аукциона в электронной форме заключить договор, а также о возмещении убы</w:t>
      </w:r>
      <w:r w:rsidRPr="008B5A8E">
        <w:rPr>
          <w:bCs/>
          <w:color w:val="000000"/>
          <w:spacing w:val="-8"/>
          <w:sz w:val="28"/>
          <w:szCs w:val="28"/>
        </w:rPr>
        <w:t>т</w:t>
      </w:r>
      <w:r w:rsidRPr="008B5A8E">
        <w:rPr>
          <w:bCs/>
          <w:color w:val="000000"/>
          <w:spacing w:val="-8"/>
          <w:sz w:val="28"/>
          <w:szCs w:val="28"/>
        </w:rPr>
        <w:t>ков, причиненных уклонением от заключения договора, или принять решение о призн</w:t>
      </w:r>
      <w:r w:rsidRPr="008B5A8E">
        <w:rPr>
          <w:bCs/>
          <w:color w:val="000000"/>
          <w:spacing w:val="-8"/>
          <w:sz w:val="28"/>
          <w:szCs w:val="28"/>
        </w:rPr>
        <w:t>а</w:t>
      </w:r>
      <w:r w:rsidRPr="008B5A8E">
        <w:rPr>
          <w:bCs/>
          <w:color w:val="000000"/>
          <w:spacing w:val="-8"/>
          <w:sz w:val="28"/>
          <w:szCs w:val="28"/>
        </w:rPr>
        <w:t>нии открытого аукциона в электронной форме несостоявшимся. В случае если Заказчик отказался в соответствии с пунктом 2 части 7 Положения о закупке от заключения дог</w:t>
      </w:r>
      <w:r w:rsidRPr="008B5A8E">
        <w:rPr>
          <w:bCs/>
          <w:color w:val="000000"/>
          <w:spacing w:val="-8"/>
          <w:sz w:val="28"/>
          <w:szCs w:val="28"/>
        </w:rPr>
        <w:t>о</w:t>
      </w:r>
      <w:r w:rsidRPr="008B5A8E">
        <w:rPr>
          <w:bCs/>
          <w:color w:val="000000"/>
          <w:spacing w:val="-8"/>
          <w:sz w:val="28"/>
          <w:szCs w:val="28"/>
        </w:rPr>
        <w:t>вора с победителем открытого аукциона в электронной форме и с участником открытого аукциона в электронной форме, который сделал предпоследнее предложение о цене дог</w:t>
      </w:r>
      <w:r w:rsidRPr="008B5A8E">
        <w:rPr>
          <w:bCs/>
          <w:color w:val="000000"/>
          <w:spacing w:val="-8"/>
          <w:sz w:val="28"/>
          <w:szCs w:val="28"/>
        </w:rPr>
        <w:t>о</w:t>
      </w:r>
      <w:r w:rsidRPr="008B5A8E">
        <w:rPr>
          <w:bCs/>
          <w:color w:val="000000"/>
          <w:spacing w:val="-8"/>
          <w:sz w:val="28"/>
          <w:szCs w:val="28"/>
        </w:rPr>
        <w:t xml:space="preserve">вора, открытый аукцион в электронной форме признается несостоявшимся.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Сведения об участниках процедуры закупки, уклонившихся от заключения договора, включаются в реестр недобросовестных поставщиков, предусмотренный статьей 5 Фед</w:t>
      </w:r>
      <w:r w:rsidRPr="008B5A8E">
        <w:rPr>
          <w:bCs/>
          <w:color w:val="000000"/>
          <w:spacing w:val="-8"/>
          <w:sz w:val="28"/>
          <w:szCs w:val="28"/>
        </w:rPr>
        <w:t>е</w:t>
      </w:r>
      <w:r w:rsidRPr="008B5A8E">
        <w:rPr>
          <w:bCs/>
          <w:color w:val="000000"/>
          <w:spacing w:val="-8"/>
          <w:sz w:val="28"/>
          <w:szCs w:val="28"/>
        </w:rPr>
        <w:t>рального закона от 18 июля 2011 года № 223-ФЗ «О закупках товаров, работ, услуг о</w:t>
      </w:r>
      <w:r w:rsidRPr="008B5A8E">
        <w:rPr>
          <w:bCs/>
          <w:color w:val="000000"/>
          <w:spacing w:val="-8"/>
          <w:sz w:val="28"/>
          <w:szCs w:val="28"/>
        </w:rPr>
        <w:t>т</w:t>
      </w:r>
      <w:r w:rsidRPr="008B5A8E">
        <w:rPr>
          <w:bCs/>
          <w:color w:val="000000"/>
          <w:spacing w:val="-8"/>
          <w:sz w:val="28"/>
          <w:szCs w:val="28"/>
        </w:rPr>
        <w:t xml:space="preserve">дельными видами юридических лиц».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1.17.4. Договор заключается на условиях, указанных в извещении о проведении  о</w:t>
      </w:r>
      <w:r w:rsidRPr="008B5A8E">
        <w:rPr>
          <w:bCs/>
          <w:color w:val="000000"/>
          <w:spacing w:val="-8"/>
          <w:sz w:val="28"/>
          <w:szCs w:val="28"/>
        </w:rPr>
        <w:t>т</w:t>
      </w:r>
      <w:r w:rsidRPr="008B5A8E">
        <w:rPr>
          <w:bCs/>
          <w:color w:val="000000"/>
          <w:spacing w:val="-8"/>
          <w:sz w:val="28"/>
          <w:szCs w:val="28"/>
        </w:rPr>
        <w:t>крытого аукциона в электронной форме и  документации об открытом аукционе в эле</w:t>
      </w:r>
      <w:r w:rsidRPr="008B5A8E">
        <w:rPr>
          <w:bCs/>
          <w:color w:val="000000"/>
          <w:spacing w:val="-8"/>
          <w:sz w:val="28"/>
          <w:szCs w:val="28"/>
        </w:rPr>
        <w:t>к</w:t>
      </w:r>
      <w:r w:rsidRPr="008B5A8E">
        <w:rPr>
          <w:bCs/>
          <w:color w:val="000000"/>
          <w:spacing w:val="-8"/>
          <w:sz w:val="28"/>
          <w:szCs w:val="28"/>
        </w:rPr>
        <w:t>тронной форме, по цене, предложенной победителем открытого аукциона в электронной форме, либо в случае заключения договора с участником открытого аукциона в электро</w:t>
      </w:r>
      <w:r w:rsidRPr="008B5A8E">
        <w:rPr>
          <w:bCs/>
          <w:color w:val="000000"/>
          <w:spacing w:val="-8"/>
          <w:sz w:val="28"/>
          <w:szCs w:val="28"/>
        </w:rPr>
        <w:t>н</w:t>
      </w:r>
      <w:r w:rsidRPr="008B5A8E">
        <w:rPr>
          <w:bCs/>
          <w:color w:val="000000"/>
          <w:spacing w:val="-8"/>
          <w:sz w:val="28"/>
          <w:szCs w:val="28"/>
        </w:rPr>
        <w:t>ной форме, который сделал предпоследнее предложение о цене договора, по цене, пре</w:t>
      </w:r>
      <w:r w:rsidRPr="008B5A8E">
        <w:rPr>
          <w:bCs/>
          <w:color w:val="000000"/>
          <w:spacing w:val="-8"/>
          <w:sz w:val="28"/>
          <w:szCs w:val="28"/>
        </w:rPr>
        <w:t>д</w:t>
      </w:r>
      <w:r w:rsidRPr="008B5A8E">
        <w:rPr>
          <w:bCs/>
          <w:color w:val="000000"/>
          <w:spacing w:val="-8"/>
          <w:sz w:val="28"/>
          <w:szCs w:val="28"/>
        </w:rPr>
        <w:t>ложенной таким участником. В случае если договор заключается с физическим лицом, за исключением индивидуальных предпринимателей и иных занимающихся частной пра</w:t>
      </w:r>
      <w:r w:rsidRPr="008B5A8E">
        <w:rPr>
          <w:bCs/>
          <w:color w:val="000000"/>
          <w:spacing w:val="-8"/>
          <w:sz w:val="28"/>
          <w:szCs w:val="28"/>
        </w:rPr>
        <w:t>к</w:t>
      </w:r>
      <w:r w:rsidRPr="008B5A8E">
        <w:rPr>
          <w:bCs/>
          <w:color w:val="000000"/>
          <w:spacing w:val="-8"/>
          <w:sz w:val="28"/>
          <w:szCs w:val="28"/>
        </w:rPr>
        <w:t>тикой лиц, оплата такого договора уменьшается на размер налоговых платежей, связа</w:t>
      </w:r>
      <w:r w:rsidRPr="008B5A8E">
        <w:rPr>
          <w:bCs/>
          <w:color w:val="000000"/>
          <w:spacing w:val="-8"/>
          <w:sz w:val="28"/>
          <w:szCs w:val="28"/>
        </w:rPr>
        <w:t>н</w:t>
      </w:r>
      <w:r w:rsidRPr="008B5A8E">
        <w:rPr>
          <w:bCs/>
          <w:color w:val="000000"/>
          <w:spacing w:val="-8"/>
          <w:sz w:val="28"/>
          <w:szCs w:val="28"/>
        </w:rPr>
        <w:t xml:space="preserve">ных с оплатой договора.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1.17.5.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w:t>
      </w:r>
      <w:r w:rsidRPr="008B5A8E">
        <w:rPr>
          <w:bCs/>
          <w:color w:val="000000"/>
          <w:spacing w:val="-8"/>
          <w:sz w:val="28"/>
          <w:szCs w:val="28"/>
        </w:rPr>
        <w:t>к</w:t>
      </w:r>
      <w:r w:rsidRPr="008B5A8E">
        <w:rPr>
          <w:bCs/>
          <w:color w:val="000000"/>
          <w:spacing w:val="-8"/>
          <w:sz w:val="28"/>
          <w:szCs w:val="28"/>
        </w:rPr>
        <w:t>циона в электронной форме, с которым заключается договор, безотзывной банковской г</w:t>
      </w:r>
      <w:r w:rsidRPr="008B5A8E">
        <w:rPr>
          <w:bCs/>
          <w:color w:val="000000"/>
          <w:spacing w:val="-8"/>
          <w:sz w:val="28"/>
          <w:szCs w:val="28"/>
        </w:rPr>
        <w:t>а</w:t>
      </w:r>
      <w:r w:rsidRPr="008B5A8E">
        <w:rPr>
          <w:bCs/>
          <w:color w:val="000000"/>
          <w:spacing w:val="-8"/>
          <w:sz w:val="28"/>
          <w:szCs w:val="28"/>
        </w:rPr>
        <w:t>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откр</w:t>
      </w:r>
      <w:r w:rsidRPr="008B5A8E">
        <w:rPr>
          <w:bCs/>
          <w:color w:val="000000"/>
          <w:spacing w:val="-8"/>
          <w:sz w:val="28"/>
          <w:szCs w:val="28"/>
        </w:rPr>
        <w:t>ы</w:t>
      </w:r>
      <w:r w:rsidRPr="008B5A8E">
        <w:rPr>
          <w:bCs/>
          <w:color w:val="000000"/>
          <w:spacing w:val="-8"/>
          <w:sz w:val="28"/>
          <w:szCs w:val="28"/>
        </w:rPr>
        <w:t>том аукционе в электронной форме. Способ обеспечения исполнения договора из указа</w:t>
      </w:r>
      <w:r w:rsidRPr="008B5A8E">
        <w:rPr>
          <w:bCs/>
          <w:color w:val="000000"/>
          <w:spacing w:val="-8"/>
          <w:sz w:val="28"/>
          <w:szCs w:val="28"/>
        </w:rPr>
        <w:t>н</w:t>
      </w:r>
      <w:r w:rsidRPr="008B5A8E">
        <w:rPr>
          <w:bCs/>
          <w:color w:val="000000"/>
          <w:spacing w:val="-8"/>
          <w:sz w:val="28"/>
          <w:szCs w:val="28"/>
        </w:rPr>
        <w:t>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1.17.6. В случае если обеспечением исполнения договора является договор поруч</w:t>
      </w:r>
      <w:r w:rsidRPr="008B5A8E">
        <w:rPr>
          <w:bCs/>
          <w:color w:val="000000"/>
          <w:spacing w:val="-8"/>
          <w:sz w:val="28"/>
          <w:szCs w:val="28"/>
        </w:rPr>
        <w:t>и</w:t>
      </w:r>
      <w:r w:rsidRPr="008B5A8E">
        <w:rPr>
          <w:bCs/>
          <w:color w:val="000000"/>
          <w:spacing w:val="-8"/>
          <w:sz w:val="28"/>
          <w:szCs w:val="28"/>
        </w:rPr>
        <w:t>тельства, поручителем выступает юридическое лицо, государственная регистрация кот</w:t>
      </w:r>
      <w:r w:rsidRPr="008B5A8E">
        <w:rPr>
          <w:bCs/>
          <w:color w:val="000000"/>
          <w:spacing w:val="-8"/>
          <w:sz w:val="28"/>
          <w:szCs w:val="28"/>
        </w:rPr>
        <w:t>о</w:t>
      </w:r>
      <w:r w:rsidRPr="008B5A8E">
        <w:rPr>
          <w:bCs/>
          <w:color w:val="000000"/>
          <w:spacing w:val="-8"/>
          <w:sz w:val="28"/>
          <w:szCs w:val="28"/>
        </w:rPr>
        <w:t>рого осуществлена в установленном порядке на территории Российской Федерации и к</w:t>
      </w:r>
      <w:r w:rsidRPr="008B5A8E">
        <w:rPr>
          <w:bCs/>
          <w:color w:val="000000"/>
          <w:spacing w:val="-8"/>
          <w:sz w:val="28"/>
          <w:szCs w:val="28"/>
        </w:rPr>
        <w:t>о</w:t>
      </w:r>
      <w:r w:rsidRPr="008B5A8E">
        <w:rPr>
          <w:bCs/>
          <w:color w:val="000000"/>
          <w:spacing w:val="-8"/>
          <w:sz w:val="28"/>
          <w:szCs w:val="28"/>
        </w:rPr>
        <w:t xml:space="preserve">торое соответствует следующим требованиям: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капитал и резервы поручителя, указанные в соответствующем разделе бухгалте</w:t>
      </w:r>
      <w:r w:rsidRPr="008B5A8E">
        <w:rPr>
          <w:bCs/>
          <w:color w:val="000000"/>
          <w:spacing w:val="-8"/>
          <w:sz w:val="28"/>
          <w:szCs w:val="28"/>
        </w:rPr>
        <w:t>р</w:t>
      </w:r>
      <w:r w:rsidRPr="008B5A8E">
        <w:rPr>
          <w:bCs/>
          <w:color w:val="000000"/>
          <w:spacing w:val="-8"/>
          <w:sz w:val="28"/>
          <w:szCs w:val="28"/>
        </w:rPr>
        <w:t xml:space="preserve">ской отчетности, должны составлять не менее чем триста миллионов рублей и превышать размер поручительства не менее чем в десять раз;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 xml:space="preserve">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3) стоимость основных средств (в части зданий) поручителя, указанная в соответс</w:t>
      </w:r>
      <w:r w:rsidRPr="008B5A8E">
        <w:rPr>
          <w:bCs/>
          <w:color w:val="000000"/>
          <w:spacing w:val="-8"/>
          <w:sz w:val="28"/>
          <w:szCs w:val="28"/>
        </w:rPr>
        <w:t>т</w:t>
      </w:r>
      <w:r w:rsidRPr="008B5A8E">
        <w:rPr>
          <w:bCs/>
          <w:color w:val="000000"/>
          <w:spacing w:val="-8"/>
          <w:sz w:val="28"/>
          <w:szCs w:val="28"/>
        </w:rPr>
        <w:t>вующем разделе бухгалтерской отчетности, должна составлять не менее чем триста ми</w:t>
      </w:r>
      <w:r w:rsidRPr="008B5A8E">
        <w:rPr>
          <w:bCs/>
          <w:color w:val="000000"/>
          <w:spacing w:val="-8"/>
          <w:sz w:val="28"/>
          <w:szCs w:val="28"/>
        </w:rPr>
        <w:t>л</w:t>
      </w:r>
      <w:r w:rsidRPr="008B5A8E">
        <w:rPr>
          <w:bCs/>
          <w:color w:val="000000"/>
          <w:spacing w:val="-8"/>
          <w:sz w:val="28"/>
          <w:szCs w:val="28"/>
        </w:rPr>
        <w:t>лионов рублей и превышать не менее чем в десять раз размер поручительства или сто</w:t>
      </w:r>
      <w:r w:rsidRPr="008B5A8E">
        <w:rPr>
          <w:bCs/>
          <w:color w:val="000000"/>
          <w:spacing w:val="-8"/>
          <w:sz w:val="28"/>
          <w:szCs w:val="28"/>
        </w:rPr>
        <w:t>и</w:t>
      </w:r>
      <w:r w:rsidRPr="008B5A8E">
        <w:rPr>
          <w:bCs/>
          <w:color w:val="000000"/>
          <w:spacing w:val="-8"/>
          <w:sz w:val="28"/>
          <w:szCs w:val="28"/>
        </w:rPr>
        <w:t xml:space="preserve">мость указанных основных средств (в части зданий) должна составлять более чем один миллиард рублей.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1.17.7. Соответствие поручителя требованиям, установленным пунктом 1.17.6  н</w:t>
      </w:r>
      <w:r w:rsidRPr="008B5A8E">
        <w:rPr>
          <w:bCs/>
          <w:color w:val="000000"/>
          <w:spacing w:val="-8"/>
          <w:sz w:val="28"/>
          <w:szCs w:val="28"/>
        </w:rPr>
        <w:t>а</w:t>
      </w:r>
      <w:r w:rsidRPr="008B5A8E">
        <w:rPr>
          <w:bCs/>
          <w:color w:val="000000"/>
          <w:spacing w:val="-8"/>
          <w:sz w:val="28"/>
          <w:szCs w:val="28"/>
        </w:rPr>
        <w:t>стоящей документации об открытом аукционе в электронной форме, определяется по данным бухгалтерской отчетности за два последних отчетных года или, если договор п</w:t>
      </w:r>
      <w:r w:rsidRPr="008B5A8E">
        <w:rPr>
          <w:bCs/>
          <w:color w:val="000000"/>
          <w:spacing w:val="-8"/>
          <w:sz w:val="28"/>
          <w:szCs w:val="28"/>
        </w:rPr>
        <w:t>о</w:t>
      </w:r>
      <w:r w:rsidRPr="008B5A8E">
        <w:rPr>
          <w:bCs/>
          <w:color w:val="000000"/>
          <w:spacing w:val="-8"/>
          <w:sz w:val="28"/>
          <w:szCs w:val="28"/>
        </w:rPr>
        <w:t>ручительства заключен до истечения срока представления годовой отчетности, устано</w:t>
      </w:r>
      <w:r w:rsidRPr="008B5A8E">
        <w:rPr>
          <w:bCs/>
          <w:color w:val="000000"/>
          <w:spacing w:val="-8"/>
          <w:sz w:val="28"/>
          <w:szCs w:val="28"/>
        </w:rPr>
        <w:t>в</w:t>
      </w:r>
      <w:r w:rsidRPr="008B5A8E">
        <w:rPr>
          <w:bCs/>
          <w:color w:val="000000"/>
          <w:spacing w:val="-8"/>
          <w:sz w:val="28"/>
          <w:szCs w:val="28"/>
        </w:rPr>
        <w:t>ленного законодательством Российской Федерации о бухгалтерском учете, по выбору п</w:t>
      </w:r>
      <w:r w:rsidRPr="008B5A8E">
        <w:rPr>
          <w:bCs/>
          <w:color w:val="000000"/>
          <w:spacing w:val="-8"/>
          <w:sz w:val="28"/>
          <w:szCs w:val="28"/>
        </w:rPr>
        <w:t>о</w:t>
      </w:r>
      <w:r w:rsidRPr="008B5A8E">
        <w:rPr>
          <w:bCs/>
          <w:color w:val="000000"/>
          <w:spacing w:val="-8"/>
          <w:sz w:val="28"/>
          <w:szCs w:val="28"/>
        </w:rPr>
        <w:t>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w:t>
      </w:r>
      <w:r w:rsidRPr="008B5A8E">
        <w:rPr>
          <w:bCs/>
          <w:color w:val="000000"/>
          <w:spacing w:val="-8"/>
          <w:sz w:val="28"/>
          <w:szCs w:val="28"/>
        </w:rPr>
        <w:t>в</w:t>
      </w:r>
      <w:r w:rsidRPr="008B5A8E">
        <w:rPr>
          <w:bCs/>
          <w:color w:val="000000"/>
          <w:spacing w:val="-8"/>
          <w:sz w:val="28"/>
          <w:szCs w:val="28"/>
        </w:rPr>
        <w:t xml:space="preserve">ленным пунктом 1.17.6 настоящей документации об открытом аукционе в электронной форме, определяется по данным бухгалтерской отчетности за каждый отчетный год. </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1.17.8. В случае если обеспечением исполнения договора является договор поруч</w:t>
      </w:r>
      <w:r w:rsidRPr="008B5A8E">
        <w:rPr>
          <w:bCs/>
          <w:color w:val="000000"/>
          <w:spacing w:val="-8"/>
          <w:sz w:val="28"/>
          <w:szCs w:val="28"/>
        </w:rPr>
        <w:t>и</w:t>
      </w:r>
      <w:r w:rsidRPr="008B5A8E">
        <w:rPr>
          <w:bCs/>
          <w:color w:val="000000"/>
          <w:spacing w:val="-8"/>
          <w:sz w:val="28"/>
          <w:szCs w:val="28"/>
        </w:rPr>
        <w:t>тельства, договор может быть заключен только после предоставления участником откр</w:t>
      </w:r>
      <w:r w:rsidRPr="008B5A8E">
        <w:rPr>
          <w:bCs/>
          <w:color w:val="000000"/>
          <w:spacing w:val="-8"/>
          <w:sz w:val="28"/>
          <w:szCs w:val="28"/>
        </w:rPr>
        <w:t>ы</w:t>
      </w:r>
      <w:r w:rsidRPr="008B5A8E">
        <w:rPr>
          <w:bCs/>
          <w:color w:val="000000"/>
          <w:spacing w:val="-8"/>
          <w:sz w:val="28"/>
          <w:szCs w:val="28"/>
        </w:rPr>
        <w:t>того аукциона в электронной форме, с которым заключается договор, одновременно с д</w:t>
      </w:r>
      <w:r w:rsidRPr="008B5A8E">
        <w:rPr>
          <w:bCs/>
          <w:color w:val="000000"/>
          <w:spacing w:val="-8"/>
          <w:sz w:val="28"/>
          <w:szCs w:val="28"/>
        </w:rPr>
        <w:t>о</w:t>
      </w:r>
      <w:r w:rsidRPr="008B5A8E">
        <w:rPr>
          <w:bCs/>
          <w:color w:val="000000"/>
          <w:spacing w:val="-8"/>
          <w:sz w:val="28"/>
          <w:szCs w:val="28"/>
        </w:rPr>
        <w:t>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w:t>
      </w:r>
      <w:r w:rsidRPr="008B5A8E">
        <w:rPr>
          <w:bCs/>
          <w:color w:val="000000"/>
          <w:spacing w:val="-8"/>
          <w:sz w:val="28"/>
          <w:szCs w:val="28"/>
        </w:rPr>
        <w:t>т</w:t>
      </w:r>
      <w:r w:rsidRPr="008B5A8E">
        <w:rPr>
          <w:bCs/>
          <w:color w:val="000000"/>
          <w:spacing w:val="-8"/>
          <w:sz w:val="28"/>
          <w:szCs w:val="28"/>
        </w:rPr>
        <w:t>ношении поручителя:</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 копии учредительных документов участника процедуры закупки (для юридич</w:t>
      </w:r>
      <w:r w:rsidRPr="008B5A8E">
        <w:rPr>
          <w:bCs/>
          <w:color w:val="000000"/>
          <w:spacing w:val="-8"/>
          <w:sz w:val="28"/>
          <w:szCs w:val="28"/>
        </w:rPr>
        <w:t>е</w:t>
      </w:r>
      <w:r w:rsidRPr="008B5A8E">
        <w:rPr>
          <w:bCs/>
          <w:color w:val="000000"/>
          <w:spacing w:val="-8"/>
          <w:sz w:val="28"/>
          <w:szCs w:val="28"/>
        </w:rPr>
        <w:t>ских лиц), копии документов, удостоверяющих личность (для физических лиц);</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2) копии документов, подтверждающих полномочия руководителя. В случае если от имени участника процедуры закупки действует иное лицо, также представляются дов</w:t>
      </w:r>
      <w:r w:rsidRPr="008B5A8E">
        <w:rPr>
          <w:bCs/>
          <w:color w:val="000000"/>
          <w:spacing w:val="-8"/>
          <w:sz w:val="28"/>
          <w:szCs w:val="28"/>
        </w:rPr>
        <w:t>е</w:t>
      </w:r>
      <w:r w:rsidRPr="008B5A8E">
        <w:rPr>
          <w:bCs/>
          <w:color w:val="000000"/>
          <w:spacing w:val="-8"/>
          <w:sz w:val="28"/>
          <w:szCs w:val="28"/>
        </w:rPr>
        <w:t>ренности, выданные физическому лицу или физическим лицам на осуществление дейс</w:t>
      </w:r>
      <w:r w:rsidRPr="008B5A8E">
        <w:rPr>
          <w:bCs/>
          <w:color w:val="000000"/>
          <w:spacing w:val="-8"/>
          <w:sz w:val="28"/>
          <w:szCs w:val="28"/>
        </w:rPr>
        <w:t>т</w:t>
      </w:r>
      <w:r w:rsidRPr="008B5A8E">
        <w:rPr>
          <w:bCs/>
          <w:color w:val="000000"/>
          <w:spacing w:val="-8"/>
          <w:sz w:val="28"/>
          <w:szCs w:val="28"/>
        </w:rPr>
        <w:t>вий от имени участника процедуры закупки по участию в открытых аукционах в эле</w:t>
      </w:r>
      <w:r w:rsidRPr="008B5A8E">
        <w:rPr>
          <w:bCs/>
          <w:color w:val="000000"/>
          <w:spacing w:val="-8"/>
          <w:sz w:val="28"/>
          <w:szCs w:val="28"/>
        </w:rPr>
        <w:t>к</w:t>
      </w:r>
      <w:r w:rsidRPr="008B5A8E">
        <w:rPr>
          <w:bCs/>
          <w:color w:val="000000"/>
          <w:spacing w:val="-8"/>
          <w:sz w:val="28"/>
          <w:szCs w:val="28"/>
        </w:rPr>
        <w:t>тронной форме (в том числе на регистрацию на открытых аукционах в электронной фо</w:t>
      </w:r>
      <w:r w:rsidRPr="008B5A8E">
        <w:rPr>
          <w:bCs/>
          <w:color w:val="000000"/>
          <w:spacing w:val="-8"/>
          <w:sz w:val="28"/>
          <w:szCs w:val="28"/>
        </w:rPr>
        <w:t>р</w:t>
      </w:r>
      <w:r w:rsidRPr="008B5A8E">
        <w:rPr>
          <w:bCs/>
          <w:color w:val="000000"/>
          <w:spacing w:val="-8"/>
          <w:sz w:val="28"/>
          <w:szCs w:val="28"/>
        </w:rPr>
        <w:t>ме), заверенные печатью участника процедуры 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w:t>
      </w:r>
      <w:r w:rsidRPr="008B5A8E">
        <w:rPr>
          <w:bCs/>
          <w:color w:val="000000"/>
          <w:spacing w:val="-8"/>
          <w:sz w:val="28"/>
          <w:szCs w:val="28"/>
        </w:rPr>
        <w:t>р</w:t>
      </w:r>
      <w:r w:rsidRPr="008B5A8E">
        <w:rPr>
          <w:bCs/>
          <w:color w:val="000000"/>
          <w:spacing w:val="-8"/>
          <w:sz w:val="28"/>
          <w:szCs w:val="28"/>
        </w:rPr>
        <w:t>ждающего полномочия данного лица, заверенная печатью участника процедуры закупки и подписанная руководителем участника процедуры закупки.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1.17.9. Денежные средства, передаваемые Заказчику в залог в качестве обеспечения исполнения договора, должны быть перечислены в размере, установленном в пункте 2.19 Информационной карты, на счет, указанный Заказчиком.</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Факт внесения денежных средств в качестве обеспечения исполнения договора по</w:t>
      </w:r>
      <w:r w:rsidRPr="008B5A8E">
        <w:rPr>
          <w:bCs/>
          <w:color w:val="000000"/>
          <w:spacing w:val="-8"/>
          <w:sz w:val="28"/>
          <w:szCs w:val="28"/>
        </w:rPr>
        <w:t>д</w:t>
      </w:r>
      <w:r w:rsidRPr="008B5A8E">
        <w:rPr>
          <w:bCs/>
          <w:color w:val="000000"/>
          <w:spacing w:val="-8"/>
          <w:sz w:val="28"/>
          <w:szCs w:val="28"/>
        </w:rPr>
        <w:t>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Денежные средства возвращаются поставщику, с которым заключается договор, при условии надлежащего исполнения им своих обязательств по договору в течение 30 дней с даты подписания акта сдачи-приемки исполнения обязательств по договору на счет, ук</w:t>
      </w:r>
      <w:r w:rsidRPr="008B5A8E">
        <w:rPr>
          <w:bCs/>
          <w:color w:val="000000"/>
          <w:spacing w:val="-8"/>
          <w:sz w:val="28"/>
          <w:szCs w:val="28"/>
        </w:rPr>
        <w:t>а</w:t>
      </w:r>
      <w:r w:rsidRPr="008B5A8E">
        <w:rPr>
          <w:bCs/>
          <w:color w:val="000000"/>
          <w:spacing w:val="-8"/>
          <w:sz w:val="28"/>
          <w:szCs w:val="28"/>
        </w:rPr>
        <w:t>занный в договоре.</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1.17.10. В случае если обеспечение исполнения договора представляется в форме вклада (депозита), договор банковского вклада должен соответствовать требованиям, у</w:t>
      </w:r>
      <w:r w:rsidRPr="008B5A8E">
        <w:rPr>
          <w:bCs/>
          <w:color w:val="000000"/>
          <w:spacing w:val="-8"/>
          <w:sz w:val="28"/>
          <w:szCs w:val="28"/>
        </w:rPr>
        <w:t>с</w:t>
      </w:r>
      <w:r w:rsidRPr="008B5A8E">
        <w:rPr>
          <w:bCs/>
          <w:color w:val="000000"/>
          <w:spacing w:val="-8"/>
          <w:sz w:val="28"/>
          <w:szCs w:val="28"/>
        </w:rPr>
        <w:t>тановленным Гражданским кодексом Российской Федерации и иными нормативно-правовыми актами Российской Федерации.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В договоре банковского вклада должна быть указана полная сумма обеспечения и</w:t>
      </w:r>
      <w:r w:rsidRPr="008B5A8E">
        <w:rPr>
          <w:bCs/>
          <w:color w:val="000000"/>
          <w:spacing w:val="-8"/>
          <w:sz w:val="28"/>
          <w:szCs w:val="28"/>
        </w:rPr>
        <w:t>с</w:t>
      </w:r>
      <w:r w:rsidRPr="008B5A8E">
        <w:rPr>
          <w:bCs/>
          <w:color w:val="000000"/>
          <w:spacing w:val="-8"/>
          <w:sz w:val="28"/>
          <w:szCs w:val="28"/>
        </w:rPr>
        <w:t>полнения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Договор банковского вклада также должен содержать указание на соответствующий договор путем указания на стороны договора, название предмета и, по возможности, ссылки на протокол как основание заключения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Срок действия договора банковского вклада должен устанавливаться с учетом срока действия договора.</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1.17.11. Договор будет считаться заключенным с момента подписания его обеими сторонами.</w:t>
      </w: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1.17.12.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1337B" w:rsidRPr="008B5A8E" w:rsidRDefault="0031337B" w:rsidP="00863F88">
      <w:pPr>
        <w:pStyle w:val="BodyText3"/>
        <w:ind w:right="0" w:firstLine="567"/>
        <w:rPr>
          <w:bCs/>
          <w:color w:val="000000"/>
          <w:spacing w:val="-8"/>
          <w:sz w:val="28"/>
          <w:szCs w:val="28"/>
        </w:rPr>
      </w:pPr>
    </w:p>
    <w:p w:rsidR="0031337B" w:rsidRPr="008B5A8E" w:rsidRDefault="0031337B" w:rsidP="00863F88">
      <w:pPr>
        <w:pStyle w:val="BodyText3"/>
        <w:ind w:right="0" w:firstLine="567"/>
        <w:rPr>
          <w:bCs/>
          <w:color w:val="000000"/>
          <w:spacing w:val="-8"/>
          <w:sz w:val="28"/>
          <w:szCs w:val="28"/>
        </w:rPr>
      </w:pPr>
      <w:r w:rsidRPr="008B5A8E">
        <w:rPr>
          <w:bCs/>
          <w:color w:val="000000"/>
          <w:spacing w:val="-8"/>
          <w:sz w:val="28"/>
          <w:szCs w:val="28"/>
        </w:rPr>
        <w:t>1.18. Право на обжалование</w:t>
      </w:r>
    </w:p>
    <w:p w:rsidR="0031337B" w:rsidRPr="008B5A8E" w:rsidRDefault="0031337B" w:rsidP="00863F88">
      <w:pPr>
        <w:pStyle w:val="BodyText3"/>
        <w:ind w:right="0" w:firstLine="567"/>
        <w:rPr>
          <w:bCs/>
          <w:color w:val="000000"/>
          <w:spacing w:val="-8"/>
          <w:sz w:val="28"/>
          <w:szCs w:val="28"/>
          <w:lang w:val="en-US"/>
        </w:rPr>
      </w:pPr>
      <w:r w:rsidRPr="008B5A8E">
        <w:rPr>
          <w:bCs/>
          <w:color w:val="000000"/>
          <w:spacing w:val="-8"/>
          <w:sz w:val="28"/>
          <w:szCs w:val="28"/>
        </w:rPr>
        <w:t>Любой участник процедуры закупки вправе обжаловать нарушения процедуры з</w:t>
      </w:r>
      <w:r w:rsidRPr="008B5A8E">
        <w:rPr>
          <w:bCs/>
          <w:color w:val="000000"/>
          <w:spacing w:val="-8"/>
          <w:sz w:val="28"/>
          <w:szCs w:val="28"/>
        </w:rPr>
        <w:t>а</w:t>
      </w:r>
      <w:r w:rsidRPr="008B5A8E">
        <w:rPr>
          <w:bCs/>
          <w:color w:val="000000"/>
          <w:spacing w:val="-8"/>
          <w:sz w:val="28"/>
          <w:szCs w:val="28"/>
        </w:rPr>
        <w:t>купки со стороны Заказчика в порядке, предусмотренном частью 69 Положения о закупке.</w:t>
      </w:r>
    </w:p>
    <w:p w:rsidR="0031337B" w:rsidRDefault="0031337B" w:rsidP="00863F88">
      <w:pPr>
        <w:pStyle w:val="BodyTextIndent"/>
        <w:keepNext/>
        <w:suppressLineNumbers/>
        <w:suppressAutoHyphens/>
        <w:spacing w:after="240" w:line="240" w:lineRule="auto"/>
        <w:jc w:val="center"/>
        <w:rPr>
          <w:color w:val="000000"/>
        </w:rPr>
        <w:sectPr w:rsidR="0031337B" w:rsidSect="008B5A8E">
          <w:pgSz w:w="11907" w:h="16840" w:code="9"/>
          <w:pgMar w:top="851" w:right="851" w:bottom="851" w:left="851" w:header="720" w:footer="720" w:gutter="0"/>
          <w:cols w:space="720"/>
          <w:docGrid w:linePitch="272"/>
        </w:sectPr>
      </w:pPr>
    </w:p>
    <w:p w:rsidR="0031337B" w:rsidRPr="00863F88" w:rsidRDefault="0031337B" w:rsidP="00863F88">
      <w:pPr>
        <w:pStyle w:val="BodyTextIndent"/>
        <w:keepNext/>
        <w:suppressLineNumbers/>
        <w:suppressAutoHyphens/>
        <w:spacing w:after="240" w:line="240" w:lineRule="auto"/>
        <w:jc w:val="center"/>
        <w:rPr>
          <w:caps/>
          <w:color w:val="000000"/>
        </w:rPr>
      </w:pPr>
      <w:r w:rsidRPr="00863F88">
        <w:rPr>
          <w:caps/>
          <w:color w:val="000000"/>
        </w:rPr>
        <w:t>2. Информационная карта аукциона</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251"/>
        <w:gridCol w:w="8203"/>
      </w:tblGrid>
      <w:tr w:rsidR="0031337B" w:rsidRPr="0089084A" w:rsidTr="00ED23A2">
        <w:tc>
          <w:tcPr>
            <w:tcW w:w="0" w:type="auto"/>
            <w:vAlign w:val="center"/>
          </w:tcPr>
          <w:p w:rsidR="0031337B" w:rsidRPr="0089084A" w:rsidRDefault="0031337B" w:rsidP="006739F4">
            <w:pPr>
              <w:pStyle w:val="BodyTextIndent"/>
              <w:spacing w:line="240" w:lineRule="auto"/>
              <w:ind w:right="-2"/>
              <w:jc w:val="center"/>
              <w:rPr>
                <w:color w:val="000000"/>
                <w:spacing w:val="-10"/>
                <w:sz w:val="24"/>
                <w:szCs w:val="24"/>
              </w:rPr>
            </w:pPr>
            <w:r w:rsidRPr="0089084A">
              <w:rPr>
                <w:color w:val="000000"/>
                <w:spacing w:val="-10"/>
                <w:sz w:val="24"/>
                <w:szCs w:val="24"/>
              </w:rPr>
              <w:t>№</w:t>
            </w:r>
          </w:p>
          <w:p w:rsidR="0031337B" w:rsidRPr="0089084A" w:rsidRDefault="0031337B" w:rsidP="006739F4">
            <w:pPr>
              <w:pStyle w:val="BodyTextIndent"/>
              <w:spacing w:line="240" w:lineRule="auto"/>
              <w:ind w:right="-2"/>
              <w:jc w:val="center"/>
              <w:rPr>
                <w:color w:val="000000"/>
                <w:spacing w:val="-10"/>
                <w:sz w:val="24"/>
                <w:szCs w:val="24"/>
              </w:rPr>
            </w:pPr>
            <w:r w:rsidRPr="0089084A">
              <w:rPr>
                <w:color w:val="000000"/>
                <w:spacing w:val="-10"/>
                <w:sz w:val="24"/>
                <w:szCs w:val="24"/>
              </w:rPr>
              <w:t>пункта</w:t>
            </w:r>
          </w:p>
          <w:p w:rsidR="0031337B" w:rsidRPr="0089084A" w:rsidRDefault="0031337B" w:rsidP="006739F4">
            <w:pPr>
              <w:pStyle w:val="BodyTextIndent"/>
              <w:spacing w:line="240" w:lineRule="auto"/>
              <w:ind w:right="-2"/>
              <w:jc w:val="center"/>
              <w:rPr>
                <w:color w:val="000000"/>
                <w:spacing w:val="-10"/>
                <w:sz w:val="24"/>
                <w:szCs w:val="24"/>
              </w:rPr>
            </w:pPr>
            <w:r w:rsidRPr="0089084A">
              <w:rPr>
                <w:color w:val="000000"/>
                <w:spacing w:val="-10"/>
                <w:sz w:val="24"/>
                <w:szCs w:val="24"/>
              </w:rPr>
              <w:t>Информ.</w:t>
            </w:r>
          </w:p>
          <w:p w:rsidR="0031337B" w:rsidRPr="0089084A" w:rsidRDefault="0031337B" w:rsidP="006739F4">
            <w:pPr>
              <w:pStyle w:val="BodyTextIndent"/>
              <w:spacing w:line="240" w:lineRule="auto"/>
              <w:ind w:right="-2"/>
              <w:jc w:val="center"/>
              <w:rPr>
                <w:b/>
                <w:color w:val="000000"/>
                <w:spacing w:val="-10"/>
                <w:sz w:val="24"/>
                <w:szCs w:val="24"/>
              </w:rPr>
            </w:pPr>
            <w:r w:rsidRPr="0089084A">
              <w:rPr>
                <w:color w:val="000000"/>
                <w:spacing w:val="-10"/>
                <w:sz w:val="24"/>
                <w:szCs w:val="24"/>
              </w:rPr>
              <w:t>карты</w:t>
            </w:r>
          </w:p>
        </w:tc>
        <w:tc>
          <w:tcPr>
            <w:tcW w:w="0" w:type="auto"/>
            <w:vAlign w:val="center"/>
          </w:tcPr>
          <w:p w:rsidR="0031337B" w:rsidRPr="0089084A" w:rsidRDefault="0031337B" w:rsidP="006739F4">
            <w:pPr>
              <w:pStyle w:val="BodyTextIndent"/>
              <w:spacing w:line="240" w:lineRule="auto"/>
              <w:ind w:right="-2"/>
              <w:jc w:val="center"/>
              <w:rPr>
                <w:color w:val="000000"/>
                <w:spacing w:val="-10"/>
                <w:sz w:val="24"/>
                <w:szCs w:val="24"/>
              </w:rPr>
            </w:pPr>
            <w:r w:rsidRPr="0089084A">
              <w:rPr>
                <w:color w:val="000000"/>
                <w:spacing w:val="-10"/>
                <w:sz w:val="24"/>
                <w:szCs w:val="24"/>
              </w:rPr>
              <w:t>Ссылка на пункт Ра</w:t>
            </w:r>
            <w:r w:rsidRPr="0089084A">
              <w:rPr>
                <w:color w:val="000000"/>
                <w:spacing w:val="-10"/>
                <w:sz w:val="24"/>
                <w:szCs w:val="24"/>
              </w:rPr>
              <w:t>з</w:t>
            </w:r>
            <w:r w:rsidRPr="0089084A">
              <w:rPr>
                <w:color w:val="000000"/>
                <w:spacing w:val="-10"/>
                <w:sz w:val="24"/>
                <w:szCs w:val="24"/>
              </w:rPr>
              <w:t>дела 1</w:t>
            </w:r>
          </w:p>
        </w:tc>
        <w:tc>
          <w:tcPr>
            <w:tcW w:w="8203" w:type="dxa"/>
            <w:vAlign w:val="center"/>
          </w:tcPr>
          <w:p w:rsidR="0031337B" w:rsidRPr="0089084A" w:rsidRDefault="0031337B" w:rsidP="006739F4">
            <w:pPr>
              <w:pStyle w:val="BodyTextIndent"/>
              <w:spacing w:line="240" w:lineRule="auto"/>
              <w:ind w:right="-2"/>
              <w:jc w:val="center"/>
              <w:rPr>
                <w:color w:val="000000"/>
                <w:spacing w:val="-10"/>
                <w:sz w:val="24"/>
                <w:szCs w:val="24"/>
              </w:rPr>
            </w:pPr>
            <w:r w:rsidRPr="0089084A">
              <w:rPr>
                <w:color w:val="000000"/>
                <w:spacing w:val="-10"/>
                <w:sz w:val="24"/>
                <w:szCs w:val="24"/>
              </w:rPr>
              <w:t>Содержание</w:t>
            </w:r>
          </w:p>
        </w:tc>
      </w:tr>
      <w:tr w:rsidR="0031337B" w:rsidRPr="0089084A" w:rsidTr="00ED23A2">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2.1</w:t>
            </w:r>
          </w:p>
        </w:tc>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1.1.2</w:t>
            </w:r>
          </w:p>
        </w:tc>
        <w:tc>
          <w:tcPr>
            <w:tcW w:w="8203" w:type="dxa"/>
          </w:tcPr>
          <w:p w:rsidR="0031337B" w:rsidRPr="0089084A" w:rsidRDefault="0031337B" w:rsidP="00C35371">
            <w:pPr>
              <w:rPr>
                <w:color w:val="000000"/>
                <w:spacing w:val="-10"/>
                <w:sz w:val="28"/>
                <w:szCs w:val="28"/>
              </w:rPr>
            </w:pPr>
            <w:r w:rsidRPr="0089084A">
              <w:rPr>
                <w:color w:val="000000"/>
                <w:spacing w:val="-10"/>
                <w:sz w:val="28"/>
                <w:szCs w:val="28"/>
              </w:rPr>
              <w:t>Заказчик: федеральное государственное автономное образовательное учреждение высшего профессионального образования «Национал</w:t>
            </w:r>
            <w:r w:rsidRPr="0089084A">
              <w:rPr>
                <w:color w:val="000000"/>
                <w:spacing w:val="-10"/>
                <w:sz w:val="28"/>
                <w:szCs w:val="28"/>
              </w:rPr>
              <w:t>ь</w:t>
            </w:r>
            <w:r w:rsidRPr="0089084A">
              <w:rPr>
                <w:color w:val="000000"/>
                <w:spacing w:val="-10"/>
                <w:sz w:val="28"/>
                <w:szCs w:val="28"/>
              </w:rPr>
              <w:t>ный исследовательский ядерный университет «МИФИ» (НИЯУ МИФИ)</w:t>
            </w:r>
          </w:p>
          <w:p w:rsidR="0031337B" w:rsidRPr="0089084A" w:rsidRDefault="0031337B" w:rsidP="00C35371">
            <w:pPr>
              <w:pStyle w:val="BodyTextIndent"/>
              <w:spacing w:line="240" w:lineRule="auto"/>
              <w:ind w:right="-2"/>
              <w:jc w:val="left"/>
              <w:rPr>
                <w:color w:val="000000"/>
                <w:spacing w:val="-10"/>
              </w:rPr>
            </w:pPr>
            <w:r w:rsidRPr="0089084A">
              <w:rPr>
                <w:color w:val="000000"/>
                <w:spacing w:val="-10"/>
              </w:rPr>
              <w:t xml:space="preserve">Место нахождения: 115409, г. Москва, Каширское шоссе, дом 31 </w:t>
            </w:r>
          </w:p>
          <w:p w:rsidR="0031337B" w:rsidRPr="0089084A" w:rsidRDefault="0031337B" w:rsidP="00C35371">
            <w:pPr>
              <w:pStyle w:val="BodyTextIndent"/>
              <w:spacing w:line="240" w:lineRule="auto"/>
              <w:ind w:right="-2"/>
              <w:jc w:val="left"/>
              <w:rPr>
                <w:color w:val="000000"/>
                <w:spacing w:val="-10"/>
              </w:rPr>
            </w:pPr>
            <w:r w:rsidRPr="0089084A">
              <w:rPr>
                <w:color w:val="000000"/>
                <w:spacing w:val="-10"/>
              </w:rPr>
              <w:t xml:space="preserve">тел/факс: </w:t>
            </w:r>
            <w:r w:rsidRPr="0089084A">
              <w:rPr>
                <w:color w:val="000000"/>
                <w:spacing w:val="-10"/>
                <w:lang w:val="en-US"/>
              </w:rPr>
              <w:t>8-499-</w:t>
            </w:r>
            <w:r w:rsidRPr="0089084A">
              <w:rPr>
                <w:color w:val="000000"/>
                <w:spacing w:val="-10"/>
              </w:rPr>
              <w:t xml:space="preserve">324-97-93, </w:t>
            </w:r>
          </w:p>
          <w:p w:rsidR="0031337B" w:rsidRPr="0089084A" w:rsidRDefault="0031337B" w:rsidP="00C35371">
            <w:pPr>
              <w:pStyle w:val="BodyTextIndent"/>
              <w:spacing w:line="240" w:lineRule="auto"/>
              <w:ind w:right="-2"/>
              <w:jc w:val="left"/>
              <w:rPr>
                <w:color w:val="000000"/>
                <w:spacing w:val="-10"/>
                <w:lang w:val="fr-FR"/>
              </w:rPr>
            </w:pPr>
            <w:r w:rsidRPr="0089084A">
              <w:rPr>
                <w:color w:val="000000"/>
                <w:spacing w:val="-10"/>
                <w:lang w:val="fr-FR"/>
              </w:rPr>
              <w:t xml:space="preserve">E-mail: </w:t>
            </w:r>
            <w:hyperlink r:id="rId22" w:history="1">
              <w:r w:rsidRPr="0089084A">
                <w:rPr>
                  <w:rStyle w:val="Hyperlink"/>
                  <w:color w:val="000000"/>
                  <w:spacing w:val="-10"/>
                  <w:lang w:val="fr-FR"/>
                </w:rPr>
                <w:t>AYChugreyeva@mephi.ru</w:t>
              </w:r>
            </w:hyperlink>
          </w:p>
        </w:tc>
      </w:tr>
      <w:tr w:rsidR="0031337B" w:rsidRPr="0089084A" w:rsidTr="00ED23A2">
        <w:trPr>
          <w:trHeight w:val="765"/>
        </w:trPr>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2.2</w:t>
            </w:r>
          </w:p>
        </w:tc>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1.1.1</w:t>
            </w:r>
          </w:p>
        </w:tc>
        <w:tc>
          <w:tcPr>
            <w:tcW w:w="8203" w:type="dxa"/>
          </w:tcPr>
          <w:p w:rsidR="0031337B" w:rsidRPr="0089084A" w:rsidRDefault="0031337B" w:rsidP="00F34C9D">
            <w:pPr>
              <w:pStyle w:val="BodyTextIndent"/>
              <w:spacing w:line="240" w:lineRule="auto"/>
              <w:ind w:right="-2"/>
              <w:jc w:val="left"/>
              <w:rPr>
                <w:color w:val="000000"/>
                <w:spacing w:val="-10"/>
              </w:rPr>
            </w:pPr>
            <w:r w:rsidRPr="0089084A">
              <w:rPr>
                <w:color w:val="000000"/>
                <w:spacing w:val="-10"/>
              </w:rPr>
              <w:t>Нормативный документ, в соответствии  с которым проводится проц</w:t>
            </w:r>
            <w:r w:rsidRPr="0089084A">
              <w:rPr>
                <w:color w:val="000000"/>
                <w:spacing w:val="-10"/>
              </w:rPr>
              <w:t>е</w:t>
            </w:r>
            <w:r w:rsidRPr="0089084A">
              <w:rPr>
                <w:color w:val="000000"/>
                <w:spacing w:val="-10"/>
              </w:rPr>
              <w:t xml:space="preserve">дура закупки: </w:t>
            </w:r>
          </w:p>
          <w:p w:rsidR="0031337B" w:rsidRPr="0089084A" w:rsidRDefault="0031337B" w:rsidP="00F34C9D">
            <w:pPr>
              <w:pStyle w:val="BodyTextIndent"/>
              <w:spacing w:line="240" w:lineRule="auto"/>
              <w:ind w:right="-2"/>
              <w:jc w:val="left"/>
              <w:rPr>
                <w:color w:val="000000"/>
                <w:spacing w:val="-10"/>
              </w:rPr>
            </w:pPr>
            <w:r w:rsidRPr="0089084A">
              <w:rPr>
                <w:color w:val="000000"/>
                <w:spacing w:val="-10"/>
              </w:rPr>
              <w:t xml:space="preserve">Положение о закупке, утвержденное наблюдательным советом НИЯУ МИФИ, протокол от 22 мая 2012 г. № 1, размещено на официальном сайте Заказчика </w:t>
            </w:r>
            <w:hyperlink r:id="rId23" w:history="1">
              <w:r w:rsidRPr="0089084A">
                <w:rPr>
                  <w:rStyle w:val="Hyperlink"/>
                  <w:color w:val="000000"/>
                  <w:spacing w:val="-10"/>
                  <w:lang w:val="en-US"/>
                </w:rPr>
                <w:t>www</w:t>
              </w:r>
              <w:r w:rsidRPr="0089084A">
                <w:rPr>
                  <w:rStyle w:val="Hyperlink"/>
                  <w:color w:val="000000"/>
                  <w:spacing w:val="-10"/>
                </w:rPr>
                <w:t>.</w:t>
              </w:r>
              <w:r w:rsidRPr="0089084A">
                <w:rPr>
                  <w:rStyle w:val="Hyperlink"/>
                  <w:color w:val="000000"/>
                  <w:spacing w:val="-10"/>
                  <w:lang w:val="en-US"/>
                </w:rPr>
                <w:t>mephi</w:t>
              </w:r>
              <w:r w:rsidRPr="0089084A">
                <w:rPr>
                  <w:rStyle w:val="Hyperlink"/>
                  <w:color w:val="000000"/>
                  <w:spacing w:val="-10"/>
                </w:rPr>
                <w:t>.</w:t>
              </w:r>
              <w:r w:rsidRPr="0089084A">
                <w:rPr>
                  <w:rStyle w:val="Hyperlink"/>
                  <w:color w:val="000000"/>
                  <w:spacing w:val="-10"/>
                  <w:lang w:val="en-US"/>
                </w:rPr>
                <w:t>ru</w:t>
              </w:r>
            </w:hyperlink>
          </w:p>
        </w:tc>
      </w:tr>
      <w:tr w:rsidR="0031337B" w:rsidRPr="0089084A" w:rsidTr="00ED23A2">
        <w:trPr>
          <w:trHeight w:val="841"/>
        </w:trPr>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2.3</w:t>
            </w:r>
          </w:p>
        </w:tc>
        <w:tc>
          <w:tcPr>
            <w:tcW w:w="0" w:type="auto"/>
          </w:tcPr>
          <w:p w:rsidR="0031337B" w:rsidRPr="0089084A" w:rsidRDefault="0031337B" w:rsidP="002A456D">
            <w:pPr>
              <w:pStyle w:val="BodyTextIndent"/>
              <w:spacing w:line="240" w:lineRule="auto"/>
              <w:ind w:right="-2"/>
              <w:jc w:val="center"/>
              <w:rPr>
                <w:color w:val="000000"/>
                <w:spacing w:val="-10"/>
              </w:rPr>
            </w:pPr>
            <w:r w:rsidRPr="0089084A">
              <w:rPr>
                <w:color w:val="000000"/>
                <w:spacing w:val="-10"/>
              </w:rPr>
              <w:t>1.9</w:t>
            </w:r>
          </w:p>
        </w:tc>
        <w:tc>
          <w:tcPr>
            <w:tcW w:w="8203" w:type="dxa"/>
          </w:tcPr>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Участник процедуры закупки должен соответствовать следующим тр</w:t>
            </w:r>
            <w:r w:rsidRPr="0089084A">
              <w:rPr>
                <w:rFonts w:ascii="Times New Roman" w:hAnsi="Times New Roman" w:cs="Times New Roman"/>
                <w:spacing w:val="-10"/>
                <w:sz w:val="28"/>
                <w:szCs w:val="28"/>
              </w:rPr>
              <w:t>е</w:t>
            </w:r>
            <w:r w:rsidRPr="0089084A">
              <w:rPr>
                <w:rFonts w:ascii="Times New Roman" w:hAnsi="Times New Roman" w:cs="Times New Roman"/>
                <w:spacing w:val="-10"/>
                <w:sz w:val="28"/>
                <w:szCs w:val="28"/>
              </w:rPr>
              <w:t xml:space="preserve">бованиям: </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1) быть правомочным заключать договор;</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2) в соответствии с действующим законодательством Российской Ф</w:t>
            </w:r>
            <w:r w:rsidRPr="0089084A">
              <w:rPr>
                <w:rFonts w:ascii="Times New Roman" w:hAnsi="Times New Roman" w:cs="Times New Roman"/>
                <w:spacing w:val="-10"/>
                <w:sz w:val="28"/>
                <w:szCs w:val="28"/>
              </w:rPr>
              <w:t>е</w:t>
            </w:r>
            <w:r w:rsidRPr="0089084A">
              <w:rPr>
                <w:rFonts w:ascii="Times New Roman" w:hAnsi="Times New Roman" w:cs="Times New Roman"/>
                <w:spacing w:val="-10"/>
                <w:sz w:val="28"/>
                <w:szCs w:val="28"/>
              </w:rPr>
              <w:t>дерации обладать необходимыми сертификатами, санитарно-эпидемиологическими заключениями на товары, являющиеся предм</w:t>
            </w:r>
            <w:r w:rsidRPr="0089084A">
              <w:rPr>
                <w:rFonts w:ascii="Times New Roman" w:hAnsi="Times New Roman" w:cs="Times New Roman"/>
                <w:spacing w:val="-10"/>
                <w:sz w:val="28"/>
                <w:szCs w:val="28"/>
              </w:rPr>
              <w:t>е</w:t>
            </w:r>
            <w:r w:rsidRPr="0089084A">
              <w:rPr>
                <w:rFonts w:ascii="Times New Roman" w:hAnsi="Times New Roman" w:cs="Times New Roman"/>
                <w:spacing w:val="-10"/>
                <w:sz w:val="28"/>
                <w:szCs w:val="28"/>
              </w:rPr>
              <w:t xml:space="preserve">том заключаемого договора;   </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3) не находиться в процессе ликвидации (для юридического лица) или быть признанным по решению арбитражного суда несостоятельным (банкротом), в отношении него не должно быть открыто конкурсное производство;</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4) не являться организацией, на имущество которой наложен арест по решению суда, административного органа и (или) экономическая де</w:t>
            </w:r>
            <w:r w:rsidRPr="0089084A">
              <w:rPr>
                <w:rFonts w:ascii="Times New Roman" w:hAnsi="Times New Roman" w:cs="Times New Roman"/>
                <w:spacing w:val="-10"/>
                <w:sz w:val="28"/>
                <w:szCs w:val="28"/>
              </w:rPr>
              <w:t>я</w:t>
            </w:r>
            <w:r w:rsidRPr="0089084A">
              <w:rPr>
                <w:rFonts w:ascii="Times New Roman" w:hAnsi="Times New Roman" w:cs="Times New Roman"/>
                <w:spacing w:val="-10"/>
                <w:sz w:val="28"/>
                <w:szCs w:val="28"/>
              </w:rPr>
              <w:t>тельность которого приостановлена;</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5) не иметь задолженности по начисленным налогам, сборам и иным обязательным платежам в бюджеты любого уровня или государстве</w:t>
            </w:r>
            <w:r w:rsidRPr="0089084A">
              <w:rPr>
                <w:rFonts w:ascii="Times New Roman" w:hAnsi="Times New Roman" w:cs="Times New Roman"/>
                <w:spacing w:val="-10"/>
                <w:sz w:val="28"/>
                <w:szCs w:val="28"/>
              </w:rPr>
              <w:t>н</w:t>
            </w:r>
            <w:r w:rsidRPr="0089084A">
              <w:rPr>
                <w:rFonts w:ascii="Times New Roman" w:hAnsi="Times New Roman" w:cs="Times New Roman"/>
                <w:spacing w:val="-10"/>
                <w:sz w:val="28"/>
                <w:szCs w:val="28"/>
              </w:rPr>
              <w:t>ные внебюджетные фонды за прошедший календарный год, размер к</w:t>
            </w:r>
            <w:r w:rsidRPr="0089084A">
              <w:rPr>
                <w:rFonts w:ascii="Times New Roman" w:hAnsi="Times New Roman" w:cs="Times New Roman"/>
                <w:spacing w:val="-10"/>
                <w:sz w:val="28"/>
                <w:szCs w:val="28"/>
              </w:rPr>
              <w:t>о</w:t>
            </w:r>
            <w:r w:rsidRPr="0089084A">
              <w:rPr>
                <w:rFonts w:ascii="Times New Roman" w:hAnsi="Times New Roman" w:cs="Times New Roman"/>
                <w:spacing w:val="-10"/>
                <w:sz w:val="28"/>
                <w:szCs w:val="28"/>
              </w:rPr>
              <w:t>торой превышает двадцать пять процентов балансовой стоимости акт</w:t>
            </w:r>
            <w:r w:rsidRPr="0089084A">
              <w:rPr>
                <w:rFonts w:ascii="Times New Roman" w:hAnsi="Times New Roman" w:cs="Times New Roman"/>
                <w:spacing w:val="-10"/>
                <w:sz w:val="28"/>
                <w:szCs w:val="28"/>
              </w:rPr>
              <w:t>и</w:t>
            </w:r>
            <w:r w:rsidRPr="0089084A">
              <w:rPr>
                <w:rFonts w:ascii="Times New Roman" w:hAnsi="Times New Roman" w:cs="Times New Roman"/>
                <w:spacing w:val="-10"/>
                <w:sz w:val="28"/>
                <w:szCs w:val="28"/>
              </w:rPr>
              <w:t>вов участника процедуры закупки по данным бухгалтерской отчетн</w:t>
            </w:r>
            <w:r w:rsidRPr="0089084A">
              <w:rPr>
                <w:rFonts w:ascii="Times New Roman" w:hAnsi="Times New Roman" w:cs="Times New Roman"/>
                <w:spacing w:val="-10"/>
                <w:sz w:val="28"/>
                <w:szCs w:val="28"/>
              </w:rPr>
              <w:t>о</w:t>
            </w:r>
            <w:r w:rsidRPr="0089084A">
              <w:rPr>
                <w:rFonts w:ascii="Times New Roman" w:hAnsi="Times New Roman" w:cs="Times New Roman"/>
                <w:spacing w:val="-10"/>
                <w:sz w:val="28"/>
                <w:szCs w:val="28"/>
              </w:rPr>
              <w:t>сти за последний завершенный отчетный период. Участник пр</w:t>
            </w:r>
            <w:r w:rsidRPr="0089084A">
              <w:rPr>
                <w:rFonts w:ascii="Times New Roman" w:hAnsi="Times New Roman" w:cs="Times New Roman"/>
                <w:spacing w:val="-10"/>
                <w:sz w:val="28"/>
                <w:szCs w:val="28"/>
              </w:rPr>
              <w:t>о</w:t>
            </w:r>
            <w:r w:rsidRPr="0089084A">
              <w:rPr>
                <w:rFonts w:ascii="Times New Roman" w:hAnsi="Times New Roman" w:cs="Times New Roman"/>
                <w:spacing w:val="-10"/>
                <w:sz w:val="28"/>
                <w:szCs w:val="28"/>
              </w:rPr>
              <w:t>цедуры закупки считается соответствующим установленному треб</w:t>
            </w:r>
            <w:r w:rsidRPr="0089084A">
              <w:rPr>
                <w:rFonts w:ascii="Times New Roman" w:hAnsi="Times New Roman" w:cs="Times New Roman"/>
                <w:spacing w:val="-10"/>
                <w:sz w:val="28"/>
                <w:szCs w:val="28"/>
              </w:rPr>
              <w:t>о</w:t>
            </w:r>
            <w:r w:rsidRPr="0089084A">
              <w:rPr>
                <w:rFonts w:ascii="Times New Roman" w:hAnsi="Times New Roman" w:cs="Times New Roman"/>
                <w:spacing w:val="-10"/>
                <w:sz w:val="28"/>
                <w:szCs w:val="28"/>
              </w:rPr>
              <w:t>ванию в случае, если он обжалует наличие указанной задолженности в соотве</w:t>
            </w:r>
            <w:r w:rsidRPr="0089084A">
              <w:rPr>
                <w:rFonts w:ascii="Times New Roman" w:hAnsi="Times New Roman" w:cs="Times New Roman"/>
                <w:spacing w:val="-10"/>
                <w:sz w:val="28"/>
                <w:szCs w:val="28"/>
              </w:rPr>
              <w:t>т</w:t>
            </w:r>
            <w:r w:rsidRPr="0089084A">
              <w:rPr>
                <w:rFonts w:ascii="Times New Roman" w:hAnsi="Times New Roman" w:cs="Times New Roman"/>
                <w:spacing w:val="-10"/>
                <w:sz w:val="28"/>
                <w:szCs w:val="28"/>
              </w:rPr>
              <w:t>ствии с законодательством Российской Федерации и решение по такой жалобе на день рассмотрения заявки на участие в процедуре закупки не пр</w:t>
            </w:r>
            <w:r w:rsidRPr="0089084A">
              <w:rPr>
                <w:rFonts w:ascii="Times New Roman" w:hAnsi="Times New Roman" w:cs="Times New Roman"/>
                <w:spacing w:val="-10"/>
                <w:sz w:val="28"/>
                <w:szCs w:val="28"/>
              </w:rPr>
              <w:t>и</w:t>
            </w:r>
            <w:r w:rsidRPr="0089084A">
              <w:rPr>
                <w:rFonts w:ascii="Times New Roman" w:hAnsi="Times New Roman" w:cs="Times New Roman"/>
                <w:spacing w:val="-10"/>
                <w:sz w:val="28"/>
                <w:szCs w:val="28"/>
              </w:rPr>
              <w:t>нято;</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6) обладать исключительными правами на объекты интеллектуальной собственности, если в связи с исполнением договора Заказчик приобр</w:t>
            </w:r>
            <w:r w:rsidRPr="0089084A">
              <w:rPr>
                <w:rFonts w:ascii="Times New Roman" w:hAnsi="Times New Roman" w:cs="Times New Roman"/>
                <w:spacing w:val="-10"/>
                <w:sz w:val="28"/>
                <w:szCs w:val="28"/>
              </w:rPr>
              <w:t>е</w:t>
            </w:r>
            <w:r w:rsidRPr="0089084A">
              <w:rPr>
                <w:rFonts w:ascii="Times New Roman" w:hAnsi="Times New Roman" w:cs="Times New Roman"/>
                <w:spacing w:val="-10"/>
                <w:sz w:val="28"/>
                <w:szCs w:val="28"/>
              </w:rPr>
              <w:t>тает права на такие результаты;</w:t>
            </w:r>
          </w:p>
          <w:p w:rsidR="0031337B" w:rsidRPr="0089084A" w:rsidRDefault="0031337B" w:rsidP="00F34C9D">
            <w:pPr>
              <w:pStyle w:val="Default"/>
              <w:rPr>
                <w:rFonts w:ascii="Times New Roman" w:hAnsi="Times New Roman" w:cs="Times New Roman"/>
                <w:spacing w:val="-10"/>
                <w:sz w:val="28"/>
                <w:szCs w:val="28"/>
              </w:rPr>
            </w:pPr>
            <w:r w:rsidRPr="0089084A">
              <w:rPr>
                <w:rFonts w:ascii="Times New Roman" w:hAnsi="Times New Roman" w:cs="Times New Roman"/>
                <w:spacing w:val="-10"/>
                <w:sz w:val="28"/>
                <w:szCs w:val="28"/>
              </w:rPr>
              <w:t>7) показатели финансово-хозяйственной деятельности участника пр</w:t>
            </w:r>
            <w:r w:rsidRPr="0089084A">
              <w:rPr>
                <w:rFonts w:ascii="Times New Roman" w:hAnsi="Times New Roman" w:cs="Times New Roman"/>
                <w:spacing w:val="-10"/>
                <w:sz w:val="28"/>
                <w:szCs w:val="28"/>
              </w:rPr>
              <w:t>о</w:t>
            </w:r>
            <w:r w:rsidRPr="0089084A">
              <w:rPr>
                <w:rFonts w:ascii="Times New Roman" w:hAnsi="Times New Roman" w:cs="Times New Roman"/>
                <w:spacing w:val="-10"/>
                <w:sz w:val="28"/>
                <w:szCs w:val="28"/>
              </w:rPr>
              <w:t>цедуры закупки должны свидетельствовать о его платежеспособности и финансовой устойчивости;</w:t>
            </w:r>
          </w:p>
          <w:p w:rsidR="0031337B" w:rsidRPr="0089084A" w:rsidRDefault="0031337B" w:rsidP="00F34C9D">
            <w:pPr>
              <w:rPr>
                <w:color w:val="000000"/>
                <w:spacing w:val="-10"/>
                <w:sz w:val="28"/>
                <w:szCs w:val="28"/>
              </w:rPr>
            </w:pPr>
            <w:r w:rsidRPr="0089084A">
              <w:rPr>
                <w:color w:val="000000"/>
                <w:spacing w:val="-10"/>
                <w:sz w:val="28"/>
                <w:szCs w:val="28"/>
              </w:rPr>
              <w:t>8) сведения об участнике процедуры закупки должны отсутствовать  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w:t>
            </w:r>
            <w:r w:rsidRPr="0089084A">
              <w:rPr>
                <w:color w:val="000000"/>
                <w:spacing w:val="-10"/>
                <w:sz w:val="28"/>
                <w:szCs w:val="28"/>
              </w:rPr>
              <w:t>о</w:t>
            </w:r>
            <w:r w:rsidRPr="0089084A">
              <w:rPr>
                <w:color w:val="000000"/>
                <w:spacing w:val="-10"/>
                <w:sz w:val="28"/>
                <w:szCs w:val="28"/>
              </w:rPr>
              <w:t>вестных поставщиков;</w:t>
            </w:r>
          </w:p>
          <w:p w:rsidR="0031337B" w:rsidRPr="0089084A" w:rsidRDefault="0031337B" w:rsidP="00F34C9D">
            <w:pPr>
              <w:rPr>
                <w:color w:val="000000"/>
                <w:spacing w:val="-10"/>
                <w:sz w:val="28"/>
                <w:szCs w:val="28"/>
              </w:rPr>
            </w:pPr>
            <w:r w:rsidRPr="0089084A">
              <w:rPr>
                <w:color w:val="000000"/>
                <w:spacing w:val="-10"/>
                <w:sz w:val="28"/>
                <w:szCs w:val="28"/>
              </w:rPr>
              <w:t>9) сведения об участнике процедуры закупки должны отсутствовать в предусмотренном Федеральным законом от 18 июля 2011 года № 223-ФЗ "О закупках товаров, работ, услуг отдельными видами юридич</w:t>
            </w:r>
            <w:r w:rsidRPr="0089084A">
              <w:rPr>
                <w:color w:val="000000"/>
                <w:spacing w:val="-10"/>
                <w:sz w:val="28"/>
                <w:szCs w:val="28"/>
              </w:rPr>
              <w:t>е</w:t>
            </w:r>
            <w:r w:rsidRPr="0089084A">
              <w:rPr>
                <w:color w:val="000000"/>
                <w:spacing w:val="-10"/>
                <w:sz w:val="28"/>
                <w:szCs w:val="28"/>
              </w:rPr>
              <w:t>ских лиц" реестре недобросовестных поставщиков;</w:t>
            </w:r>
          </w:p>
          <w:p w:rsidR="0031337B" w:rsidRPr="0089084A" w:rsidRDefault="0031337B" w:rsidP="00F34C9D">
            <w:pPr>
              <w:rPr>
                <w:color w:val="000000"/>
                <w:spacing w:val="-10"/>
                <w:sz w:val="28"/>
                <w:szCs w:val="28"/>
              </w:rPr>
            </w:pPr>
            <w:r w:rsidRPr="0089084A">
              <w:rPr>
                <w:color w:val="000000"/>
                <w:spacing w:val="-10"/>
                <w:sz w:val="28"/>
                <w:szCs w:val="28"/>
              </w:rPr>
              <w:t>10) не иметь расторгнутых по инициативе Заказчика договоров в соо</w:t>
            </w:r>
            <w:r w:rsidRPr="0089084A">
              <w:rPr>
                <w:color w:val="000000"/>
                <w:spacing w:val="-10"/>
                <w:sz w:val="28"/>
                <w:szCs w:val="28"/>
              </w:rPr>
              <w:t>т</w:t>
            </w:r>
            <w:r w:rsidRPr="0089084A">
              <w:rPr>
                <w:color w:val="000000"/>
                <w:spacing w:val="-10"/>
                <w:sz w:val="28"/>
                <w:szCs w:val="28"/>
              </w:rPr>
              <w:t>ветствии с пунктом 14 части 7 Положения о закупке.</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2.4</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1.1.2</w:t>
            </w:r>
          </w:p>
        </w:tc>
        <w:tc>
          <w:tcPr>
            <w:tcW w:w="8203" w:type="dxa"/>
          </w:tcPr>
          <w:p w:rsidR="0031337B" w:rsidRPr="0089084A" w:rsidRDefault="0031337B" w:rsidP="00402FA1">
            <w:pPr>
              <w:ind w:right="-108"/>
              <w:rPr>
                <w:color w:val="000000"/>
                <w:spacing w:val="-10"/>
                <w:sz w:val="28"/>
                <w:szCs w:val="28"/>
              </w:rPr>
            </w:pPr>
            <w:r w:rsidRPr="0089084A">
              <w:rPr>
                <w:color w:val="000000"/>
                <w:spacing w:val="-10"/>
                <w:sz w:val="28"/>
                <w:szCs w:val="28"/>
              </w:rPr>
              <w:t xml:space="preserve">Предмет открытого аукциона в электронной форме: </w:t>
            </w:r>
            <w:r w:rsidRPr="00EF7B0C">
              <w:rPr>
                <w:color w:val="000000"/>
                <w:spacing w:val="-10"/>
                <w:sz w:val="28"/>
                <w:szCs w:val="28"/>
              </w:rPr>
              <w:t>Право заключения договора на поставку учебно-производственного комплекса малогаб</w:t>
            </w:r>
            <w:r w:rsidRPr="00EF7B0C">
              <w:rPr>
                <w:color w:val="000000"/>
                <w:spacing w:val="-10"/>
                <w:sz w:val="28"/>
                <w:szCs w:val="28"/>
              </w:rPr>
              <w:t>а</w:t>
            </w:r>
            <w:r w:rsidRPr="00EF7B0C">
              <w:rPr>
                <w:color w:val="000000"/>
                <w:spacing w:val="-10"/>
                <w:sz w:val="28"/>
                <w:szCs w:val="28"/>
              </w:rPr>
              <w:t>ритных изделий</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2.5</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1.1.1</w:t>
            </w:r>
          </w:p>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F34C9D">
            <w:pPr>
              <w:pStyle w:val="BodyTextIndent"/>
              <w:spacing w:line="240" w:lineRule="auto"/>
              <w:ind w:right="-2"/>
              <w:jc w:val="left"/>
              <w:rPr>
                <w:color w:val="000000"/>
                <w:spacing w:val="-10"/>
              </w:rPr>
            </w:pPr>
            <w:r w:rsidRPr="0089084A">
              <w:rPr>
                <w:color w:val="000000"/>
                <w:spacing w:val="-10"/>
              </w:rPr>
              <w:t xml:space="preserve">Извещение о проведении открытого аукциона в электронной форме размещено в сети Интернет на официальном сайте Заказчика </w:t>
            </w:r>
            <w:hyperlink r:id="rId24" w:history="1">
              <w:r w:rsidRPr="0089084A">
                <w:rPr>
                  <w:rStyle w:val="Hyperlink"/>
                  <w:color w:val="000000"/>
                  <w:spacing w:val="-10"/>
                  <w:lang w:val="en-US"/>
                </w:rPr>
                <w:t>www</w:t>
              </w:r>
              <w:r w:rsidRPr="0089084A">
                <w:rPr>
                  <w:rStyle w:val="Hyperlink"/>
                  <w:color w:val="000000"/>
                  <w:spacing w:val="-10"/>
                </w:rPr>
                <w:t>.</w:t>
              </w:r>
              <w:r w:rsidRPr="0089084A">
                <w:rPr>
                  <w:rStyle w:val="Hyperlink"/>
                  <w:color w:val="000000"/>
                  <w:spacing w:val="-10"/>
                  <w:lang w:val="en-US"/>
                </w:rPr>
                <w:t>mephi</w:t>
              </w:r>
              <w:r w:rsidRPr="0089084A">
                <w:rPr>
                  <w:rStyle w:val="Hyperlink"/>
                  <w:color w:val="000000"/>
                  <w:spacing w:val="-10"/>
                </w:rPr>
                <w:t>.</w:t>
              </w:r>
              <w:r w:rsidRPr="0089084A">
                <w:rPr>
                  <w:rStyle w:val="Hyperlink"/>
                  <w:color w:val="000000"/>
                  <w:spacing w:val="-10"/>
                  <w:lang w:val="en-US"/>
                </w:rPr>
                <w:t>ru</w:t>
              </w:r>
            </w:hyperlink>
            <w:r w:rsidRPr="0089084A">
              <w:rPr>
                <w:color w:val="000000"/>
                <w:spacing w:val="-10"/>
              </w:rPr>
              <w:t xml:space="preserve">  и электронной торговой площадке «Аукционный Ко</w:t>
            </w:r>
            <w:r w:rsidRPr="0089084A">
              <w:rPr>
                <w:color w:val="000000"/>
                <w:spacing w:val="-10"/>
              </w:rPr>
              <w:t>н</w:t>
            </w:r>
            <w:r w:rsidRPr="0089084A">
              <w:rPr>
                <w:color w:val="000000"/>
                <w:spacing w:val="-10"/>
              </w:rPr>
              <w:t xml:space="preserve">курсный Дом» </w:t>
            </w:r>
            <w:hyperlink r:id="rId25" w:history="1">
              <w:r w:rsidRPr="0089084A">
                <w:rPr>
                  <w:rStyle w:val="Hyperlink"/>
                  <w:color w:val="000000"/>
                  <w:spacing w:val="-10"/>
                  <w:lang w:val="en-US"/>
                </w:rPr>
                <w:t>www</w:t>
              </w:r>
              <w:r w:rsidRPr="0089084A">
                <w:rPr>
                  <w:rStyle w:val="Hyperlink"/>
                  <w:color w:val="000000"/>
                  <w:spacing w:val="-10"/>
                </w:rPr>
                <w:t>.</w:t>
              </w:r>
              <w:r w:rsidRPr="0089084A">
                <w:rPr>
                  <w:rStyle w:val="Hyperlink"/>
                  <w:color w:val="000000"/>
                  <w:spacing w:val="-10"/>
                  <w:lang w:val="en-US"/>
                </w:rPr>
                <w:t>a</w:t>
              </w:r>
              <w:r w:rsidRPr="0089084A">
                <w:rPr>
                  <w:rStyle w:val="Hyperlink"/>
                  <w:color w:val="000000"/>
                  <w:spacing w:val="-10"/>
                </w:rPr>
                <w:t>-</w:t>
              </w:r>
              <w:r w:rsidRPr="0089084A">
                <w:rPr>
                  <w:rStyle w:val="Hyperlink"/>
                  <w:color w:val="000000"/>
                  <w:spacing w:val="-10"/>
                  <w:lang w:val="en-US"/>
                </w:rPr>
                <w:t>k</w:t>
              </w:r>
              <w:r w:rsidRPr="0089084A">
                <w:rPr>
                  <w:rStyle w:val="Hyperlink"/>
                  <w:color w:val="000000"/>
                  <w:spacing w:val="-10"/>
                </w:rPr>
                <w:t>-</w:t>
              </w:r>
              <w:r w:rsidRPr="0089084A">
                <w:rPr>
                  <w:rStyle w:val="Hyperlink"/>
                  <w:color w:val="000000"/>
                  <w:spacing w:val="-10"/>
                  <w:lang w:val="en-US"/>
                </w:rPr>
                <w:t>d</w:t>
              </w:r>
              <w:r w:rsidRPr="0089084A">
                <w:rPr>
                  <w:rStyle w:val="Hyperlink"/>
                  <w:color w:val="000000"/>
                  <w:spacing w:val="-10"/>
                </w:rPr>
                <w:t>.</w:t>
              </w:r>
              <w:r w:rsidRPr="0089084A">
                <w:rPr>
                  <w:rStyle w:val="Hyperlink"/>
                  <w:color w:val="000000"/>
                  <w:spacing w:val="-10"/>
                  <w:lang w:val="en-US"/>
                </w:rPr>
                <w:t>ru</w:t>
              </w:r>
            </w:hyperlink>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2.6</w:t>
            </w:r>
          </w:p>
        </w:tc>
        <w:tc>
          <w:tcPr>
            <w:tcW w:w="0" w:type="auto"/>
          </w:tcPr>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EF7B0C">
            <w:pPr>
              <w:pStyle w:val="BodyTextIndent"/>
              <w:spacing w:line="240" w:lineRule="auto"/>
              <w:ind w:right="-2"/>
              <w:jc w:val="left"/>
              <w:rPr>
                <w:color w:val="000000"/>
                <w:spacing w:val="-10"/>
              </w:rPr>
            </w:pPr>
            <w:r w:rsidRPr="0089084A">
              <w:rPr>
                <w:color w:val="000000"/>
                <w:spacing w:val="-10"/>
              </w:rPr>
              <w:t>Место поставки товара (выполнения сопутствующих работ, оказания сопутствующих услуг):</w:t>
            </w:r>
            <w:r>
              <w:rPr>
                <w:color w:val="000000"/>
                <w:spacing w:val="-10"/>
              </w:rPr>
              <w:t xml:space="preserve"> </w:t>
            </w:r>
            <w:r w:rsidRPr="0089084A">
              <w:rPr>
                <w:spacing w:val="-10"/>
              </w:rPr>
              <w:t>РФ, г. Москва, Каширское ш., д. 31 (НИЯУ МИФИ)</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2.7</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1.12</w:t>
            </w:r>
          </w:p>
        </w:tc>
        <w:tc>
          <w:tcPr>
            <w:tcW w:w="8203" w:type="dxa"/>
          </w:tcPr>
          <w:p w:rsidR="0031337B" w:rsidRPr="0089084A" w:rsidRDefault="0031337B" w:rsidP="00F34C9D">
            <w:pPr>
              <w:pStyle w:val="BodyTextIndent"/>
              <w:spacing w:line="240" w:lineRule="auto"/>
              <w:ind w:right="-2"/>
              <w:jc w:val="left"/>
              <w:rPr>
                <w:color w:val="000000"/>
                <w:spacing w:val="-10"/>
              </w:rPr>
            </w:pPr>
            <w:r w:rsidRPr="0089084A">
              <w:rPr>
                <w:color w:val="000000"/>
                <w:spacing w:val="-10"/>
              </w:rPr>
              <w:t>Сроки (периоды) поставки товара (выполнения сопутствующих работ, оказания сопутствующих услуг):</w:t>
            </w:r>
            <w:r w:rsidRPr="0089084A">
              <w:rPr>
                <w:spacing w:val="-10"/>
              </w:rPr>
              <w:t xml:space="preserve"> с даты заключения договора по 01.12.2012 г</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2.8</w:t>
            </w:r>
          </w:p>
        </w:tc>
        <w:tc>
          <w:tcPr>
            <w:tcW w:w="0" w:type="auto"/>
          </w:tcPr>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F34C9D">
            <w:pPr>
              <w:pStyle w:val="BodyTextIndent"/>
              <w:spacing w:line="240" w:lineRule="auto"/>
              <w:ind w:right="-2"/>
              <w:jc w:val="left"/>
              <w:rPr>
                <w:color w:val="000000"/>
                <w:spacing w:val="-10"/>
              </w:rPr>
            </w:pPr>
            <w:r w:rsidRPr="0089084A">
              <w:rPr>
                <w:color w:val="000000"/>
                <w:spacing w:val="-10"/>
              </w:rPr>
              <w:t xml:space="preserve">Условия поставки товара: согласно ИНКОТЕРМС 2000 на условиях </w:t>
            </w:r>
            <w:r w:rsidRPr="0089084A">
              <w:rPr>
                <w:spacing w:val="-10"/>
                <w:lang w:val="en-US"/>
              </w:rPr>
              <w:t>DDP</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2.9</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1.11.1</w:t>
            </w:r>
          </w:p>
        </w:tc>
        <w:tc>
          <w:tcPr>
            <w:tcW w:w="8203" w:type="dxa"/>
          </w:tcPr>
          <w:p w:rsidR="0031337B" w:rsidRPr="0089084A" w:rsidRDefault="0031337B" w:rsidP="0037151C">
            <w:pPr>
              <w:ind w:right="-108"/>
              <w:rPr>
                <w:color w:val="000000"/>
                <w:spacing w:val="-10"/>
                <w:sz w:val="28"/>
                <w:szCs w:val="28"/>
              </w:rPr>
            </w:pPr>
            <w:r w:rsidRPr="0089084A">
              <w:rPr>
                <w:color w:val="000000"/>
                <w:spacing w:val="-10"/>
                <w:sz w:val="28"/>
                <w:szCs w:val="28"/>
              </w:rPr>
              <w:t xml:space="preserve">Начальная (максимальная) цена договора </w:t>
            </w:r>
            <w:r>
              <w:rPr>
                <w:spacing w:val="-10"/>
                <w:sz w:val="28"/>
                <w:szCs w:val="28"/>
              </w:rPr>
              <w:t>15</w:t>
            </w:r>
            <w:r w:rsidRPr="0089084A">
              <w:rPr>
                <w:spacing w:val="-10"/>
                <w:sz w:val="28"/>
                <w:szCs w:val="28"/>
              </w:rPr>
              <w:t> </w:t>
            </w:r>
            <w:r>
              <w:rPr>
                <w:spacing w:val="-10"/>
                <w:sz w:val="28"/>
                <w:szCs w:val="28"/>
              </w:rPr>
              <w:t>80</w:t>
            </w:r>
            <w:r w:rsidRPr="0089084A">
              <w:rPr>
                <w:spacing w:val="-10"/>
                <w:sz w:val="28"/>
                <w:szCs w:val="28"/>
              </w:rPr>
              <w:t>0 000 рублей 00 копеек</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2.10</w:t>
            </w:r>
          </w:p>
        </w:tc>
        <w:tc>
          <w:tcPr>
            <w:tcW w:w="0" w:type="auto"/>
          </w:tcPr>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F34C9D">
            <w:pPr>
              <w:pStyle w:val="BodyTextIndent"/>
              <w:spacing w:line="240" w:lineRule="auto"/>
              <w:ind w:right="-2"/>
              <w:jc w:val="left"/>
              <w:rPr>
                <w:color w:val="000000"/>
                <w:spacing w:val="-10"/>
              </w:rPr>
            </w:pPr>
            <w:r w:rsidRPr="0089084A">
              <w:rPr>
                <w:color w:val="000000"/>
                <w:spacing w:val="-10"/>
              </w:rPr>
              <w:t>Форма, сроки и порядок оплаты товара: форма, сроки и порядок опл</w:t>
            </w:r>
            <w:r w:rsidRPr="0089084A">
              <w:rPr>
                <w:color w:val="000000"/>
                <w:spacing w:val="-10"/>
              </w:rPr>
              <w:t>а</w:t>
            </w:r>
            <w:r w:rsidRPr="0089084A">
              <w:rPr>
                <w:color w:val="000000"/>
                <w:spacing w:val="-10"/>
              </w:rPr>
              <w:t>ты указаны в проекте договора</w:t>
            </w:r>
          </w:p>
        </w:tc>
      </w:tr>
      <w:tr w:rsidR="0031337B" w:rsidRPr="0089084A" w:rsidTr="00ED23A2">
        <w:trPr>
          <w:trHeight w:val="70"/>
        </w:trPr>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2.11</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1.6</w:t>
            </w:r>
          </w:p>
        </w:tc>
        <w:tc>
          <w:tcPr>
            <w:tcW w:w="8203" w:type="dxa"/>
          </w:tcPr>
          <w:p w:rsidR="0031337B" w:rsidRPr="0089084A" w:rsidRDefault="0031337B" w:rsidP="00F34C9D">
            <w:pPr>
              <w:tabs>
                <w:tab w:val="left" w:pos="3615"/>
                <w:tab w:val="left" w:pos="6600"/>
              </w:tabs>
              <w:rPr>
                <w:color w:val="000000"/>
                <w:spacing w:val="-10"/>
                <w:sz w:val="28"/>
                <w:szCs w:val="28"/>
              </w:rPr>
            </w:pPr>
            <w:r w:rsidRPr="0089084A">
              <w:rPr>
                <w:color w:val="000000"/>
                <w:spacing w:val="-10"/>
                <w:sz w:val="28"/>
                <w:szCs w:val="28"/>
              </w:rPr>
              <w:t>Место подачи заявок на участие в открытом аукционе в электронной форме:</w:t>
            </w:r>
          </w:p>
          <w:p w:rsidR="0031337B" w:rsidRPr="0089084A" w:rsidRDefault="0031337B" w:rsidP="00F34C9D">
            <w:pPr>
              <w:adjustRightInd w:val="0"/>
              <w:rPr>
                <w:color w:val="000000"/>
                <w:spacing w:val="-10"/>
                <w:sz w:val="28"/>
                <w:szCs w:val="28"/>
              </w:rPr>
            </w:pPr>
            <w:r w:rsidRPr="0089084A">
              <w:rPr>
                <w:color w:val="000000"/>
                <w:spacing w:val="-10"/>
                <w:sz w:val="28"/>
                <w:szCs w:val="28"/>
              </w:rPr>
              <w:t xml:space="preserve">Участники процедуры закупки подают заявки на участие в открытом аукционе в электронной форме на электронную торговую </w:t>
            </w:r>
          </w:p>
          <w:p w:rsidR="0031337B" w:rsidRPr="0089084A" w:rsidRDefault="0031337B" w:rsidP="00F34C9D">
            <w:pPr>
              <w:tabs>
                <w:tab w:val="left" w:pos="3615"/>
                <w:tab w:val="left" w:pos="6600"/>
              </w:tabs>
              <w:rPr>
                <w:color w:val="000000"/>
                <w:spacing w:val="-10"/>
                <w:sz w:val="28"/>
                <w:szCs w:val="28"/>
              </w:rPr>
            </w:pPr>
            <w:r w:rsidRPr="0089084A">
              <w:rPr>
                <w:color w:val="000000"/>
                <w:spacing w:val="-10"/>
                <w:sz w:val="28"/>
                <w:szCs w:val="28"/>
              </w:rPr>
              <w:t>площадку «Аукционный Конкурсный Дом»</w:t>
            </w:r>
            <w:r w:rsidRPr="0089084A">
              <w:rPr>
                <w:i/>
                <w:iCs/>
                <w:color w:val="000000"/>
                <w:spacing w:val="-10"/>
                <w:sz w:val="28"/>
                <w:szCs w:val="28"/>
              </w:rPr>
              <w:t xml:space="preserve"> </w:t>
            </w:r>
            <w:hyperlink r:id="rId26" w:history="1">
              <w:r w:rsidRPr="0089084A">
                <w:rPr>
                  <w:rStyle w:val="Hyperlink"/>
                  <w:color w:val="000000"/>
                  <w:spacing w:val="-10"/>
                  <w:sz w:val="28"/>
                  <w:szCs w:val="28"/>
                  <w:lang w:val="en-US"/>
                </w:rPr>
                <w:t>www</w:t>
              </w:r>
              <w:r w:rsidRPr="0089084A">
                <w:rPr>
                  <w:rStyle w:val="Hyperlink"/>
                  <w:color w:val="000000"/>
                  <w:spacing w:val="-10"/>
                  <w:sz w:val="28"/>
                  <w:szCs w:val="28"/>
                </w:rPr>
                <w:t>.</w:t>
              </w:r>
              <w:r w:rsidRPr="0089084A">
                <w:rPr>
                  <w:rStyle w:val="Hyperlink"/>
                  <w:color w:val="000000"/>
                  <w:spacing w:val="-10"/>
                  <w:sz w:val="28"/>
                  <w:szCs w:val="28"/>
                  <w:lang w:val="en-US"/>
                </w:rPr>
                <w:t>a</w:t>
              </w:r>
              <w:r w:rsidRPr="0089084A">
                <w:rPr>
                  <w:rStyle w:val="Hyperlink"/>
                  <w:color w:val="000000"/>
                  <w:spacing w:val="-10"/>
                  <w:sz w:val="28"/>
                  <w:szCs w:val="28"/>
                </w:rPr>
                <w:t>-</w:t>
              </w:r>
              <w:r w:rsidRPr="0089084A">
                <w:rPr>
                  <w:rStyle w:val="Hyperlink"/>
                  <w:color w:val="000000"/>
                  <w:spacing w:val="-10"/>
                  <w:sz w:val="28"/>
                  <w:szCs w:val="28"/>
                  <w:lang w:val="en-US"/>
                </w:rPr>
                <w:t>k</w:t>
              </w:r>
              <w:r w:rsidRPr="0089084A">
                <w:rPr>
                  <w:rStyle w:val="Hyperlink"/>
                  <w:color w:val="000000"/>
                  <w:spacing w:val="-10"/>
                  <w:sz w:val="28"/>
                  <w:szCs w:val="28"/>
                </w:rPr>
                <w:t>-</w:t>
              </w:r>
              <w:r w:rsidRPr="0089084A">
                <w:rPr>
                  <w:rStyle w:val="Hyperlink"/>
                  <w:color w:val="000000"/>
                  <w:spacing w:val="-10"/>
                  <w:sz w:val="28"/>
                  <w:szCs w:val="28"/>
                  <w:lang w:val="en-US"/>
                </w:rPr>
                <w:t>d</w:t>
              </w:r>
              <w:r w:rsidRPr="0089084A">
                <w:rPr>
                  <w:rStyle w:val="Hyperlink"/>
                  <w:color w:val="000000"/>
                  <w:spacing w:val="-10"/>
                  <w:sz w:val="28"/>
                  <w:szCs w:val="28"/>
                </w:rPr>
                <w:t>.</w:t>
              </w:r>
              <w:r w:rsidRPr="0089084A">
                <w:rPr>
                  <w:rStyle w:val="Hyperlink"/>
                  <w:color w:val="000000"/>
                  <w:spacing w:val="-10"/>
                  <w:sz w:val="28"/>
                  <w:szCs w:val="28"/>
                  <w:lang w:val="en-US"/>
                </w:rPr>
                <w:t>ru</w:t>
              </w:r>
            </w:hyperlink>
            <w:r w:rsidRPr="0089084A">
              <w:rPr>
                <w:color w:val="000000"/>
                <w:spacing w:val="-10"/>
                <w:sz w:val="28"/>
                <w:szCs w:val="28"/>
              </w:rPr>
              <w:t xml:space="preserve"> в порядке, установленном регламентом работы данной электронной торговой площадки </w:t>
            </w:r>
          </w:p>
        </w:tc>
      </w:tr>
      <w:tr w:rsidR="0031337B" w:rsidRPr="0089084A" w:rsidTr="00ED23A2">
        <w:trPr>
          <w:trHeight w:val="735"/>
        </w:trPr>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2.12</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1.6.3</w:t>
            </w:r>
          </w:p>
        </w:tc>
        <w:tc>
          <w:tcPr>
            <w:tcW w:w="8203" w:type="dxa"/>
          </w:tcPr>
          <w:p w:rsidR="0031337B" w:rsidRPr="0089084A" w:rsidRDefault="0031337B" w:rsidP="00F34C9D">
            <w:pPr>
              <w:ind w:right="-108"/>
              <w:rPr>
                <w:color w:val="000000"/>
                <w:spacing w:val="-10"/>
                <w:sz w:val="28"/>
                <w:szCs w:val="28"/>
              </w:rPr>
            </w:pPr>
            <w:r w:rsidRPr="0089084A">
              <w:rPr>
                <w:color w:val="000000"/>
                <w:spacing w:val="-10"/>
                <w:sz w:val="28"/>
                <w:szCs w:val="28"/>
              </w:rPr>
              <w:t>Дата начала срока подачи заявок на участие в открытом аукционе в эле</w:t>
            </w:r>
            <w:r w:rsidRPr="0089084A">
              <w:rPr>
                <w:color w:val="000000"/>
                <w:spacing w:val="-10"/>
                <w:sz w:val="28"/>
                <w:szCs w:val="28"/>
              </w:rPr>
              <w:t>к</w:t>
            </w:r>
            <w:r w:rsidRPr="0089084A">
              <w:rPr>
                <w:color w:val="000000"/>
                <w:spacing w:val="-10"/>
                <w:sz w:val="28"/>
                <w:szCs w:val="28"/>
              </w:rPr>
              <w:t>тронной форме:</w:t>
            </w:r>
            <w:r>
              <w:rPr>
                <w:color w:val="000000"/>
                <w:spacing w:val="-10"/>
                <w:sz w:val="28"/>
                <w:szCs w:val="28"/>
              </w:rPr>
              <w:t xml:space="preserve"> 04.09.2012г.</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2.13</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1.6.3</w:t>
            </w:r>
          </w:p>
        </w:tc>
        <w:tc>
          <w:tcPr>
            <w:tcW w:w="8203" w:type="dxa"/>
          </w:tcPr>
          <w:p w:rsidR="0031337B" w:rsidRDefault="0031337B" w:rsidP="00F34C9D">
            <w:pPr>
              <w:ind w:right="-108"/>
              <w:rPr>
                <w:color w:val="000000"/>
                <w:spacing w:val="-10"/>
                <w:sz w:val="28"/>
                <w:szCs w:val="28"/>
              </w:rPr>
            </w:pPr>
            <w:r w:rsidRPr="0089084A">
              <w:rPr>
                <w:color w:val="000000"/>
                <w:spacing w:val="-10"/>
                <w:sz w:val="28"/>
                <w:szCs w:val="28"/>
              </w:rPr>
              <w:t>Дата и время окончания срока подачи заявок на участие в открытом ау</w:t>
            </w:r>
            <w:r w:rsidRPr="0089084A">
              <w:rPr>
                <w:color w:val="000000"/>
                <w:spacing w:val="-10"/>
                <w:sz w:val="28"/>
                <w:szCs w:val="28"/>
              </w:rPr>
              <w:t>к</w:t>
            </w:r>
            <w:r w:rsidRPr="0089084A">
              <w:rPr>
                <w:color w:val="000000"/>
                <w:spacing w:val="-10"/>
                <w:sz w:val="28"/>
                <w:szCs w:val="28"/>
              </w:rPr>
              <w:t xml:space="preserve">ционе в электронной форме: </w:t>
            </w:r>
            <w:r>
              <w:rPr>
                <w:color w:val="000000"/>
                <w:spacing w:val="-10"/>
                <w:sz w:val="28"/>
                <w:szCs w:val="28"/>
              </w:rPr>
              <w:t>25.09.2012г., 09:00 (время московское)</w:t>
            </w:r>
          </w:p>
          <w:p w:rsidR="0031337B" w:rsidRPr="0089084A" w:rsidRDefault="0031337B" w:rsidP="00F34C9D">
            <w:pPr>
              <w:ind w:right="-108"/>
              <w:rPr>
                <w:color w:val="000000"/>
                <w:spacing w:val="-10"/>
                <w:sz w:val="28"/>
                <w:szCs w:val="28"/>
              </w:rPr>
            </w:pP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2.14</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1.14.1</w:t>
            </w:r>
          </w:p>
        </w:tc>
        <w:tc>
          <w:tcPr>
            <w:tcW w:w="8203" w:type="dxa"/>
          </w:tcPr>
          <w:p w:rsidR="0031337B" w:rsidRDefault="0031337B" w:rsidP="00F34C9D">
            <w:pPr>
              <w:ind w:right="-108"/>
              <w:rPr>
                <w:color w:val="000000"/>
                <w:spacing w:val="-10"/>
                <w:sz w:val="28"/>
                <w:szCs w:val="28"/>
              </w:rPr>
            </w:pPr>
            <w:r w:rsidRPr="0089084A">
              <w:rPr>
                <w:color w:val="000000"/>
                <w:spacing w:val="-10"/>
                <w:sz w:val="28"/>
                <w:szCs w:val="28"/>
              </w:rPr>
              <w:t xml:space="preserve">Дата окончания </w:t>
            </w:r>
            <w:r>
              <w:rPr>
                <w:color w:val="000000"/>
                <w:spacing w:val="-10"/>
                <w:sz w:val="28"/>
                <w:szCs w:val="28"/>
              </w:rPr>
              <w:t xml:space="preserve">срока рассмотрения </w:t>
            </w:r>
            <w:r w:rsidRPr="0089084A">
              <w:rPr>
                <w:color w:val="000000"/>
                <w:spacing w:val="-10"/>
                <w:sz w:val="28"/>
                <w:szCs w:val="28"/>
              </w:rPr>
              <w:t xml:space="preserve"> заявок на участие в открытом ау</w:t>
            </w:r>
            <w:r w:rsidRPr="0089084A">
              <w:rPr>
                <w:color w:val="000000"/>
                <w:spacing w:val="-10"/>
                <w:sz w:val="28"/>
                <w:szCs w:val="28"/>
              </w:rPr>
              <w:t>к</w:t>
            </w:r>
            <w:r w:rsidRPr="0089084A">
              <w:rPr>
                <w:color w:val="000000"/>
                <w:spacing w:val="-10"/>
                <w:sz w:val="28"/>
                <w:szCs w:val="28"/>
              </w:rPr>
              <w:t>ционе в электронной форм</w:t>
            </w:r>
            <w:r>
              <w:rPr>
                <w:color w:val="000000"/>
                <w:spacing w:val="-10"/>
                <w:sz w:val="28"/>
                <w:szCs w:val="28"/>
              </w:rPr>
              <w:t>е  27.09.2012г., 11:00 (время московское)</w:t>
            </w:r>
          </w:p>
          <w:p w:rsidR="0031337B" w:rsidRDefault="0031337B" w:rsidP="00F34C9D">
            <w:pPr>
              <w:ind w:right="-108"/>
              <w:rPr>
                <w:color w:val="000000"/>
                <w:spacing w:val="-10"/>
                <w:sz w:val="28"/>
                <w:szCs w:val="28"/>
              </w:rPr>
            </w:pPr>
          </w:p>
          <w:p w:rsidR="0031337B" w:rsidRPr="0089084A" w:rsidRDefault="0031337B" w:rsidP="00F34C9D">
            <w:pPr>
              <w:ind w:right="-108"/>
              <w:rPr>
                <w:color w:val="000000"/>
                <w:spacing w:val="-10"/>
                <w:sz w:val="28"/>
                <w:szCs w:val="28"/>
              </w:rPr>
            </w:pP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2.15</w:t>
            </w:r>
          </w:p>
        </w:tc>
        <w:tc>
          <w:tcPr>
            <w:tcW w:w="0" w:type="auto"/>
          </w:tcPr>
          <w:p w:rsidR="0031337B" w:rsidRPr="0089084A" w:rsidRDefault="0031337B" w:rsidP="00AB63D6">
            <w:pPr>
              <w:pStyle w:val="BodyTextIndent"/>
              <w:spacing w:line="240" w:lineRule="auto"/>
              <w:ind w:right="-2"/>
              <w:jc w:val="center"/>
              <w:rPr>
                <w:color w:val="000000"/>
                <w:spacing w:val="-10"/>
              </w:rPr>
            </w:pPr>
          </w:p>
        </w:tc>
        <w:tc>
          <w:tcPr>
            <w:tcW w:w="8203" w:type="dxa"/>
          </w:tcPr>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Дата и время проведения открытого аукциона в электронной форме: </w:t>
            </w:r>
            <w:r>
              <w:rPr>
                <w:color w:val="000000"/>
                <w:spacing w:val="-10"/>
                <w:sz w:val="28"/>
                <w:szCs w:val="28"/>
              </w:rPr>
              <w:t xml:space="preserve"> 01.10.2012г., 10:00 (время московское)</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2.16</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1.15.3</w:t>
            </w:r>
          </w:p>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«Шаг аукциона» устанавлива</w:t>
            </w:r>
            <w:r>
              <w:rPr>
                <w:color w:val="000000"/>
                <w:spacing w:val="-10"/>
                <w:sz w:val="28"/>
                <w:szCs w:val="28"/>
              </w:rPr>
              <w:t>ется в размере от 0,5 процента д</w:t>
            </w:r>
            <w:r w:rsidRPr="0089084A">
              <w:rPr>
                <w:color w:val="000000"/>
                <w:spacing w:val="-10"/>
                <w:sz w:val="28"/>
                <w:szCs w:val="28"/>
              </w:rPr>
              <w:t>о 5 процентов от начальной (максимальной) цены договора</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2.17</w:t>
            </w:r>
          </w:p>
        </w:tc>
        <w:tc>
          <w:tcPr>
            <w:tcW w:w="0" w:type="auto"/>
          </w:tcPr>
          <w:p w:rsidR="0031337B" w:rsidRPr="0089084A" w:rsidRDefault="0031337B" w:rsidP="006E5DC8">
            <w:pPr>
              <w:pStyle w:val="BodyTextIndent"/>
              <w:spacing w:line="240" w:lineRule="auto"/>
              <w:ind w:right="-2"/>
              <w:jc w:val="center"/>
              <w:rPr>
                <w:color w:val="000000"/>
                <w:spacing w:val="-10"/>
              </w:rPr>
            </w:pPr>
          </w:p>
        </w:tc>
        <w:tc>
          <w:tcPr>
            <w:tcW w:w="8203" w:type="dxa"/>
          </w:tcPr>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Дата подведения итогов открытого аукциона в электронной форме </w:t>
            </w:r>
            <w:r>
              <w:rPr>
                <w:color w:val="000000"/>
                <w:spacing w:val="-10"/>
                <w:sz w:val="28"/>
                <w:szCs w:val="28"/>
              </w:rPr>
              <w:t xml:space="preserve"> 02.10.2012г., 11:00 (время московское)</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2.18</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1.6.2.2</w:t>
            </w:r>
          </w:p>
        </w:tc>
        <w:tc>
          <w:tcPr>
            <w:tcW w:w="8203" w:type="dxa"/>
          </w:tcPr>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Обеспечение заявки на участие в открытом аукционе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Участники процедуры закупки в срок со дня размещения на официал</w:t>
            </w:r>
            <w:r w:rsidRPr="0089084A">
              <w:rPr>
                <w:color w:val="000000"/>
                <w:spacing w:val="-10"/>
                <w:sz w:val="28"/>
                <w:szCs w:val="28"/>
              </w:rPr>
              <w:t>ь</w:t>
            </w:r>
            <w:r w:rsidRPr="0089084A">
              <w:rPr>
                <w:color w:val="000000"/>
                <w:spacing w:val="-10"/>
                <w:sz w:val="28"/>
                <w:szCs w:val="28"/>
              </w:rPr>
              <w:t xml:space="preserve">ном сайте  Заказчика </w:t>
            </w:r>
            <w:hyperlink r:id="rId27" w:history="1">
              <w:r w:rsidRPr="0089084A">
                <w:rPr>
                  <w:rStyle w:val="Hyperlink"/>
                  <w:color w:val="000000"/>
                  <w:spacing w:val="-10"/>
                  <w:sz w:val="28"/>
                  <w:szCs w:val="28"/>
                  <w:lang w:val="en-US"/>
                </w:rPr>
                <w:t>www</w:t>
              </w:r>
              <w:r w:rsidRPr="0089084A">
                <w:rPr>
                  <w:rStyle w:val="Hyperlink"/>
                  <w:color w:val="000000"/>
                  <w:spacing w:val="-10"/>
                  <w:sz w:val="28"/>
                  <w:szCs w:val="28"/>
                </w:rPr>
                <w:t>.</w:t>
              </w:r>
              <w:r w:rsidRPr="0089084A">
                <w:rPr>
                  <w:rStyle w:val="Hyperlink"/>
                  <w:color w:val="000000"/>
                  <w:spacing w:val="-10"/>
                  <w:sz w:val="28"/>
                  <w:szCs w:val="28"/>
                  <w:lang w:val="en-US"/>
                </w:rPr>
                <w:t>mephi</w:t>
              </w:r>
              <w:r w:rsidRPr="0089084A">
                <w:rPr>
                  <w:rStyle w:val="Hyperlink"/>
                  <w:color w:val="000000"/>
                  <w:spacing w:val="-10"/>
                  <w:sz w:val="28"/>
                  <w:szCs w:val="28"/>
                </w:rPr>
                <w:t>.</w:t>
              </w:r>
              <w:r w:rsidRPr="0089084A">
                <w:rPr>
                  <w:rStyle w:val="Hyperlink"/>
                  <w:color w:val="000000"/>
                  <w:spacing w:val="-10"/>
                  <w:sz w:val="28"/>
                  <w:szCs w:val="28"/>
                  <w:lang w:val="en-US"/>
                </w:rPr>
                <w:t>ru</w:t>
              </w:r>
            </w:hyperlink>
            <w:r w:rsidRPr="0089084A">
              <w:rPr>
                <w:color w:val="000000"/>
                <w:spacing w:val="-10"/>
                <w:sz w:val="28"/>
                <w:szCs w:val="28"/>
              </w:rPr>
              <w:t xml:space="preserve"> извещения о проведении открыт</w:t>
            </w:r>
            <w:r w:rsidRPr="0089084A">
              <w:rPr>
                <w:color w:val="000000"/>
                <w:spacing w:val="-10"/>
                <w:sz w:val="28"/>
                <w:szCs w:val="28"/>
              </w:rPr>
              <w:t>о</w:t>
            </w:r>
            <w:r w:rsidRPr="0089084A">
              <w:rPr>
                <w:color w:val="000000"/>
                <w:spacing w:val="-10"/>
                <w:sz w:val="28"/>
                <w:szCs w:val="28"/>
              </w:rPr>
              <w:t>го аукциона в электронной форме до времени начала рассмотрения заявок на участие в открытом аукционе в электронной форме должны пер</w:t>
            </w:r>
            <w:r w:rsidRPr="0089084A">
              <w:rPr>
                <w:color w:val="000000"/>
                <w:spacing w:val="-10"/>
                <w:sz w:val="28"/>
                <w:szCs w:val="28"/>
              </w:rPr>
              <w:t>е</w:t>
            </w:r>
            <w:r w:rsidRPr="0089084A">
              <w:rPr>
                <w:color w:val="000000"/>
                <w:spacing w:val="-10"/>
                <w:sz w:val="28"/>
                <w:szCs w:val="28"/>
              </w:rPr>
              <w:t>числить денежные средства в размере 5% начальной (максимальной) цены договора, что составляет</w:t>
            </w:r>
            <w:r>
              <w:rPr>
                <w:color w:val="000000"/>
                <w:spacing w:val="-10"/>
                <w:sz w:val="28"/>
                <w:szCs w:val="28"/>
              </w:rPr>
              <w:t xml:space="preserve"> 790</w:t>
            </w:r>
            <w:r w:rsidRPr="0089084A">
              <w:rPr>
                <w:color w:val="000000"/>
                <w:spacing w:val="-10"/>
                <w:sz w:val="28"/>
                <w:szCs w:val="28"/>
                <w:lang w:val="en-US"/>
              </w:rPr>
              <w:t> </w:t>
            </w:r>
            <w:r w:rsidRPr="0089084A">
              <w:rPr>
                <w:color w:val="000000"/>
                <w:spacing w:val="-10"/>
                <w:sz w:val="28"/>
                <w:szCs w:val="28"/>
              </w:rPr>
              <w:t>000</w:t>
            </w:r>
            <w:r w:rsidRPr="0089084A">
              <w:rPr>
                <w:color w:val="000000"/>
                <w:spacing w:val="-10"/>
                <w:sz w:val="28"/>
                <w:szCs w:val="28"/>
                <w:lang w:val="en-US"/>
              </w:rPr>
              <w:t> </w:t>
            </w:r>
            <w:r w:rsidRPr="0089084A">
              <w:rPr>
                <w:color w:val="000000"/>
                <w:spacing w:val="-10"/>
                <w:sz w:val="28"/>
                <w:szCs w:val="28"/>
              </w:rPr>
              <w:t>рублей 00</w:t>
            </w:r>
            <w:r w:rsidRPr="0089084A">
              <w:rPr>
                <w:color w:val="000000"/>
                <w:spacing w:val="-10"/>
                <w:sz w:val="28"/>
                <w:szCs w:val="28"/>
                <w:lang w:val="en-US"/>
              </w:rPr>
              <w:t> </w:t>
            </w:r>
            <w:r w:rsidRPr="0089084A">
              <w:rPr>
                <w:color w:val="000000"/>
                <w:spacing w:val="-10"/>
                <w:sz w:val="28"/>
                <w:szCs w:val="28"/>
              </w:rPr>
              <w:t>копеек, НДС не обл</w:t>
            </w:r>
            <w:r w:rsidRPr="0089084A">
              <w:rPr>
                <w:color w:val="000000"/>
                <w:spacing w:val="-10"/>
                <w:sz w:val="28"/>
                <w:szCs w:val="28"/>
              </w:rPr>
              <w:t>а</w:t>
            </w:r>
            <w:r w:rsidRPr="0089084A">
              <w:rPr>
                <w:color w:val="000000"/>
                <w:spacing w:val="-10"/>
                <w:sz w:val="28"/>
                <w:szCs w:val="28"/>
              </w:rPr>
              <w:t>гается, в качестве обеспечения заявки на участие в открытом ау</w:t>
            </w:r>
            <w:r w:rsidRPr="0089084A">
              <w:rPr>
                <w:color w:val="000000"/>
                <w:spacing w:val="-10"/>
                <w:sz w:val="28"/>
                <w:szCs w:val="28"/>
              </w:rPr>
              <w:t>к</w:t>
            </w:r>
            <w:r w:rsidRPr="0089084A">
              <w:rPr>
                <w:color w:val="000000"/>
                <w:spacing w:val="-10"/>
                <w:sz w:val="28"/>
                <w:szCs w:val="28"/>
              </w:rPr>
              <w:t>ционе в электронной форме и предоставить в составе заявки на участие в о</w:t>
            </w:r>
            <w:r w:rsidRPr="0089084A">
              <w:rPr>
                <w:color w:val="000000"/>
                <w:spacing w:val="-10"/>
                <w:sz w:val="28"/>
                <w:szCs w:val="28"/>
              </w:rPr>
              <w:t>т</w:t>
            </w:r>
            <w:r w:rsidRPr="0089084A">
              <w:rPr>
                <w:color w:val="000000"/>
                <w:spacing w:val="-10"/>
                <w:sz w:val="28"/>
                <w:szCs w:val="28"/>
              </w:rPr>
              <w:t>крытом аукционе в электронной форме подтверждение внесения обе</w:t>
            </w:r>
            <w:r w:rsidRPr="0089084A">
              <w:rPr>
                <w:color w:val="000000"/>
                <w:spacing w:val="-10"/>
                <w:sz w:val="28"/>
                <w:szCs w:val="28"/>
              </w:rPr>
              <w:t>с</w:t>
            </w:r>
            <w:r w:rsidRPr="0089084A">
              <w:rPr>
                <w:color w:val="000000"/>
                <w:spacing w:val="-10"/>
                <w:sz w:val="28"/>
                <w:szCs w:val="28"/>
              </w:rPr>
              <w:t>печения заявки на участие в открытом аукционе в электронной форме.</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Обеспечение заявок на участие в открытом аукционе перечисляется по следующим реквизитам:</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Получатель:</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ИНН: 7724068140          КПП: 772401001</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УФК по г. Москве (НИЯУ МИФИ  л/с 30736У15060)</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Р/сч: 40501810600002000079</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в Отделении 1 Московского ГТУ Банка России г. Москва 705</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БИК 044583001</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Наименование платежа: Обеспечение заявки на участие в открытом аукционе в электронной форме на право заключения договора на п</w:t>
            </w:r>
            <w:r w:rsidRPr="0089084A">
              <w:rPr>
                <w:color w:val="auto"/>
                <w:spacing w:val="-10"/>
                <w:sz w:val="28"/>
                <w:szCs w:val="28"/>
              </w:rPr>
              <w:t>о</w:t>
            </w:r>
            <w:r w:rsidRPr="0089084A">
              <w:rPr>
                <w:color w:val="auto"/>
                <w:spacing w:val="-10"/>
                <w:sz w:val="28"/>
                <w:szCs w:val="28"/>
              </w:rPr>
              <w:t xml:space="preserve">ставку </w:t>
            </w:r>
            <w:r w:rsidRPr="00EF7B0C">
              <w:rPr>
                <w:color w:val="auto"/>
                <w:spacing w:val="-10"/>
                <w:sz w:val="28"/>
                <w:szCs w:val="28"/>
              </w:rPr>
              <w:t>учебно-производственного комплекса малогабаритных изд</w:t>
            </w:r>
            <w:r w:rsidRPr="00EF7B0C">
              <w:rPr>
                <w:color w:val="auto"/>
                <w:spacing w:val="-10"/>
                <w:sz w:val="28"/>
                <w:szCs w:val="28"/>
              </w:rPr>
              <w:t>е</w:t>
            </w:r>
            <w:r w:rsidRPr="00EF7B0C">
              <w:rPr>
                <w:color w:val="auto"/>
                <w:spacing w:val="-10"/>
                <w:sz w:val="28"/>
                <w:szCs w:val="28"/>
              </w:rPr>
              <w:t>лий</w:t>
            </w:r>
            <w:r w:rsidRPr="0089084A">
              <w:rPr>
                <w:color w:val="auto"/>
                <w:spacing w:val="-10"/>
                <w:sz w:val="28"/>
                <w:szCs w:val="28"/>
              </w:rPr>
              <w:t>, НДС не облагается.</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Обеспечение заявки на участие в открытом аукционе в электронной форме должно быть внесено по указанным реквизитам в срок, обесп</w:t>
            </w:r>
            <w:r w:rsidRPr="0089084A">
              <w:rPr>
                <w:color w:val="000000"/>
                <w:spacing w:val="-10"/>
                <w:sz w:val="28"/>
                <w:szCs w:val="28"/>
              </w:rPr>
              <w:t>е</w:t>
            </w:r>
            <w:r w:rsidRPr="0089084A">
              <w:rPr>
                <w:color w:val="000000"/>
                <w:spacing w:val="-10"/>
                <w:sz w:val="28"/>
                <w:szCs w:val="28"/>
              </w:rPr>
              <w:t>чивающий поступление средств на счет получателя не позднее даты и времени окончания рассмотрения заявок на участие в открытом ау</w:t>
            </w:r>
            <w:r w:rsidRPr="0089084A">
              <w:rPr>
                <w:color w:val="000000"/>
                <w:spacing w:val="-10"/>
                <w:sz w:val="28"/>
                <w:szCs w:val="28"/>
              </w:rPr>
              <w:t>к</w:t>
            </w:r>
            <w:r w:rsidRPr="0089084A">
              <w:rPr>
                <w:color w:val="000000"/>
                <w:spacing w:val="-10"/>
                <w:sz w:val="28"/>
                <w:szCs w:val="28"/>
              </w:rPr>
              <w:t>ционе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Денежные средства считаются внесенными с момента их зачисления на счет получателя.</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Любая заявка на участие в открытом аукционе в электронной форме, не сопровождаемая установленным обеспечением, не будет допущена до участия в открытом аукционе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Обеспечение заявки на участие в открытом аукционе в электронной форме возвращается:</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принятия Заказчиком решения об отказе от проведения открытого аукциона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поступления Заказчику заявления об отзыве участником заявки на участие в открытом аукционе в электро</w:t>
            </w:r>
            <w:r w:rsidRPr="0089084A">
              <w:rPr>
                <w:color w:val="000000"/>
                <w:spacing w:val="-10"/>
                <w:sz w:val="28"/>
                <w:szCs w:val="28"/>
              </w:rPr>
              <w:t>н</w:t>
            </w:r>
            <w:r w:rsidRPr="0089084A">
              <w:rPr>
                <w:color w:val="000000"/>
                <w:spacing w:val="-10"/>
                <w:sz w:val="28"/>
                <w:szCs w:val="28"/>
              </w:rPr>
              <w:t>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подписания протокола рассмотр</w:t>
            </w:r>
            <w:r w:rsidRPr="0089084A">
              <w:rPr>
                <w:color w:val="000000"/>
                <w:spacing w:val="-10"/>
                <w:sz w:val="28"/>
                <w:szCs w:val="28"/>
              </w:rPr>
              <w:t>е</w:t>
            </w:r>
            <w:r w:rsidRPr="0089084A">
              <w:rPr>
                <w:color w:val="000000"/>
                <w:spacing w:val="-10"/>
                <w:sz w:val="28"/>
                <w:szCs w:val="28"/>
              </w:rPr>
              <w:t>ния заявок на участие в открытом аукционе в электронной форме уч</w:t>
            </w:r>
            <w:r w:rsidRPr="0089084A">
              <w:rPr>
                <w:color w:val="000000"/>
                <w:spacing w:val="-10"/>
                <w:sz w:val="28"/>
                <w:szCs w:val="28"/>
              </w:rPr>
              <w:t>а</w:t>
            </w:r>
            <w:r w:rsidRPr="0089084A">
              <w:rPr>
                <w:color w:val="000000"/>
                <w:spacing w:val="-10"/>
                <w:sz w:val="28"/>
                <w:szCs w:val="28"/>
              </w:rPr>
              <w:t>стнику(ам), не допущенному(ым) к участию в открытом аукционе в эле</w:t>
            </w:r>
            <w:r w:rsidRPr="0089084A">
              <w:rPr>
                <w:color w:val="000000"/>
                <w:spacing w:val="-10"/>
                <w:sz w:val="28"/>
                <w:szCs w:val="28"/>
              </w:rPr>
              <w:t>к</w:t>
            </w:r>
            <w:r w:rsidRPr="0089084A">
              <w:rPr>
                <w:color w:val="000000"/>
                <w:spacing w:val="-10"/>
                <w:sz w:val="28"/>
                <w:szCs w:val="28"/>
              </w:rPr>
              <w:t>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заключения договора с участником процедуры закупки, подавшим единственную заявку на участие в о</w:t>
            </w:r>
            <w:r w:rsidRPr="0089084A">
              <w:rPr>
                <w:color w:val="000000"/>
                <w:spacing w:val="-10"/>
                <w:sz w:val="28"/>
                <w:szCs w:val="28"/>
              </w:rPr>
              <w:t>т</w:t>
            </w:r>
            <w:r w:rsidRPr="0089084A">
              <w:rPr>
                <w:color w:val="000000"/>
                <w:spacing w:val="-10"/>
                <w:sz w:val="28"/>
                <w:szCs w:val="28"/>
              </w:rPr>
              <w:t>крытом аукционе в электронной форме, соответствующую требован</w:t>
            </w:r>
            <w:r w:rsidRPr="0089084A">
              <w:rPr>
                <w:color w:val="000000"/>
                <w:spacing w:val="-10"/>
                <w:sz w:val="28"/>
                <w:szCs w:val="28"/>
              </w:rPr>
              <w:t>и</w:t>
            </w:r>
            <w:r w:rsidRPr="0089084A">
              <w:rPr>
                <w:color w:val="000000"/>
                <w:spacing w:val="-10"/>
                <w:sz w:val="28"/>
                <w:szCs w:val="28"/>
              </w:rPr>
              <w:t>ям и условиям, предусмотренным документацией об открытом аукци</w:t>
            </w:r>
            <w:r w:rsidRPr="0089084A">
              <w:rPr>
                <w:color w:val="000000"/>
                <w:spacing w:val="-10"/>
                <w:sz w:val="28"/>
                <w:szCs w:val="28"/>
              </w:rPr>
              <w:t>о</w:t>
            </w:r>
            <w:r w:rsidRPr="0089084A">
              <w:rPr>
                <w:color w:val="000000"/>
                <w:spacing w:val="-10"/>
                <w:sz w:val="28"/>
                <w:szCs w:val="28"/>
              </w:rPr>
              <w:t>не в электронной форме, или с участником процедуры закупки единс</w:t>
            </w:r>
            <w:r w:rsidRPr="0089084A">
              <w:rPr>
                <w:color w:val="000000"/>
                <w:spacing w:val="-10"/>
                <w:sz w:val="28"/>
                <w:szCs w:val="28"/>
              </w:rPr>
              <w:t>т</w:t>
            </w:r>
            <w:r w:rsidRPr="0089084A">
              <w:rPr>
                <w:color w:val="000000"/>
                <w:spacing w:val="-10"/>
                <w:sz w:val="28"/>
                <w:szCs w:val="28"/>
              </w:rPr>
              <w:t>венно допущенным к участию в открытом аукционе в эле</w:t>
            </w:r>
            <w:r w:rsidRPr="0089084A">
              <w:rPr>
                <w:color w:val="000000"/>
                <w:spacing w:val="-10"/>
                <w:sz w:val="28"/>
                <w:szCs w:val="28"/>
              </w:rPr>
              <w:t>к</w:t>
            </w:r>
            <w:r w:rsidRPr="0089084A">
              <w:rPr>
                <w:color w:val="000000"/>
                <w:spacing w:val="-10"/>
                <w:sz w:val="28"/>
                <w:szCs w:val="28"/>
              </w:rPr>
              <w:t>тронной форме и признанным участником открытого аукциона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протокола открытого аукциона в электронной форме участникам, которые участвовали в открытом ау</w:t>
            </w:r>
            <w:r w:rsidRPr="0089084A">
              <w:rPr>
                <w:color w:val="000000"/>
                <w:spacing w:val="-10"/>
                <w:sz w:val="28"/>
                <w:szCs w:val="28"/>
              </w:rPr>
              <w:t>к</w:t>
            </w:r>
            <w:r w:rsidRPr="0089084A">
              <w:rPr>
                <w:color w:val="000000"/>
                <w:spacing w:val="-10"/>
                <w:sz w:val="28"/>
                <w:szCs w:val="28"/>
              </w:rPr>
              <w:t>ционе в электронной форме, но не стали победителями открытого ау</w:t>
            </w:r>
            <w:r w:rsidRPr="0089084A">
              <w:rPr>
                <w:color w:val="000000"/>
                <w:spacing w:val="-10"/>
                <w:sz w:val="28"/>
                <w:szCs w:val="28"/>
              </w:rPr>
              <w:t>к</w:t>
            </w:r>
            <w:r w:rsidRPr="0089084A">
              <w:rPr>
                <w:color w:val="000000"/>
                <w:spacing w:val="-10"/>
                <w:sz w:val="28"/>
                <w:szCs w:val="28"/>
              </w:rPr>
              <w:t>циона в электронной форме, за исключением участника открытого ау</w:t>
            </w:r>
            <w:r w:rsidRPr="0089084A">
              <w:rPr>
                <w:color w:val="000000"/>
                <w:spacing w:val="-10"/>
                <w:sz w:val="28"/>
                <w:szCs w:val="28"/>
              </w:rPr>
              <w:t>к</w:t>
            </w:r>
            <w:r w:rsidRPr="0089084A">
              <w:rPr>
                <w:color w:val="000000"/>
                <w:spacing w:val="-10"/>
                <w:sz w:val="28"/>
                <w:szCs w:val="28"/>
              </w:rPr>
              <w:t>циона в электронной форме, который сделал предпоследнее предлож</w:t>
            </w:r>
            <w:r w:rsidRPr="0089084A">
              <w:rPr>
                <w:color w:val="000000"/>
                <w:spacing w:val="-10"/>
                <w:sz w:val="28"/>
                <w:szCs w:val="28"/>
              </w:rPr>
              <w:t>е</w:t>
            </w:r>
            <w:r w:rsidRPr="0089084A">
              <w:rPr>
                <w:color w:val="000000"/>
                <w:spacing w:val="-10"/>
                <w:sz w:val="28"/>
                <w:szCs w:val="28"/>
              </w:rPr>
              <w:t>ние о цене договора;</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заключения договора с единстве</w:t>
            </w:r>
            <w:r w:rsidRPr="0089084A">
              <w:rPr>
                <w:color w:val="000000"/>
                <w:spacing w:val="-10"/>
                <w:sz w:val="28"/>
                <w:szCs w:val="28"/>
              </w:rPr>
              <w:t>н</w:t>
            </w:r>
            <w:r w:rsidRPr="0089084A">
              <w:rPr>
                <w:color w:val="000000"/>
                <w:spacing w:val="-10"/>
                <w:sz w:val="28"/>
                <w:szCs w:val="28"/>
              </w:rPr>
              <w:t>ным участником открытого аукциона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протокола открытого аукциона уч</w:t>
            </w:r>
            <w:r w:rsidRPr="0089084A">
              <w:rPr>
                <w:color w:val="000000"/>
                <w:spacing w:val="-10"/>
                <w:sz w:val="28"/>
                <w:szCs w:val="28"/>
              </w:rPr>
              <w:t>а</w:t>
            </w:r>
            <w:r w:rsidRPr="0089084A">
              <w:rPr>
                <w:color w:val="000000"/>
                <w:spacing w:val="-10"/>
                <w:sz w:val="28"/>
                <w:szCs w:val="28"/>
              </w:rPr>
              <w:t>стнику открытого аукциона, который не принял участие  в открытом аукционе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участнику открытого аукциона в электронной форме, который сд</w:t>
            </w:r>
            <w:r w:rsidRPr="0089084A">
              <w:rPr>
                <w:color w:val="000000"/>
                <w:spacing w:val="-10"/>
                <w:sz w:val="28"/>
                <w:szCs w:val="28"/>
              </w:rPr>
              <w:t>е</w:t>
            </w:r>
            <w:r w:rsidRPr="0089084A">
              <w:rPr>
                <w:color w:val="000000"/>
                <w:spacing w:val="-10"/>
                <w:sz w:val="28"/>
                <w:szCs w:val="28"/>
              </w:rPr>
              <w:t>лал предпоследнее предложение о цене договора, в течение 5 рабочих дней со дня заключения договора с победителем открытого аукциона в электронной форме или с таким участником открытого аукциона в эле</w:t>
            </w:r>
            <w:r w:rsidRPr="0089084A">
              <w:rPr>
                <w:color w:val="000000"/>
                <w:spacing w:val="-10"/>
                <w:sz w:val="28"/>
                <w:szCs w:val="28"/>
              </w:rPr>
              <w:t>к</w:t>
            </w:r>
            <w:r w:rsidRPr="0089084A">
              <w:rPr>
                <w:color w:val="000000"/>
                <w:spacing w:val="-10"/>
                <w:sz w:val="28"/>
                <w:szCs w:val="28"/>
              </w:rPr>
              <w:t>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в течение 5 рабочих дней со дня заключения договора с участником открытого аукциона в электронной форме, признанным победителем открытого аукциона в электронной форме.</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Обеспечение заявки может быть удержано в следующих случаях:</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уклонения победителя открытого аукциона в электронной форме от заключения договора;</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уклонения участника открытого аукциона в электронной форме, к</w:t>
            </w:r>
            <w:r w:rsidRPr="0089084A">
              <w:rPr>
                <w:color w:val="000000"/>
                <w:spacing w:val="-10"/>
                <w:sz w:val="28"/>
                <w:szCs w:val="28"/>
              </w:rPr>
              <w:t>о</w:t>
            </w:r>
            <w:r w:rsidRPr="0089084A">
              <w:rPr>
                <w:color w:val="000000"/>
                <w:spacing w:val="-10"/>
                <w:sz w:val="28"/>
                <w:szCs w:val="28"/>
              </w:rPr>
              <w:t>торый сделал предпоследнее предложение о цене договора, от закл</w:t>
            </w:r>
            <w:r w:rsidRPr="0089084A">
              <w:rPr>
                <w:color w:val="000000"/>
                <w:spacing w:val="-10"/>
                <w:sz w:val="28"/>
                <w:szCs w:val="28"/>
              </w:rPr>
              <w:t>ю</w:t>
            </w:r>
            <w:r w:rsidRPr="0089084A">
              <w:rPr>
                <w:color w:val="000000"/>
                <w:spacing w:val="-10"/>
                <w:sz w:val="28"/>
                <w:szCs w:val="28"/>
              </w:rPr>
              <w:t>чения договора в том случае, если победитель открытого аукциона в электро</w:t>
            </w:r>
            <w:r w:rsidRPr="0089084A">
              <w:rPr>
                <w:color w:val="000000"/>
                <w:spacing w:val="-10"/>
                <w:sz w:val="28"/>
                <w:szCs w:val="28"/>
              </w:rPr>
              <w:t>н</w:t>
            </w:r>
            <w:r w:rsidRPr="0089084A">
              <w:rPr>
                <w:color w:val="000000"/>
                <w:spacing w:val="-10"/>
                <w:sz w:val="28"/>
                <w:szCs w:val="28"/>
              </w:rPr>
              <w:t>ной форме уклонился от заключения договора;</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000000"/>
                <w:spacing w:val="-10"/>
                <w:sz w:val="28"/>
                <w:szCs w:val="28"/>
              </w:rPr>
              <w:t xml:space="preserve">     уклонения участника процедуры закупки, подавшего единственную заявку на участие в открытом аукционе в электронной форме, от з</w:t>
            </w:r>
            <w:r w:rsidRPr="0089084A">
              <w:rPr>
                <w:color w:val="000000"/>
                <w:spacing w:val="-10"/>
                <w:sz w:val="28"/>
                <w:szCs w:val="28"/>
              </w:rPr>
              <w:t>а</w:t>
            </w:r>
            <w:r w:rsidRPr="0089084A">
              <w:rPr>
                <w:color w:val="000000"/>
                <w:spacing w:val="-10"/>
                <w:sz w:val="28"/>
                <w:szCs w:val="28"/>
              </w:rPr>
              <w:t>ключения договора, если указанная заявка соответствует требованиям и условиям, предусмотренным документацией об открытом аукционе в эле</w:t>
            </w:r>
            <w:r w:rsidRPr="0089084A">
              <w:rPr>
                <w:color w:val="000000"/>
                <w:spacing w:val="-10"/>
                <w:sz w:val="28"/>
                <w:szCs w:val="28"/>
              </w:rPr>
              <w:t>к</w:t>
            </w:r>
            <w:r w:rsidRPr="0089084A">
              <w:rPr>
                <w:color w:val="000000"/>
                <w:spacing w:val="-10"/>
                <w:sz w:val="28"/>
                <w:szCs w:val="28"/>
              </w:rPr>
              <w:t>тронной форме;</w:t>
            </w:r>
          </w:p>
          <w:p w:rsidR="0031337B" w:rsidRPr="0089084A" w:rsidRDefault="0031337B" w:rsidP="0089084A">
            <w:pPr>
              <w:pStyle w:val="NormalWeb"/>
              <w:spacing w:before="0" w:beforeAutospacing="0" w:after="0" w:afterAutospacing="0"/>
              <w:rPr>
                <w:color w:val="000000"/>
                <w:spacing w:val="-10"/>
                <w:sz w:val="28"/>
                <w:szCs w:val="28"/>
              </w:rPr>
            </w:pPr>
            <w:r w:rsidRPr="0089084A">
              <w:rPr>
                <w:color w:val="000000"/>
                <w:spacing w:val="-10"/>
                <w:sz w:val="28"/>
                <w:szCs w:val="28"/>
              </w:rPr>
              <w:t xml:space="preserve">     уклонения единственного допущенного к участию в открытом ау</w:t>
            </w:r>
            <w:r w:rsidRPr="0089084A">
              <w:rPr>
                <w:color w:val="000000"/>
                <w:spacing w:val="-10"/>
                <w:sz w:val="28"/>
                <w:szCs w:val="28"/>
              </w:rPr>
              <w:t>к</w:t>
            </w:r>
            <w:r w:rsidRPr="0089084A">
              <w:rPr>
                <w:color w:val="000000"/>
                <w:spacing w:val="-10"/>
                <w:sz w:val="28"/>
                <w:szCs w:val="28"/>
              </w:rPr>
              <w:t>ционе в электронной форме и признанного участником открытого ау</w:t>
            </w:r>
            <w:r w:rsidRPr="0089084A">
              <w:rPr>
                <w:color w:val="000000"/>
                <w:spacing w:val="-10"/>
                <w:sz w:val="28"/>
                <w:szCs w:val="28"/>
              </w:rPr>
              <w:t>к</w:t>
            </w:r>
            <w:r w:rsidRPr="0089084A">
              <w:rPr>
                <w:color w:val="000000"/>
                <w:spacing w:val="-10"/>
                <w:sz w:val="28"/>
                <w:szCs w:val="28"/>
              </w:rPr>
              <w:t>циона в электронной форме участника от заключения договора.</w:t>
            </w:r>
          </w:p>
        </w:tc>
      </w:tr>
      <w:tr w:rsidR="0031337B" w:rsidRPr="0089084A" w:rsidTr="00ED23A2">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2.19</w:t>
            </w:r>
          </w:p>
        </w:tc>
        <w:tc>
          <w:tcPr>
            <w:tcW w:w="0" w:type="auto"/>
          </w:tcPr>
          <w:p w:rsidR="0031337B" w:rsidRPr="0089084A" w:rsidRDefault="0031337B" w:rsidP="006E5DC8">
            <w:pPr>
              <w:pStyle w:val="BodyTextIndent"/>
              <w:spacing w:line="240" w:lineRule="auto"/>
              <w:ind w:right="-2"/>
              <w:jc w:val="center"/>
              <w:rPr>
                <w:color w:val="000000"/>
                <w:spacing w:val="-10"/>
              </w:rPr>
            </w:pPr>
            <w:r w:rsidRPr="0089084A">
              <w:rPr>
                <w:color w:val="000000"/>
                <w:spacing w:val="-10"/>
              </w:rPr>
              <w:t>1.17.5</w:t>
            </w:r>
          </w:p>
        </w:tc>
        <w:tc>
          <w:tcPr>
            <w:tcW w:w="8203" w:type="dxa"/>
          </w:tcPr>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Обеспечение исполнения договора:</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Обеспечение исполнения обязательств по договору предоставляется в размере 10% (десяти процентов) цены договора (цены лота), заключа</w:t>
            </w:r>
            <w:r w:rsidRPr="0089084A">
              <w:rPr>
                <w:color w:val="auto"/>
                <w:spacing w:val="-10"/>
                <w:sz w:val="28"/>
                <w:szCs w:val="28"/>
              </w:rPr>
              <w:t>е</w:t>
            </w:r>
            <w:r w:rsidRPr="0089084A">
              <w:rPr>
                <w:color w:val="auto"/>
                <w:spacing w:val="-10"/>
                <w:sz w:val="28"/>
                <w:szCs w:val="28"/>
              </w:rPr>
              <w:t>мого по результатам открытого аукциона.</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 xml:space="preserve">         Обеспечение исполнения договора может быть представлено в в</w:t>
            </w:r>
            <w:r w:rsidRPr="0089084A">
              <w:rPr>
                <w:color w:val="auto"/>
                <w:spacing w:val="-10"/>
                <w:sz w:val="28"/>
                <w:szCs w:val="28"/>
              </w:rPr>
              <w:t>и</w:t>
            </w:r>
            <w:r w:rsidRPr="0089084A">
              <w:rPr>
                <w:color w:val="auto"/>
                <w:spacing w:val="-10"/>
                <w:sz w:val="28"/>
                <w:szCs w:val="28"/>
              </w:rPr>
              <w:t>де безотзывной банковской гарантии, выданной банком или иной кр</w:t>
            </w:r>
            <w:r w:rsidRPr="0089084A">
              <w:rPr>
                <w:color w:val="auto"/>
                <w:spacing w:val="-10"/>
                <w:sz w:val="28"/>
                <w:szCs w:val="28"/>
              </w:rPr>
              <w:t>е</w:t>
            </w:r>
            <w:r w:rsidRPr="0089084A">
              <w:rPr>
                <w:color w:val="auto"/>
                <w:spacing w:val="-10"/>
                <w:sz w:val="28"/>
                <w:szCs w:val="28"/>
              </w:rPr>
              <w:t>дитной организацией, договора поручительства, передачи Заказчику в залог денежных средств, в том числе в форме вклада (депозита) в ра</w:t>
            </w:r>
            <w:r w:rsidRPr="0089084A">
              <w:rPr>
                <w:color w:val="auto"/>
                <w:spacing w:val="-10"/>
                <w:sz w:val="28"/>
                <w:szCs w:val="28"/>
              </w:rPr>
              <w:t>з</w:t>
            </w:r>
            <w:r w:rsidRPr="0089084A">
              <w:rPr>
                <w:color w:val="auto"/>
                <w:spacing w:val="-10"/>
                <w:sz w:val="28"/>
                <w:szCs w:val="28"/>
              </w:rPr>
              <w:t>мере обеспечения исполнения договора.</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Обеспечение исполнения договора перечисляется по следующим ре</w:t>
            </w:r>
            <w:r w:rsidRPr="0089084A">
              <w:rPr>
                <w:color w:val="auto"/>
                <w:spacing w:val="-10"/>
                <w:sz w:val="28"/>
                <w:szCs w:val="28"/>
              </w:rPr>
              <w:t>к</w:t>
            </w:r>
            <w:r w:rsidRPr="0089084A">
              <w:rPr>
                <w:color w:val="auto"/>
                <w:spacing w:val="-10"/>
                <w:sz w:val="28"/>
                <w:szCs w:val="28"/>
              </w:rPr>
              <w:t>визитам:</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Получатель:</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ИНН: 7724068140          КПП: 772401001</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УФК по г.Москве (НИЯУ МИФИ  л/с 30736У15060)</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Р/сч: 40501810600002000079</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в Отделении 1 Московского ГТУ Банка России г. Москва 705</w:t>
            </w:r>
          </w:p>
          <w:p w:rsidR="0031337B" w:rsidRPr="0089084A" w:rsidRDefault="0031337B" w:rsidP="00F34C9D">
            <w:pPr>
              <w:pStyle w:val="NormalWeb"/>
              <w:spacing w:before="0" w:beforeAutospacing="0" w:after="0" w:afterAutospacing="0"/>
              <w:jc w:val="both"/>
              <w:rPr>
                <w:color w:val="auto"/>
                <w:spacing w:val="-10"/>
                <w:sz w:val="28"/>
                <w:szCs w:val="28"/>
              </w:rPr>
            </w:pPr>
            <w:r w:rsidRPr="0089084A">
              <w:rPr>
                <w:color w:val="auto"/>
                <w:spacing w:val="-10"/>
                <w:sz w:val="28"/>
                <w:szCs w:val="28"/>
              </w:rPr>
              <w:t>БИК 044583001</w:t>
            </w:r>
          </w:p>
          <w:p w:rsidR="0031337B" w:rsidRPr="0089084A" w:rsidRDefault="0031337B" w:rsidP="00F34C9D">
            <w:pPr>
              <w:pStyle w:val="NormalWeb"/>
              <w:spacing w:before="0" w:beforeAutospacing="0" w:after="0" w:afterAutospacing="0"/>
              <w:rPr>
                <w:color w:val="auto"/>
                <w:spacing w:val="-10"/>
                <w:sz w:val="28"/>
                <w:szCs w:val="28"/>
              </w:rPr>
            </w:pPr>
            <w:r w:rsidRPr="0089084A">
              <w:rPr>
                <w:color w:val="auto"/>
                <w:spacing w:val="-10"/>
                <w:sz w:val="28"/>
                <w:szCs w:val="28"/>
              </w:rPr>
              <w:t>Наименование платежа: Обеспечение исполнения договора на поста</w:t>
            </w:r>
            <w:r w:rsidRPr="0089084A">
              <w:rPr>
                <w:color w:val="auto"/>
                <w:spacing w:val="-10"/>
                <w:sz w:val="28"/>
                <w:szCs w:val="28"/>
              </w:rPr>
              <w:t>в</w:t>
            </w:r>
            <w:r w:rsidRPr="0089084A">
              <w:rPr>
                <w:color w:val="auto"/>
                <w:spacing w:val="-10"/>
                <w:sz w:val="28"/>
                <w:szCs w:val="28"/>
              </w:rPr>
              <w:t xml:space="preserve">ку </w:t>
            </w:r>
            <w:r w:rsidRPr="00EF7B0C">
              <w:rPr>
                <w:color w:val="000000"/>
                <w:spacing w:val="-10"/>
                <w:sz w:val="28"/>
                <w:szCs w:val="28"/>
              </w:rPr>
              <w:t>учебно-производственного комплекса малогабаритных изделий</w:t>
            </w:r>
            <w:r w:rsidRPr="0089084A">
              <w:rPr>
                <w:color w:val="auto"/>
                <w:spacing w:val="-10"/>
                <w:sz w:val="28"/>
                <w:szCs w:val="28"/>
              </w:rPr>
              <w:t>, НДС не облагается.</w:t>
            </w:r>
          </w:p>
          <w:p w:rsidR="0031337B" w:rsidRPr="0089084A" w:rsidRDefault="0031337B" w:rsidP="00F34C9D">
            <w:pPr>
              <w:pStyle w:val="NormalWeb"/>
              <w:spacing w:before="0" w:beforeAutospacing="0" w:after="0" w:afterAutospacing="0"/>
              <w:rPr>
                <w:color w:val="000000"/>
                <w:spacing w:val="-10"/>
                <w:sz w:val="28"/>
                <w:szCs w:val="28"/>
              </w:rPr>
            </w:pPr>
            <w:r w:rsidRPr="0089084A">
              <w:rPr>
                <w:color w:val="auto"/>
                <w:spacing w:val="-10"/>
                <w:sz w:val="28"/>
                <w:szCs w:val="28"/>
              </w:rPr>
              <w:t>Способ обеспечения исполнения договора определяется участником открытого аукциона, с которым заключается договор, самостоятельно.</w:t>
            </w:r>
          </w:p>
        </w:tc>
      </w:tr>
      <w:tr w:rsidR="0031337B" w:rsidRPr="0089084A" w:rsidTr="00ED23A2">
        <w:tc>
          <w:tcPr>
            <w:tcW w:w="0" w:type="auto"/>
          </w:tcPr>
          <w:p w:rsidR="0031337B" w:rsidRPr="0089084A" w:rsidRDefault="0031337B" w:rsidP="005F1512">
            <w:pPr>
              <w:pStyle w:val="BodyTextIndent"/>
              <w:spacing w:line="240" w:lineRule="auto"/>
              <w:ind w:right="-2"/>
              <w:jc w:val="center"/>
              <w:rPr>
                <w:color w:val="000000"/>
                <w:spacing w:val="-10"/>
              </w:rPr>
            </w:pPr>
            <w:r w:rsidRPr="0089084A">
              <w:rPr>
                <w:color w:val="000000"/>
                <w:spacing w:val="-10"/>
              </w:rPr>
              <w:t>2.20</w:t>
            </w:r>
          </w:p>
        </w:tc>
        <w:tc>
          <w:tcPr>
            <w:tcW w:w="0" w:type="auto"/>
          </w:tcPr>
          <w:p w:rsidR="0031337B" w:rsidRPr="0089084A" w:rsidRDefault="0031337B" w:rsidP="005F1512">
            <w:pPr>
              <w:pStyle w:val="BodyTextIndent"/>
              <w:spacing w:line="240" w:lineRule="auto"/>
              <w:ind w:right="-2"/>
              <w:jc w:val="center"/>
              <w:rPr>
                <w:color w:val="000000"/>
                <w:spacing w:val="-10"/>
              </w:rPr>
            </w:pPr>
          </w:p>
        </w:tc>
        <w:tc>
          <w:tcPr>
            <w:tcW w:w="8203" w:type="dxa"/>
          </w:tcPr>
          <w:p w:rsidR="0031337B" w:rsidRPr="0089084A" w:rsidRDefault="0031337B" w:rsidP="00133071">
            <w:pPr>
              <w:pStyle w:val="NormalWeb"/>
              <w:spacing w:before="0" w:beforeAutospacing="0" w:after="0" w:afterAutospacing="0"/>
              <w:rPr>
                <w:color w:val="000000"/>
                <w:spacing w:val="-10"/>
                <w:sz w:val="28"/>
                <w:szCs w:val="28"/>
              </w:rPr>
            </w:pPr>
            <w:r w:rsidRPr="0089084A">
              <w:rPr>
                <w:color w:val="000000"/>
                <w:spacing w:val="-10"/>
                <w:sz w:val="28"/>
                <w:szCs w:val="28"/>
              </w:rPr>
              <w:t>Возможность Заказчика увеличить количество поставляемого товара при заключении договора</w:t>
            </w:r>
          </w:p>
          <w:p w:rsidR="0031337B" w:rsidRPr="0089084A" w:rsidRDefault="0031337B" w:rsidP="005F1512">
            <w:pPr>
              <w:pStyle w:val="NormalWeb"/>
              <w:spacing w:before="0" w:beforeAutospacing="0" w:after="0" w:afterAutospacing="0"/>
              <w:rPr>
                <w:color w:val="000000"/>
                <w:spacing w:val="-10"/>
                <w:sz w:val="28"/>
                <w:szCs w:val="28"/>
              </w:rPr>
            </w:pPr>
            <w:r w:rsidRPr="0089084A">
              <w:rPr>
                <w:color w:val="000000"/>
                <w:spacing w:val="-10"/>
                <w:sz w:val="28"/>
                <w:szCs w:val="28"/>
              </w:rPr>
              <w:t>При заключении договора Заказчик по согласованию с участником, с которым  заключается договор, вправе увеличить количество поста</w:t>
            </w:r>
            <w:r w:rsidRPr="0089084A">
              <w:rPr>
                <w:color w:val="000000"/>
                <w:spacing w:val="-10"/>
                <w:sz w:val="28"/>
                <w:szCs w:val="28"/>
              </w:rPr>
              <w:t>в</w:t>
            </w:r>
            <w:r w:rsidRPr="0089084A">
              <w:rPr>
                <w:color w:val="000000"/>
                <w:spacing w:val="-10"/>
                <w:sz w:val="28"/>
                <w:szCs w:val="28"/>
              </w:rPr>
              <w:t>ляемого товара на сумму, не превышающую разницы между ценой д</w:t>
            </w:r>
            <w:r w:rsidRPr="0089084A">
              <w:rPr>
                <w:color w:val="000000"/>
                <w:spacing w:val="-10"/>
                <w:sz w:val="28"/>
                <w:szCs w:val="28"/>
              </w:rPr>
              <w:t>о</w:t>
            </w:r>
            <w:r w:rsidRPr="0089084A">
              <w:rPr>
                <w:color w:val="000000"/>
                <w:spacing w:val="-10"/>
                <w:sz w:val="28"/>
                <w:szCs w:val="28"/>
              </w:rPr>
              <w:t xml:space="preserve">говора, предложенной таким участником, и начальной (максимальной) ценой договора. </w:t>
            </w:r>
          </w:p>
        </w:tc>
      </w:tr>
      <w:tr w:rsidR="0031337B" w:rsidRPr="0089084A" w:rsidTr="00ED23A2">
        <w:tc>
          <w:tcPr>
            <w:tcW w:w="0" w:type="auto"/>
          </w:tcPr>
          <w:p w:rsidR="0031337B" w:rsidRPr="0089084A" w:rsidRDefault="0031337B" w:rsidP="005F1512">
            <w:pPr>
              <w:pStyle w:val="BodyTextIndent"/>
              <w:spacing w:line="240" w:lineRule="auto"/>
              <w:ind w:right="-2"/>
              <w:jc w:val="center"/>
              <w:rPr>
                <w:color w:val="000000"/>
                <w:spacing w:val="-10"/>
              </w:rPr>
            </w:pPr>
            <w:r w:rsidRPr="0089084A">
              <w:rPr>
                <w:color w:val="000000"/>
                <w:spacing w:val="-10"/>
              </w:rPr>
              <w:t>2.21</w:t>
            </w:r>
          </w:p>
        </w:tc>
        <w:tc>
          <w:tcPr>
            <w:tcW w:w="0" w:type="auto"/>
          </w:tcPr>
          <w:p w:rsidR="0031337B" w:rsidRPr="0089084A" w:rsidRDefault="0031337B" w:rsidP="005F1512">
            <w:pPr>
              <w:pStyle w:val="BodyTextIndent"/>
              <w:spacing w:line="240" w:lineRule="auto"/>
              <w:ind w:right="-2"/>
              <w:jc w:val="center"/>
              <w:rPr>
                <w:color w:val="000000"/>
                <w:spacing w:val="-10"/>
              </w:rPr>
            </w:pPr>
          </w:p>
        </w:tc>
        <w:tc>
          <w:tcPr>
            <w:tcW w:w="8203" w:type="dxa"/>
          </w:tcPr>
          <w:p w:rsidR="0031337B" w:rsidRPr="0089084A" w:rsidRDefault="0031337B" w:rsidP="00133071">
            <w:pPr>
              <w:pStyle w:val="NormalWeb"/>
              <w:spacing w:before="0" w:beforeAutospacing="0" w:after="0" w:afterAutospacing="0"/>
              <w:rPr>
                <w:color w:val="000000"/>
                <w:spacing w:val="-10"/>
                <w:sz w:val="28"/>
                <w:szCs w:val="28"/>
              </w:rPr>
            </w:pPr>
            <w:r w:rsidRPr="0089084A">
              <w:rPr>
                <w:color w:val="000000"/>
                <w:spacing w:val="-10"/>
                <w:sz w:val="28"/>
                <w:szCs w:val="28"/>
              </w:rPr>
              <w:t>Возможность Заказчика изменить количество поставляемых по догов</w:t>
            </w:r>
            <w:r w:rsidRPr="0089084A">
              <w:rPr>
                <w:color w:val="000000"/>
                <w:spacing w:val="-10"/>
                <w:sz w:val="28"/>
                <w:szCs w:val="28"/>
              </w:rPr>
              <w:t>о</w:t>
            </w:r>
            <w:r w:rsidRPr="0089084A">
              <w:rPr>
                <w:color w:val="000000"/>
                <w:spacing w:val="-10"/>
                <w:sz w:val="28"/>
                <w:szCs w:val="28"/>
              </w:rPr>
              <w:t>ру товаров</w:t>
            </w:r>
          </w:p>
          <w:p w:rsidR="0031337B" w:rsidRPr="0089084A" w:rsidRDefault="0031337B" w:rsidP="005F1512">
            <w:pPr>
              <w:pStyle w:val="NormalWeb"/>
              <w:spacing w:before="0" w:beforeAutospacing="0" w:after="0" w:afterAutospacing="0"/>
              <w:rPr>
                <w:color w:val="000000"/>
                <w:spacing w:val="-10"/>
                <w:sz w:val="28"/>
                <w:szCs w:val="28"/>
              </w:rPr>
            </w:pPr>
            <w:r w:rsidRPr="0089084A">
              <w:rPr>
                <w:color w:val="000000"/>
                <w:spacing w:val="-10"/>
                <w:sz w:val="28"/>
                <w:szCs w:val="28"/>
              </w:rPr>
              <w:t>Заказчик по согласованию с поставщиком в ходе исполнения договора вправе изменить количество предусмотренных договором товаров при изменении потребности в товарах, соответственно на поставку кот</w:t>
            </w:r>
            <w:r w:rsidRPr="0089084A">
              <w:rPr>
                <w:color w:val="000000"/>
                <w:spacing w:val="-10"/>
                <w:sz w:val="28"/>
                <w:szCs w:val="28"/>
              </w:rPr>
              <w:t>о</w:t>
            </w:r>
            <w:r w:rsidRPr="0089084A">
              <w:rPr>
                <w:color w:val="000000"/>
                <w:spacing w:val="-10"/>
                <w:sz w:val="28"/>
                <w:szCs w:val="28"/>
              </w:rPr>
              <w:t>рых заключен договор. При поставке дополнительного количества таких товаров Заказчик по согласованию с поставщиком вправе изм</w:t>
            </w:r>
            <w:r w:rsidRPr="0089084A">
              <w:rPr>
                <w:color w:val="000000"/>
                <w:spacing w:val="-10"/>
                <w:sz w:val="28"/>
                <w:szCs w:val="28"/>
              </w:rPr>
              <w:t>е</w:t>
            </w:r>
            <w:r w:rsidRPr="0089084A">
              <w:rPr>
                <w:color w:val="000000"/>
                <w:spacing w:val="-10"/>
                <w:sz w:val="28"/>
                <w:szCs w:val="28"/>
              </w:rPr>
              <w:t>нить первоначальную цену договора пропорционально количеству таких т</w:t>
            </w:r>
            <w:r w:rsidRPr="0089084A">
              <w:rPr>
                <w:color w:val="000000"/>
                <w:spacing w:val="-10"/>
                <w:sz w:val="28"/>
                <w:szCs w:val="28"/>
              </w:rPr>
              <w:t>о</w:t>
            </w:r>
            <w:r w:rsidRPr="0089084A">
              <w:rPr>
                <w:color w:val="000000"/>
                <w:spacing w:val="-10"/>
                <w:sz w:val="28"/>
                <w:szCs w:val="28"/>
              </w:rPr>
              <w:t>варов, но не более чем на тридцать процентов такой цены контракта, а при внесении соответствующих изменений в договор в связи с сокр</w:t>
            </w:r>
            <w:r w:rsidRPr="0089084A">
              <w:rPr>
                <w:color w:val="000000"/>
                <w:spacing w:val="-10"/>
                <w:sz w:val="28"/>
                <w:szCs w:val="28"/>
              </w:rPr>
              <w:t>а</w:t>
            </w:r>
            <w:r w:rsidRPr="0089084A">
              <w:rPr>
                <w:color w:val="000000"/>
                <w:spacing w:val="-10"/>
                <w:sz w:val="28"/>
                <w:szCs w:val="28"/>
              </w:rPr>
              <w:t>щением потребности в поставке таких товаров Заказчик обязан изм</w:t>
            </w:r>
            <w:r w:rsidRPr="0089084A">
              <w:rPr>
                <w:color w:val="000000"/>
                <w:spacing w:val="-10"/>
                <w:sz w:val="28"/>
                <w:szCs w:val="28"/>
              </w:rPr>
              <w:t>е</w:t>
            </w:r>
            <w:r w:rsidRPr="0089084A">
              <w:rPr>
                <w:color w:val="000000"/>
                <w:spacing w:val="-10"/>
                <w:sz w:val="28"/>
                <w:szCs w:val="28"/>
              </w:rPr>
              <w:t>нить цену д</w:t>
            </w:r>
            <w:r w:rsidRPr="0089084A">
              <w:rPr>
                <w:color w:val="000000"/>
                <w:spacing w:val="-10"/>
                <w:sz w:val="28"/>
                <w:szCs w:val="28"/>
              </w:rPr>
              <w:t>о</w:t>
            </w:r>
            <w:r w:rsidRPr="0089084A">
              <w:rPr>
                <w:color w:val="000000"/>
                <w:spacing w:val="-10"/>
                <w:sz w:val="28"/>
                <w:szCs w:val="28"/>
              </w:rPr>
              <w:t xml:space="preserve">говора указанным образом. </w:t>
            </w:r>
          </w:p>
        </w:tc>
      </w:tr>
    </w:tbl>
    <w:p w:rsidR="0031337B" w:rsidRPr="008965C4" w:rsidRDefault="0031337B" w:rsidP="008965C4">
      <w:pPr>
        <w:pStyle w:val="BodyTextIndent"/>
        <w:keepNext/>
        <w:suppressLineNumbers/>
        <w:suppressAutoHyphens/>
        <w:spacing w:after="240" w:line="240" w:lineRule="auto"/>
        <w:jc w:val="center"/>
        <w:rPr>
          <w:caps/>
          <w:color w:val="000000"/>
        </w:rPr>
      </w:pPr>
      <w:r w:rsidRPr="00DA02B9">
        <w:rPr>
          <w:b/>
          <w:color w:val="000000"/>
        </w:rPr>
        <w:br w:type="page"/>
      </w:r>
      <w:r w:rsidRPr="008965C4">
        <w:rPr>
          <w:caps/>
          <w:color w:val="000000"/>
        </w:rPr>
        <w:t>3. Техническое задание</w:t>
      </w:r>
    </w:p>
    <w:p w:rsidR="0031337B" w:rsidRPr="0008097B" w:rsidRDefault="0031337B" w:rsidP="00EF7B0C">
      <w:pPr>
        <w:pStyle w:val="BodyTextIndent3"/>
        <w:widowControl/>
        <w:ind w:right="-2" w:firstLine="720"/>
        <w:rPr>
          <w:sz w:val="28"/>
          <w:szCs w:val="28"/>
        </w:rPr>
      </w:pPr>
      <w:r w:rsidRPr="0008097B">
        <w:rPr>
          <w:sz w:val="28"/>
          <w:szCs w:val="28"/>
        </w:rPr>
        <w:t>Предмет договора: поставка учебно-производственного комплекса малогаб</w:t>
      </w:r>
      <w:r w:rsidRPr="0008097B">
        <w:rPr>
          <w:sz w:val="28"/>
          <w:szCs w:val="28"/>
        </w:rPr>
        <w:t>а</w:t>
      </w:r>
      <w:r w:rsidRPr="0008097B">
        <w:rPr>
          <w:sz w:val="28"/>
          <w:szCs w:val="28"/>
        </w:rPr>
        <w:t>ритных изделий.</w:t>
      </w: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Наименование и перечень видов поставляемого товара</w:t>
      </w:r>
    </w:p>
    <w:tbl>
      <w:tblPr>
        <w:tblW w:w="0" w:type="auto"/>
        <w:tblLook w:val="0000"/>
      </w:tblPr>
      <w:tblGrid>
        <w:gridCol w:w="590"/>
        <w:gridCol w:w="3307"/>
        <w:gridCol w:w="5124"/>
        <w:gridCol w:w="675"/>
        <w:gridCol w:w="725"/>
      </w:tblGrid>
      <w:tr w:rsidR="0031337B" w:rsidRPr="0008097B" w:rsidTr="00D41A05">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rsidR="0031337B" w:rsidRPr="0008097B" w:rsidRDefault="0031337B" w:rsidP="00D41A05">
            <w:pPr>
              <w:pStyle w:val="ListNum"/>
              <w:numPr>
                <w:ilvl w:val="0"/>
                <w:numId w:val="0"/>
              </w:numPr>
              <w:tabs>
                <w:tab w:val="left" w:pos="993"/>
                <w:tab w:val="left" w:pos="1134"/>
                <w:tab w:val="left" w:pos="1276"/>
                <w:tab w:val="left" w:pos="1418"/>
              </w:tabs>
              <w:spacing w:before="0"/>
              <w:jc w:val="center"/>
              <w:rPr>
                <w:b/>
                <w:bCs/>
                <w:sz w:val="24"/>
              </w:rPr>
            </w:pPr>
            <w:r w:rsidRPr="0008097B">
              <w:rPr>
                <w:b/>
                <w:bCs/>
                <w:sz w:val="24"/>
              </w:rPr>
              <w:t>№ п/п</w:t>
            </w:r>
          </w:p>
        </w:tc>
        <w:tc>
          <w:tcPr>
            <w:tcW w:w="0" w:type="auto"/>
            <w:tcBorders>
              <w:top w:val="single" w:sz="4" w:space="0" w:color="auto"/>
              <w:left w:val="nil"/>
              <w:bottom w:val="single" w:sz="4" w:space="0" w:color="auto"/>
              <w:right w:val="single" w:sz="4" w:space="0" w:color="auto"/>
            </w:tcBorders>
          </w:tcPr>
          <w:p w:rsidR="0031337B" w:rsidRPr="0008097B" w:rsidRDefault="0031337B" w:rsidP="00D41A05">
            <w:pPr>
              <w:pStyle w:val="ListNum"/>
              <w:numPr>
                <w:ilvl w:val="0"/>
                <w:numId w:val="0"/>
              </w:numPr>
              <w:tabs>
                <w:tab w:val="left" w:pos="993"/>
                <w:tab w:val="left" w:pos="1134"/>
                <w:tab w:val="left" w:pos="1276"/>
                <w:tab w:val="left" w:pos="1418"/>
              </w:tabs>
              <w:spacing w:before="0"/>
              <w:jc w:val="center"/>
              <w:rPr>
                <w:b/>
                <w:bCs/>
                <w:sz w:val="24"/>
              </w:rPr>
            </w:pPr>
            <w:r w:rsidRPr="0008097B">
              <w:rPr>
                <w:b/>
                <w:bCs/>
                <w:sz w:val="24"/>
              </w:rPr>
              <w:t>Наименование</w:t>
            </w:r>
          </w:p>
        </w:tc>
        <w:tc>
          <w:tcPr>
            <w:tcW w:w="0" w:type="auto"/>
            <w:tcBorders>
              <w:top w:val="single" w:sz="4" w:space="0" w:color="auto"/>
              <w:left w:val="nil"/>
              <w:bottom w:val="single" w:sz="4" w:space="0" w:color="auto"/>
              <w:right w:val="single" w:sz="4" w:space="0" w:color="auto"/>
            </w:tcBorders>
          </w:tcPr>
          <w:p w:rsidR="0031337B" w:rsidRPr="0008097B" w:rsidRDefault="0031337B" w:rsidP="00D41A05">
            <w:pPr>
              <w:pStyle w:val="ListNum"/>
              <w:numPr>
                <w:ilvl w:val="0"/>
                <w:numId w:val="0"/>
              </w:numPr>
              <w:tabs>
                <w:tab w:val="left" w:pos="993"/>
                <w:tab w:val="left" w:pos="1134"/>
                <w:tab w:val="left" w:pos="1276"/>
                <w:tab w:val="left" w:pos="1418"/>
              </w:tabs>
              <w:spacing w:before="0"/>
              <w:jc w:val="center"/>
              <w:rPr>
                <w:b/>
                <w:bCs/>
                <w:sz w:val="24"/>
              </w:rPr>
            </w:pPr>
            <w:r w:rsidRPr="0008097B">
              <w:rPr>
                <w:b/>
                <w:bCs/>
                <w:sz w:val="24"/>
              </w:rPr>
              <w:t>Технические (функциональные)</w:t>
            </w:r>
            <w:r w:rsidRPr="0008097B">
              <w:rPr>
                <w:b/>
                <w:bCs/>
                <w:sz w:val="24"/>
              </w:rPr>
              <w:br/>
              <w:t>характеристики</w:t>
            </w:r>
          </w:p>
        </w:tc>
        <w:tc>
          <w:tcPr>
            <w:tcW w:w="0" w:type="auto"/>
            <w:tcBorders>
              <w:top w:val="single" w:sz="4" w:space="0" w:color="auto"/>
              <w:left w:val="single" w:sz="4" w:space="0" w:color="auto"/>
              <w:bottom w:val="single" w:sz="4" w:space="0" w:color="auto"/>
              <w:right w:val="single" w:sz="4" w:space="0" w:color="auto"/>
            </w:tcBorders>
          </w:tcPr>
          <w:p w:rsidR="0031337B" w:rsidRPr="0008097B" w:rsidRDefault="0031337B" w:rsidP="00D41A05">
            <w:pPr>
              <w:pStyle w:val="ListNum"/>
              <w:numPr>
                <w:ilvl w:val="0"/>
                <w:numId w:val="0"/>
              </w:numPr>
              <w:tabs>
                <w:tab w:val="left" w:pos="993"/>
                <w:tab w:val="left" w:pos="1134"/>
                <w:tab w:val="left" w:pos="1276"/>
                <w:tab w:val="left" w:pos="1418"/>
              </w:tabs>
              <w:spacing w:before="0"/>
              <w:jc w:val="center"/>
              <w:rPr>
                <w:b/>
                <w:bCs/>
                <w:sz w:val="24"/>
              </w:rPr>
            </w:pPr>
            <w:r w:rsidRPr="0008097B">
              <w:rPr>
                <w:b/>
                <w:bCs/>
                <w:sz w:val="24"/>
              </w:rPr>
              <w:t>Ед.</w:t>
            </w:r>
            <w:r w:rsidRPr="0008097B">
              <w:rPr>
                <w:b/>
                <w:bCs/>
                <w:sz w:val="24"/>
              </w:rPr>
              <w:br/>
              <w:t>изм.</w:t>
            </w:r>
          </w:p>
        </w:tc>
        <w:tc>
          <w:tcPr>
            <w:tcW w:w="0" w:type="auto"/>
            <w:tcBorders>
              <w:top w:val="single" w:sz="4" w:space="0" w:color="auto"/>
              <w:left w:val="single" w:sz="4" w:space="0" w:color="auto"/>
              <w:bottom w:val="single" w:sz="4" w:space="0" w:color="auto"/>
              <w:right w:val="single" w:sz="4" w:space="0" w:color="auto"/>
            </w:tcBorders>
          </w:tcPr>
          <w:p w:rsidR="0031337B" w:rsidRPr="0008097B" w:rsidRDefault="0031337B" w:rsidP="00D41A05">
            <w:pPr>
              <w:pStyle w:val="ListNum"/>
              <w:numPr>
                <w:ilvl w:val="0"/>
                <w:numId w:val="0"/>
              </w:numPr>
              <w:tabs>
                <w:tab w:val="left" w:pos="993"/>
                <w:tab w:val="left" w:pos="1134"/>
                <w:tab w:val="left" w:pos="1276"/>
                <w:tab w:val="left" w:pos="1418"/>
              </w:tabs>
              <w:spacing w:before="0"/>
              <w:jc w:val="center"/>
              <w:rPr>
                <w:b/>
                <w:bCs/>
                <w:sz w:val="24"/>
              </w:rPr>
            </w:pPr>
            <w:r w:rsidRPr="0008097B">
              <w:rPr>
                <w:b/>
                <w:bCs/>
                <w:sz w:val="24"/>
              </w:rPr>
              <w:t>Кол-</w:t>
            </w:r>
            <w:r w:rsidRPr="0008097B">
              <w:rPr>
                <w:b/>
                <w:bCs/>
                <w:sz w:val="24"/>
              </w:rPr>
              <w:br/>
              <w:t>во</w:t>
            </w:r>
          </w:p>
        </w:tc>
      </w:tr>
      <w:tr w:rsidR="0031337B" w:rsidRPr="0008097B" w:rsidTr="00D4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Pr>
          <w:p w:rsidR="0031337B" w:rsidRPr="0008097B" w:rsidRDefault="0031337B" w:rsidP="00D41A05">
            <w:pPr>
              <w:pStyle w:val="BodyText2"/>
              <w:widowControl w:val="0"/>
              <w:jc w:val="center"/>
              <w:rPr>
                <w:sz w:val="24"/>
                <w:szCs w:val="24"/>
              </w:rPr>
            </w:pPr>
            <w:r w:rsidRPr="0008097B">
              <w:rPr>
                <w:sz w:val="24"/>
                <w:szCs w:val="24"/>
              </w:rPr>
              <w:t>1.</w:t>
            </w:r>
          </w:p>
        </w:tc>
        <w:tc>
          <w:tcPr>
            <w:tcW w:w="0" w:type="auto"/>
          </w:tcPr>
          <w:p w:rsidR="0031337B" w:rsidRPr="0008097B" w:rsidRDefault="0031337B" w:rsidP="00D41A05">
            <w:pPr>
              <w:pStyle w:val="BodyText2"/>
              <w:widowControl w:val="0"/>
              <w:rPr>
                <w:sz w:val="24"/>
                <w:szCs w:val="24"/>
              </w:rPr>
            </w:pPr>
            <w:r w:rsidRPr="0008097B">
              <w:rPr>
                <w:sz w:val="24"/>
                <w:szCs w:val="24"/>
              </w:rPr>
              <w:t>Учебно-производственный комплекс малогабаритных изделий</w:t>
            </w:r>
            <w:r>
              <w:rPr>
                <w:sz w:val="24"/>
                <w:szCs w:val="24"/>
              </w:rPr>
              <w:t>, в составе</w:t>
            </w:r>
            <w:r w:rsidRPr="0008097B">
              <w:rPr>
                <w:sz w:val="24"/>
                <w:szCs w:val="24"/>
              </w:rPr>
              <w:t>:</w:t>
            </w:r>
          </w:p>
          <w:p w:rsidR="0031337B" w:rsidRPr="0008097B" w:rsidRDefault="0031337B" w:rsidP="00D41A05">
            <w:pPr>
              <w:pStyle w:val="BodyText2"/>
              <w:widowControl w:val="0"/>
              <w:rPr>
                <w:sz w:val="24"/>
                <w:szCs w:val="24"/>
              </w:rPr>
            </w:pPr>
            <w:r w:rsidRPr="0008097B">
              <w:rPr>
                <w:sz w:val="24"/>
                <w:szCs w:val="24"/>
              </w:rPr>
              <w:t>1.1. Термопластавтомат, 1 шт.;</w:t>
            </w:r>
          </w:p>
          <w:p w:rsidR="0031337B" w:rsidRPr="0008097B" w:rsidRDefault="0031337B" w:rsidP="00D41A05">
            <w:pPr>
              <w:pStyle w:val="BodyText2"/>
              <w:widowControl w:val="0"/>
              <w:rPr>
                <w:sz w:val="24"/>
                <w:szCs w:val="24"/>
              </w:rPr>
            </w:pPr>
            <w:r w:rsidRPr="0008097B">
              <w:rPr>
                <w:sz w:val="24"/>
                <w:szCs w:val="24"/>
              </w:rPr>
              <w:t xml:space="preserve">1.2. Позиционер </w:t>
            </w:r>
            <w:r w:rsidRPr="0008097B">
              <w:rPr>
                <w:sz w:val="24"/>
                <w:szCs w:val="24"/>
                <w:lang w:val="en-US"/>
              </w:rPr>
              <w:t>SMD</w:t>
            </w:r>
            <w:r w:rsidRPr="0008097B">
              <w:rPr>
                <w:sz w:val="24"/>
                <w:szCs w:val="24"/>
              </w:rPr>
              <w:t xml:space="preserve"> комп</w:t>
            </w:r>
            <w:r w:rsidRPr="0008097B">
              <w:rPr>
                <w:sz w:val="24"/>
                <w:szCs w:val="24"/>
              </w:rPr>
              <w:t>о</w:t>
            </w:r>
            <w:r w:rsidRPr="0008097B">
              <w:rPr>
                <w:sz w:val="24"/>
                <w:szCs w:val="24"/>
              </w:rPr>
              <w:t>нент, 1 шт.;</w:t>
            </w:r>
          </w:p>
          <w:p w:rsidR="0031337B" w:rsidRPr="0008097B" w:rsidRDefault="0031337B" w:rsidP="00D41A05">
            <w:pPr>
              <w:pStyle w:val="BodyText2"/>
              <w:widowControl w:val="0"/>
              <w:rPr>
                <w:sz w:val="24"/>
                <w:szCs w:val="24"/>
              </w:rPr>
            </w:pPr>
            <w:r w:rsidRPr="0008097B">
              <w:rPr>
                <w:sz w:val="24"/>
                <w:szCs w:val="24"/>
              </w:rPr>
              <w:t xml:space="preserve">1.3. Позиционер </w:t>
            </w:r>
            <w:r w:rsidRPr="0008097B">
              <w:rPr>
                <w:sz w:val="24"/>
                <w:szCs w:val="24"/>
                <w:lang w:val="en-US"/>
              </w:rPr>
              <w:t>BGA</w:t>
            </w:r>
            <w:r w:rsidRPr="0008097B">
              <w:rPr>
                <w:sz w:val="24"/>
                <w:szCs w:val="24"/>
              </w:rPr>
              <w:t>/</w:t>
            </w:r>
            <w:r w:rsidRPr="0008097B">
              <w:rPr>
                <w:sz w:val="24"/>
                <w:szCs w:val="24"/>
                <w:lang w:val="en-US"/>
              </w:rPr>
              <w:t>CSP</w:t>
            </w:r>
            <w:r w:rsidRPr="0008097B">
              <w:rPr>
                <w:sz w:val="24"/>
                <w:szCs w:val="24"/>
              </w:rPr>
              <w:t xml:space="preserve"> компонент, 1 шт.;</w:t>
            </w:r>
          </w:p>
          <w:p w:rsidR="0031337B" w:rsidRPr="0008097B" w:rsidRDefault="0031337B" w:rsidP="00D41A05">
            <w:pPr>
              <w:pStyle w:val="BodyText2"/>
              <w:widowControl w:val="0"/>
              <w:rPr>
                <w:i/>
                <w:iCs/>
                <w:sz w:val="24"/>
                <w:szCs w:val="24"/>
              </w:rPr>
            </w:pPr>
            <w:r w:rsidRPr="0008097B">
              <w:rPr>
                <w:sz w:val="24"/>
                <w:szCs w:val="24"/>
              </w:rPr>
              <w:t>1.4. Блистерный упаковщик, 1 шт.;</w:t>
            </w:r>
          </w:p>
          <w:p w:rsidR="0031337B" w:rsidRPr="0008097B" w:rsidRDefault="0031337B" w:rsidP="00D41A05">
            <w:pPr>
              <w:pStyle w:val="BodyText2"/>
              <w:widowControl w:val="0"/>
              <w:rPr>
                <w:sz w:val="24"/>
                <w:szCs w:val="24"/>
              </w:rPr>
            </w:pPr>
            <w:r w:rsidRPr="0008097B">
              <w:rPr>
                <w:sz w:val="24"/>
                <w:szCs w:val="24"/>
              </w:rPr>
              <w:t>1.</w:t>
            </w:r>
            <w:r w:rsidRPr="00E77FCC">
              <w:rPr>
                <w:sz w:val="24"/>
                <w:szCs w:val="24"/>
              </w:rPr>
              <w:t>5</w:t>
            </w:r>
            <w:r w:rsidRPr="0008097B">
              <w:rPr>
                <w:sz w:val="24"/>
                <w:szCs w:val="24"/>
              </w:rPr>
              <w:t>. Конвекционная печь, 1 шт.;</w:t>
            </w:r>
          </w:p>
          <w:p w:rsidR="0031337B" w:rsidRPr="0008097B" w:rsidRDefault="0031337B" w:rsidP="00D41A05">
            <w:pPr>
              <w:pStyle w:val="BodyText2"/>
              <w:widowControl w:val="0"/>
              <w:rPr>
                <w:sz w:val="24"/>
                <w:szCs w:val="24"/>
              </w:rPr>
            </w:pPr>
            <w:r w:rsidRPr="0008097B">
              <w:rPr>
                <w:sz w:val="24"/>
                <w:szCs w:val="24"/>
              </w:rPr>
              <w:t>1.</w:t>
            </w:r>
            <w:r w:rsidRPr="00E77FCC">
              <w:rPr>
                <w:sz w:val="24"/>
                <w:szCs w:val="24"/>
              </w:rPr>
              <w:t>6</w:t>
            </w:r>
            <w:r w:rsidRPr="0008097B">
              <w:rPr>
                <w:sz w:val="24"/>
                <w:szCs w:val="24"/>
              </w:rPr>
              <w:t>. Гелиевый течеискатель, 1 шт.;</w:t>
            </w:r>
          </w:p>
          <w:p w:rsidR="0031337B" w:rsidRPr="0008097B" w:rsidRDefault="0031337B" w:rsidP="00D41A05">
            <w:pPr>
              <w:pStyle w:val="BodyText2"/>
              <w:widowControl w:val="0"/>
              <w:rPr>
                <w:sz w:val="24"/>
                <w:szCs w:val="24"/>
              </w:rPr>
            </w:pPr>
            <w:r w:rsidRPr="0008097B">
              <w:rPr>
                <w:sz w:val="24"/>
                <w:szCs w:val="24"/>
              </w:rPr>
              <w:t>1.</w:t>
            </w:r>
            <w:r w:rsidRPr="00E77FCC">
              <w:rPr>
                <w:sz w:val="24"/>
                <w:szCs w:val="24"/>
              </w:rPr>
              <w:t>7</w:t>
            </w:r>
            <w:r w:rsidRPr="0008097B">
              <w:rPr>
                <w:sz w:val="24"/>
                <w:szCs w:val="24"/>
              </w:rPr>
              <w:t xml:space="preserve">. Газовый стерилизатор, 1 шт.; </w:t>
            </w:r>
          </w:p>
          <w:p w:rsidR="0031337B" w:rsidRPr="0008097B" w:rsidRDefault="0031337B" w:rsidP="00E77FCC">
            <w:pPr>
              <w:pStyle w:val="BodyText2"/>
              <w:widowControl w:val="0"/>
              <w:rPr>
                <w:sz w:val="24"/>
                <w:szCs w:val="24"/>
              </w:rPr>
            </w:pPr>
            <w:r w:rsidRPr="0008097B">
              <w:rPr>
                <w:sz w:val="24"/>
                <w:szCs w:val="24"/>
              </w:rPr>
              <w:t>1.</w:t>
            </w:r>
            <w:r w:rsidRPr="00E77FCC">
              <w:rPr>
                <w:sz w:val="24"/>
                <w:szCs w:val="24"/>
              </w:rPr>
              <w:t>8</w:t>
            </w:r>
            <w:r w:rsidRPr="0008097B">
              <w:rPr>
                <w:sz w:val="24"/>
                <w:szCs w:val="24"/>
              </w:rPr>
              <w:t>. Автоматизированная си</w:t>
            </w:r>
            <w:r w:rsidRPr="0008097B">
              <w:rPr>
                <w:sz w:val="24"/>
                <w:szCs w:val="24"/>
              </w:rPr>
              <w:t>с</w:t>
            </w:r>
            <w:r w:rsidRPr="0008097B">
              <w:rPr>
                <w:sz w:val="24"/>
                <w:szCs w:val="24"/>
              </w:rPr>
              <w:t>тема управления технолог</w:t>
            </w:r>
            <w:r w:rsidRPr="0008097B">
              <w:rPr>
                <w:sz w:val="24"/>
                <w:szCs w:val="24"/>
              </w:rPr>
              <w:t>и</w:t>
            </w:r>
            <w:r w:rsidRPr="0008097B">
              <w:rPr>
                <w:sz w:val="24"/>
                <w:szCs w:val="24"/>
              </w:rPr>
              <w:t>ческими процессами, 1 шт.</w:t>
            </w:r>
          </w:p>
        </w:tc>
        <w:tc>
          <w:tcPr>
            <w:tcW w:w="0" w:type="auto"/>
          </w:tcPr>
          <w:p w:rsidR="0031337B" w:rsidRPr="0008097B" w:rsidRDefault="0031337B" w:rsidP="00D41A05">
            <w:pPr>
              <w:pStyle w:val="BodyText2"/>
              <w:widowControl w:val="0"/>
              <w:rPr>
                <w:sz w:val="24"/>
                <w:szCs w:val="24"/>
              </w:rPr>
            </w:pPr>
            <w:r w:rsidRPr="0008097B">
              <w:rPr>
                <w:sz w:val="24"/>
                <w:szCs w:val="24"/>
              </w:rPr>
              <w:t>Учебно-производственный комплекс малог</w:t>
            </w:r>
            <w:r w:rsidRPr="0008097B">
              <w:rPr>
                <w:sz w:val="24"/>
                <w:szCs w:val="24"/>
              </w:rPr>
              <w:t>а</w:t>
            </w:r>
            <w:r w:rsidRPr="0008097B">
              <w:rPr>
                <w:sz w:val="24"/>
                <w:szCs w:val="24"/>
              </w:rPr>
              <w:t>баритных изделий (УПК) предназначен для подготовки студентов к производственно-технологической деятельности на примере р</w:t>
            </w:r>
            <w:r w:rsidRPr="0008097B">
              <w:rPr>
                <w:sz w:val="24"/>
                <w:szCs w:val="24"/>
              </w:rPr>
              <w:t>а</w:t>
            </w:r>
            <w:r w:rsidRPr="0008097B">
              <w:rPr>
                <w:sz w:val="24"/>
                <w:szCs w:val="24"/>
              </w:rPr>
              <w:t>ботающего мелкосерийного производства, д</w:t>
            </w:r>
            <w:r w:rsidRPr="0008097B">
              <w:rPr>
                <w:sz w:val="24"/>
                <w:szCs w:val="24"/>
              </w:rPr>
              <w:t>е</w:t>
            </w:r>
            <w:r w:rsidRPr="0008097B">
              <w:rPr>
                <w:sz w:val="24"/>
                <w:szCs w:val="24"/>
              </w:rPr>
              <w:t>монстрации отлаженной технологической ц</w:t>
            </w:r>
            <w:r w:rsidRPr="0008097B">
              <w:rPr>
                <w:sz w:val="24"/>
                <w:szCs w:val="24"/>
              </w:rPr>
              <w:t>е</w:t>
            </w:r>
            <w:r w:rsidRPr="0008097B">
              <w:rPr>
                <w:sz w:val="24"/>
                <w:szCs w:val="24"/>
              </w:rPr>
              <w:t>почки.</w:t>
            </w:r>
          </w:p>
          <w:p w:rsidR="0031337B" w:rsidRPr="0008097B" w:rsidRDefault="0031337B" w:rsidP="00D41A05">
            <w:pPr>
              <w:pStyle w:val="BodyText2"/>
              <w:widowControl w:val="0"/>
              <w:rPr>
                <w:sz w:val="24"/>
                <w:szCs w:val="24"/>
              </w:rPr>
            </w:pPr>
          </w:p>
          <w:p w:rsidR="0031337B" w:rsidRPr="0008097B" w:rsidRDefault="0031337B" w:rsidP="00D41A05">
            <w:pPr>
              <w:pStyle w:val="BodyText2"/>
              <w:widowControl w:val="0"/>
              <w:rPr>
                <w:sz w:val="24"/>
                <w:szCs w:val="24"/>
              </w:rPr>
            </w:pPr>
            <w:r w:rsidRPr="0008097B">
              <w:rPr>
                <w:sz w:val="24"/>
                <w:szCs w:val="24"/>
              </w:rPr>
              <w:t>УПК должен:</w:t>
            </w:r>
          </w:p>
          <w:p w:rsidR="0031337B" w:rsidRPr="0008097B" w:rsidRDefault="0031337B" w:rsidP="00D41A05">
            <w:pPr>
              <w:pStyle w:val="BodyText2"/>
              <w:widowControl w:val="0"/>
              <w:rPr>
                <w:sz w:val="24"/>
                <w:szCs w:val="24"/>
              </w:rPr>
            </w:pPr>
            <w:r w:rsidRPr="0008097B">
              <w:rPr>
                <w:sz w:val="24"/>
                <w:szCs w:val="24"/>
              </w:rPr>
              <w:t>- демонстрировать операции технологического цикла производства электронных изделий – монтаж компонент на печатные платы, корп</w:t>
            </w:r>
            <w:r w:rsidRPr="0008097B">
              <w:rPr>
                <w:sz w:val="24"/>
                <w:szCs w:val="24"/>
              </w:rPr>
              <w:t>у</w:t>
            </w:r>
            <w:r w:rsidRPr="0008097B">
              <w:rPr>
                <w:sz w:val="24"/>
                <w:szCs w:val="24"/>
              </w:rPr>
              <w:t>сирование, упаковка, стерилизация</w:t>
            </w:r>
          </w:p>
          <w:p w:rsidR="0031337B" w:rsidRPr="0008097B" w:rsidRDefault="0031337B" w:rsidP="00D41A05">
            <w:pPr>
              <w:pStyle w:val="BodyText2"/>
              <w:widowControl w:val="0"/>
              <w:rPr>
                <w:sz w:val="24"/>
                <w:szCs w:val="24"/>
              </w:rPr>
            </w:pPr>
            <w:r w:rsidRPr="0008097B">
              <w:rPr>
                <w:sz w:val="24"/>
                <w:szCs w:val="24"/>
              </w:rPr>
              <w:t>- обслуживаться одним оператором</w:t>
            </w:r>
          </w:p>
          <w:p w:rsidR="0031337B" w:rsidRPr="0008097B" w:rsidRDefault="0031337B" w:rsidP="00D41A05">
            <w:pPr>
              <w:pStyle w:val="BodyText2"/>
              <w:widowControl w:val="0"/>
              <w:rPr>
                <w:sz w:val="24"/>
                <w:szCs w:val="24"/>
              </w:rPr>
            </w:pPr>
            <w:r w:rsidRPr="0008097B">
              <w:rPr>
                <w:sz w:val="24"/>
                <w:szCs w:val="24"/>
              </w:rPr>
              <w:t>- все оборудование долджно быть объединено в единый комплекс и управляться автоматиз</w:t>
            </w:r>
            <w:r w:rsidRPr="0008097B">
              <w:rPr>
                <w:sz w:val="24"/>
                <w:szCs w:val="24"/>
              </w:rPr>
              <w:t>и</w:t>
            </w:r>
            <w:r w:rsidRPr="0008097B">
              <w:rPr>
                <w:sz w:val="24"/>
                <w:szCs w:val="24"/>
              </w:rPr>
              <w:t>рованной системой управления технологич</w:t>
            </w:r>
            <w:r w:rsidRPr="0008097B">
              <w:rPr>
                <w:sz w:val="24"/>
                <w:szCs w:val="24"/>
              </w:rPr>
              <w:t>е</w:t>
            </w:r>
            <w:r w:rsidRPr="0008097B">
              <w:rPr>
                <w:sz w:val="24"/>
                <w:szCs w:val="24"/>
              </w:rPr>
              <w:t>скими процессами.</w:t>
            </w:r>
          </w:p>
          <w:p w:rsidR="0031337B" w:rsidRPr="0008097B" w:rsidRDefault="0031337B" w:rsidP="00D41A05">
            <w:pPr>
              <w:pStyle w:val="BodyText2"/>
              <w:keepNext/>
              <w:tabs>
                <w:tab w:val="center" w:pos="4153"/>
                <w:tab w:val="right" w:pos="8306"/>
              </w:tabs>
              <w:rPr>
                <w:sz w:val="24"/>
                <w:szCs w:val="24"/>
              </w:rPr>
            </w:pPr>
          </w:p>
          <w:p w:rsidR="0031337B" w:rsidRPr="0008097B" w:rsidRDefault="0031337B" w:rsidP="00D41A05">
            <w:pPr>
              <w:pStyle w:val="BodyText2"/>
              <w:rPr>
                <w:sz w:val="24"/>
                <w:szCs w:val="24"/>
              </w:rPr>
            </w:pPr>
            <w:r w:rsidRPr="0008097B">
              <w:rPr>
                <w:sz w:val="24"/>
                <w:szCs w:val="24"/>
              </w:rPr>
              <w:t>1.1.Термопластавтомат предназначен для изг</w:t>
            </w:r>
            <w:r w:rsidRPr="0008097B">
              <w:rPr>
                <w:sz w:val="24"/>
                <w:szCs w:val="24"/>
              </w:rPr>
              <w:t>о</w:t>
            </w:r>
            <w:r w:rsidRPr="0008097B">
              <w:rPr>
                <w:sz w:val="24"/>
                <w:szCs w:val="24"/>
              </w:rPr>
              <w:t>товления изделий из пластика небольшого ра</w:t>
            </w:r>
            <w:r w:rsidRPr="0008097B">
              <w:rPr>
                <w:sz w:val="24"/>
                <w:szCs w:val="24"/>
              </w:rPr>
              <w:t>з</w:t>
            </w:r>
            <w:r w:rsidRPr="0008097B">
              <w:rPr>
                <w:sz w:val="24"/>
                <w:szCs w:val="24"/>
              </w:rPr>
              <w:t>мера и должен включать:</w:t>
            </w:r>
          </w:p>
          <w:p w:rsidR="0031337B" w:rsidRPr="0008097B" w:rsidRDefault="0031337B" w:rsidP="00D41A05">
            <w:pPr>
              <w:pStyle w:val="BodyText2"/>
              <w:rPr>
                <w:sz w:val="24"/>
                <w:szCs w:val="24"/>
              </w:rPr>
            </w:pPr>
            <w:r w:rsidRPr="0008097B">
              <w:rPr>
                <w:sz w:val="24"/>
                <w:szCs w:val="24"/>
              </w:rPr>
              <w:t>- загрузчик с камерой объемом 2л и функцией сушки полимеров. Напряжение питания дол</w:t>
            </w:r>
            <w:r w:rsidRPr="0008097B">
              <w:rPr>
                <w:sz w:val="24"/>
                <w:szCs w:val="24"/>
              </w:rPr>
              <w:t>ж</w:t>
            </w:r>
            <w:r w:rsidRPr="0008097B">
              <w:rPr>
                <w:sz w:val="24"/>
                <w:szCs w:val="24"/>
              </w:rPr>
              <w:t>но составлять не более 230В, потребляемая мощность в рабочем режиме не должна пр</w:t>
            </w:r>
            <w:r w:rsidRPr="0008097B">
              <w:rPr>
                <w:sz w:val="24"/>
                <w:szCs w:val="24"/>
              </w:rPr>
              <w:t>е</w:t>
            </w:r>
            <w:r w:rsidRPr="0008097B">
              <w:rPr>
                <w:sz w:val="24"/>
                <w:szCs w:val="24"/>
              </w:rPr>
              <w:t>вышать 250Вт.</w:t>
            </w:r>
          </w:p>
          <w:p w:rsidR="0031337B" w:rsidRPr="0008097B" w:rsidRDefault="0031337B" w:rsidP="00D41A05">
            <w:pPr>
              <w:pStyle w:val="BodyText2"/>
              <w:rPr>
                <w:sz w:val="24"/>
                <w:szCs w:val="24"/>
              </w:rPr>
            </w:pPr>
            <w:r w:rsidRPr="0008097B">
              <w:rPr>
                <w:sz w:val="24"/>
                <w:szCs w:val="24"/>
              </w:rPr>
              <w:t>- охладительное оборудование для поддерж</w:t>
            </w:r>
            <w:r w:rsidRPr="0008097B">
              <w:rPr>
                <w:sz w:val="24"/>
                <w:szCs w:val="24"/>
              </w:rPr>
              <w:t>а</w:t>
            </w:r>
            <w:r w:rsidRPr="0008097B">
              <w:rPr>
                <w:sz w:val="24"/>
                <w:szCs w:val="24"/>
              </w:rPr>
              <w:t>ния работоспособности автомата при длител</w:t>
            </w:r>
            <w:r w:rsidRPr="0008097B">
              <w:rPr>
                <w:sz w:val="24"/>
                <w:szCs w:val="24"/>
              </w:rPr>
              <w:t>ь</w:t>
            </w:r>
            <w:r w:rsidRPr="0008097B">
              <w:rPr>
                <w:sz w:val="24"/>
                <w:szCs w:val="24"/>
              </w:rPr>
              <w:t>ной эксплуатации.</w:t>
            </w:r>
          </w:p>
          <w:p w:rsidR="0031337B" w:rsidRPr="0008097B" w:rsidRDefault="0031337B" w:rsidP="00D41A05">
            <w:pPr>
              <w:pStyle w:val="BodyText2"/>
              <w:rPr>
                <w:sz w:val="24"/>
                <w:szCs w:val="24"/>
              </w:rPr>
            </w:pPr>
            <w:r w:rsidRPr="0008097B">
              <w:rPr>
                <w:sz w:val="24"/>
                <w:szCs w:val="24"/>
              </w:rPr>
              <w:t>- пресс-форму для производства корпуса ка</w:t>
            </w:r>
            <w:r w:rsidRPr="0008097B">
              <w:rPr>
                <w:sz w:val="24"/>
                <w:szCs w:val="24"/>
              </w:rPr>
              <w:t>п</w:t>
            </w:r>
            <w:r w:rsidRPr="0008097B">
              <w:rPr>
                <w:sz w:val="24"/>
                <w:szCs w:val="24"/>
              </w:rPr>
              <w:t>сулы в соответствии с чертежом.</w:t>
            </w:r>
          </w:p>
          <w:p w:rsidR="0031337B" w:rsidRPr="0008097B" w:rsidRDefault="0031337B" w:rsidP="00D41A05">
            <w:pPr>
              <w:pStyle w:val="BodyText2"/>
              <w:rPr>
                <w:sz w:val="24"/>
                <w:szCs w:val="24"/>
              </w:rPr>
            </w:pPr>
            <w:r w:rsidRPr="0008097B">
              <w:rPr>
                <w:sz w:val="24"/>
                <w:szCs w:val="24"/>
              </w:rPr>
              <w:t>- алюминиевый стол с одной стороной рабочей зоны не менее 950мм и другой стороной раб</w:t>
            </w:r>
            <w:r w:rsidRPr="0008097B">
              <w:rPr>
                <w:sz w:val="24"/>
                <w:szCs w:val="24"/>
              </w:rPr>
              <w:t>о</w:t>
            </w:r>
            <w:r w:rsidRPr="0008097B">
              <w:rPr>
                <w:sz w:val="24"/>
                <w:szCs w:val="24"/>
              </w:rPr>
              <w:t>чей зоны не менее 740мм</w:t>
            </w:r>
          </w:p>
          <w:p w:rsidR="0031337B" w:rsidRPr="0008097B" w:rsidRDefault="0031337B" w:rsidP="00D41A05">
            <w:pPr>
              <w:pStyle w:val="BodyText2"/>
              <w:rPr>
                <w:sz w:val="24"/>
                <w:szCs w:val="24"/>
              </w:rPr>
            </w:pPr>
            <w:r w:rsidRPr="0008097B">
              <w:rPr>
                <w:sz w:val="24"/>
                <w:szCs w:val="24"/>
              </w:rPr>
              <w:t>- сушилку для полимера, не менее 25л объ</w:t>
            </w:r>
            <w:r w:rsidRPr="0008097B">
              <w:rPr>
                <w:sz w:val="24"/>
                <w:szCs w:val="24"/>
              </w:rPr>
              <w:t>е</w:t>
            </w:r>
            <w:r w:rsidRPr="0008097B">
              <w:rPr>
                <w:sz w:val="24"/>
                <w:szCs w:val="24"/>
              </w:rPr>
              <w:t>мом, с транспортировочной платформой на к</w:t>
            </w:r>
            <w:r w:rsidRPr="0008097B">
              <w:rPr>
                <w:sz w:val="24"/>
                <w:szCs w:val="24"/>
              </w:rPr>
              <w:t>о</w:t>
            </w:r>
            <w:r w:rsidRPr="0008097B">
              <w:rPr>
                <w:sz w:val="24"/>
                <w:szCs w:val="24"/>
              </w:rPr>
              <w:t>лесах и воронкой для загрузки. Напряжение питания должно составлять не более 230В, п</w:t>
            </w:r>
            <w:r w:rsidRPr="0008097B">
              <w:rPr>
                <w:sz w:val="24"/>
                <w:szCs w:val="24"/>
              </w:rPr>
              <w:t>о</w:t>
            </w:r>
            <w:r w:rsidRPr="0008097B">
              <w:rPr>
                <w:sz w:val="24"/>
                <w:szCs w:val="24"/>
              </w:rPr>
              <w:t>требляемая мощность в рабочем режиме не должна превышать 2Вт.</w:t>
            </w:r>
          </w:p>
          <w:p w:rsidR="0031337B" w:rsidRPr="0008097B" w:rsidRDefault="0031337B" w:rsidP="00D41A05">
            <w:pPr>
              <w:pStyle w:val="BodyText2"/>
              <w:rPr>
                <w:sz w:val="24"/>
                <w:szCs w:val="24"/>
              </w:rPr>
            </w:pPr>
          </w:p>
          <w:p w:rsidR="0031337B" w:rsidRPr="0008097B" w:rsidRDefault="0031337B" w:rsidP="00D41A05">
            <w:pPr>
              <w:pStyle w:val="BodyText2"/>
              <w:rPr>
                <w:sz w:val="24"/>
                <w:szCs w:val="24"/>
              </w:rPr>
            </w:pPr>
            <w:r w:rsidRPr="0008097B">
              <w:rPr>
                <w:sz w:val="24"/>
                <w:szCs w:val="24"/>
              </w:rPr>
              <w:t>Параметры термопластавтомата:</w:t>
            </w:r>
          </w:p>
          <w:p w:rsidR="0031337B" w:rsidRPr="0008097B" w:rsidRDefault="0031337B" w:rsidP="00D41A05">
            <w:pPr>
              <w:pStyle w:val="BodyText2"/>
              <w:rPr>
                <w:sz w:val="24"/>
                <w:szCs w:val="24"/>
              </w:rPr>
            </w:pPr>
            <w:r w:rsidRPr="0008097B">
              <w:rPr>
                <w:sz w:val="24"/>
                <w:szCs w:val="24"/>
              </w:rPr>
              <w:t>- Размер рабочей зоны не менее 200х200мм</w:t>
            </w:r>
          </w:p>
          <w:p w:rsidR="0031337B" w:rsidRPr="0008097B" w:rsidRDefault="0031337B" w:rsidP="00D41A05">
            <w:pPr>
              <w:pStyle w:val="BodyText2"/>
              <w:rPr>
                <w:sz w:val="24"/>
                <w:szCs w:val="24"/>
                <w:vertAlign w:val="superscript"/>
              </w:rPr>
            </w:pPr>
            <w:r w:rsidRPr="0008097B">
              <w:rPr>
                <w:sz w:val="24"/>
                <w:szCs w:val="24"/>
              </w:rPr>
              <w:t>- Минимальный объем впрыска 4см</w:t>
            </w:r>
            <w:r w:rsidRPr="0008097B">
              <w:rPr>
                <w:sz w:val="24"/>
                <w:szCs w:val="24"/>
                <w:vertAlign w:val="superscript"/>
              </w:rPr>
              <w:t>3</w:t>
            </w:r>
          </w:p>
          <w:p w:rsidR="0031337B" w:rsidRPr="0008097B" w:rsidRDefault="0031337B" w:rsidP="00D41A05">
            <w:pPr>
              <w:pStyle w:val="BodyText2"/>
              <w:rPr>
                <w:sz w:val="24"/>
                <w:szCs w:val="24"/>
              </w:rPr>
            </w:pPr>
            <w:r w:rsidRPr="0008097B">
              <w:rPr>
                <w:sz w:val="24"/>
                <w:szCs w:val="24"/>
              </w:rPr>
              <w:t>- Поддержка 2 значений давления впрыска</w:t>
            </w:r>
          </w:p>
          <w:p w:rsidR="0031337B" w:rsidRPr="0008097B" w:rsidRDefault="0031337B" w:rsidP="00D41A05">
            <w:pPr>
              <w:pStyle w:val="BodyText2"/>
              <w:rPr>
                <w:sz w:val="24"/>
                <w:szCs w:val="24"/>
              </w:rPr>
            </w:pPr>
            <w:r w:rsidRPr="0008097B">
              <w:rPr>
                <w:sz w:val="24"/>
                <w:szCs w:val="24"/>
              </w:rPr>
              <w:t>- Сопло автомата должно иметь диаметр п</w:t>
            </w:r>
            <w:r w:rsidRPr="0008097B">
              <w:rPr>
                <w:sz w:val="24"/>
                <w:szCs w:val="24"/>
              </w:rPr>
              <w:t>о</w:t>
            </w:r>
            <w:r w:rsidRPr="0008097B">
              <w:rPr>
                <w:sz w:val="24"/>
                <w:szCs w:val="24"/>
              </w:rPr>
              <w:t>лости впрыска от 2,5 до 2,8мм</w:t>
            </w:r>
          </w:p>
          <w:p w:rsidR="0031337B" w:rsidRPr="0008097B" w:rsidRDefault="0031337B" w:rsidP="00D41A05">
            <w:pPr>
              <w:pStyle w:val="BodyText2"/>
              <w:rPr>
                <w:sz w:val="24"/>
                <w:szCs w:val="24"/>
              </w:rPr>
            </w:pPr>
            <w:r w:rsidRPr="0008097B">
              <w:rPr>
                <w:sz w:val="24"/>
                <w:szCs w:val="24"/>
              </w:rPr>
              <w:t>- Скос сопла должен образовывать угол в 45 градусов с осью сопла</w:t>
            </w:r>
          </w:p>
          <w:p w:rsidR="0031337B" w:rsidRPr="0008097B" w:rsidRDefault="0031337B" w:rsidP="00D41A05">
            <w:pPr>
              <w:pStyle w:val="BodyText2"/>
              <w:rPr>
                <w:sz w:val="24"/>
                <w:szCs w:val="24"/>
              </w:rPr>
            </w:pPr>
            <w:r w:rsidRPr="0008097B">
              <w:rPr>
                <w:sz w:val="24"/>
                <w:szCs w:val="24"/>
              </w:rPr>
              <w:t>- Возможность создавать микрогофрированную поверхность при штамповке</w:t>
            </w:r>
          </w:p>
          <w:p w:rsidR="0031337B" w:rsidRPr="0008097B" w:rsidRDefault="0031337B" w:rsidP="00D41A05">
            <w:pPr>
              <w:pStyle w:val="BodyText2"/>
              <w:rPr>
                <w:sz w:val="24"/>
                <w:szCs w:val="24"/>
              </w:rPr>
            </w:pPr>
            <w:r w:rsidRPr="0008097B">
              <w:rPr>
                <w:sz w:val="24"/>
                <w:szCs w:val="24"/>
              </w:rPr>
              <w:t>- Цветной жидкокристаллический дисплей</w:t>
            </w:r>
          </w:p>
          <w:p w:rsidR="0031337B" w:rsidRPr="0008097B" w:rsidRDefault="0031337B" w:rsidP="00D41A05">
            <w:pPr>
              <w:pStyle w:val="BodyText2"/>
              <w:rPr>
                <w:sz w:val="24"/>
                <w:szCs w:val="24"/>
              </w:rPr>
            </w:pPr>
            <w:r w:rsidRPr="0008097B">
              <w:rPr>
                <w:sz w:val="24"/>
                <w:szCs w:val="24"/>
              </w:rPr>
              <w:t>- Память настроек (не менее, чем на 100 н</w:t>
            </w:r>
            <w:r w:rsidRPr="0008097B">
              <w:rPr>
                <w:sz w:val="24"/>
                <w:szCs w:val="24"/>
              </w:rPr>
              <w:t>а</w:t>
            </w:r>
            <w:r w:rsidRPr="0008097B">
              <w:rPr>
                <w:sz w:val="24"/>
                <w:szCs w:val="24"/>
              </w:rPr>
              <w:t>строек)</w:t>
            </w:r>
          </w:p>
          <w:p w:rsidR="0031337B" w:rsidRPr="0008097B" w:rsidRDefault="0031337B" w:rsidP="00D41A05">
            <w:pPr>
              <w:pStyle w:val="BodyText2"/>
              <w:rPr>
                <w:sz w:val="24"/>
                <w:szCs w:val="24"/>
              </w:rPr>
            </w:pPr>
            <w:r w:rsidRPr="0008097B">
              <w:rPr>
                <w:sz w:val="24"/>
                <w:szCs w:val="24"/>
              </w:rPr>
              <w:t xml:space="preserve">- Наличие порта </w:t>
            </w:r>
            <w:r w:rsidRPr="0008097B">
              <w:rPr>
                <w:sz w:val="24"/>
                <w:szCs w:val="24"/>
                <w:lang w:val="en-US"/>
              </w:rPr>
              <w:t>RJ</w:t>
            </w:r>
            <w:r w:rsidRPr="0008097B">
              <w:rPr>
                <w:sz w:val="24"/>
                <w:szCs w:val="24"/>
              </w:rPr>
              <w:t xml:space="preserve">-45, поддержка протокола </w:t>
            </w:r>
            <w:r w:rsidRPr="0008097B">
              <w:rPr>
                <w:sz w:val="24"/>
                <w:szCs w:val="24"/>
                <w:lang w:val="en-US"/>
              </w:rPr>
              <w:t>TCP</w:t>
            </w:r>
            <w:r w:rsidRPr="0008097B">
              <w:rPr>
                <w:sz w:val="24"/>
                <w:szCs w:val="24"/>
              </w:rPr>
              <w:t>/</w:t>
            </w:r>
            <w:r w:rsidRPr="0008097B">
              <w:rPr>
                <w:sz w:val="24"/>
                <w:szCs w:val="24"/>
                <w:lang w:val="en-US"/>
              </w:rPr>
              <w:t>IP</w:t>
            </w:r>
          </w:p>
          <w:p w:rsidR="0031337B" w:rsidRPr="0008097B" w:rsidRDefault="0031337B" w:rsidP="00D41A05">
            <w:pPr>
              <w:pStyle w:val="BodyText2"/>
              <w:rPr>
                <w:sz w:val="24"/>
                <w:szCs w:val="24"/>
              </w:rPr>
            </w:pPr>
            <w:r w:rsidRPr="0008097B">
              <w:rPr>
                <w:sz w:val="24"/>
                <w:szCs w:val="24"/>
              </w:rPr>
              <w:t xml:space="preserve">- Сохранение настроек на </w:t>
            </w:r>
            <w:r w:rsidRPr="0008097B">
              <w:rPr>
                <w:sz w:val="24"/>
                <w:szCs w:val="24"/>
                <w:lang w:val="en-US"/>
              </w:rPr>
              <w:t>USB</w:t>
            </w:r>
            <w:r w:rsidRPr="0008097B">
              <w:rPr>
                <w:sz w:val="24"/>
                <w:szCs w:val="24"/>
              </w:rPr>
              <w:t>-носитель</w:t>
            </w:r>
          </w:p>
          <w:p w:rsidR="0031337B" w:rsidRPr="0008097B" w:rsidRDefault="0031337B" w:rsidP="00D41A05">
            <w:pPr>
              <w:pStyle w:val="BodyText2"/>
              <w:rPr>
                <w:sz w:val="24"/>
                <w:szCs w:val="24"/>
              </w:rPr>
            </w:pPr>
            <w:r w:rsidRPr="0008097B">
              <w:rPr>
                <w:sz w:val="24"/>
                <w:szCs w:val="24"/>
              </w:rPr>
              <w:t>- Сохранение в журнал последних циклов р</w:t>
            </w:r>
            <w:r w:rsidRPr="0008097B">
              <w:rPr>
                <w:sz w:val="24"/>
                <w:szCs w:val="24"/>
              </w:rPr>
              <w:t>а</w:t>
            </w:r>
            <w:r w:rsidRPr="0008097B">
              <w:rPr>
                <w:sz w:val="24"/>
                <w:szCs w:val="24"/>
              </w:rPr>
              <w:t>боты (не менее 15)</w:t>
            </w:r>
          </w:p>
          <w:p w:rsidR="0031337B" w:rsidRPr="0008097B" w:rsidRDefault="0031337B" w:rsidP="00D41A05">
            <w:pPr>
              <w:pStyle w:val="BodyText2"/>
              <w:rPr>
                <w:sz w:val="24"/>
                <w:szCs w:val="24"/>
              </w:rPr>
            </w:pPr>
            <w:r w:rsidRPr="0008097B">
              <w:rPr>
                <w:sz w:val="24"/>
                <w:szCs w:val="24"/>
              </w:rPr>
              <w:t>- Автоматическое выключение при возникн</w:t>
            </w:r>
            <w:r w:rsidRPr="0008097B">
              <w:rPr>
                <w:sz w:val="24"/>
                <w:szCs w:val="24"/>
              </w:rPr>
              <w:t>о</w:t>
            </w:r>
            <w:r w:rsidRPr="0008097B">
              <w:rPr>
                <w:sz w:val="24"/>
                <w:szCs w:val="24"/>
              </w:rPr>
              <w:t>вении аварийной ситуации</w:t>
            </w:r>
          </w:p>
          <w:p w:rsidR="0031337B" w:rsidRPr="0008097B" w:rsidRDefault="0031337B" w:rsidP="00D41A05">
            <w:pPr>
              <w:pStyle w:val="BodyText2"/>
              <w:rPr>
                <w:sz w:val="24"/>
                <w:szCs w:val="24"/>
              </w:rPr>
            </w:pPr>
            <w:r w:rsidRPr="0008097B">
              <w:rPr>
                <w:sz w:val="24"/>
                <w:szCs w:val="24"/>
              </w:rPr>
              <w:t>- Контроль скорости подвижных частей</w:t>
            </w:r>
          </w:p>
          <w:p w:rsidR="0031337B" w:rsidRPr="0008097B" w:rsidRDefault="0031337B" w:rsidP="00D41A05">
            <w:pPr>
              <w:pStyle w:val="BodyText2"/>
              <w:rPr>
                <w:sz w:val="24"/>
                <w:szCs w:val="24"/>
              </w:rPr>
            </w:pPr>
            <w:r w:rsidRPr="0008097B">
              <w:rPr>
                <w:sz w:val="24"/>
                <w:szCs w:val="24"/>
              </w:rPr>
              <w:t>- Поддержание температуры в режиме ожид</w:t>
            </w:r>
            <w:r w:rsidRPr="0008097B">
              <w:rPr>
                <w:sz w:val="24"/>
                <w:szCs w:val="24"/>
              </w:rPr>
              <w:t>а</w:t>
            </w:r>
            <w:r w:rsidRPr="0008097B">
              <w:rPr>
                <w:sz w:val="24"/>
                <w:szCs w:val="24"/>
              </w:rPr>
              <w:t>ния</w:t>
            </w:r>
          </w:p>
          <w:p w:rsidR="0031337B" w:rsidRPr="0008097B" w:rsidRDefault="0031337B" w:rsidP="00D41A05">
            <w:pPr>
              <w:pStyle w:val="BodyText2"/>
              <w:rPr>
                <w:sz w:val="24"/>
                <w:szCs w:val="24"/>
              </w:rPr>
            </w:pPr>
            <w:r w:rsidRPr="0008097B">
              <w:rPr>
                <w:sz w:val="24"/>
                <w:szCs w:val="24"/>
              </w:rPr>
              <w:t>- Подсчет количества пройденных циклов</w:t>
            </w:r>
          </w:p>
          <w:p w:rsidR="0031337B" w:rsidRPr="0008097B" w:rsidRDefault="0031337B" w:rsidP="00D41A05">
            <w:pPr>
              <w:pStyle w:val="BodyText2"/>
              <w:rPr>
                <w:sz w:val="24"/>
                <w:szCs w:val="24"/>
              </w:rPr>
            </w:pPr>
            <w:r w:rsidRPr="0008097B">
              <w:rPr>
                <w:sz w:val="24"/>
                <w:szCs w:val="24"/>
              </w:rPr>
              <w:t>- Габаритные размеры не должны превышать (по каждому измерению) 600х1100х350мм</w:t>
            </w:r>
          </w:p>
          <w:p w:rsidR="0031337B" w:rsidRPr="0008097B" w:rsidRDefault="0031337B" w:rsidP="00D41A05">
            <w:pPr>
              <w:pStyle w:val="BodyText2"/>
              <w:rPr>
                <w:sz w:val="24"/>
                <w:szCs w:val="24"/>
              </w:rPr>
            </w:pPr>
            <w:r w:rsidRPr="0008097B">
              <w:rPr>
                <w:sz w:val="24"/>
                <w:szCs w:val="24"/>
              </w:rPr>
              <w:t>- Вес должен находиться в пределах от 330 до 350кг</w:t>
            </w:r>
          </w:p>
          <w:p w:rsidR="0031337B" w:rsidRPr="0008097B" w:rsidRDefault="0031337B" w:rsidP="00D41A05">
            <w:pPr>
              <w:pStyle w:val="BodyText2"/>
              <w:rPr>
                <w:sz w:val="24"/>
                <w:szCs w:val="24"/>
              </w:rPr>
            </w:pPr>
          </w:p>
          <w:p w:rsidR="0031337B" w:rsidRPr="0008097B" w:rsidRDefault="0031337B" w:rsidP="00D41A05">
            <w:pPr>
              <w:pStyle w:val="BodyText2"/>
              <w:rPr>
                <w:sz w:val="24"/>
                <w:szCs w:val="24"/>
              </w:rPr>
            </w:pPr>
            <w:r w:rsidRPr="0008097B">
              <w:rPr>
                <w:sz w:val="24"/>
                <w:szCs w:val="24"/>
              </w:rPr>
              <w:t>В комплект поставки термопластавтомата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pStyle w:val="BodyText2"/>
              <w:rPr>
                <w:sz w:val="24"/>
                <w:szCs w:val="24"/>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pStyle w:val="BodyText2"/>
              <w:ind w:left="720"/>
              <w:rPr>
                <w:sz w:val="24"/>
                <w:szCs w:val="24"/>
              </w:rPr>
            </w:pPr>
          </w:p>
          <w:p w:rsidR="0031337B" w:rsidRPr="0008097B" w:rsidRDefault="0031337B" w:rsidP="00D41A05">
            <w:pPr>
              <w:pStyle w:val="BodyText2"/>
              <w:tabs>
                <w:tab w:val="center" w:pos="4153"/>
                <w:tab w:val="right" w:pos="8306"/>
              </w:tabs>
              <w:rPr>
                <w:sz w:val="24"/>
                <w:szCs w:val="24"/>
              </w:rPr>
            </w:pPr>
            <w:r w:rsidRPr="0008097B">
              <w:rPr>
                <w:sz w:val="24"/>
                <w:szCs w:val="24"/>
              </w:rPr>
              <w:t xml:space="preserve">1.2. Позиционер </w:t>
            </w:r>
            <w:r w:rsidRPr="0008097B">
              <w:rPr>
                <w:sz w:val="24"/>
                <w:szCs w:val="24"/>
                <w:lang w:val="en-US"/>
              </w:rPr>
              <w:t>SMD</w:t>
            </w:r>
            <w:r w:rsidRPr="0008097B">
              <w:rPr>
                <w:sz w:val="24"/>
                <w:szCs w:val="24"/>
              </w:rPr>
              <w:t xml:space="preserve"> компонент предназначен для установки чип-компонент и микросхем с боковыми выводами на контактные площадки на печатной плате и должен включать:</w:t>
            </w:r>
          </w:p>
          <w:p w:rsidR="0031337B" w:rsidRPr="0008097B" w:rsidRDefault="0031337B" w:rsidP="00D41A05">
            <w:pPr>
              <w:pStyle w:val="BodyText2"/>
              <w:tabs>
                <w:tab w:val="center" w:pos="4153"/>
                <w:tab w:val="right" w:pos="8306"/>
              </w:tabs>
              <w:rPr>
                <w:sz w:val="24"/>
                <w:szCs w:val="24"/>
              </w:rPr>
            </w:pPr>
            <w:r w:rsidRPr="0008097B">
              <w:rPr>
                <w:sz w:val="24"/>
                <w:szCs w:val="24"/>
              </w:rPr>
              <w:t>- Стол вакуумный с источником вакуума</w:t>
            </w:r>
          </w:p>
          <w:p w:rsidR="0031337B" w:rsidRPr="0008097B" w:rsidRDefault="0031337B" w:rsidP="00D41A05">
            <w:pPr>
              <w:pStyle w:val="BodyText2"/>
              <w:tabs>
                <w:tab w:val="center" w:pos="4153"/>
                <w:tab w:val="right" w:pos="8306"/>
              </w:tabs>
              <w:rPr>
                <w:sz w:val="24"/>
                <w:szCs w:val="24"/>
              </w:rPr>
            </w:pPr>
            <w:r w:rsidRPr="0008097B">
              <w:rPr>
                <w:sz w:val="24"/>
                <w:szCs w:val="24"/>
              </w:rPr>
              <w:t xml:space="preserve">- Подвижную видеокамеру стандарта </w:t>
            </w:r>
            <w:r w:rsidRPr="0008097B">
              <w:rPr>
                <w:sz w:val="24"/>
                <w:szCs w:val="24"/>
                <w:lang w:val="en-US"/>
              </w:rPr>
              <w:t>NTSC</w:t>
            </w:r>
          </w:p>
          <w:p w:rsidR="0031337B" w:rsidRPr="0008097B" w:rsidRDefault="0031337B" w:rsidP="00D41A05">
            <w:pPr>
              <w:pStyle w:val="BodyText2"/>
              <w:tabs>
                <w:tab w:val="center" w:pos="4153"/>
                <w:tab w:val="right" w:pos="8306"/>
              </w:tabs>
              <w:rPr>
                <w:sz w:val="24"/>
                <w:szCs w:val="24"/>
              </w:rPr>
            </w:pPr>
            <w:r w:rsidRPr="0008097B">
              <w:rPr>
                <w:sz w:val="24"/>
                <w:szCs w:val="24"/>
              </w:rPr>
              <w:t>- Цветной ЖК монитор с диагональю не менее 17”</w:t>
            </w:r>
          </w:p>
          <w:p w:rsidR="0031337B" w:rsidRPr="0008097B" w:rsidRDefault="0031337B" w:rsidP="00D41A05">
            <w:pPr>
              <w:pStyle w:val="BodyText2"/>
              <w:tabs>
                <w:tab w:val="center" w:pos="4153"/>
                <w:tab w:val="right" w:pos="8306"/>
              </w:tabs>
              <w:rPr>
                <w:sz w:val="24"/>
                <w:szCs w:val="24"/>
              </w:rPr>
            </w:pPr>
            <w:r w:rsidRPr="0008097B">
              <w:rPr>
                <w:sz w:val="24"/>
                <w:szCs w:val="24"/>
              </w:rPr>
              <w:t>- Вращающийся стол с мотором и антистатич</w:t>
            </w:r>
            <w:r w:rsidRPr="0008097B">
              <w:rPr>
                <w:sz w:val="24"/>
                <w:szCs w:val="24"/>
              </w:rPr>
              <w:t>е</w:t>
            </w:r>
            <w:r w:rsidRPr="0008097B">
              <w:rPr>
                <w:sz w:val="24"/>
                <w:szCs w:val="24"/>
              </w:rPr>
              <w:t>скими лотками для компонент (не менее 80шт)</w:t>
            </w:r>
          </w:p>
          <w:p w:rsidR="0031337B" w:rsidRPr="0008097B" w:rsidRDefault="0031337B" w:rsidP="00D41A05">
            <w:pPr>
              <w:pStyle w:val="BodyText2"/>
              <w:tabs>
                <w:tab w:val="center" w:pos="4153"/>
                <w:tab w:val="right" w:pos="8306"/>
              </w:tabs>
              <w:rPr>
                <w:sz w:val="24"/>
                <w:szCs w:val="24"/>
              </w:rPr>
            </w:pPr>
            <w:r w:rsidRPr="0008097B">
              <w:rPr>
                <w:sz w:val="24"/>
                <w:szCs w:val="24"/>
              </w:rPr>
              <w:t>- Держатель для 12 подающих устройств</w:t>
            </w:r>
          </w:p>
          <w:p w:rsidR="0031337B" w:rsidRPr="0008097B" w:rsidRDefault="0031337B" w:rsidP="00D41A05">
            <w:pPr>
              <w:pStyle w:val="BodyText2"/>
              <w:tabs>
                <w:tab w:val="center" w:pos="4153"/>
                <w:tab w:val="right" w:pos="8306"/>
              </w:tabs>
              <w:rPr>
                <w:sz w:val="24"/>
                <w:szCs w:val="24"/>
              </w:rPr>
            </w:pPr>
            <w:r w:rsidRPr="0008097B">
              <w:rPr>
                <w:sz w:val="24"/>
                <w:szCs w:val="24"/>
              </w:rPr>
              <w:t>- Подающие устройства для лент шириной 8м, 12м, 16мм, для компонентов в пеналах (</w:t>
            </w:r>
            <w:r w:rsidRPr="0008097B">
              <w:rPr>
                <w:sz w:val="24"/>
                <w:szCs w:val="24"/>
                <w:lang w:val="en-US"/>
              </w:rPr>
              <w:t>SO</w:t>
            </w:r>
            <w:r w:rsidRPr="0008097B">
              <w:rPr>
                <w:sz w:val="24"/>
                <w:szCs w:val="24"/>
              </w:rPr>
              <w:t>8[</w:t>
            </w:r>
            <w:r w:rsidRPr="0008097B">
              <w:rPr>
                <w:sz w:val="24"/>
                <w:szCs w:val="24"/>
                <w:lang w:val="en-US"/>
              </w:rPr>
              <w:t>L</w:t>
            </w:r>
            <w:r w:rsidRPr="0008097B">
              <w:rPr>
                <w:sz w:val="24"/>
                <w:szCs w:val="24"/>
              </w:rPr>
              <w:t xml:space="preserve">] – </w:t>
            </w:r>
            <w:r w:rsidRPr="0008097B">
              <w:rPr>
                <w:sz w:val="24"/>
                <w:szCs w:val="24"/>
                <w:lang w:val="en-US"/>
              </w:rPr>
              <w:t>SO</w:t>
            </w:r>
            <w:r w:rsidRPr="0008097B">
              <w:rPr>
                <w:sz w:val="24"/>
                <w:szCs w:val="24"/>
              </w:rPr>
              <w:t>28[</w:t>
            </w:r>
            <w:r w:rsidRPr="0008097B">
              <w:rPr>
                <w:sz w:val="24"/>
                <w:szCs w:val="24"/>
                <w:lang w:val="en-US"/>
              </w:rPr>
              <w:t>L</w:t>
            </w:r>
            <w:r w:rsidRPr="0008097B">
              <w:rPr>
                <w:sz w:val="24"/>
                <w:szCs w:val="24"/>
              </w:rPr>
              <w:t xml:space="preserve">], </w:t>
            </w:r>
            <w:r w:rsidRPr="0008097B">
              <w:rPr>
                <w:sz w:val="24"/>
                <w:szCs w:val="24"/>
                <w:lang w:val="en-US"/>
              </w:rPr>
              <w:t>PLCC</w:t>
            </w:r>
            <w:r w:rsidRPr="0008097B">
              <w:rPr>
                <w:sz w:val="24"/>
                <w:szCs w:val="24"/>
              </w:rPr>
              <w:t>28-</w:t>
            </w:r>
            <w:r w:rsidRPr="0008097B">
              <w:rPr>
                <w:sz w:val="24"/>
                <w:szCs w:val="24"/>
                <w:lang w:val="en-US"/>
              </w:rPr>
              <w:t>PLCC</w:t>
            </w:r>
            <w:r w:rsidRPr="0008097B">
              <w:rPr>
                <w:sz w:val="24"/>
                <w:szCs w:val="24"/>
              </w:rPr>
              <w:t xml:space="preserve">44, </w:t>
            </w:r>
            <w:r w:rsidRPr="0008097B">
              <w:rPr>
                <w:sz w:val="24"/>
                <w:szCs w:val="24"/>
                <w:lang w:val="en-US"/>
              </w:rPr>
              <w:t>PLCC</w:t>
            </w:r>
            <w:r w:rsidRPr="0008097B">
              <w:rPr>
                <w:sz w:val="24"/>
                <w:szCs w:val="24"/>
              </w:rPr>
              <w:t>52-</w:t>
            </w:r>
            <w:r w:rsidRPr="0008097B">
              <w:rPr>
                <w:sz w:val="24"/>
                <w:szCs w:val="24"/>
                <w:lang w:val="en-US"/>
              </w:rPr>
              <w:t>PLCC</w:t>
            </w:r>
            <w:r w:rsidRPr="0008097B">
              <w:rPr>
                <w:sz w:val="24"/>
                <w:szCs w:val="24"/>
              </w:rPr>
              <w:t>84)</w:t>
            </w:r>
          </w:p>
          <w:p w:rsidR="0031337B" w:rsidRPr="0008097B" w:rsidRDefault="0031337B" w:rsidP="00D41A05">
            <w:pPr>
              <w:pStyle w:val="BodyText2"/>
              <w:tabs>
                <w:tab w:val="center" w:pos="4153"/>
                <w:tab w:val="right" w:pos="8306"/>
              </w:tabs>
              <w:rPr>
                <w:sz w:val="24"/>
                <w:szCs w:val="24"/>
              </w:rPr>
            </w:pPr>
            <w:r w:rsidRPr="0008097B">
              <w:rPr>
                <w:sz w:val="24"/>
                <w:szCs w:val="24"/>
              </w:rPr>
              <w:t>- Набор для дозирования и установки</w:t>
            </w:r>
          </w:p>
          <w:p w:rsidR="0031337B" w:rsidRPr="0008097B" w:rsidRDefault="0031337B" w:rsidP="00D41A05">
            <w:pPr>
              <w:pStyle w:val="BodyText2"/>
              <w:tabs>
                <w:tab w:val="center" w:pos="4153"/>
                <w:tab w:val="right" w:pos="8306"/>
              </w:tabs>
              <w:rPr>
                <w:sz w:val="24"/>
                <w:szCs w:val="24"/>
              </w:rPr>
            </w:pPr>
            <w:r w:rsidRPr="0008097B">
              <w:rPr>
                <w:sz w:val="24"/>
                <w:szCs w:val="24"/>
              </w:rPr>
              <w:t>- Педальный переключатель</w:t>
            </w:r>
          </w:p>
          <w:p w:rsidR="0031337B" w:rsidRPr="0008097B" w:rsidRDefault="0031337B" w:rsidP="00D41A05">
            <w:pPr>
              <w:pStyle w:val="BodyText2"/>
              <w:tabs>
                <w:tab w:val="center" w:pos="4153"/>
                <w:tab w:val="right" w:pos="8306"/>
              </w:tabs>
              <w:rPr>
                <w:sz w:val="24"/>
                <w:szCs w:val="24"/>
              </w:rPr>
            </w:pPr>
            <w:r w:rsidRPr="0008097B">
              <w:rPr>
                <w:sz w:val="24"/>
                <w:szCs w:val="24"/>
              </w:rPr>
              <w:t>- Устройство для подготовки сжатого воздуха</w:t>
            </w:r>
          </w:p>
          <w:p w:rsidR="0031337B" w:rsidRPr="0008097B" w:rsidRDefault="0031337B" w:rsidP="00D41A05">
            <w:pPr>
              <w:pStyle w:val="BodyText2"/>
              <w:tabs>
                <w:tab w:val="center" w:pos="4153"/>
                <w:tab w:val="right" w:pos="8306"/>
              </w:tabs>
              <w:rPr>
                <w:sz w:val="24"/>
                <w:szCs w:val="24"/>
              </w:rPr>
            </w:pPr>
          </w:p>
          <w:p w:rsidR="0031337B" w:rsidRPr="0008097B" w:rsidRDefault="0031337B" w:rsidP="00D41A05">
            <w:pPr>
              <w:pStyle w:val="BodyText2"/>
              <w:tabs>
                <w:tab w:val="center" w:pos="4153"/>
                <w:tab w:val="right" w:pos="8306"/>
              </w:tabs>
              <w:rPr>
                <w:sz w:val="24"/>
                <w:szCs w:val="24"/>
              </w:rPr>
            </w:pPr>
            <w:r w:rsidRPr="0008097B">
              <w:rPr>
                <w:sz w:val="24"/>
                <w:szCs w:val="24"/>
              </w:rPr>
              <w:t xml:space="preserve">Параметры позиционера </w:t>
            </w:r>
            <w:r w:rsidRPr="0008097B">
              <w:rPr>
                <w:sz w:val="24"/>
                <w:szCs w:val="24"/>
                <w:lang w:val="en-US"/>
              </w:rPr>
              <w:t>SMD</w:t>
            </w:r>
            <w:r w:rsidRPr="0008097B">
              <w:rPr>
                <w:sz w:val="24"/>
                <w:szCs w:val="24"/>
              </w:rPr>
              <w:t>-компонента:</w:t>
            </w:r>
          </w:p>
          <w:p w:rsidR="0031337B" w:rsidRPr="0008097B" w:rsidRDefault="0031337B" w:rsidP="00D41A05">
            <w:pPr>
              <w:shd w:val="clear" w:color="auto" w:fill="FFFFFF"/>
              <w:rPr>
                <w:sz w:val="24"/>
                <w:szCs w:val="24"/>
                <w:lang w:eastAsia="en-US"/>
              </w:rPr>
            </w:pPr>
            <w:r w:rsidRPr="0008097B">
              <w:rPr>
                <w:sz w:val="24"/>
                <w:szCs w:val="24"/>
              </w:rPr>
              <w:t xml:space="preserve">- установка чип-компонент типоразмеров 0201, </w:t>
            </w:r>
            <w:r w:rsidRPr="0008097B">
              <w:rPr>
                <w:sz w:val="24"/>
                <w:szCs w:val="24"/>
                <w:lang w:eastAsia="en-US"/>
              </w:rPr>
              <w:t>0402, 0603, 0805</w:t>
            </w:r>
          </w:p>
          <w:p w:rsidR="0031337B" w:rsidRPr="0008097B" w:rsidRDefault="0031337B" w:rsidP="00D41A05">
            <w:pPr>
              <w:shd w:val="clear" w:color="auto" w:fill="FFFFFF"/>
              <w:rPr>
                <w:sz w:val="24"/>
                <w:szCs w:val="24"/>
                <w:lang w:eastAsia="en-US"/>
              </w:rPr>
            </w:pPr>
            <w:r w:rsidRPr="0008097B">
              <w:rPr>
                <w:sz w:val="24"/>
                <w:szCs w:val="24"/>
                <w:lang w:eastAsia="en-US"/>
              </w:rPr>
              <w:t>- максимальный размер печатной платы не м</w:t>
            </w:r>
            <w:r w:rsidRPr="0008097B">
              <w:rPr>
                <w:sz w:val="24"/>
                <w:szCs w:val="24"/>
                <w:lang w:eastAsia="en-US"/>
              </w:rPr>
              <w:t>е</w:t>
            </w:r>
            <w:r w:rsidRPr="0008097B">
              <w:rPr>
                <w:sz w:val="24"/>
                <w:szCs w:val="24"/>
                <w:lang w:eastAsia="en-US"/>
              </w:rPr>
              <w:t>нее 290 х 400мм по каждому измерению</w:t>
            </w:r>
          </w:p>
          <w:p w:rsidR="0031337B" w:rsidRPr="0008097B" w:rsidRDefault="0031337B" w:rsidP="00D41A05">
            <w:pPr>
              <w:shd w:val="clear" w:color="auto" w:fill="FFFFFF"/>
              <w:rPr>
                <w:sz w:val="24"/>
                <w:szCs w:val="24"/>
                <w:lang w:eastAsia="en-US"/>
              </w:rPr>
            </w:pPr>
            <w:r w:rsidRPr="0008097B">
              <w:rPr>
                <w:sz w:val="24"/>
                <w:szCs w:val="24"/>
                <w:lang w:eastAsia="en-US"/>
              </w:rPr>
              <w:t>- давление воздуха до 4 бар</w:t>
            </w:r>
          </w:p>
          <w:p w:rsidR="0031337B" w:rsidRPr="0008097B" w:rsidRDefault="0031337B" w:rsidP="00D41A05">
            <w:pPr>
              <w:shd w:val="clear" w:color="auto" w:fill="FFFFFF"/>
              <w:rPr>
                <w:sz w:val="24"/>
                <w:szCs w:val="24"/>
                <w:lang w:eastAsia="en-US"/>
              </w:rPr>
            </w:pPr>
            <w:r w:rsidRPr="0008097B">
              <w:rPr>
                <w:sz w:val="24"/>
                <w:szCs w:val="24"/>
                <w:lang w:eastAsia="en-US"/>
              </w:rPr>
              <w:t>- минимальный объем дозирования 0,2мм</w:t>
            </w:r>
            <w:r w:rsidRPr="0008097B">
              <w:rPr>
                <w:sz w:val="24"/>
                <w:szCs w:val="24"/>
                <w:vertAlign w:val="superscript"/>
                <w:lang w:eastAsia="en-US"/>
              </w:rPr>
              <w:t>3</w:t>
            </w:r>
          </w:p>
          <w:p w:rsidR="0031337B" w:rsidRPr="0008097B" w:rsidRDefault="0031337B" w:rsidP="00D41A05">
            <w:pPr>
              <w:shd w:val="clear" w:color="auto" w:fill="FFFFFF"/>
              <w:rPr>
                <w:sz w:val="24"/>
                <w:szCs w:val="24"/>
                <w:lang w:eastAsia="en-US"/>
              </w:rPr>
            </w:pPr>
            <w:r w:rsidRPr="0008097B">
              <w:rPr>
                <w:sz w:val="24"/>
                <w:szCs w:val="24"/>
                <w:lang w:eastAsia="en-US"/>
              </w:rPr>
              <w:t>- вакуум до 0,7 бар</w:t>
            </w:r>
          </w:p>
          <w:p w:rsidR="0031337B" w:rsidRPr="0008097B" w:rsidRDefault="0031337B" w:rsidP="00D41A05">
            <w:pPr>
              <w:shd w:val="clear" w:color="auto" w:fill="FFFFFF"/>
              <w:rPr>
                <w:sz w:val="24"/>
                <w:szCs w:val="24"/>
                <w:lang w:eastAsia="en-US"/>
              </w:rPr>
            </w:pPr>
            <w:r w:rsidRPr="0008097B">
              <w:rPr>
                <w:sz w:val="24"/>
                <w:szCs w:val="24"/>
              </w:rPr>
              <w:t>- напряжение питания должно составлять не более 230В, потребляемая мощность в рабочем режиме не должна превышать 10Вт.</w:t>
            </w:r>
          </w:p>
          <w:p w:rsidR="0031337B" w:rsidRPr="0008097B" w:rsidRDefault="0031337B" w:rsidP="00D41A05">
            <w:pPr>
              <w:pStyle w:val="BodyText2"/>
              <w:rPr>
                <w:sz w:val="24"/>
                <w:szCs w:val="24"/>
              </w:rPr>
            </w:pPr>
            <w:r w:rsidRPr="0008097B">
              <w:rPr>
                <w:sz w:val="24"/>
                <w:szCs w:val="24"/>
              </w:rPr>
              <w:t>- габаритные размеры не должны превышать (по каждому измерению) 1000х500х900мм</w:t>
            </w:r>
          </w:p>
          <w:p w:rsidR="0031337B" w:rsidRPr="0008097B" w:rsidRDefault="0031337B" w:rsidP="00D41A05">
            <w:pPr>
              <w:shd w:val="clear" w:color="auto" w:fill="FFFFFF"/>
              <w:rPr>
                <w:sz w:val="24"/>
                <w:szCs w:val="24"/>
                <w:lang w:eastAsia="en-US"/>
              </w:rPr>
            </w:pPr>
            <w:r w:rsidRPr="0008097B">
              <w:rPr>
                <w:sz w:val="24"/>
                <w:szCs w:val="24"/>
                <w:lang w:eastAsia="en-US"/>
              </w:rPr>
              <w:t>- вес не более 35кг и не менее 25кг</w:t>
            </w:r>
          </w:p>
          <w:p w:rsidR="0031337B" w:rsidRPr="0008097B" w:rsidRDefault="0031337B" w:rsidP="00D41A05">
            <w:pPr>
              <w:shd w:val="clear" w:color="auto" w:fill="FFFFFF"/>
              <w:rPr>
                <w:sz w:val="24"/>
                <w:szCs w:val="24"/>
                <w:lang w:eastAsia="en-US"/>
              </w:rPr>
            </w:pPr>
            <w:r w:rsidRPr="0008097B">
              <w:rPr>
                <w:sz w:val="24"/>
                <w:szCs w:val="24"/>
                <w:lang w:eastAsia="en-US"/>
              </w:rPr>
              <w:t>- работоспособность при температуре 35 град и влажности 80%</w:t>
            </w:r>
          </w:p>
          <w:p w:rsidR="0031337B" w:rsidRPr="0008097B" w:rsidRDefault="0031337B" w:rsidP="00D41A05">
            <w:pPr>
              <w:shd w:val="clear" w:color="auto" w:fill="FFFFFF"/>
              <w:rPr>
                <w:sz w:val="24"/>
                <w:szCs w:val="24"/>
                <w:lang w:eastAsia="en-US"/>
              </w:rPr>
            </w:pPr>
            <w:r w:rsidRPr="0008097B">
              <w:rPr>
                <w:sz w:val="24"/>
                <w:szCs w:val="24"/>
                <w:lang w:eastAsia="en-US"/>
              </w:rPr>
              <w:t>- прецизионные захваты для плат площадью менее 100мм</w:t>
            </w:r>
            <w:r w:rsidRPr="0008097B">
              <w:rPr>
                <w:sz w:val="24"/>
                <w:szCs w:val="24"/>
                <w:vertAlign w:val="superscript"/>
                <w:lang w:eastAsia="en-US"/>
              </w:rPr>
              <w:t xml:space="preserve">2 </w:t>
            </w:r>
            <w:r w:rsidRPr="0008097B">
              <w:rPr>
                <w:sz w:val="24"/>
                <w:szCs w:val="24"/>
                <w:lang w:eastAsia="en-US"/>
              </w:rPr>
              <w:t>и плат не прямоугольной формы</w:t>
            </w:r>
          </w:p>
          <w:p w:rsidR="0031337B" w:rsidRPr="0008097B" w:rsidRDefault="0031337B" w:rsidP="00D41A05">
            <w:pPr>
              <w:shd w:val="clear" w:color="auto" w:fill="FFFFFF"/>
              <w:ind w:left="283"/>
              <w:rPr>
                <w:sz w:val="24"/>
                <w:szCs w:val="24"/>
                <w:lang w:eastAsia="en-US"/>
              </w:rPr>
            </w:pPr>
          </w:p>
          <w:p w:rsidR="0031337B" w:rsidRPr="0008097B" w:rsidRDefault="0031337B" w:rsidP="00D41A05">
            <w:pPr>
              <w:pStyle w:val="BodyText2"/>
              <w:rPr>
                <w:sz w:val="24"/>
                <w:szCs w:val="24"/>
              </w:rPr>
            </w:pPr>
            <w:r w:rsidRPr="0008097B">
              <w:rPr>
                <w:sz w:val="24"/>
                <w:szCs w:val="24"/>
              </w:rPr>
              <w:t xml:space="preserve">В комплект поставки позиционера </w:t>
            </w:r>
            <w:r w:rsidRPr="0008097B">
              <w:rPr>
                <w:sz w:val="24"/>
                <w:szCs w:val="24"/>
                <w:lang w:val="en-US"/>
              </w:rPr>
              <w:t>SMD</w:t>
            </w:r>
            <w:r w:rsidRPr="0008097B">
              <w:rPr>
                <w:sz w:val="24"/>
                <w:szCs w:val="24"/>
              </w:rPr>
              <w:t>-компонента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shd w:val="clear" w:color="auto" w:fill="FFFFFF"/>
              <w:rPr>
                <w:sz w:val="24"/>
                <w:szCs w:val="24"/>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pStyle w:val="BodyText2"/>
              <w:tabs>
                <w:tab w:val="center" w:pos="4153"/>
                <w:tab w:val="right" w:pos="8306"/>
              </w:tabs>
              <w:rPr>
                <w:sz w:val="24"/>
                <w:szCs w:val="24"/>
              </w:rPr>
            </w:pPr>
            <w:r w:rsidRPr="0008097B">
              <w:rPr>
                <w:sz w:val="24"/>
                <w:szCs w:val="24"/>
              </w:rPr>
              <w:t>- Краевые опоры для плат (4шт.)</w:t>
            </w:r>
          </w:p>
          <w:p w:rsidR="0031337B" w:rsidRPr="0008097B" w:rsidRDefault="0031337B" w:rsidP="00D41A05">
            <w:pPr>
              <w:pStyle w:val="BodyText2"/>
              <w:tabs>
                <w:tab w:val="center" w:pos="4153"/>
                <w:tab w:val="right" w:pos="8306"/>
              </w:tabs>
              <w:rPr>
                <w:sz w:val="24"/>
                <w:szCs w:val="24"/>
              </w:rPr>
            </w:pPr>
            <w:r w:rsidRPr="0008097B">
              <w:rPr>
                <w:sz w:val="24"/>
                <w:szCs w:val="24"/>
              </w:rPr>
              <w:t>- Позиционные штыри (4шт.)</w:t>
            </w:r>
          </w:p>
          <w:p w:rsidR="0031337B" w:rsidRPr="0008097B" w:rsidRDefault="0031337B" w:rsidP="00D41A05">
            <w:pPr>
              <w:pStyle w:val="BodyText2"/>
              <w:tabs>
                <w:tab w:val="center" w:pos="4153"/>
                <w:tab w:val="right" w:pos="8306"/>
              </w:tabs>
              <w:rPr>
                <w:sz w:val="24"/>
                <w:szCs w:val="24"/>
              </w:rPr>
            </w:pPr>
            <w:r w:rsidRPr="0008097B">
              <w:rPr>
                <w:sz w:val="24"/>
                <w:szCs w:val="24"/>
              </w:rPr>
              <w:t>- Иглы-дозаторы, длиной не менее 12мм, ди</w:t>
            </w:r>
            <w:r w:rsidRPr="0008097B">
              <w:rPr>
                <w:sz w:val="24"/>
                <w:szCs w:val="24"/>
              </w:rPr>
              <w:t>а</w:t>
            </w:r>
            <w:r w:rsidRPr="0008097B">
              <w:rPr>
                <w:sz w:val="24"/>
                <w:szCs w:val="24"/>
              </w:rPr>
              <w:t>метрами 0,4 0,5 0,61 0,69 0,84мм (10шт. кажд</w:t>
            </w:r>
            <w:r w:rsidRPr="0008097B">
              <w:rPr>
                <w:sz w:val="24"/>
                <w:szCs w:val="24"/>
              </w:rPr>
              <w:t>о</w:t>
            </w:r>
            <w:r w:rsidRPr="0008097B">
              <w:rPr>
                <w:sz w:val="24"/>
                <w:szCs w:val="24"/>
              </w:rPr>
              <w:t>го размера)</w:t>
            </w:r>
          </w:p>
          <w:p w:rsidR="0031337B" w:rsidRPr="0008097B" w:rsidRDefault="0031337B" w:rsidP="00D41A05">
            <w:pPr>
              <w:pStyle w:val="BodyText2"/>
              <w:tabs>
                <w:tab w:val="center" w:pos="4153"/>
                <w:tab w:val="right" w:pos="8306"/>
              </w:tabs>
              <w:rPr>
                <w:sz w:val="24"/>
                <w:szCs w:val="24"/>
              </w:rPr>
            </w:pPr>
            <w:r w:rsidRPr="0008097B">
              <w:rPr>
                <w:sz w:val="24"/>
                <w:szCs w:val="24"/>
              </w:rPr>
              <w:t>- Наконечник вакуумный, диаметром до 3,5мм (1 шт.)</w:t>
            </w:r>
          </w:p>
          <w:p w:rsidR="0031337B" w:rsidRPr="0008097B" w:rsidRDefault="0031337B" w:rsidP="00D41A05">
            <w:pPr>
              <w:shd w:val="clear" w:color="auto" w:fill="FFFFFF"/>
              <w:rPr>
                <w:sz w:val="24"/>
                <w:szCs w:val="24"/>
                <w:lang w:eastAsia="en-US"/>
              </w:rPr>
            </w:pPr>
          </w:p>
          <w:p w:rsidR="0031337B" w:rsidRPr="0008097B" w:rsidRDefault="0031337B" w:rsidP="00D41A05">
            <w:pPr>
              <w:shd w:val="clear" w:color="auto" w:fill="FFFFFF"/>
              <w:rPr>
                <w:sz w:val="24"/>
                <w:szCs w:val="24"/>
                <w:lang w:eastAsia="en-US"/>
              </w:rPr>
            </w:pPr>
            <w:r w:rsidRPr="0008097B">
              <w:rPr>
                <w:sz w:val="24"/>
                <w:szCs w:val="24"/>
                <w:lang w:eastAsia="en-US"/>
              </w:rPr>
              <w:t xml:space="preserve">1.3. Позиционер </w:t>
            </w:r>
            <w:r w:rsidRPr="0008097B">
              <w:rPr>
                <w:sz w:val="24"/>
                <w:szCs w:val="24"/>
                <w:lang w:val="en-US" w:eastAsia="en-US"/>
              </w:rPr>
              <w:t>BGA</w:t>
            </w:r>
            <w:r w:rsidRPr="0008097B">
              <w:rPr>
                <w:sz w:val="24"/>
                <w:szCs w:val="24"/>
                <w:lang w:eastAsia="en-US"/>
              </w:rPr>
              <w:t>/</w:t>
            </w:r>
            <w:r w:rsidRPr="0008097B">
              <w:rPr>
                <w:sz w:val="24"/>
                <w:szCs w:val="24"/>
                <w:lang w:val="en-US" w:eastAsia="en-US"/>
              </w:rPr>
              <w:t>CSP</w:t>
            </w:r>
            <w:r w:rsidRPr="0008097B">
              <w:rPr>
                <w:sz w:val="24"/>
                <w:szCs w:val="24"/>
                <w:lang w:eastAsia="en-US"/>
              </w:rPr>
              <w:t xml:space="preserve"> компонент предн</w:t>
            </w:r>
            <w:r w:rsidRPr="0008097B">
              <w:rPr>
                <w:sz w:val="24"/>
                <w:szCs w:val="24"/>
                <w:lang w:eastAsia="en-US"/>
              </w:rPr>
              <w:t>а</w:t>
            </w:r>
            <w:r w:rsidRPr="0008097B">
              <w:rPr>
                <w:sz w:val="24"/>
                <w:szCs w:val="24"/>
                <w:lang w:eastAsia="en-US"/>
              </w:rPr>
              <w:t xml:space="preserve">значен для </w:t>
            </w:r>
            <w:r w:rsidRPr="0008097B">
              <w:rPr>
                <w:sz w:val="24"/>
                <w:szCs w:val="24"/>
              </w:rPr>
              <w:t>установки микросхем с шариков</w:t>
            </w:r>
            <w:r w:rsidRPr="0008097B">
              <w:rPr>
                <w:sz w:val="24"/>
                <w:szCs w:val="24"/>
              </w:rPr>
              <w:t>ы</w:t>
            </w:r>
            <w:r w:rsidRPr="0008097B">
              <w:rPr>
                <w:sz w:val="24"/>
                <w:szCs w:val="24"/>
              </w:rPr>
              <w:t>ми выводами на контактные площадки на п</w:t>
            </w:r>
            <w:r w:rsidRPr="0008097B">
              <w:rPr>
                <w:sz w:val="24"/>
                <w:szCs w:val="24"/>
              </w:rPr>
              <w:t>е</w:t>
            </w:r>
            <w:r w:rsidRPr="0008097B">
              <w:rPr>
                <w:sz w:val="24"/>
                <w:szCs w:val="24"/>
              </w:rPr>
              <w:t xml:space="preserve">чатной плате </w:t>
            </w:r>
            <w:r w:rsidRPr="0008097B">
              <w:rPr>
                <w:sz w:val="24"/>
                <w:szCs w:val="24"/>
                <w:lang w:eastAsia="en-US"/>
              </w:rPr>
              <w:t>и должен включать:</w:t>
            </w:r>
          </w:p>
          <w:p w:rsidR="0031337B" w:rsidRPr="0008097B" w:rsidRDefault="0031337B" w:rsidP="00D41A05">
            <w:pPr>
              <w:pStyle w:val="BodyText2"/>
              <w:tabs>
                <w:tab w:val="center" w:pos="4153"/>
                <w:tab w:val="right" w:pos="8306"/>
              </w:tabs>
              <w:rPr>
                <w:sz w:val="24"/>
                <w:szCs w:val="24"/>
              </w:rPr>
            </w:pPr>
            <w:r w:rsidRPr="0008097B">
              <w:rPr>
                <w:sz w:val="24"/>
                <w:szCs w:val="24"/>
              </w:rPr>
              <w:t>- Стол вакуумный с источником вакуума</w:t>
            </w:r>
          </w:p>
          <w:p w:rsidR="0031337B" w:rsidRPr="0008097B" w:rsidRDefault="0031337B" w:rsidP="00D41A05">
            <w:pPr>
              <w:pStyle w:val="BodyText2"/>
              <w:tabs>
                <w:tab w:val="center" w:pos="4153"/>
                <w:tab w:val="right" w:pos="8306"/>
              </w:tabs>
              <w:rPr>
                <w:sz w:val="24"/>
                <w:szCs w:val="24"/>
              </w:rPr>
            </w:pPr>
            <w:r w:rsidRPr="0008097B">
              <w:rPr>
                <w:sz w:val="24"/>
                <w:szCs w:val="24"/>
              </w:rPr>
              <w:t>- Цветной ЖК монитор с диагональю не менее 17”</w:t>
            </w:r>
          </w:p>
          <w:p w:rsidR="0031337B" w:rsidRPr="0008097B" w:rsidRDefault="0031337B" w:rsidP="00D41A05">
            <w:pPr>
              <w:pStyle w:val="BodyText2"/>
              <w:tabs>
                <w:tab w:val="center" w:pos="4153"/>
                <w:tab w:val="right" w:pos="8306"/>
              </w:tabs>
              <w:rPr>
                <w:sz w:val="24"/>
                <w:szCs w:val="24"/>
              </w:rPr>
            </w:pPr>
          </w:p>
          <w:p w:rsidR="0031337B" w:rsidRPr="0008097B" w:rsidRDefault="0031337B" w:rsidP="00D41A05">
            <w:pPr>
              <w:pStyle w:val="BodyText2"/>
              <w:tabs>
                <w:tab w:val="center" w:pos="4153"/>
                <w:tab w:val="right" w:pos="8306"/>
              </w:tabs>
              <w:rPr>
                <w:sz w:val="24"/>
                <w:szCs w:val="24"/>
              </w:rPr>
            </w:pPr>
            <w:r w:rsidRPr="0008097B">
              <w:rPr>
                <w:sz w:val="24"/>
                <w:szCs w:val="24"/>
              </w:rPr>
              <w:t xml:space="preserve">Параметры позиционера </w:t>
            </w:r>
            <w:r w:rsidRPr="0008097B">
              <w:rPr>
                <w:sz w:val="24"/>
                <w:szCs w:val="24"/>
                <w:lang w:val="en-US"/>
              </w:rPr>
              <w:t>BGA</w:t>
            </w:r>
            <w:r w:rsidRPr="0008097B">
              <w:rPr>
                <w:sz w:val="24"/>
                <w:szCs w:val="24"/>
              </w:rPr>
              <w:t>/</w:t>
            </w:r>
            <w:r w:rsidRPr="0008097B">
              <w:rPr>
                <w:sz w:val="24"/>
                <w:szCs w:val="24"/>
                <w:lang w:val="en-US"/>
              </w:rPr>
              <w:t>CSP</w:t>
            </w:r>
            <w:r w:rsidRPr="0008097B">
              <w:rPr>
                <w:sz w:val="24"/>
                <w:szCs w:val="24"/>
              </w:rPr>
              <w:t xml:space="preserve"> компоне</w:t>
            </w:r>
            <w:r w:rsidRPr="0008097B">
              <w:rPr>
                <w:sz w:val="24"/>
                <w:szCs w:val="24"/>
              </w:rPr>
              <w:t>н</w:t>
            </w:r>
            <w:r w:rsidRPr="0008097B">
              <w:rPr>
                <w:sz w:val="24"/>
                <w:szCs w:val="24"/>
              </w:rPr>
              <w:t>та:</w:t>
            </w:r>
          </w:p>
          <w:p w:rsidR="0031337B" w:rsidRPr="0008097B" w:rsidRDefault="0031337B" w:rsidP="00D41A05">
            <w:pPr>
              <w:pStyle w:val="BodyText2"/>
              <w:tabs>
                <w:tab w:val="center" w:pos="4153"/>
                <w:tab w:val="right" w:pos="8306"/>
              </w:tabs>
              <w:rPr>
                <w:sz w:val="24"/>
                <w:szCs w:val="24"/>
                <w:lang w:eastAsia="en-US"/>
              </w:rPr>
            </w:pPr>
            <w:r w:rsidRPr="0008097B">
              <w:rPr>
                <w:sz w:val="24"/>
                <w:szCs w:val="24"/>
                <w:lang w:eastAsia="en-US"/>
              </w:rPr>
              <w:t xml:space="preserve">- установка корпусов типа </w:t>
            </w:r>
            <w:r w:rsidRPr="0008097B">
              <w:rPr>
                <w:sz w:val="24"/>
                <w:szCs w:val="24"/>
                <w:lang w:val="en-US" w:eastAsia="en-US"/>
              </w:rPr>
              <w:t>BGA</w:t>
            </w:r>
            <w:r w:rsidRPr="0008097B">
              <w:rPr>
                <w:sz w:val="24"/>
                <w:szCs w:val="24"/>
                <w:lang w:eastAsia="en-US"/>
              </w:rPr>
              <w:t xml:space="preserve">, </w:t>
            </w:r>
            <w:r w:rsidRPr="0008097B">
              <w:rPr>
                <w:sz w:val="24"/>
                <w:szCs w:val="24"/>
                <w:lang w:val="en-US" w:eastAsia="en-US"/>
              </w:rPr>
              <w:t>WFBGA</w:t>
            </w:r>
            <w:r w:rsidRPr="0008097B">
              <w:rPr>
                <w:sz w:val="24"/>
                <w:szCs w:val="24"/>
                <w:lang w:eastAsia="en-US"/>
              </w:rPr>
              <w:t xml:space="preserve">, </w:t>
            </w:r>
            <w:r w:rsidRPr="0008097B">
              <w:rPr>
                <w:sz w:val="24"/>
                <w:szCs w:val="24"/>
                <w:lang w:val="en-US" w:eastAsia="en-US"/>
              </w:rPr>
              <w:t>UFBGA</w:t>
            </w:r>
            <w:r w:rsidRPr="0008097B">
              <w:rPr>
                <w:sz w:val="24"/>
                <w:szCs w:val="24"/>
                <w:lang w:eastAsia="en-US"/>
              </w:rPr>
              <w:t xml:space="preserve">, </w:t>
            </w:r>
            <w:r w:rsidRPr="0008097B">
              <w:rPr>
                <w:sz w:val="24"/>
                <w:szCs w:val="24"/>
                <w:lang w:val="en-US" w:eastAsia="en-US"/>
              </w:rPr>
              <w:t>CSP</w:t>
            </w:r>
          </w:p>
          <w:p w:rsidR="0031337B" w:rsidRPr="0008097B" w:rsidRDefault="0031337B" w:rsidP="00D41A05">
            <w:pPr>
              <w:pStyle w:val="BodyText2"/>
              <w:tabs>
                <w:tab w:val="center" w:pos="4153"/>
                <w:tab w:val="right" w:pos="8306"/>
              </w:tabs>
              <w:rPr>
                <w:sz w:val="24"/>
                <w:szCs w:val="24"/>
              </w:rPr>
            </w:pPr>
            <w:r w:rsidRPr="0008097B">
              <w:rPr>
                <w:sz w:val="24"/>
                <w:szCs w:val="24"/>
                <w:lang w:eastAsia="en-US"/>
              </w:rPr>
              <w:t xml:space="preserve">- установка микросхем трансивера капсулы </w:t>
            </w:r>
            <w:r w:rsidRPr="0008097B">
              <w:rPr>
                <w:sz w:val="24"/>
                <w:szCs w:val="24"/>
                <w:lang w:val="en-US" w:eastAsia="en-US"/>
              </w:rPr>
              <w:t>Zarlink</w:t>
            </w:r>
            <w:r w:rsidRPr="0008097B">
              <w:rPr>
                <w:sz w:val="24"/>
                <w:szCs w:val="24"/>
                <w:lang w:eastAsia="en-US"/>
              </w:rPr>
              <w:t xml:space="preserve"> </w:t>
            </w:r>
            <w:r w:rsidRPr="0008097B">
              <w:rPr>
                <w:sz w:val="24"/>
                <w:szCs w:val="24"/>
                <w:lang w:val="en-US" w:eastAsia="en-US"/>
              </w:rPr>
              <w:t>ZL</w:t>
            </w:r>
            <w:r w:rsidRPr="0008097B">
              <w:rPr>
                <w:sz w:val="24"/>
                <w:szCs w:val="24"/>
                <w:lang w:eastAsia="en-US"/>
              </w:rPr>
              <w:t>70102</w:t>
            </w:r>
          </w:p>
          <w:p w:rsidR="0031337B" w:rsidRPr="0008097B" w:rsidRDefault="0031337B" w:rsidP="00D41A05">
            <w:pPr>
              <w:pStyle w:val="BodyText2"/>
              <w:tabs>
                <w:tab w:val="center" w:pos="4153"/>
                <w:tab w:val="right" w:pos="8306"/>
              </w:tabs>
              <w:rPr>
                <w:sz w:val="24"/>
                <w:szCs w:val="24"/>
              </w:rPr>
            </w:pPr>
            <w:r w:rsidRPr="0008097B">
              <w:rPr>
                <w:sz w:val="24"/>
                <w:szCs w:val="24"/>
                <w:lang w:eastAsia="en-US"/>
              </w:rPr>
              <w:t>- оптический зум, не менее 5х кратного</w:t>
            </w:r>
          </w:p>
          <w:p w:rsidR="0031337B" w:rsidRPr="0008097B" w:rsidRDefault="0031337B" w:rsidP="00D41A05">
            <w:pPr>
              <w:pStyle w:val="BodyText2"/>
              <w:tabs>
                <w:tab w:val="center" w:pos="4153"/>
                <w:tab w:val="right" w:pos="8306"/>
              </w:tabs>
              <w:rPr>
                <w:sz w:val="24"/>
                <w:szCs w:val="24"/>
              </w:rPr>
            </w:pPr>
            <w:r w:rsidRPr="0008097B">
              <w:rPr>
                <w:sz w:val="24"/>
                <w:szCs w:val="24"/>
                <w:lang w:eastAsia="en-US"/>
              </w:rPr>
              <w:t xml:space="preserve">- камера на основе ПЗС-матрицы разрешением не менее 640х480, совместимая со стандартом </w:t>
            </w:r>
            <w:r w:rsidRPr="0008097B">
              <w:rPr>
                <w:sz w:val="24"/>
                <w:szCs w:val="24"/>
                <w:lang w:val="en-US" w:eastAsia="en-US"/>
              </w:rPr>
              <w:t>PAL</w:t>
            </w:r>
          </w:p>
          <w:p w:rsidR="0031337B" w:rsidRPr="0008097B" w:rsidRDefault="0031337B" w:rsidP="00D41A05">
            <w:pPr>
              <w:pStyle w:val="BodyText2"/>
              <w:tabs>
                <w:tab w:val="center" w:pos="4153"/>
                <w:tab w:val="right" w:pos="8306"/>
              </w:tabs>
              <w:rPr>
                <w:sz w:val="24"/>
                <w:szCs w:val="24"/>
              </w:rPr>
            </w:pPr>
            <w:r w:rsidRPr="0008097B">
              <w:rPr>
                <w:sz w:val="24"/>
                <w:szCs w:val="24"/>
                <w:lang w:eastAsia="en-US"/>
              </w:rPr>
              <w:t>- максимальные размер печатной платы не м</w:t>
            </w:r>
            <w:r w:rsidRPr="0008097B">
              <w:rPr>
                <w:sz w:val="24"/>
                <w:szCs w:val="24"/>
                <w:lang w:eastAsia="en-US"/>
              </w:rPr>
              <w:t>е</w:t>
            </w:r>
            <w:r w:rsidRPr="0008097B">
              <w:rPr>
                <w:sz w:val="24"/>
                <w:szCs w:val="24"/>
                <w:lang w:eastAsia="en-US"/>
              </w:rPr>
              <w:t>нее 200х300мм</w:t>
            </w:r>
          </w:p>
          <w:p w:rsidR="0031337B" w:rsidRPr="0008097B" w:rsidRDefault="0031337B" w:rsidP="00D41A05">
            <w:pPr>
              <w:pStyle w:val="BodyText2"/>
              <w:tabs>
                <w:tab w:val="center" w:pos="4153"/>
                <w:tab w:val="right" w:pos="8306"/>
              </w:tabs>
              <w:rPr>
                <w:sz w:val="24"/>
                <w:szCs w:val="24"/>
              </w:rPr>
            </w:pPr>
            <w:r w:rsidRPr="0008097B">
              <w:rPr>
                <w:sz w:val="24"/>
                <w:szCs w:val="24"/>
              </w:rPr>
              <w:t>- вес не более 40кг и не менее 30кг</w:t>
            </w:r>
          </w:p>
          <w:p w:rsidR="0031337B" w:rsidRPr="0008097B" w:rsidRDefault="0031337B" w:rsidP="00D41A05">
            <w:pPr>
              <w:pStyle w:val="BodyText2"/>
              <w:rPr>
                <w:sz w:val="24"/>
                <w:szCs w:val="24"/>
              </w:rPr>
            </w:pPr>
            <w:r w:rsidRPr="0008097B">
              <w:rPr>
                <w:sz w:val="24"/>
                <w:szCs w:val="24"/>
              </w:rPr>
              <w:t>- габаритные размеры не должны превышать (по каждому измерению) 650х500х450мм</w:t>
            </w:r>
          </w:p>
          <w:p w:rsidR="0031337B" w:rsidRPr="0008097B" w:rsidRDefault="0031337B" w:rsidP="00D41A05">
            <w:pPr>
              <w:pStyle w:val="BodyText2"/>
              <w:tabs>
                <w:tab w:val="center" w:pos="4153"/>
                <w:tab w:val="right" w:pos="8306"/>
              </w:tabs>
              <w:rPr>
                <w:sz w:val="24"/>
                <w:szCs w:val="24"/>
              </w:rPr>
            </w:pPr>
            <w:r w:rsidRPr="0008097B">
              <w:rPr>
                <w:sz w:val="24"/>
                <w:szCs w:val="24"/>
              </w:rPr>
              <w:t>- двухцветная подсветка</w:t>
            </w:r>
          </w:p>
          <w:p w:rsidR="0031337B" w:rsidRPr="0008097B" w:rsidRDefault="0031337B" w:rsidP="00D41A05">
            <w:pPr>
              <w:pStyle w:val="BodyText2"/>
              <w:tabs>
                <w:tab w:val="center" w:pos="4153"/>
                <w:tab w:val="right" w:pos="8306"/>
              </w:tabs>
              <w:rPr>
                <w:sz w:val="24"/>
                <w:szCs w:val="24"/>
              </w:rPr>
            </w:pPr>
            <w:r w:rsidRPr="0008097B">
              <w:rPr>
                <w:sz w:val="24"/>
                <w:szCs w:val="24"/>
              </w:rPr>
              <w:t>- педальный выключатель</w:t>
            </w:r>
          </w:p>
          <w:p w:rsidR="0031337B" w:rsidRPr="0008097B" w:rsidRDefault="0031337B" w:rsidP="00D41A05">
            <w:pPr>
              <w:pStyle w:val="BodyText2"/>
              <w:tabs>
                <w:tab w:val="center" w:pos="4153"/>
                <w:tab w:val="right" w:pos="8306"/>
              </w:tabs>
              <w:rPr>
                <w:sz w:val="24"/>
                <w:szCs w:val="24"/>
              </w:rPr>
            </w:pPr>
            <w:r w:rsidRPr="0008097B">
              <w:rPr>
                <w:sz w:val="24"/>
                <w:szCs w:val="24"/>
              </w:rPr>
              <w:t>- гранитовая подставка</w:t>
            </w:r>
          </w:p>
          <w:p w:rsidR="0031337B" w:rsidRPr="0008097B" w:rsidRDefault="0031337B" w:rsidP="00D41A05">
            <w:pPr>
              <w:pStyle w:val="BodyText2"/>
              <w:tabs>
                <w:tab w:val="center" w:pos="4153"/>
                <w:tab w:val="right" w:pos="8306"/>
              </w:tabs>
              <w:rPr>
                <w:sz w:val="24"/>
                <w:szCs w:val="24"/>
              </w:rPr>
            </w:pPr>
            <w:r w:rsidRPr="0008097B">
              <w:rPr>
                <w:sz w:val="24"/>
                <w:szCs w:val="24"/>
              </w:rPr>
              <w:t>- напряжение питания должно составлять не более 230В, потребляемая мощность в рабочем режиме не должна превышать 20Вт</w:t>
            </w:r>
          </w:p>
          <w:p w:rsidR="0031337B" w:rsidRPr="0008097B" w:rsidRDefault="0031337B" w:rsidP="00D41A05">
            <w:pPr>
              <w:pStyle w:val="BodyText2"/>
              <w:tabs>
                <w:tab w:val="center" w:pos="4153"/>
                <w:tab w:val="right" w:pos="8306"/>
              </w:tabs>
              <w:rPr>
                <w:sz w:val="24"/>
                <w:szCs w:val="24"/>
              </w:rPr>
            </w:pPr>
          </w:p>
          <w:p w:rsidR="0031337B" w:rsidRPr="0008097B" w:rsidRDefault="0031337B" w:rsidP="00D41A05">
            <w:pPr>
              <w:pStyle w:val="BodyText2"/>
              <w:rPr>
                <w:sz w:val="24"/>
                <w:szCs w:val="24"/>
              </w:rPr>
            </w:pPr>
            <w:r w:rsidRPr="0008097B">
              <w:rPr>
                <w:sz w:val="24"/>
                <w:szCs w:val="24"/>
              </w:rPr>
              <w:t xml:space="preserve">В комплект поставки позиционера </w:t>
            </w:r>
            <w:r w:rsidRPr="0008097B">
              <w:rPr>
                <w:sz w:val="24"/>
                <w:szCs w:val="24"/>
                <w:lang w:val="en-US" w:eastAsia="en-US"/>
              </w:rPr>
              <w:t>BGA</w:t>
            </w:r>
            <w:r w:rsidRPr="0008097B">
              <w:rPr>
                <w:sz w:val="24"/>
                <w:szCs w:val="24"/>
                <w:lang w:eastAsia="en-US"/>
              </w:rPr>
              <w:t>/</w:t>
            </w:r>
            <w:r w:rsidRPr="0008097B">
              <w:rPr>
                <w:sz w:val="24"/>
                <w:szCs w:val="24"/>
                <w:lang w:val="en-US" w:eastAsia="en-US"/>
              </w:rPr>
              <w:t>CSP</w:t>
            </w:r>
            <w:r w:rsidRPr="0008097B">
              <w:rPr>
                <w:sz w:val="24"/>
                <w:szCs w:val="24"/>
                <w:lang w:eastAsia="en-US"/>
              </w:rPr>
              <w:t xml:space="preserve"> компонента</w:t>
            </w:r>
            <w:r w:rsidRPr="0008097B">
              <w:rPr>
                <w:sz w:val="24"/>
                <w:szCs w:val="24"/>
              </w:rPr>
              <w:t xml:space="preserve">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shd w:val="clear" w:color="auto" w:fill="FFFFFF"/>
              <w:rPr>
                <w:sz w:val="24"/>
                <w:szCs w:val="24"/>
                <w:lang w:eastAsia="en-US"/>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shd w:val="clear" w:color="auto" w:fill="FFFFFF"/>
              <w:rPr>
                <w:sz w:val="24"/>
                <w:szCs w:val="24"/>
                <w:lang w:eastAsia="en-US"/>
              </w:rPr>
            </w:pPr>
          </w:p>
          <w:p w:rsidR="0031337B" w:rsidRPr="0008097B" w:rsidRDefault="0031337B" w:rsidP="00D41A05">
            <w:pPr>
              <w:shd w:val="clear" w:color="auto" w:fill="FFFFFF"/>
              <w:rPr>
                <w:sz w:val="24"/>
                <w:szCs w:val="24"/>
                <w:lang w:eastAsia="en-US"/>
              </w:rPr>
            </w:pPr>
            <w:r w:rsidRPr="0008097B">
              <w:rPr>
                <w:sz w:val="24"/>
                <w:szCs w:val="24"/>
                <w:lang w:eastAsia="en-US"/>
              </w:rPr>
              <w:t>1.4. Блистерный упаковщик предназначен для запечатывания изделий в блистерную упако</w:t>
            </w:r>
            <w:r w:rsidRPr="0008097B">
              <w:rPr>
                <w:sz w:val="24"/>
                <w:szCs w:val="24"/>
                <w:lang w:eastAsia="en-US"/>
              </w:rPr>
              <w:t>в</w:t>
            </w:r>
            <w:r w:rsidRPr="0008097B">
              <w:rPr>
                <w:sz w:val="24"/>
                <w:szCs w:val="24"/>
                <w:lang w:eastAsia="en-US"/>
              </w:rPr>
              <w:t>ку.</w:t>
            </w:r>
          </w:p>
          <w:p w:rsidR="0031337B" w:rsidRPr="0008097B" w:rsidRDefault="0031337B" w:rsidP="00D41A05">
            <w:pPr>
              <w:shd w:val="clear" w:color="auto" w:fill="FFFFFF"/>
              <w:rPr>
                <w:sz w:val="24"/>
                <w:szCs w:val="24"/>
                <w:lang w:eastAsia="en-US"/>
              </w:rPr>
            </w:pPr>
            <w:r w:rsidRPr="0008097B">
              <w:rPr>
                <w:sz w:val="24"/>
                <w:szCs w:val="24"/>
                <w:lang w:eastAsia="en-US"/>
              </w:rPr>
              <w:t>Параметры блистерного упаковщика:</w:t>
            </w:r>
          </w:p>
          <w:p w:rsidR="0031337B" w:rsidRPr="0008097B" w:rsidRDefault="0031337B" w:rsidP="00D41A05">
            <w:pPr>
              <w:shd w:val="clear" w:color="auto" w:fill="FFFFFF"/>
              <w:rPr>
                <w:sz w:val="24"/>
                <w:szCs w:val="24"/>
                <w:lang w:eastAsia="en-US"/>
              </w:rPr>
            </w:pPr>
            <w:r w:rsidRPr="0008097B">
              <w:rPr>
                <w:sz w:val="24"/>
                <w:szCs w:val="24"/>
                <w:lang w:eastAsia="en-US"/>
              </w:rPr>
              <w:t>- обеспечивает упаковку изделия в блистер размером 80х50х20мм</w:t>
            </w:r>
          </w:p>
          <w:p w:rsidR="0031337B" w:rsidRPr="0008097B" w:rsidRDefault="0031337B" w:rsidP="00D41A05">
            <w:pPr>
              <w:shd w:val="clear" w:color="auto" w:fill="FFFFFF"/>
              <w:rPr>
                <w:sz w:val="24"/>
                <w:szCs w:val="24"/>
                <w:lang w:eastAsia="en-US"/>
              </w:rPr>
            </w:pPr>
            <w:r w:rsidRPr="0008097B">
              <w:rPr>
                <w:sz w:val="24"/>
                <w:szCs w:val="24"/>
                <w:lang w:eastAsia="en-US"/>
              </w:rPr>
              <w:t>- поддерживает в рабочей зоне постоянное магнитное поле минимальной напряженностью не мене 1,2 Тл, не нарушая работу капсульной электроники</w:t>
            </w:r>
          </w:p>
          <w:p w:rsidR="0031337B" w:rsidRPr="0008097B" w:rsidRDefault="0031337B" w:rsidP="00D41A05">
            <w:pPr>
              <w:shd w:val="clear" w:color="auto" w:fill="FFFFFF"/>
              <w:rPr>
                <w:sz w:val="24"/>
                <w:szCs w:val="24"/>
                <w:lang w:eastAsia="en-US"/>
              </w:rPr>
            </w:pPr>
            <w:r w:rsidRPr="0008097B">
              <w:rPr>
                <w:sz w:val="24"/>
                <w:szCs w:val="24"/>
                <w:lang w:eastAsia="en-US"/>
              </w:rPr>
              <w:t>- подходит для упаковки изделий медицинск</w:t>
            </w:r>
            <w:r w:rsidRPr="0008097B">
              <w:rPr>
                <w:sz w:val="24"/>
                <w:szCs w:val="24"/>
                <w:lang w:eastAsia="en-US"/>
              </w:rPr>
              <w:t>о</w:t>
            </w:r>
            <w:r w:rsidRPr="0008097B">
              <w:rPr>
                <w:sz w:val="24"/>
                <w:szCs w:val="24"/>
                <w:lang w:eastAsia="en-US"/>
              </w:rPr>
              <w:t>го назначения</w:t>
            </w:r>
          </w:p>
          <w:p w:rsidR="0031337B" w:rsidRPr="0008097B" w:rsidRDefault="0031337B" w:rsidP="00D41A05">
            <w:pPr>
              <w:shd w:val="clear" w:color="auto" w:fill="FFFFFF"/>
              <w:rPr>
                <w:sz w:val="24"/>
                <w:szCs w:val="24"/>
                <w:lang w:eastAsia="en-US"/>
              </w:rPr>
            </w:pPr>
            <w:r w:rsidRPr="0008097B">
              <w:rPr>
                <w:sz w:val="24"/>
                <w:szCs w:val="24"/>
                <w:lang w:eastAsia="en-US"/>
              </w:rPr>
              <w:t>- производительность составляет не менее 500 блистеров в день</w:t>
            </w:r>
          </w:p>
          <w:p w:rsidR="0031337B" w:rsidRPr="0008097B" w:rsidRDefault="0031337B" w:rsidP="00D41A05">
            <w:pPr>
              <w:shd w:val="clear" w:color="auto" w:fill="FFFFFF"/>
              <w:rPr>
                <w:sz w:val="24"/>
                <w:szCs w:val="24"/>
                <w:lang w:eastAsia="en-US"/>
              </w:rPr>
            </w:pPr>
            <w:r w:rsidRPr="0008097B">
              <w:rPr>
                <w:sz w:val="24"/>
                <w:szCs w:val="24"/>
                <w:lang w:eastAsia="en-US"/>
              </w:rPr>
              <w:t>- блистеры изготавливаются из плоских пл</w:t>
            </w:r>
            <w:r w:rsidRPr="0008097B">
              <w:rPr>
                <w:sz w:val="24"/>
                <w:szCs w:val="24"/>
                <w:lang w:eastAsia="en-US"/>
              </w:rPr>
              <w:t>а</w:t>
            </w:r>
            <w:r w:rsidRPr="0008097B">
              <w:rPr>
                <w:sz w:val="24"/>
                <w:szCs w:val="24"/>
                <w:lang w:eastAsia="en-US"/>
              </w:rPr>
              <w:t>стиковых листов</w:t>
            </w:r>
          </w:p>
          <w:p w:rsidR="0031337B" w:rsidRPr="0008097B" w:rsidRDefault="0031337B" w:rsidP="00D41A05">
            <w:pPr>
              <w:shd w:val="clear" w:color="auto" w:fill="FFFFFF"/>
              <w:rPr>
                <w:sz w:val="24"/>
                <w:szCs w:val="24"/>
                <w:lang w:eastAsia="en-US"/>
              </w:rPr>
            </w:pPr>
          </w:p>
          <w:p w:rsidR="0031337B" w:rsidRPr="0008097B" w:rsidRDefault="0031337B" w:rsidP="00D41A05">
            <w:pPr>
              <w:shd w:val="clear" w:color="auto" w:fill="FFFFFF"/>
              <w:rPr>
                <w:sz w:val="24"/>
                <w:szCs w:val="24"/>
                <w:lang w:eastAsia="en-US"/>
              </w:rPr>
            </w:pPr>
            <w:r w:rsidRPr="0008097B">
              <w:rPr>
                <w:sz w:val="24"/>
                <w:szCs w:val="24"/>
                <w:lang w:eastAsia="en-US"/>
              </w:rPr>
              <w:t>1.</w:t>
            </w:r>
            <w:r w:rsidRPr="00E77FCC">
              <w:rPr>
                <w:sz w:val="24"/>
                <w:szCs w:val="24"/>
                <w:lang w:eastAsia="en-US"/>
              </w:rPr>
              <w:t>5</w:t>
            </w:r>
            <w:r w:rsidRPr="0008097B">
              <w:rPr>
                <w:sz w:val="24"/>
                <w:szCs w:val="24"/>
                <w:lang w:eastAsia="en-US"/>
              </w:rPr>
              <w:t>. Конвекционная печь предназначена для припаивания установленных на печатную пл</w:t>
            </w:r>
            <w:r w:rsidRPr="0008097B">
              <w:rPr>
                <w:sz w:val="24"/>
                <w:szCs w:val="24"/>
                <w:lang w:eastAsia="en-US"/>
              </w:rPr>
              <w:t>а</w:t>
            </w:r>
            <w:r w:rsidRPr="0008097B">
              <w:rPr>
                <w:sz w:val="24"/>
                <w:szCs w:val="24"/>
                <w:lang w:eastAsia="en-US"/>
              </w:rPr>
              <w:t>ту компонент. Параметры конвекционной п</w:t>
            </w:r>
            <w:r w:rsidRPr="0008097B">
              <w:rPr>
                <w:sz w:val="24"/>
                <w:szCs w:val="24"/>
                <w:lang w:eastAsia="en-US"/>
              </w:rPr>
              <w:t>е</w:t>
            </w:r>
            <w:r w:rsidRPr="0008097B">
              <w:rPr>
                <w:sz w:val="24"/>
                <w:szCs w:val="24"/>
                <w:lang w:eastAsia="en-US"/>
              </w:rPr>
              <w:t>чи:</w:t>
            </w:r>
          </w:p>
          <w:p w:rsidR="0031337B" w:rsidRPr="0008097B" w:rsidRDefault="0031337B" w:rsidP="00D41A05">
            <w:pPr>
              <w:shd w:val="clear" w:color="auto" w:fill="FFFFFF"/>
              <w:rPr>
                <w:sz w:val="24"/>
                <w:szCs w:val="24"/>
                <w:lang w:eastAsia="en-US"/>
              </w:rPr>
            </w:pPr>
            <w:r w:rsidRPr="0008097B">
              <w:rPr>
                <w:sz w:val="24"/>
                <w:szCs w:val="24"/>
                <w:lang w:eastAsia="en-US"/>
              </w:rPr>
              <w:t>- Максимальная температура 320 градусов по Цельсию</w:t>
            </w:r>
          </w:p>
          <w:p w:rsidR="0031337B" w:rsidRPr="0008097B" w:rsidRDefault="0031337B" w:rsidP="00D41A05">
            <w:pPr>
              <w:shd w:val="clear" w:color="auto" w:fill="FFFFFF"/>
              <w:rPr>
                <w:sz w:val="24"/>
                <w:szCs w:val="24"/>
                <w:lang w:eastAsia="en-US"/>
              </w:rPr>
            </w:pPr>
            <w:r w:rsidRPr="0008097B">
              <w:rPr>
                <w:sz w:val="24"/>
                <w:szCs w:val="24"/>
                <w:lang w:eastAsia="en-US"/>
              </w:rPr>
              <w:t>- Максимальный размер печатной плат не м</w:t>
            </w:r>
            <w:r w:rsidRPr="0008097B">
              <w:rPr>
                <w:sz w:val="24"/>
                <w:szCs w:val="24"/>
                <w:lang w:eastAsia="en-US"/>
              </w:rPr>
              <w:t>е</w:t>
            </w:r>
            <w:r w:rsidRPr="0008097B">
              <w:rPr>
                <w:sz w:val="24"/>
                <w:szCs w:val="24"/>
                <w:lang w:eastAsia="en-US"/>
              </w:rPr>
              <w:t>нее 150х200мм (по каждому измерению)</w:t>
            </w:r>
          </w:p>
          <w:p w:rsidR="0031337B" w:rsidRPr="0008097B" w:rsidRDefault="0031337B" w:rsidP="00D41A05">
            <w:pPr>
              <w:shd w:val="clear" w:color="auto" w:fill="FFFFFF"/>
              <w:rPr>
                <w:sz w:val="24"/>
                <w:szCs w:val="24"/>
                <w:lang w:eastAsia="en-US"/>
              </w:rPr>
            </w:pPr>
            <w:r w:rsidRPr="0008097B">
              <w:rPr>
                <w:sz w:val="24"/>
                <w:szCs w:val="24"/>
                <w:lang w:eastAsia="en-US"/>
              </w:rPr>
              <w:t>- Программируемые профили (не менее 30 с</w:t>
            </w:r>
            <w:r w:rsidRPr="0008097B">
              <w:rPr>
                <w:sz w:val="24"/>
                <w:szCs w:val="24"/>
                <w:lang w:eastAsia="en-US"/>
              </w:rPr>
              <w:t>о</w:t>
            </w:r>
            <w:r w:rsidRPr="0008097B">
              <w:rPr>
                <w:sz w:val="24"/>
                <w:szCs w:val="24"/>
                <w:lang w:eastAsia="en-US"/>
              </w:rPr>
              <w:t>храняемых настроек)</w:t>
            </w:r>
          </w:p>
          <w:p w:rsidR="0031337B" w:rsidRPr="0008097B" w:rsidRDefault="0031337B" w:rsidP="00D41A05">
            <w:pPr>
              <w:shd w:val="clear" w:color="auto" w:fill="FFFFFF"/>
              <w:rPr>
                <w:sz w:val="24"/>
                <w:szCs w:val="24"/>
                <w:lang w:eastAsia="en-US"/>
              </w:rPr>
            </w:pPr>
            <w:r w:rsidRPr="0008097B">
              <w:rPr>
                <w:sz w:val="24"/>
                <w:szCs w:val="24"/>
                <w:lang w:eastAsia="en-US"/>
              </w:rPr>
              <w:t xml:space="preserve">- </w:t>
            </w:r>
            <w:r w:rsidRPr="0008097B">
              <w:rPr>
                <w:sz w:val="24"/>
                <w:szCs w:val="24"/>
                <w:lang w:val="en-US" w:eastAsia="en-US"/>
              </w:rPr>
              <w:t>LCD</w:t>
            </w:r>
            <w:r w:rsidRPr="0008097B">
              <w:rPr>
                <w:sz w:val="24"/>
                <w:szCs w:val="24"/>
                <w:lang w:eastAsia="en-US"/>
              </w:rPr>
              <w:t xml:space="preserve"> дисплей и навигационные клавиши</w:t>
            </w:r>
          </w:p>
          <w:p w:rsidR="0031337B" w:rsidRPr="0008097B" w:rsidRDefault="0031337B" w:rsidP="00D41A05">
            <w:pPr>
              <w:shd w:val="clear" w:color="auto" w:fill="FFFFFF"/>
              <w:rPr>
                <w:sz w:val="24"/>
                <w:szCs w:val="24"/>
                <w:lang w:eastAsia="en-US"/>
              </w:rPr>
            </w:pPr>
            <w:r w:rsidRPr="0008097B">
              <w:rPr>
                <w:sz w:val="24"/>
                <w:szCs w:val="24"/>
              </w:rPr>
              <w:t>- напряжение питания должно составлять не более 230В, потребляемая мощность в рабочем режиме не должна превышать 1700Вт</w:t>
            </w:r>
          </w:p>
          <w:p w:rsidR="0031337B" w:rsidRPr="0008097B" w:rsidRDefault="0031337B" w:rsidP="00D41A05">
            <w:pPr>
              <w:pStyle w:val="BodyText2"/>
              <w:rPr>
                <w:sz w:val="24"/>
                <w:szCs w:val="24"/>
              </w:rPr>
            </w:pPr>
            <w:r w:rsidRPr="0008097B">
              <w:rPr>
                <w:sz w:val="24"/>
                <w:szCs w:val="24"/>
              </w:rPr>
              <w:t>- габаритные размеры не должны превышать (по каждому измерению) 400х300х400мм</w:t>
            </w:r>
          </w:p>
          <w:p w:rsidR="0031337B" w:rsidRPr="0008097B" w:rsidRDefault="0031337B" w:rsidP="00D41A05">
            <w:pPr>
              <w:shd w:val="clear" w:color="auto" w:fill="FFFFFF"/>
              <w:rPr>
                <w:sz w:val="24"/>
                <w:szCs w:val="24"/>
                <w:lang w:eastAsia="en-US"/>
              </w:rPr>
            </w:pPr>
            <w:r w:rsidRPr="0008097B">
              <w:rPr>
                <w:sz w:val="24"/>
                <w:szCs w:val="24"/>
                <w:lang w:eastAsia="en-US"/>
              </w:rPr>
              <w:t>- поддерживать в рабочей зоне постоянное магнитное поле минимальной напряженностью не менее 1,2 Тл.</w:t>
            </w:r>
          </w:p>
          <w:p w:rsidR="0031337B" w:rsidRPr="0008097B" w:rsidRDefault="0031337B" w:rsidP="00D41A05">
            <w:pPr>
              <w:shd w:val="clear" w:color="auto" w:fill="FFFFFF"/>
              <w:rPr>
                <w:sz w:val="24"/>
                <w:szCs w:val="24"/>
                <w:lang w:eastAsia="en-US"/>
              </w:rPr>
            </w:pPr>
            <w:r w:rsidRPr="0008097B">
              <w:rPr>
                <w:sz w:val="24"/>
                <w:szCs w:val="24"/>
                <w:lang w:eastAsia="en-US"/>
              </w:rPr>
              <w:t>- вес не должен превышать 20 кг</w:t>
            </w:r>
          </w:p>
          <w:p w:rsidR="0031337B" w:rsidRPr="0008097B" w:rsidRDefault="0031337B" w:rsidP="00D41A05">
            <w:pPr>
              <w:shd w:val="clear" w:color="auto" w:fill="FFFFFF"/>
              <w:rPr>
                <w:sz w:val="24"/>
                <w:szCs w:val="24"/>
                <w:lang w:eastAsia="en-US"/>
              </w:rPr>
            </w:pPr>
          </w:p>
          <w:p w:rsidR="0031337B" w:rsidRPr="0008097B" w:rsidRDefault="0031337B" w:rsidP="00D41A05">
            <w:pPr>
              <w:pStyle w:val="BodyText2"/>
              <w:rPr>
                <w:sz w:val="24"/>
                <w:szCs w:val="24"/>
              </w:rPr>
            </w:pPr>
            <w:r w:rsidRPr="0008097B">
              <w:rPr>
                <w:sz w:val="24"/>
                <w:szCs w:val="24"/>
              </w:rPr>
              <w:t>В комплект поставки конвекционной печи</w:t>
            </w:r>
            <w:r w:rsidRPr="0008097B">
              <w:rPr>
                <w:sz w:val="24"/>
                <w:szCs w:val="24"/>
                <w:lang w:eastAsia="en-US"/>
              </w:rPr>
              <w:t xml:space="preserve"> </w:t>
            </w:r>
            <w:r w:rsidRPr="0008097B">
              <w:rPr>
                <w:sz w:val="24"/>
                <w:szCs w:val="24"/>
              </w:rPr>
              <w:t xml:space="preserve">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shd w:val="clear" w:color="auto" w:fill="FFFFFF"/>
              <w:rPr>
                <w:sz w:val="24"/>
                <w:szCs w:val="24"/>
                <w:lang w:eastAsia="en-US"/>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shd w:val="clear" w:color="auto" w:fill="FFFFFF"/>
              <w:rPr>
                <w:sz w:val="24"/>
                <w:szCs w:val="24"/>
                <w:lang w:eastAsia="en-US"/>
              </w:rPr>
            </w:pPr>
          </w:p>
          <w:p w:rsidR="0031337B" w:rsidRPr="0008097B" w:rsidRDefault="0031337B" w:rsidP="00D41A05">
            <w:pPr>
              <w:shd w:val="clear" w:color="auto" w:fill="FFFFFF"/>
              <w:rPr>
                <w:sz w:val="24"/>
                <w:szCs w:val="24"/>
                <w:lang w:eastAsia="en-US"/>
              </w:rPr>
            </w:pPr>
            <w:r w:rsidRPr="0008097B">
              <w:rPr>
                <w:sz w:val="24"/>
                <w:szCs w:val="24"/>
                <w:lang w:eastAsia="en-US"/>
              </w:rPr>
              <w:t>1.</w:t>
            </w:r>
            <w:r w:rsidRPr="00E77FCC">
              <w:rPr>
                <w:sz w:val="24"/>
                <w:szCs w:val="24"/>
                <w:lang w:eastAsia="en-US"/>
              </w:rPr>
              <w:t>6</w:t>
            </w:r>
            <w:r w:rsidRPr="0008097B">
              <w:rPr>
                <w:sz w:val="24"/>
                <w:szCs w:val="24"/>
                <w:lang w:eastAsia="en-US"/>
              </w:rPr>
              <w:t>. Гелиевый течеискатель предназначен для подтверждения герметичности корпусов изд</w:t>
            </w:r>
            <w:r w:rsidRPr="0008097B">
              <w:rPr>
                <w:sz w:val="24"/>
                <w:szCs w:val="24"/>
                <w:lang w:eastAsia="en-US"/>
              </w:rPr>
              <w:t>е</w:t>
            </w:r>
            <w:r w:rsidRPr="0008097B">
              <w:rPr>
                <w:sz w:val="24"/>
                <w:szCs w:val="24"/>
                <w:lang w:eastAsia="en-US"/>
              </w:rPr>
              <w:t>лий. Параметры гелиевого течеискателя:</w:t>
            </w:r>
          </w:p>
          <w:p w:rsidR="0031337B" w:rsidRPr="0008097B" w:rsidRDefault="0031337B" w:rsidP="00D41A05">
            <w:pPr>
              <w:shd w:val="clear" w:color="auto" w:fill="FFFFFF"/>
              <w:rPr>
                <w:sz w:val="24"/>
                <w:szCs w:val="24"/>
                <w:lang w:eastAsia="en-US"/>
              </w:rPr>
            </w:pPr>
            <w:r w:rsidRPr="0008097B">
              <w:rPr>
                <w:sz w:val="24"/>
                <w:szCs w:val="24"/>
                <w:lang w:eastAsia="en-US"/>
              </w:rPr>
              <w:t>- обеспечивает полный цикл поиска утечки в изделии</w:t>
            </w:r>
          </w:p>
          <w:p w:rsidR="0031337B" w:rsidRPr="0008097B" w:rsidRDefault="0031337B" w:rsidP="00D41A05">
            <w:pPr>
              <w:shd w:val="clear" w:color="auto" w:fill="FFFFFF"/>
              <w:rPr>
                <w:sz w:val="24"/>
                <w:szCs w:val="24"/>
                <w:lang w:eastAsia="en-US"/>
              </w:rPr>
            </w:pPr>
            <w:r w:rsidRPr="0008097B">
              <w:rPr>
                <w:sz w:val="24"/>
                <w:szCs w:val="24"/>
                <w:lang w:eastAsia="en-US"/>
              </w:rPr>
              <w:t>- обеспечивает электронный и тепловизионный контроль электроники</w:t>
            </w:r>
          </w:p>
          <w:p w:rsidR="0031337B" w:rsidRPr="0008097B" w:rsidRDefault="0031337B" w:rsidP="00D41A05">
            <w:pPr>
              <w:shd w:val="clear" w:color="auto" w:fill="FFFFFF"/>
              <w:rPr>
                <w:sz w:val="24"/>
                <w:szCs w:val="24"/>
                <w:lang w:eastAsia="en-US"/>
              </w:rPr>
            </w:pPr>
            <w:r w:rsidRPr="0008097B">
              <w:rPr>
                <w:sz w:val="24"/>
                <w:szCs w:val="24"/>
                <w:lang w:eastAsia="en-US"/>
              </w:rPr>
              <w:t>- поддерживает работоспособность при темп</w:t>
            </w:r>
            <w:r w:rsidRPr="0008097B">
              <w:rPr>
                <w:sz w:val="24"/>
                <w:szCs w:val="24"/>
                <w:lang w:eastAsia="en-US"/>
              </w:rPr>
              <w:t>е</w:t>
            </w:r>
            <w:r w:rsidRPr="0008097B">
              <w:rPr>
                <w:sz w:val="24"/>
                <w:szCs w:val="24"/>
                <w:lang w:eastAsia="en-US"/>
              </w:rPr>
              <w:t>ратурах 15-35 градусов цельсия</w:t>
            </w:r>
          </w:p>
          <w:p w:rsidR="0031337B" w:rsidRPr="0008097B" w:rsidRDefault="0031337B" w:rsidP="00D41A05">
            <w:pPr>
              <w:shd w:val="clear" w:color="auto" w:fill="FFFFFF"/>
              <w:rPr>
                <w:sz w:val="24"/>
                <w:szCs w:val="24"/>
                <w:lang w:eastAsia="en-US"/>
              </w:rPr>
            </w:pPr>
            <w:r w:rsidRPr="0008097B">
              <w:rPr>
                <w:sz w:val="24"/>
                <w:szCs w:val="24"/>
                <w:lang w:eastAsia="en-US"/>
              </w:rPr>
              <w:t>- время холодного старта не более 5 минут</w:t>
            </w:r>
          </w:p>
          <w:p w:rsidR="0031337B" w:rsidRPr="0008097B" w:rsidRDefault="0031337B" w:rsidP="00D41A05">
            <w:pPr>
              <w:shd w:val="clear" w:color="auto" w:fill="FFFFFF"/>
              <w:rPr>
                <w:sz w:val="24"/>
                <w:szCs w:val="24"/>
                <w:lang w:eastAsia="en-US"/>
              </w:rPr>
            </w:pPr>
            <w:r w:rsidRPr="0008097B">
              <w:rPr>
                <w:sz w:val="24"/>
                <w:szCs w:val="24"/>
                <w:lang w:eastAsia="en-US"/>
              </w:rPr>
              <w:t xml:space="preserve">- детектируемые газы – </w:t>
            </w:r>
            <w:r w:rsidRPr="0008097B">
              <w:rPr>
                <w:sz w:val="24"/>
                <w:szCs w:val="24"/>
                <w:lang w:val="en-US" w:eastAsia="en-US"/>
              </w:rPr>
              <w:t>H</w:t>
            </w:r>
            <w:r w:rsidRPr="0008097B">
              <w:rPr>
                <w:sz w:val="24"/>
                <w:szCs w:val="24"/>
                <w:lang w:eastAsia="en-US"/>
              </w:rPr>
              <w:t xml:space="preserve">2 </w:t>
            </w:r>
            <w:r w:rsidRPr="0008097B">
              <w:rPr>
                <w:sz w:val="24"/>
                <w:szCs w:val="24"/>
                <w:vertAlign w:val="superscript"/>
                <w:lang w:eastAsia="en-US"/>
              </w:rPr>
              <w:t>3</w:t>
            </w:r>
            <w:r w:rsidRPr="0008097B">
              <w:rPr>
                <w:sz w:val="24"/>
                <w:szCs w:val="24"/>
                <w:lang w:val="en-US" w:eastAsia="en-US"/>
              </w:rPr>
              <w:t>He</w:t>
            </w:r>
            <w:r w:rsidRPr="0008097B">
              <w:rPr>
                <w:sz w:val="24"/>
                <w:szCs w:val="24"/>
                <w:lang w:eastAsia="en-US"/>
              </w:rPr>
              <w:t xml:space="preserve"> </w:t>
            </w:r>
            <w:r w:rsidRPr="0008097B">
              <w:rPr>
                <w:sz w:val="24"/>
                <w:szCs w:val="24"/>
                <w:vertAlign w:val="superscript"/>
                <w:lang w:eastAsia="en-US"/>
              </w:rPr>
              <w:t>4</w:t>
            </w:r>
            <w:r w:rsidRPr="0008097B">
              <w:rPr>
                <w:sz w:val="24"/>
                <w:szCs w:val="24"/>
                <w:lang w:val="en-US" w:eastAsia="en-US"/>
              </w:rPr>
              <w:t>He</w:t>
            </w:r>
          </w:p>
          <w:p w:rsidR="0031337B" w:rsidRPr="0008097B" w:rsidRDefault="0031337B" w:rsidP="00D41A05">
            <w:pPr>
              <w:shd w:val="clear" w:color="auto" w:fill="FFFFFF"/>
              <w:rPr>
                <w:sz w:val="24"/>
                <w:szCs w:val="24"/>
                <w:lang w:eastAsia="en-US"/>
              </w:rPr>
            </w:pPr>
            <w:r w:rsidRPr="0008097B">
              <w:rPr>
                <w:sz w:val="24"/>
                <w:szCs w:val="24"/>
                <w:lang w:eastAsia="en-US"/>
              </w:rPr>
              <w:t xml:space="preserve">- интерфейсы </w:t>
            </w:r>
            <w:r w:rsidRPr="0008097B">
              <w:rPr>
                <w:sz w:val="24"/>
                <w:szCs w:val="24"/>
                <w:lang w:val="en-US" w:eastAsia="en-US"/>
              </w:rPr>
              <w:t>RS</w:t>
            </w:r>
            <w:r w:rsidRPr="0008097B">
              <w:rPr>
                <w:sz w:val="24"/>
                <w:szCs w:val="24"/>
                <w:lang w:eastAsia="en-US"/>
              </w:rPr>
              <w:t xml:space="preserve">-232, </w:t>
            </w:r>
            <w:r w:rsidRPr="0008097B">
              <w:rPr>
                <w:sz w:val="24"/>
                <w:szCs w:val="24"/>
                <w:lang w:val="en-US" w:eastAsia="en-US"/>
              </w:rPr>
              <w:t>RS</w:t>
            </w:r>
            <w:r w:rsidRPr="0008097B">
              <w:rPr>
                <w:sz w:val="24"/>
                <w:szCs w:val="24"/>
                <w:lang w:eastAsia="en-US"/>
              </w:rPr>
              <w:t>-485</w:t>
            </w:r>
          </w:p>
          <w:p w:rsidR="0031337B" w:rsidRPr="0008097B" w:rsidRDefault="0031337B" w:rsidP="00D41A05">
            <w:pPr>
              <w:shd w:val="clear" w:color="auto" w:fill="FFFFFF"/>
              <w:rPr>
                <w:sz w:val="24"/>
                <w:szCs w:val="24"/>
                <w:lang w:eastAsia="en-US"/>
              </w:rPr>
            </w:pPr>
            <w:r w:rsidRPr="0008097B">
              <w:rPr>
                <w:sz w:val="24"/>
                <w:szCs w:val="24"/>
              </w:rPr>
              <w:t>- напряжение питания должно составлять не более 230В, потребляемая мощность в рабочем режиме не должна превышать 150Вт</w:t>
            </w:r>
          </w:p>
          <w:p w:rsidR="0031337B" w:rsidRPr="0008097B" w:rsidRDefault="0031337B" w:rsidP="00D41A05">
            <w:pPr>
              <w:shd w:val="clear" w:color="auto" w:fill="FFFFFF"/>
              <w:rPr>
                <w:sz w:val="24"/>
                <w:szCs w:val="24"/>
                <w:lang w:eastAsia="en-US"/>
              </w:rPr>
            </w:pPr>
            <w:r w:rsidRPr="0008097B">
              <w:rPr>
                <w:sz w:val="24"/>
                <w:szCs w:val="24"/>
                <w:lang w:eastAsia="en-US"/>
              </w:rPr>
              <w:t>- минимальный детектируемый уровень утечки для гелия составляет 5*10</w:t>
            </w:r>
            <w:r w:rsidRPr="0008097B">
              <w:rPr>
                <w:sz w:val="24"/>
                <w:szCs w:val="24"/>
                <w:vertAlign w:val="superscript"/>
                <w:lang w:eastAsia="en-US"/>
              </w:rPr>
              <w:t>-12</w:t>
            </w:r>
            <w:r w:rsidRPr="0008097B">
              <w:rPr>
                <w:sz w:val="24"/>
                <w:szCs w:val="24"/>
                <w:lang w:eastAsia="en-US"/>
              </w:rPr>
              <w:t xml:space="preserve"> мбар*л/с</w:t>
            </w:r>
          </w:p>
          <w:p w:rsidR="0031337B" w:rsidRPr="0008097B" w:rsidRDefault="0031337B" w:rsidP="00D41A05">
            <w:pPr>
              <w:shd w:val="clear" w:color="auto" w:fill="FFFFFF"/>
              <w:rPr>
                <w:sz w:val="24"/>
                <w:szCs w:val="24"/>
                <w:lang w:eastAsia="en-US"/>
              </w:rPr>
            </w:pPr>
            <w:r w:rsidRPr="0008097B">
              <w:rPr>
                <w:sz w:val="24"/>
                <w:szCs w:val="24"/>
                <w:lang w:eastAsia="en-US"/>
              </w:rPr>
              <w:t>- вес не более 35 кг</w:t>
            </w:r>
          </w:p>
          <w:p w:rsidR="0031337B" w:rsidRPr="0008097B" w:rsidRDefault="0031337B" w:rsidP="00D41A05">
            <w:pPr>
              <w:pStyle w:val="BodyText2"/>
              <w:rPr>
                <w:sz w:val="24"/>
                <w:szCs w:val="24"/>
              </w:rPr>
            </w:pPr>
            <w:r w:rsidRPr="0008097B">
              <w:rPr>
                <w:sz w:val="24"/>
                <w:szCs w:val="24"/>
              </w:rPr>
              <w:t>- габаритные размеры не должны превышать (по каждому измерению) 560х320х460мм</w:t>
            </w:r>
          </w:p>
          <w:p w:rsidR="0031337B" w:rsidRPr="0008097B" w:rsidRDefault="0031337B" w:rsidP="00D41A05">
            <w:pPr>
              <w:shd w:val="clear" w:color="auto" w:fill="FFFFFF"/>
              <w:rPr>
                <w:sz w:val="24"/>
                <w:szCs w:val="24"/>
                <w:lang w:eastAsia="en-US"/>
              </w:rPr>
            </w:pPr>
            <w:r w:rsidRPr="0008097B">
              <w:rPr>
                <w:sz w:val="24"/>
                <w:szCs w:val="24"/>
                <w:lang w:eastAsia="en-US"/>
              </w:rPr>
              <w:t>- ручка рабочей камеры должна располагаться сверху и иметь высоту не более 25мм</w:t>
            </w:r>
          </w:p>
          <w:p w:rsidR="0031337B" w:rsidRPr="0008097B" w:rsidRDefault="0031337B" w:rsidP="00D41A05">
            <w:pPr>
              <w:shd w:val="clear" w:color="auto" w:fill="FFFFFF"/>
              <w:rPr>
                <w:sz w:val="24"/>
                <w:szCs w:val="24"/>
                <w:lang w:eastAsia="en-US"/>
              </w:rPr>
            </w:pPr>
            <w:r w:rsidRPr="0008097B">
              <w:rPr>
                <w:sz w:val="24"/>
                <w:szCs w:val="24"/>
                <w:lang w:eastAsia="en-US"/>
              </w:rPr>
              <w:t>- не менее 2 вентиляционных решеток</w:t>
            </w:r>
          </w:p>
          <w:p w:rsidR="0031337B" w:rsidRPr="0008097B" w:rsidRDefault="0031337B" w:rsidP="00D41A05">
            <w:pPr>
              <w:shd w:val="clear" w:color="auto" w:fill="FFFFFF"/>
              <w:rPr>
                <w:sz w:val="24"/>
                <w:szCs w:val="24"/>
                <w:lang w:eastAsia="en-US"/>
              </w:rPr>
            </w:pPr>
          </w:p>
          <w:p w:rsidR="0031337B" w:rsidRPr="0008097B" w:rsidRDefault="0031337B" w:rsidP="00D41A05">
            <w:pPr>
              <w:pStyle w:val="BodyText2"/>
              <w:rPr>
                <w:sz w:val="24"/>
                <w:szCs w:val="24"/>
              </w:rPr>
            </w:pPr>
            <w:r w:rsidRPr="0008097B">
              <w:rPr>
                <w:sz w:val="24"/>
                <w:szCs w:val="24"/>
              </w:rPr>
              <w:t>В комплект поставки гелиевого течеискателя</w:t>
            </w:r>
            <w:r w:rsidRPr="0008097B">
              <w:rPr>
                <w:sz w:val="24"/>
                <w:szCs w:val="24"/>
                <w:lang w:eastAsia="en-US"/>
              </w:rPr>
              <w:t xml:space="preserve"> </w:t>
            </w:r>
            <w:r w:rsidRPr="0008097B">
              <w:rPr>
                <w:sz w:val="24"/>
                <w:szCs w:val="24"/>
              </w:rPr>
              <w:t xml:space="preserve">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shd w:val="clear" w:color="auto" w:fill="FFFFFF"/>
              <w:rPr>
                <w:sz w:val="24"/>
                <w:szCs w:val="24"/>
                <w:lang w:eastAsia="en-US"/>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shd w:val="clear" w:color="auto" w:fill="FFFFFF"/>
              <w:rPr>
                <w:sz w:val="24"/>
                <w:szCs w:val="24"/>
                <w:lang w:eastAsia="en-US"/>
              </w:rPr>
            </w:pPr>
          </w:p>
          <w:p w:rsidR="0031337B" w:rsidRPr="0008097B" w:rsidRDefault="0031337B" w:rsidP="00D41A05">
            <w:pPr>
              <w:shd w:val="clear" w:color="auto" w:fill="FFFFFF"/>
              <w:rPr>
                <w:sz w:val="24"/>
                <w:szCs w:val="24"/>
                <w:lang w:eastAsia="en-US"/>
              </w:rPr>
            </w:pPr>
            <w:r w:rsidRPr="0008097B">
              <w:rPr>
                <w:sz w:val="24"/>
                <w:szCs w:val="24"/>
                <w:lang w:eastAsia="en-US"/>
              </w:rPr>
              <w:t>1.</w:t>
            </w:r>
            <w:r w:rsidRPr="00E77FCC">
              <w:rPr>
                <w:sz w:val="24"/>
                <w:szCs w:val="24"/>
                <w:lang w:eastAsia="en-US"/>
              </w:rPr>
              <w:t>7</w:t>
            </w:r>
            <w:r w:rsidRPr="0008097B">
              <w:rPr>
                <w:sz w:val="24"/>
                <w:szCs w:val="24"/>
                <w:lang w:eastAsia="en-US"/>
              </w:rPr>
              <w:t>. Газовый стерилизатор предназначен для стерилизации изделий. Параметры газового стерилизатора:</w:t>
            </w:r>
          </w:p>
          <w:p w:rsidR="0031337B" w:rsidRPr="0008097B" w:rsidRDefault="0031337B" w:rsidP="00D41A05">
            <w:pPr>
              <w:shd w:val="clear" w:color="auto" w:fill="FFFFFF"/>
              <w:rPr>
                <w:sz w:val="24"/>
                <w:szCs w:val="24"/>
                <w:lang w:eastAsia="en-US"/>
              </w:rPr>
            </w:pPr>
            <w:r w:rsidRPr="0008097B">
              <w:rPr>
                <w:sz w:val="24"/>
                <w:szCs w:val="24"/>
                <w:lang w:eastAsia="en-US"/>
              </w:rPr>
              <w:t>- объем стерилизационной сумки не менее 35 литров</w:t>
            </w:r>
          </w:p>
          <w:p w:rsidR="0031337B" w:rsidRPr="0008097B" w:rsidRDefault="0031337B" w:rsidP="00D41A05">
            <w:pPr>
              <w:shd w:val="clear" w:color="auto" w:fill="FFFFFF"/>
              <w:rPr>
                <w:sz w:val="24"/>
                <w:szCs w:val="24"/>
                <w:lang w:eastAsia="en-US"/>
              </w:rPr>
            </w:pPr>
            <w:r w:rsidRPr="0008097B">
              <w:rPr>
                <w:sz w:val="24"/>
                <w:szCs w:val="24"/>
                <w:lang w:eastAsia="en-US"/>
              </w:rPr>
              <w:t>- возможность стерилизовать через блистерную упаковку</w:t>
            </w:r>
          </w:p>
          <w:p w:rsidR="0031337B" w:rsidRPr="0008097B" w:rsidRDefault="0031337B" w:rsidP="00D41A05">
            <w:pPr>
              <w:shd w:val="clear" w:color="auto" w:fill="FFFFFF"/>
              <w:rPr>
                <w:sz w:val="24"/>
                <w:szCs w:val="24"/>
                <w:lang w:eastAsia="en-US"/>
              </w:rPr>
            </w:pPr>
            <w:r w:rsidRPr="0008097B">
              <w:rPr>
                <w:sz w:val="24"/>
                <w:szCs w:val="24"/>
                <w:lang w:eastAsia="en-US"/>
              </w:rPr>
              <w:t>- оптоакустический детектор целостности уп</w:t>
            </w:r>
            <w:r w:rsidRPr="0008097B">
              <w:rPr>
                <w:sz w:val="24"/>
                <w:szCs w:val="24"/>
                <w:lang w:eastAsia="en-US"/>
              </w:rPr>
              <w:t>а</w:t>
            </w:r>
            <w:r w:rsidRPr="0008097B">
              <w:rPr>
                <w:sz w:val="24"/>
                <w:szCs w:val="24"/>
                <w:lang w:eastAsia="en-US"/>
              </w:rPr>
              <w:t>ковки</w:t>
            </w:r>
          </w:p>
          <w:p w:rsidR="0031337B" w:rsidRPr="0008097B" w:rsidRDefault="0031337B" w:rsidP="00D41A05">
            <w:pPr>
              <w:shd w:val="clear" w:color="auto" w:fill="FFFFFF"/>
              <w:rPr>
                <w:sz w:val="24"/>
                <w:szCs w:val="24"/>
                <w:lang w:eastAsia="en-US"/>
              </w:rPr>
            </w:pPr>
            <w:r w:rsidRPr="0008097B">
              <w:rPr>
                <w:sz w:val="24"/>
                <w:szCs w:val="24"/>
                <w:lang w:eastAsia="en-US"/>
              </w:rPr>
              <w:t>- температура в рабочей зоне не должна пр</w:t>
            </w:r>
            <w:r w:rsidRPr="0008097B">
              <w:rPr>
                <w:sz w:val="24"/>
                <w:szCs w:val="24"/>
                <w:lang w:eastAsia="en-US"/>
              </w:rPr>
              <w:t>е</w:t>
            </w:r>
            <w:r w:rsidRPr="0008097B">
              <w:rPr>
                <w:sz w:val="24"/>
                <w:szCs w:val="24"/>
                <w:lang w:eastAsia="en-US"/>
              </w:rPr>
              <w:t>вышать 55 градусов цельсия</w:t>
            </w:r>
          </w:p>
          <w:p w:rsidR="0031337B" w:rsidRPr="0008097B" w:rsidRDefault="0031337B" w:rsidP="00D41A05">
            <w:pPr>
              <w:shd w:val="clear" w:color="auto" w:fill="FFFFFF"/>
              <w:rPr>
                <w:sz w:val="24"/>
                <w:szCs w:val="24"/>
                <w:lang w:eastAsia="en-US"/>
              </w:rPr>
            </w:pPr>
            <w:r w:rsidRPr="0008097B">
              <w:rPr>
                <w:sz w:val="24"/>
                <w:szCs w:val="24"/>
                <w:lang w:eastAsia="en-US"/>
              </w:rPr>
              <w:t>- время подготовки (холодного старта) не должно превышать 1,5 часов</w:t>
            </w:r>
          </w:p>
          <w:p w:rsidR="0031337B" w:rsidRPr="0008097B" w:rsidRDefault="0031337B" w:rsidP="00D41A05">
            <w:pPr>
              <w:shd w:val="clear" w:color="auto" w:fill="FFFFFF"/>
              <w:rPr>
                <w:sz w:val="24"/>
                <w:szCs w:val="24"/>
                <w:lang w:eastAsia="en-US"/>
              </w:rPr>
            </w:pPr>
            <w:r w:rsidRPr="0008097B">
              <w:rPr>
                <w:sz w:val="24"/>
                <w:szCs w:val="24"/>
                <w:lang w:eastAsia="en-US"/>
              </w:rPr>
              <w:t>- два режима стерилизации – при 30 градусах и при 50 градусах Цельсия</w:t>
            </w:r>
          </w:p>
          <w:p w:rsidR="0031337B" w:rsidRPr="0008097B" w:rsidRDefault="0031337B" w:rsidP="00D41A05">
            <w:pPr>
              <w:shd w:val="clear" w:color="auto" w:fill="FFFFFF"/>
              <w:rPr>
                <w:sz w:val="24"/>
                <w:szCs w:val="24"/>
                <w:lang w:eastAsia="en-US"/>
              </w:rPr>
            </w:pPr>
            <w:r w:rsidRPr="0008097B">
              <w:rPr>
                <w:sz w:val="24"/>
                <w:szCs w:val="24"/>
                <w:lang w:eastAsia="en-US"/>
              </w:rPr>
              <w:t>- время стерилизации составляет не более 5 ч</w:t>
            </w:r>
            <w:r w:rsidRPr="0008097B">
              <w:rPr>
                <w:sz w:val="24"/>
                <w:szCs w:val="24"/>
                <w:lang w:eastAsia="en-US"/>
              </w:rPr>
              <w:t>а</w:t>
            </w:r>
            <w:r w:rsidRPr="0008097B">
              <w:rPr>
                <w:sz w:val="24"/>
                <w:szCs w:val="24"/>
                <w:lang w:eastAsia="en-US"/>
              </w:rPr>
              <w:t>сов</w:t>
            </w:r>
          </w:p>
          <w:p w:rsidR="0031337B" w:rsidRPr="0008097B" w:rsidRDefault="0031337B" w:rsidP="00D41A05">
            <w:pPr>
              <w:shd w:val="clear" w:color="auto" w:fill="FFFFFF"/>
              <w:rPr>
                <w:sz w:val="24"/>
                <w:szCs w:val="24"/>
                <w:lang w:eastAsia="en-US"/>
              </w:rPr>
            </w:pPr>
            <w:r w:rsidRPr="0008097B">
              <w:rPr>
                <w:sz w:val="24"/>
                <w:szCs w:val="24"/>
                <w:lang w:eastAsia="en-US"/>
              </w:rPr>
              <w:t>- относительная влажность в рабочей зоне не более 30%</w:t>
            </w:r>
          </w:p>
          <w:p w:rsidR="0031337B" w:rsidRPr="0008097B" w:rsidRDefault="0031337B" w:rsidP="00D41A05">
            <w:pPr>
              <w:shd w:val="clear" w:color="auto" w:fill="FFFFFF"/>
              <w:rPr>
                <w:sz w:val="24"/>
                <w:szCs w:val="24"/>
                <w:lang w:eastAsia="en-US"/>
              </w:rPr>
            </w:pPr>
            <w:r w:rsidRPr="0008097B">
              <w:rPr>
                <w:sz w:val="24"/>
                <w:szCs w:val="24"/>
                <w:lang w:eastAsia="en-US"/>
              </w:rPr>
              <w:t>- вес не более 60 и не менее 55кг</w:t>
            </w:r>
          </w:p>
          <w:p w:rsidR="0031337B" w:rsidRPr="0008097B" w:rsidRDefault="0031337B" w:rsidP="00D41A05">
            <w:pPr>
              <w:shd w:val="clear" w:color="auto" w:fill="FFFFFF"/>
              <w:rPr>
                <w:sz w:val="24"/>
                <w:szCs w:val="24"/>
                <w:lang w:eastAsia="en-US"/>
              </w:rPr>
            </w:pPr>
          </w:p>
          <w:p w:rsidR="0031337B" w:rsidRPr="0008097B" w:rsidRDefault="0031337B" w:rsidP="00D41A05">
            <w:pPr>
              <w:pStyle w:val="BodyText2"/>
              <w:rPr>
                <w:sz w:val="24"/>
                <w:szCs w:val="24"/>
              </w:rPr>
            </w:pPr>
            <w:r w:rsidRPr="0008097B">
              <w:rPr>
                <w:sz w:val="24"/>
                <w:szCs w:val="24"/>
              </w:rPr>
              <w:t>В комплект поставки газового стерилизатора</w:t>
            </w:r>
            <w:r w:rsidRPr="0008097B">
              <w:rPr>
                <w:sz w:val="24"/>
                <w:szCs w:val="24"/>
                <w:lang w:eastAsia="en-US"/>
              </w:rPr>
              <w:t xml:space="preserve"> </w:t>
            </w:r>
            <w:r w:rsidRPr="0008097B">
              <w:rPr>
                <w:sz w:val="24"/>
                <w:szCs w:val="24"/>
              </w:rPr>
              <w:t xml:space="preserve"> должны входить:</w:t>
            </w:r>
          </w:p>
          <w:p w:rsidR="0031337B" w:rsidRPr="0008097B" w:rsidRDefault="0031337B" w:rsidP="00D41A05">
            <w:pPr>
              <w:pStyle w:val="BodyText2"/>
              <w:rPr>
                <w:sz w:val="24"/>
                <w:szCs w:val="24"/>
              </w:rPr>
            </w:pPr>
            <w:r w:rsidRPr="0008097B">
              <w:rPr>
                <w:sz w:val="24"/>
                <w:szCs w:val="24"/>
              </w:rPr>
              <w:t>- Инструкция по эксплуатации на русском яз</w:t>
            </w:r>
            <w:r w:rsidRPr="0008097B">
              <w:rPr>
                <w:sz w:val="24"/>
                <w:szCs w:val="24"/>
              </w:rPr>
              <w:t>ы</w:t>
            </w:r>
            <w:r w:rsidRPr="0008097B">
              <w:rPr>
                <w:sz w:val="24"/>
                <w:szCs w:val="24"/>
              </w:rPr>
              <w:t>ке (1 шт.)</w:t>
            </w:r>
          </w:p>
          <w:p w:rsidR="0031337B" w:rsidRPr="0008097B" w:rsidRDefault="0031337B" w:rsidP="00D41A05">
            <w:pPr>
              <w:shd w:val="clear" w:color="auto" w:fill="FFFFFF"/>
              <w:rPr>
                <w:sz w:val="24"/>
                <w:szCs w:val="24"/>
              </w:rPr>
            </w:pPr>
            <w:r w:rsidRPr="0008097B">
              <w:rPr>
                <w:sz w:val="24"/>
                <w:szCs w:val="24"/>
              </w:rPr>
              <w:t>- Комплект силовых кабелей для подключения автомата к сети питания (1шт.).</w:t>
            </w:r>
          </w:p>
          <w:p w:rsidR="0031337B" w:rsidRPr="0008097B" w:rsidRDefault="0031337B" w:rsidP="00D41A05">
            <w:pPr>
              <w:shd w:val="clear" w:color="auto" w:fill="FFFFFF"/>
              <w:rPr>
                <w:sz w:val="24"/>
                <w:szCs w:val="24"/>
              </w:rPr>
            </w:pPr>
          </w:p>
          <w:p w:rsidR="0031337B" w:rsidRPr="0008097B" w:rsidRDefault="0031337B" w:rsidP="00D41A05">
            <w:pPr>
              <w:shd w:val="clear" w:color="auto" w:fill="FFFFFF"/>
              <w:rPr>
                <w:sz w:val="24"/>
                <w:szCs w:val="24"/>
                <w:lang w:eastAsia="en-US"/>
              </w:rPr>
            </w:pPr>
            <w:r w:rsidRPr="0008097B">
              <w:rPr>
                <w:sz w:val="24"/>
                <w:szCs w:val="24"/>
              </w:rPr>
              <w:t>1.</w:t>
            </w:r>
            <w:r w:rsidRPr="00E77FCC">
              <w:rPr>
                <w:sz w:val="24"/>
                <w:szCs w:val="24"/>
              </w:rPr>
              <w:t>8</w:t>
            </w:r>
            <w:r w:rsidRPr="0008097B">
              <w:rPr>
                <w:sz w:val="24"/>
                <w:szCs w:val="24"/>
              </w:rPr>
              <w:t>. Автоматизированная система управления технологическими процессами (АСУ ТП) должна обеспечивать</w:t>
            </w:r>
            <w:r w:rsidRPr="0008097B">
              <w:rPr>
                <w:sz w:val="24"/>
                <w:szCs w:val="24"/>
                <w:lang w:eastAsia="en-US"/>
              </w:rPr>
              <w:t xml:space="preserve"> управление системами и оборудованием УПК в ходе технологического процесса.</w:t>
            </w:r>
          </w:p>
          <w:p w:rsidR="0031337B" w:rsidRPr="0008097B" w:rsidRDefault="0031337B" w:rsidP="00D41A05">
            <w:pPr>
              <w:shd w:val="clear" w:color="auto" w:fill="FFFFFF"/>
              <w:rPr>
                <w:sz w:val="24"/>
                <w:szCs w:val="24"/>
                <w:lang w:eastAsia="en-US"/>
              </w:rPr>
            </w:pPr>
            <w:r w:rsidRPr="0008097B">
              <w:rPr>
                <w:sz w:val="24"/>
                <w:szCs w:val="24"/>
                <w:lang w:eastAsia="en-US"/>
              </w:rPr>
              <w:t>Параметры АСУ ТП:</w:t>
            </w:r>
          </w:p>
          <w:p w:rsidR="0031337B" w:rsidRPr="0008097B" w:rsidRDefault="0031337B" w:rsidP="00D41A05">
            <w:pPr>
              <w:shd w:val="clear" w:color="auto" w:fill="FFFFFF"/>
              <w:rPr>
                <w:sz w:val="24"/>
                <w:szCs w:val="24"/>
                <w:lang w:eastAsia="en-US"/>
              </w:rPr>
            </w:pPr>
            <w:r w:rsidRPr="0008097B">
              <w:rPr>
                <w:sz w:val="24"/>
                <w:szCs w:val="24"/>
                <w:lang w:eastAsia="en-US"/>
              </w:rPr>
              <w:t>- защита системой контроля несанкционир</w:t>
            </w:r>
            <w:r w:rsidRPr="0008097B">
              <w:rPr>
                <w:sz w:val="24"/>
                <w:szCs w:val="24"/>
                <w:lang w:eastAsia="en-US"/>
              </w:rPr>
              <w:t>о</w:t>
            </w:r>
            <w:r w:rsidRPr="0008097B">
              <w:rPr>
                <w:sz w:val="24"/>
                <w:szCs w:val="24"/>
                <w:lang w:eastAsia="en-US"/>
              </w:rPr>
              <w:t>ванного подключения устройств, отсылки н</w:t>
            </w:r>
            <w:r w:rsidRPr="0008097B">
              <w:rPr>
                <w:sz w:val="24"/>
                <w:szCs w:val="24"/>
                <w:lang w:eastAsia="en-US"/>
              </w:rPr>
              <w:t>е</w:t>
            </w:r>
            <w:r w:rsidRPr="0008097B">
              <w:rPr>
                <w:sz w:val="24"/>
                <w:szCs w:val="24"/>
                <w:lang w:eastAsia="en-US"/>
              </w:rPr>
              <w:t>санкционированных команд по линиям связи.</w:t>
            </w:r>
          </w:p>
          <w:p w:rsidR="0031337B" w:rsidRPr="0008097B" w:rsidRDefault="0031337B" w:rsidP="00D41A05">
            <w:pPr>
              <w:shd w:val="clear" w:color="auto" w:fill="FFFFFF"/>
              <w:rPr>
                <w:sz w:val="24"/>
                <w:szCs w:val="24"/>
                <w:lang w:eastAsia="en-US"/>
              </w:rPr>
            </w:pPr>
            <w:r w:rsidRPr="0008097B">
              <w:rPr>
                <w:sz w:val="24"/>
                <w:szCs w:val="24"/>
                <w:lang w:eastAsia="en-US"/>
              </w:rPr>
              <w:t>- система защиты должна позволять строить карту подключенных устройств, журналир</w:t>
            </w:r>
            <w:r w:rsidRPr="0008097B">
              <w:rPr>
                <w:sz w:val="24"/>
                <w:szCs w:val="24"/>
                <w:lang w:eastAsia="en-US"/>
              </w:rPr>
              <w:t>о</w:t>
            </w:r>
            <w:r w:rsidRPr="0008097B">
              <w:rPr>
                <w:sz w:val="24"/>
                <w:szCs w:val="24"/>
                <w:lang w:eastAsia="en-US"/>
              </w:rPr>
              <w:t>вать пересылаемые команды, уведомлять о п</w:t>
            </w:r>
            <w:r w:rsidRPr="0008097B">
              <w:rPr>
                <w:sz w:val="24"/>
                <w:szCs w:val="24"/>
                <w:lang w:eastAsia="en-US"/>
              </w:rPr>
              <w:t>е</w:t>
            </w:r>
            <w:r w:rsidRPr="0008097B">
              <w:rPr>
                <w:sz w:val="24"/>
                <w:szCs w:val="24"/>
                <w:lang w:eastAsia="en-US"/>
              </w:rPr>
              <w:t>ресылке некорректных команд.;</w:t>
            </w:r>
          </w:p>
          <w:p w:rsidR="0031337B" w:rsidRPr="0008097B" w:rsidRDefault="0031337B" w:rsidP="00D41A05">
            <w:pPr>
              <w:shd w:val="clear" w:color="auto" w:fill="FFFFFF"/>
              <w:rPr>
                <w:sz w:val="24"/>
                <w:szCs w:val="24"/>
              </w:rPr>
            </w:pPr>
            <w:r w:rsidRPr="0008097B">
              <w:rPr>
                <w:sz w:val="24"/>
                <w:szCs w:val="24"/>
                <w:lang w:eastAsia="en-US"/>
              </w:rPr>
              <w:t xml:space="preserve">- должна быть сосвместима с </w:t>
            </w:r>
            <w:r w:rsidRPr="0008097B">
              <w:rPr>
                <w:sz w:val="24"/>
                <w:szCs w:val="24"/>
                <w:lang w:val="en-US" w:eastAsia="en-US"/>
              </w:rPr>
              <w:t>x</w:t>
            </w:r>
            <w:r w:rsidRPr="0008097B">
              <w:rPr>
                <w:sz w:val="24"/>
                <w:szCs w:val="24"/>
                <w:lang w:eastAsia="en-US"/>
              </w:rPr>
              <w:t xml:space="preserve">86-компьютерами под управлением ОС </w:t>
            </w:r>
            <w:r w:rsidRPr="0008097B">
              <w:rPr>
                <w:sz w:val="24"/>
                <w:szCs w:val="24"/>
                <w:lang w:val="en-US" w:eastAsia="en-US"/>
              </w:rPr>
              <w:t>Windows</w:t>
            </w:r>
            <w:r w:rsidRPr="0008097B">
              <w:rPr>
                <w:sz w:val="24"/>
                <w:szCs w:val="24"/>
                <w:lang w:eastAsia="en-US"/>
              </w:rPr>
              <w:t xml:space="preserve"> или эквивалент.</w:t>
            </w:r>
          </w:p>
          <w:p w:rsidR="0031337B" w:rsidRPr="0008097B" w:rsidRDefault="0031337B" w:rsidP="00D41A05">
            <w:pPr>
              <w:shd w:val="clear" w:color="auto" w:fill="FFFFFF"/>
              <w:rPr>
                <w:sz w:val="24"/>
                <w:szCs w:val="24"/>
              </w:rPr>
            </w:pPr>
          </w:p>
          <w:p w:rsidR="0031337B" w:rsidRPr="0008097B" w:rsidRDefault="0031337B" w:rsidP="00D41A05">
            <w:pPr>
              <w:shd w:val="clear" w:color="auto" w:fill="FFFFFF"/>
              <w:rPr>
                <w:sz w:val="24"/>
                <w:szCs w:val="24"/>
              </w:rPr>
            </w:pPr>
            <w:r w:rsidRPr="0008097B">
              <w:rPr>
                <w:sz w:val="24"/>
                <w:szCs w:val="24"/>
              </w:rPr>
              <w:t>В комплект поставки УПК должно входить:</w:t>
            </w:r>
          </w:p>
          <w:p w:rsidR="0031337B" w:rsidRPr="0008097B" w:rsidRDefault="0031337B" w:rsidP="00D41A05">
            <w:pPr>
              <w:shd w:val="clear" w:color="auto" w:fill="FFFFFF"/>
              <w:rPr>
                <w:sz w:val="24"/>
                <w:szCs w:val="24"/>
                <w:lang w:val="en-US" w:eastAsia="en-US"/>
              </w:rPr>
            </w:pPr>
            <w:r w:rsidRPr="0008097B">
              <w:rPr>
                <w:sz w:val="24"/>
                <w:szCs w:val="24"/>
                <w:lang w:val="en-US"/>
              </w:rPr>
              <w:t>- </w:t>
            </w:r>
            <w:r w:rsidRPr="0008097B">
              <w:rPr>
                <w:sz w:val="24"/>
                <w:szCs w:val="24"/>
              </w:rPr>
              <w:t>Сертификат</w:t>
            </w:r>
            <w:r w:rsidRPr="0008097B">
              <w:rPr>
                <w:sz w:val="24"/>
                <w:szCs w:val="24"/>
                <w:lang w:val="en-US"/>
              </w:rPr>
              <w:t xml:space="preserve"> ISO13485:2003, ISO9001:2008, CE (certified for europe) – 1 </w:t>
            </w:r>
            <w:r w:rsidRPr="0008097B">
              <w:rPr>
                <w:sz w:val="24"/>
                <w:szCs w:val="24"/>
              </w:rPr>
              <w:t>шт</w:t>
            </w:r>
            <w:r w:rsidRPr="0008097B">
              <w:rPr>
                <w:sz w:val="24"/>
                <w:szCs w:val="24"/>
                <w:lang w:val="en-US"/>
              </w:rPr>
              <w:t>.</w:t>
            </w:r>
          </w:p>
          <w:p w:rsidR="0031337B" w:rsidRPr="0008097B" w:rsidRDefault="0031337B" w:rsidP="00D41A05">
            <w:pPr>
              <w:shd w:val="clear" w:color="auto" w:fill="FFFFFF"/>
              <w:rPr>
                <w:sz w:val="24"/>
                <w:szCs w:val="24"/>
                <w:lang w:val="en-US" w:eastAsia="en-US"/>
              </w:rPr>
            </w:pPr>
          </w:p>
        </w:tc>
        <w:tc>
          <w:tcPr>
            <w:tcW w:w="0" w:type="auto"/>
          </w:tcPr>
          <w:p w:rsidR="0031337B" w:rsidRPr="0008097B" w:rsidRDefault="0031337B" w:rsidP="00D41A05">
            <w:pPr>
              <w:pStyle w:val="BodyText2"/>
              <w:widowControl w:val="0"/>
              <w:jc w:val="center"/>
              <w:rPr>
                <w:sz w:val="24"/>
                <w:szCs w:val="24"/>
              </w:rPr>
            </w:pPr>
            <w:r w:rsidRPr="0008097B">
              <w:rPr>
                <w:sz w:val="24"/>
                <w:szCs w:val="24"/>
              </w:rPr>
              <w:t>шт.</w:t>
            </w:r>
          </w:p>
        </w:tc>
        <w:tc>
          <w:tcPr>
            <w:tcW w:w="0" w:type="auto"/>
          </w:tcPr>
          <w:p w:rsidR="0031337B" w:rsidRPr="0008097B" w:rsidRDefault="0031337B" w:rsidP="00D41A05">
            <w:pPr>
              <w:pStyle w:val="BodyText2"/>
              <w:widowControl w:val="0"/>
              <w:jc w:val="center"/>
              <w:rPr>
                <w:sz w:val="24"/>
                <w:szCs w:val="24"/>
              </w:rPr>
            </w:pPr>
            <w:r w:rsidRPr="0008097B">
              <w:rPr>
                <w:sz w:val="24"/>
                <w:szCs w:val="24"/>
              </w:rPr>
              <w:t>1</w:t>
            </w:r>
          </w:p>
        </w:tc>
      </w:tr>
    </w:tbl>
    <w:p w:rsidR="0031337B" w:rsidRPr="0008097B" w:rsidRDefault="0031337B" w:rsidP="00EF7B0C">
      <w:pPr>
        <w:pStyle w:val="ListNum"/>
        <w:numPr>
          <w:ilvl w:val="0"/>
          <w:numId w:val="0"/>
        </w:numPr>
        <w:tabs>
          <w:tab w:val="clear" w:pos="284"/>
          <w:tab w:val="left" w:pos="993"/>
          <w:tab w:val="left" w:pos="1134"/>
          <w:tab w:val="left" w:pos="1276"/>
          <w:tab w:val="left" w:pos="1418"/>
        </w:tabs>
        <w:spacing w:before="0"/>
        <w:ind w:left="567"/>
        <w:rPr>
          <w:sz w:val="28"/>
          <w:szCs w:val="28"/>
        </w:rPr>
      </w:pPr>
    </w:p>
    <w:p w:rsidR="0031337B" w:rsidRPr="00E77FCC"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Начальная (максимальная) цена договора, в том числе с учетом расходов на перевозку, страхование, уплату таможенных пошлин, налогов и других обязател</w:t>
      </w:r>
      <w:r w:rsidRPr="0008097B">
        <w:rPr>
          <w:sz w:val="28"/>
          <w:szCs w:val="28"/>
        </w:rPr>
        <w:t>ь</w:t>
      </w:r>
      <w:r w:rsidRPr="0008097B">
        <w:rPr>
          <w:sz w:val="28"/>
          <w:szCs w:val="28"/>
        </w:rPr>
        <w:t>ных платежей, выполнение сопутствующих работ и оказания сопутствующих услуг: составляет 15 </w:t>
      </w:r>
      <w:r>
        <w:rPr>
          <w:sz w:val="28"/>
          <w:szCs w:val="28"/>
        </w:rPr>
        <w:t>8</w:t>
      </w:r>
      <w:r w:rsidRPr="0008097B">
        <w:rPr>
          <w:sz w:val="28"/>
          <w:szCs w:val="28"/>
        </w:rPr>
        <w:t>00 000 рублей 00 копеек.</w:t>
      </w:r>
    </w:p>
    <w:p w:rsidR="0031337B" w:rsidRPr="0008097B" w:rsidRDefault="0031337B" w:rsidP="00E77FCC">
      <w:pPr>
        <w:pStyle w:val="ListNum"/>
        <w:numPr>
          <w:ilvl w:val="0"/>
          <w:numId w:val="0"/>
        </w:numPr>
        <w:tabs>
          <w:tab w:val="clear" w:pos="284"/>
          <w:tab w:val="left" w:pos="993"/>
          <w:tab w:val="left" w:pos="1134"/>
          <w:tab w:val="left" w:pos="1276"/>
          <w:tab w:val="left" w:pos="1418"/>
        </w:tabs>
        <w:spacing w:before="0"/>
        <w:ind w:left="567"/>
        <w:rPr>
          <w:sz w:val="28"/>
          <w:szCs w:val="28"/>
        </w:rPr>
      </w:pPr>
    </w:p>
    <w:p w:rsidR="0031337B" w:rsidRPr="00E77FCC"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Место поставки товара, выполнения сопутствующих работ, оказания сопу</w:t>
      </w:r>
      <w:r w:rsidRPr="0008097B">
        <w:rPr>
          <w:sz w:val="28"/>
          <w:szCs w:val="28"/>
        </w:rPr>
        <w:t>т</w:t>
      </w:r>
      <w:r w:rsidRPr="0008097B">
        <w:rPr>
          <w:sz w:val="28"/>
          <w:szCs w:val="28"/>
        </w:rPr>
        <w:t>ствующих услуг: РФ, г. Москва, Каширское ш., д. 31.</w:t>
      </w:r>
    </w:p>
    <w:p w:rsidR="0031337B" w:rsidRPr="0008097B" w:rsidRDefault="0031337B" w:rsidP="00E77FCC">
      <w:pPr>
        <w:pStyle w:val="ListNum"/>
        <w:numPr>
          <w:ilvl w:val="0"/>
          <w:numId w:val="0"/>
        </w:numPr>
        <w:tabs>
          <w:tab w:val="clear" w:pos="284"/>
          <w:tab w:val="left" w:pos="993"/>
          <w:tab w:val="left" w:pos="1134"/>
          <w:tab w:val="left" w:pos="1276"/>
          <w:tab w:val="left" w:pos="1418"/>
        </w:tabs>
        <w:spacing w:before="0"/>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Сроки (периоды) поставки товара, выполнения сопутствующих работ, ок</w:t>
      </w:r>
      <w:r w:rsidRPr="0008097B">
        <w:rPr>
          <w:sz w:val="28"/>
          <w:szCs w:val="28"/>
        </w:rPr>
        <w:t>а</w:t>
      </w:r>
      <w:r w:rsidRPr="0008097B">
        <w:rPr>
          <w:sz w:val="28"/>
          <w:szCs w:val="28"/>
        </w:rPr>
        <w:t>зания сопутствующих услуг: с даты заключения договора по 01.12.2012 г.</w:t>
      </w:r>
    </w:p>
    <w:p w:rsidR="0031337B" w:rsidRPr="00E77FCC"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Цели использования товара: обеспечение НИЯУ МИФИ необходимым об</w:t>
      </w:r>
      <w:r w:rsidRPr="0008097B">
        <w:rPr>
          <w:sz w:val="28"/>
          <w:szCs w:val="28"/>
        </w:rPr>
        <w:t>о</w:t>
      </w:r>
      <w:r w:rsidRPr="0008097B">
        <w:rPr>
          <w:sz w:val="28"/>
          <w:szCs w:val="28"/>
        </w:rPr>
        <w:t>рудованием в рамках программы развития университета для развития научной, и</w:t>
      </w:r>
      <w:r w:rsidRPr="0008097B">
        <w:rPr>
          <w:sz w:val="28"/>
          <w:szCs w:val="28"/>
        </w:rPr>
        <w:t>н</w:t>
      </w:r>
      <w:r w:rsidRPr="0008097B">
        <w:rPr>
          <w:sz w:val="28"/>
          <w:szCs w:val="28"/>
        </w:rPr>
        <w:t>новационной и образовательной деятельности университета, согласно разделу 4 У</w:t>
      </w:r>
      <w:r w:rsidRPr="0008097B">
        <w:rPr>
          <w:sz w:val="28"/>
          <w:szCs w:val="28"/>
        </w:rPr>
        <w:t>с</w:t>
      </w:r>
      <w:r w:rsidRPr="0008097B">
        <w:rPr>
          <w:sz w:val="28"/>
          <w:szCs w:val="28"/>
        </w:rPr>
        <w:t>тава федерального государственного автономного образовательного учреждения высшего профессионального образования «Национальный исследовательский яде</w:t>
      </w:r>
      <w:r w:rsidRPr="0008097B">
        <w:rPr>
          <w:sz w:val="28"/>
          <w:szCs w:val="28"/>
        </w:rPr>
        <w:t>р</w:t>
      </w:r>
      <w:r w:rsidRPr="0008097B">
        <w:rPr>
          <w:sz w:val="28"/>
          <w:szCs w:val="28"/>
        </w:rPr>
        <w:t>ный университет «МИФИ» от 13.12.2011 г.</w:t>
      </w:r>
    </w:p>
    <w:p w:rsidR="0031337B" w:rsidRPr="0008097B" w:rsidRDefault="0031337B" w:rsidP="00E77FCC">
      <w:pPr>
        <w:pStyle w:val="ListNum"/>
        <w:numPr>
          <w:ilvl w:val="0"/>
          <w:numId w:val="0"/>
        </w:numPr>
        <w:tabs>
          <w:tab w:val="clear" w:pos="284"/>
          <w:tab w:val="left" w:pos="993"/>
          <w:tab w:val="left" w:pos="1134"/>
          <w:tab w:val="left" w:pos="1276"/>
          <w:tab w:val="left" w:pos="1418"/>
        </w:tabs>
        <w:spacing w:before="0"/>
        <w:ind w:left="567"/>
        <w:rPr>
          <w:sz w:val="28"/>
          <w:szCs w:val="28"/>
        </w:rPr>
      </w:pPr>
    </w:p>
    <w:p w:rsidR="0031337B" w:rsidRPr="00E77FCC"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Общие требования к товару: товар должен быть полностью укомплектован в соответствии с техническими требованиями, быть новым товаром (товаром, кот</w:t>
      </w:r>
      <w:r w:rsidRPr="0008097B">
        <w:rPr>
          <w:sz w:val="28"/>
          <w:szCs w:val="28"/>
        </w:rPr>
        <w:t>о</w:t>
      </w:r>
      <w:r w:rsidRPr="0008097B">
        <w:rPr>
          <w:sz w:val="28"/>
          <w:szCs w:val="28"/>
        </w:rPr>
        <w:t>рый не был в употреблении, не прошел ремонт, в том числе восстановление, замену составных частей, восстановление потребительских свойств) и изготовлен не ранее 2011 года.</w:t>
      </w:r>
    </w:p>
    <w:p w:rsidR="0031337B" w:rsidRPr="0008097B" w:rsidRDefault="0031337B" w:rsidP="00E77FCC">
      <w:pPr>
        <w:pStyle w:val="ListNum"/>
        <w:numPr>
          <w:ilvl w:val="0"/>
          <w:numId w:val="0"/>
        </w:numPr>
        <w:tabs>
          <w:tab w:val="clear" w:pos="284"/>
          <w:tab w:val="left" w:pos="993"/>
          <w:tab w:val="left" w:pos="1134"/>
          <w:tab w:val="left" w:pos="1276"/>
          <w:tab w:val="left" w:pos="1418"/>
        </w:tabs>
        <w:spacing w:before="0"/>
        <w:rPr>
          <w:sz w:val="28"/>
          <w:szCs w:val="28"/>
        </w:rPr>
      </w:pPr>
    </w:p>
    <w:p w:rsidR="0031337B" w:rsidRPr="00E77FCC"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Порядок (последовательность, этапы) поставки товара, выполнения сопу</w:t>
      </w:r>
      <w:r w:rsidRPr="0008097B">
        <w:rPr>
          <w:sz w:val="28"/>
          <w:szCs w:val="28"/>
        </w:rPr>
        <w:t>т</w:t>
      </w:r>
      <w:r w:rsidRPr="0008097B">
        <w:rPr>
          <w:sz w:val="28"/>
          <w:szCs w:val="28"/>
        </w:rPr>
        <w:t>ствующих работ, оказания сопутствующих услуг: с даты заключения договора по 01.12.2012 г.</w:t>
      </w:r>
    </w:p>
    <w:p w:rsidR="0031337B" w:rsidRPr="0008097B" w:rsidRDefault="0031337B" w:rsidP="00E77FCC">
      <w:pPr>
        <w:pStyle w:val="ListNum"/>
        <w:numPr>
          <w:ilvl w:val="0"/>
          <w:numId w:val="0"/>
        </w:numPr>
        <w:tabs>
          <w:tab w:val="clear" w:pos="284"/>
          <w:tab w:val="left" w:pos="993"/>
          <w:tab w:val="left" w:pos="1134"/>
          <w:tab w:val="left" w:pos="1276"/>
          <w:tab w:val="left" w:pos="1418"/>
        </w:tabs>
        <w:spacing w:before="0"/>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к качеству товара.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Товар должен соответствовать заданным параметрам, техническим и функциональным характеристикам. Товар должен сопровождаться документами, подтверждающими качество и безопасность их применения (если товар подлежит обязательному подтверждению соответствия по законодательству).</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Качество товара должно отвечать требованиям безопасности жизни и зд</w:t>
      </w:r>
      <w:r w:rsidRPr="0008097B">
        <w:rPr>
          <w:sz w:val="28"/>
          <w:szCs w:val="28"/>
        </w:rPr>
        <w:t>о</w:t>
      </w:r>
      <w:r w:rsidRPr="0008097B">
        <w:rPr>
          <w:sz w:val="28"/>
          <w:szCs w:val="28"/>
        </w:rPr>
        <w:t>ровья,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к безопасности товара: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Товар должен быть безопасен при его применении по назначению, указа</w:t>
      </w:r>
      <w:r w:rsidRPr="0008097B">
        <w:rPr>
          <w:sz w:val="28"/>
          <w:szCs w:val="28"/>
        </w:rPr>
        <w:t>н</w:t>
      </w:r>
      <w:r w:rsidRPr="0008097B">
        <w:rPr>
          <w:sz w:val="28"/>
          <w:szCs w:val="28"/>
        </w:rPr>
        <w:t>ному в технических требованиях.</w:t>
      </w:r>
    </w:p>
    <w:p w:rsidR="0031337B" w:rsidRPr="0008097B" w:rsidRDefault="0031337B" w:rsidP="00EF7B0C">
      <w:pPr>
        <w:pStyle w:val="ListNum"/>
        <w:numPr>
          <w:ilvl w:val="0"/>
          <w:numId w:val="0"/>
        </w:numPr>
        <w:tabs>
          <w:tab w:val="clear" w:pos="284"/>
          <w:tab w:val="left" w:pos="1134"/>
          <w:tab w:val="left" w:pos="1276"/>
          <w:tab w:val="left" w:pos="1418"/>
        </w:tabs>
        <w:spacing w:before="0"/>
        <w:ind w:firstLine="567"/>
        <w:rPr>
          <w:sz w:val="28"/>
          <w:szCs w:val="28"/>
        </w:rPr>
      </w:pPr>
      <w:r w:rsidRPr="0008097B">
        <w:rPr>
          <w:sz w:val="28"/>
          <w:szCs w:val="28"/>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w:t>
      </w:r>
      <w:r w:rsidRPr="0008097B">
        <w:rPr>
          <w:sz w:val="28"/>
          <w:szCs w:val="28"/>
        </w:rPr>
        <w:t>а</w:t>
      </w:r>
      <w:r w:rsidRPr="0008097B">
        <w:rPr>
          <w:sz w:val="28"/>
          <w:szCs w:val="28"/>
        </w:rPr>
        <w:t>нения, транспортировки и утилизации (Закон Российской Федерации от 07.02.1992 № 2300-1 «О защите прав потребителей»).</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В соответствии со статьей 7 Закона РФ «О защите прав потребителей», е</w:t>
      </w:r>
      <w:r w:rsidRPr="0008097B">
        <w:rPr>
          <w:sz w:val="28"/>
          <w:szCs w:val="28"/>
        </w:rPr>
        <w:t>с</w:t>
      </w:r>
      <w:r w:rsidRPr="0008097B">
        <w:rPr>
          <w:sz w:val="28"/>
          <w:szCs w:val="28"/>
        </w:rPr>
        <w:t>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w:t>
      </w:r>
      <w:r w:rsidRPr="0008097B">
        <w:rPr>
          <w:sz w:val="28"/>
          <w:szCs w:val="28"/>
        </w:rPr>
        <w:t>к</w:t>
      </w:r>
      <w:r w:rsidRPr="0008097B">
        <w:rPr>
          <w:sz w:val="28"/>
          <w:szCs w:val="28"/>
        </w:rPr>
        <w:t>ружающей среды и предотвращение причинения вреда имуществу потребителя, с</w:t>
      </w:r>
      <w:r w:rsidRPr="0008097B">
        <w:rPr>
          <w:sz w:val="28"/>
          <w:szCs w:val="28"/>
        </w:rPr>
        <w:t>о</w:t>
      </w:r>
      <w:r w:rsidRPr="0008097B">
        <w:rPr>
          <w:sz w:val="28"/>
          <w:szCs w:val="28"/>
        </w:rPr>
        <w:t>ответствие товаров указанным требованиям подлежит обязательному подтвержд</w:t>
      </w:r>
      <w:r w:rsidRPr="0008097B">
        <w:rPr>
          <w:sz w:val="28"/>
          <w:szCs w:val="28"/>
        </w:rPr>
        <w:t>е</w:t>
      </w:r>
      <w:r w:rsidRPr="0008097B">
        <w:rPr>
          <w:sz w:val="28"/>
          <w:szCs w:val="28"/>
        </w:rPr>
        <w:t>нию в порядке, предусмотренном законом или иными правовыми актами (перечень таких товаров установлен постановлением Правительства Российской Федерации от 07.07.1999 № 766 «Об утверждении перечня продукции, соответствие которой должно быть подтверждено декларацией о соответствии, порядка принятия декл</w:t>
      </w:r>
      <w:r w:rsidRPr="0008097B">
        <w:rPr>
          <w:sz w:val="28"/>
          <w:szCs w:val="28"/>
        </w:rPr>
        <w:t>а</w:t>
      </w:r>
      <w:r w:rsidRPr="0008097B">
        <w:rPr>
          <w:sz w:val="28"/>
          <w:szCs w:val="28"/>
        </w:rPr>
        <w:t>рации о соответствии и ее регистрации»).</w:t>
      </w:r>
    </w:p>
    <w:p w:rsidR="0031337B" w:rsidRPr="0003720C" w:rsidRDefault="0031337B" w:rsidP="00E77FCC">
      <w:pPr>
        <w:pStyle w:val="ListNum"/>
        <w:numPr>
          <w:ilvl w:val="0"/>
          <w:numId w:val="0"/>
        </w:numPr>
        <w:tabs>
          <w:tab w:val="clear" w:pos="284"/>
          <w:tab w:val="left" w:pos="1134"/>
          <w:tab w:val="left" w:pos="1276"/>
          <w:tab w:val="left" w:pos="1418"/>
        </w:tabs>
        <w:spacing w:before="0"/>
        <w:rPr>
          <w:sz w:val="28"/>
          <w:szCs w:val="28"/>
        </w:rPr>
      </w:pPr>
    </w:p>
    <w:p w:rsidR="0031337B" w:rsidRPr="0003720C" w:rsidRDefault="0031337B" w:rsidP="00E77FCC">
      <w:pPr>
        <w:pStyle w:val="ListNum"/>
        <w:numPr>
          <w:ilvl w:val="0"/>
          <w:numId w:val="0"/>
        </w:numPr>
        <w:tabs>
          <w:tab w:val="clear" w:pos="284"/>
          <w:tab w:val="left" w:pos="1134"/>
          <w:tab w:val="left" w:pos="1276"/>
          <w:tab w:val="left" w:pos="1418"/>
        </w:tabs>
        <w:spacing w:before="0"/>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к таре, упаковке и маркировке товара.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Упаковка и маркировка должна соответствовать требованиям ГОСТ, и</w:t>
      </w:r>
      <w:r w:rsidRPr="0008097B">
        <w:rPr>
          <w:sz w:val="28"/>
          <w:szCs w:val="28"/>
        </w:rPr>
        <w:t>м</w:t>
      </w:r>
      <w:r w:rsidRPr="0008097B">
        <w:rPr>
          <w:sz w:val="28"/>
          <w:szCs w:val="28"/>
        </w:rPr>
        <w:t>портного товара – международным стандартам упаковки.</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Упаковка должна обеспечивать сохранность товара при транспортировке к конечному месту эксплуатации и погрузочно-разгрузочных работах.</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 xml:space="preserve"> Маркировка должна быть нанесена четко, несмываемой краской и вкл</w:t>
      </w:r>
      <w:r w:rsidRPr="0008097B">
        <w:rPr>
          <w:sz w:val="28"/>
          <w:szCs w:val="28"/>
        </w:rPr>
        <w:t>ю</w:t>
      </w:r>
      <w:r w:rsidRPr="0008097B">
        <w:rPr>
          <w:sz w:val="28"/>
          <w:szCs w:val="28"/>
        </w:rPr>
        <w:t>чать в себя шифр оборудования, число мест, наименование Грузополучателя по ГОСТ Р51474-99 "Упаковка. Маркировка, указывающая на способ обращения с гр</w:t>
      </w:r>
      <w:r w:rsidRPr="0008097B">
        <w:rPr>
          <w:sz w:val="28"/>
          <w:szCs w:val="28"/>
        </w:rPr>
        <w:t>у</w:t>
      </w:r>
      <w:r w:rsidRPr="0008097B">
        <w:rPr>
          <w:sz w:val="28"/>
          <w:szCs w:val="28"/>
        </w:rPr>
        <w:t>зами", ГОСТ 14192-96 "Маркировка грузов".</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Маркировка упаковки должна строго соответствовать маркировке товара.</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к отгрузке и доставке товара.</w:t>
      </w:r>
    </w:p>
    <w:p w:rsidR="0031337B" w:rsidRPr="0008097B" w:rsidRDefault="0031337B" w:rsidP="00EF7B0C">
      <w:pPr>
        <w:pStyle w:val="ListNum"/>
        <w:numPr>
          <w:ilvl w:val="0"/>
          <w:numId w:val="0"/>
        </w:numPr>
        <w:tabs>
          <w:tab w:val="clear" w:pos="284"/>
          <w:tab w:val="left" w:pos="1134"/>
          <w:tab w:val="left" w:pos="1276"/>
          <w:tab w:val="left" w:pos="1418"/>
        </w:tabs>
        <w:spacing w:before="0"/>
        <w:rPr>
          <w:sz w:val="28"/>
          <w:szCs w:val="28"/>
        </w:rPr>
      </w:pPr>
      <w:r w:rsidRPr="0008097B">
        <w:rPr>
          <w:sz w:val="28"/>
          <w:szCs w:val="28"/>
        </w:rPr>
        <w:t>Доставка и отгрузка товара осуществляется по адресу РФ, г. Москва, Каширское ш., д. 31 с обязательным представлением товарно-сопроводительной документации в соответствии с требованиями законодательства РФ на момент отгрузки.</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Доставка и отгрузка осуществляются поставщиком за счет собственных средств.</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комплектности товара.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Поставляемый товар должен быть работоспособным, содержать все ко</w:t>
      </w:r>
      <w:r w:rsidRPr="0008097B">
        <w:rPr>
          <w:sz w:val="28"/>
          <w:szCs w:val="28"/>
        </w:rPr>
        <w:t>м</w:t>
      </w:r>
      <w:r w:rsidRPr="0008097B">
        <w:rPr>
          <w:sz w:val="28"/>
          <w:szCs w:val="28"/>
        </w:rPr>
        <w:t>плектующие и быть обеспечен комплектом электрических и интерфейсных соед</w:t>
      </w:r>
      <w:r w:rsidRPr="0008097B">
        <w:rPr>
          <w:sz w:val="28"/>
          <w:szCs w:val="28"/>
        </w:rPr>
        <w:t>и</w:t>
      </w:r>
      <w:r w:rsidRPr="0008097B">
        <w:rPr>
          <w:sz w:val="28"/>
          <w:szCs w:val="28"/>
        </w:rPr>
        <w:t>нительных кабелей для выполнения пуско-наладочных работ и ввода его в эксплу</w:t>
      </w:r>
      <w:r w:rsidRPr="0008097B">
        <w:rPr>
          <w:sz w:val="28"/>
          <w:szCs w:val="28"/>
        </w:rPr>
        <w:t>а</w:t>
      </w:r>
      <w:r w:rsidRPr="0008097B">
        <w:rPr>
          <w:sz w:val="28"/>
          <w:szCs w:val="28"/>
        </w:rPr>
        <w:t>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передаче Заказчику технических и иных документов при п</w:t>
      </w:r>
      <w:r w:rsidRPr="0008097B">
        <w:rPr>
          <w:sz w:val="28"/>
          <w:szCs w:val="28"/>
        </w:rPr>
        <w:t>о</w:t>
      </w:r>
      <w:r w:rsidRPr="0008097B">
        <w:rPr>
          <w:sz w:val="28"/>
          <w:szCs w:val="28"/>
        </w:rPr>
        <w:t>ставке товара.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В соответствии со статьей 456 Гражданского Кодекса Российской Федер</w:t>
      </w:r>
      <w:r w:rsidRPr="0008097B">
        <w:rPr>
          <w:sz w:val="28"/>
          <w:szCs w:val="28"/>
        </w:rPr>
        <w:t>а</w:t>
      </w:r>
      <w:r w:rsidRPr="0008097B">
        <w:rPr>
          <w:sz w:val="28"/>
          <w:szCs w:val="28"/>
        </w:rPr>
        <w:t>ции продавец обязан передавать принадлежности вещи и относящиеся к ней док</w:t>
      </w:r>
      <w:r w:rsidRPr="0008097B">
        <w:rPr>
          <w:sz w:val="28"/>
          <w:szCs w:val="28"/>
        </w:rPr>
        <w:t>у</w:t>
      </w:r>
      <w:r w:rsidRPr="0008097B">
        <w:rPr>
          <w:sz w:val="28"/>
          <w:szCs w:val="28"/>
        </w:rPr>
        <w:t>менты (технический паспорт, сертификат качества, инструкцию по эксплуатации), предусмотренные законом, иными правовыми актами, договором, только одновр</w:t>
      </w:r>
      <w:r w:rsidRPr="0008097B">
        <w:rPr>
          <w:sz w:val="28"/>
          <w:szCs w:val="28"/>
        </w:rPr>
        <w:t>е</w:t>
      </w:r>
      <w:r w:rsidRPr="0008097B">
        <w:rPr>
          <w:sz w:val="28"/>
          <w:szCs w:val="28"/>
        </w:rPr>
        <w:t>менно с передачей такой вещи. Поставщик должен предоставить полный комплект технической и эксплуатационной документации (технический паспорт, инструкция по эксплуатации, руководство пользователя, и т.п.) на русском языке, сертификаты качества производителя, заверенные подлинной печатью Поставщика.</w:t>
      </w:r>
    </w:p>
    <w:p w:rsidR="0031337B" w:rsidRPr="00E77FCC"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передаче Заказчику комплекта расходных материалов для первичной эксплуатации товара.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Поставщик обязан передать Заказчику перечень расходных материалов, указанных в п. 1 настоящего раздела 3.</w:t>
      </w:r>
    </w:p>
    <w:p w:rsidR="0031337B" w:rsidRPr="00E77FCC"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Порядок сдачи и приемки товара.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Порядок приемки товаров по количеству и качеству установлен Инстру</w:t>
      </w:r>
      <w:r w:rsidRPr="0008097B">
        <w:rPr>
          <w:sz w:val="28"/>
          <w:szCs w:val="28"/>
        </w:rPr>
        <w:t>к</w:t>
      </w:r>
      <w:r w:rsidRPr="0008097B">
        <w:rPr>
          <w:sz w:val="28"/>
          <w:szCs w:val="28"/>
        </w:rPr>
        <w:t>цией о порядке приемки продукции производственно-технического назначения и т</w:t>
      </w:r>
      <w:r w:rsidRPr="0008097B">
        <w:rPr>
          <w:sz w:val="28"/>
          <w:szCs w:val="28"/>
        </w:rPr>
        <w:t>о</w:t>
      </w:r>
      <w:r w:rsidRPr="0008097B">
        <w:rPr>
          <w:sz w:val="28"/>
          <w:szCs w:val="28"/>
        </w:rPr>
        <w:t>варов народного потребления по количеству, утвержденной Постановлением Госа</w:t>
      </w:r>
      <w:r w:rsidRPr="0008097B">
        <w:rPr>
          <w:sz w:val="28"/>
          <w:szCs w:val="28"/>
        </w:rPr>
        <w:t>р</w:t>
      </w:r>
      <w:r w:rsidRPr="0008097B">
        <w:rPr>
          <w:sz w:val="28"/>
          <w:szCs w:val="28"/>
        </w:rPr>
        <w:t>битража СССР от 15.06.65 № П-6 и Инструкцией о порядке приемки продукции производственно-технического назначения и товаров народного потребления по к</w:t>
      </w:r>
      <w:r w:rsidRPr="0008097B">
        <w:rPr>
          <w:sz w:val="28"/>
          <w:szCs w:val="28"/>
        </w:rPr>
        <w:t>а</w:t>
      </w:r>
      <w:r w:rsidRPr="0008097B">
        <w:rPr>
          <w:sz w:val="28"/>
          <w:szCs w:val="28"/>
        </w:rPr>
        <w:t>честву, утвержденной Постановлением Госарбитража СССР от 25.04.66 № П-7.</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Поставщик должен провести монтаж, пусконаладочные работы товара за счет собственных средств.</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Монтаж и пусконаладочные работы поставляемого товара должны прои</w:t>
      </w:r>
      <w:r w:rsidRPr="0008097B">
        <w:rPr>
          <w:sz w:val="28"/>
          <w:szCs w:val="28"/>
        </w:rPr>
        <w:t>з</w:t>
      </w:r>
      <w:r w:rsidRPr="0008097B">
        <w:rPr>
          <w:sz w:val="28"/>
          <w:szCs w:val="28"/>
        </w:rPr>
        <w:t>водиться аккредитованными производителем товара специалистами.</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к условиям эксплуатации товара.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Стандартные требования к электрической сети – 220В, 50 Гц. Особые тр</w:t>
      </w:r>
      <w:r w:rsidRPr="0008097B">
        <w:rPr>
          <w:sz w:val="28"/>
          <w:szCs w:val="28"/>
        </w:rPr>
        <w:t>е</w:t>
      </w:r>
      <w:r w:rsidRPr="0008097B">
        <w:rPr>
          <w:sz w:val="28"/>
          <w:szCs w:val="28"/>
        </w:rPr>
        <w:t>бования к условиям эксплуатации товара указаны в п. 1 настоящего раздела.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Шум от работы Товара не должен превышать санитарно-гигиенические нормы по данному виду товара.</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техническому обучению поставщиком персонала Заказчика работе с поставленным товаром (сопутствующие услуги).</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Поставщик обязан провести инструктаж и обучение персонала заказчика работе с товаром в рамках цены договора в течение двух недель после завершения поставки, монтажа и пусконаладочных работ.</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объему гарантии качества товара в гарантийный период.</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При поставке поставщик должен гарантировать, что товар не содержит производственных дефектов.</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Гарантийные обязательства должны распространяться на весь товар и на все составляющие его части (или комплектующие). Гарантийные обязательства фирмы-производителя должны распространяться на весь поставляемый товар, при этом гарантийное обслуживание, ремонт или замена по гарантии должно произв</w:t>
      </w:r>
      <w:r w:rsidRPr="0008097B">
        <w:rPr>
          <w:sz w:val="28"/>
          <w:szCs w:val="28"/>
        </w:rPr>
        <w:t>о</w:t>
      </w:r>
      <w:r w:rsidRPr="0008097B">
        <w:rPr>
          <w:sz w:val="28"/>
          <w:szCs w:val="28"/>
        </w:rPr>
        <w:t>диться специалистами аккредитованными производителем.</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В течение гарантийного срока поставщик товара обязан своими силами и за свой счет обеспечить исполнение гарантийных обязательств.</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Требования по сроку гарантии качества.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Срок действия гарантии поставщика: не менее 12 месяцев с даты подпис</w:t>
      </w:r>
      <w:r w:rsidRPr="0008097B">
        <w:rPr>
          <w:sz w:val="28"/>
          <w:szCs w:val="28"/>
        </w:rPr>
        <w:t>а</w:t>
      </w:r>
      <w:r w:rsidRPr="0008097B">
        <w:rPr>
          <w:sz w:val="28"/>
          <w:szCs w:val="28"/>
        </w:rPr>
        <w:t>ния акта сдачи-приемки исполнения обязательств, при этом гарантийный срок на поставляемые товары, указываемый поставщиком, должен быть не менее срока, у</w:t>
      </w:r>
      <w:r w:rsidRPr="0008097B">
        <w:rPr>
          <w:sz w:val="28"/>
          <w:szCs w:val="28"/>
        </w:rPr>
        <w:t>с</w:t>
      </w:r>
      <w:r w:rsidRPr="0008097B">
        <w:rPr>
          <w:sz w:val="28"/>
          <w:szCs w:val="28"/>
        </w:rPr>
        <w:t>тановленного производителем данных товаров.</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Гарантийный срок действует с момента подписания сторонами акта сдачи-приемки исполнения обязательств по договору. Гарантийный срок на комплекту</w:t>
      </w:r>
      <w:r w:rsidRPr="0008097B">
        <w:rPr>
          <w:sz w:val="28"/>
          <w:szCs w:val="28"/>
        </w:rPr>
        <w:t>ю</w:t>
      </w:r>
      <w:r w:rsidRPr="0008097B">
        <w:rPr>
          <w:sz w:val="28"/>
          <w:szCs w:val="28"/>
        </w:rPr>
        <w:t>щие товаров считается равным гарантийному сроку на весь товар. Если Заказчик лишен возможности использовать товар или его комплектующие, в отношении к</w:t>
      </w:r>
      <w:r w:rsidRPr="0008097B">
        <w:rPr>
          <w:sz w:val="28"/>
          <w:szCs w:val="28"/>
        </w:rPr>
        <w:t>о</w:t>
      </w:r>
      <w:r w:rsidRPr="0008097B">
        <w:rPr>
          <w:sz w:val="28"/>
          <w:szCs w:val="28"/>
        </w:rPr>
        <w:t>торых установлены гарантийные сроки,  по обстоятельствам, зависящим от поста</w:t>
      </w:r>
      <w:r w:rsidRPr="0008097B">
        <w:rPr>
          <w:sz w:val="28"/>
          <w:szCs w:val="28"/>
        </w:rPr>
        <w:t>в</w:t>
      </w:r>
      <w:r w:rsidRPr="0008097B">
        <w:rPr>
          <w:sz w:val="28"/>
          <w:szCs w:val="28"/>
        </w:rPr>
        <w:t>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Заказчик незамедлительно, но не более чем в 10-дневный срок, уведомляет поставщика о наступлении гарантийного случая и оформляет данный факт соотве</w:t>
      </w:r>
      <w:r w:rsidRPr="0008097B">
        <w:rPr>
          <w:sz w:val="28"/>
          <w:szCs w:val="28"/>
        </w:rPr>
        <w:t>т</w:t>
      </w:r>
      <w:r w:rsidRPr="0008097B">
        <w:rPr>
          <w:sz w:val="28"/>
          <w:szCs w:val="28"/>
        </w:rPr>
        <w:t>ствующим Актом, который направляется поставщику для устранения неисправн</w:t>
      </w:r>
      <w:r w:rsidRPr="0008097B">
        <w:rPr>
          <w:sz w:val="28"/>
          <w:szCs w:val="28"/>
        </w:rPr>
        <w:t>о</w:t>
      </w:r>
      <w:r w:rsidRPr="0008097B">
        <w:rPr>
          <w:sz w:val="28"/>
          <w:szCs w:val="28"/>
        </w:rPr>
        <w:t>стей.</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Время устранения отказа (устранение неисправности) товара при насту</w:t>
      </w:r>
      <w:r w:rsidRPr="0008097B">
        <w:rPr>
          <w:sz w:val="28"/>
          <w:szCs w:val="28"/>
        </w:rPr>
        <w:t>п</w:t>
      </w:r>
      <w:r w:rsidRPr="0008097B">
        <w:rPr>
          <w:sz w:val="28"/>
          <w:szCs w:val="28"/>
        </w:rPr>
        <w:t>лении гарантийного случая – не более 14 календарных дней с момента получения поставщиком Акта, при этом затраты на доставку товара до сервисного центра и о</w:t>
      </w:r>
      <w:r w:rsidRPr="0008097B">
        <w:rPr>
          <w:sz w:val="28"/>
          <w:szCs w:val="28"/>
        </w:rPr>
        <w:t>б</w:t>
      </w:r>
      <w:r w:rsidRPr="0008097B">
        <w:rPr>
          <w:sz w:val="28"/>
          <w:szCs w:val="28"/>
        </w:rPr>
        <w:t>ратно осуществляются за счет и силами поставщика.</w:t>
      </w:r>
    </w:p>
    <w:p w:rsidR="0031337B" w:rsidRPr="00E77FCC"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В случае невозможности устранения отказа (устранения неисправности) товара в вышеуказанные сроки, поставщик обязан предоставить Заказчику (по адр</w:t>
      </w:r>
      <w:r w:rsidRPr="0008097B">
        <w:rPr>
          <w:sz w:val="28"/>
          <w:szCs w:val="28"/>
        </w:rPr>
        <w:t>е</w:t>
      </w:r>
      <w:r w:rsidRPr="0008097B">
        <w:rPr>
          <w:sz w:val="28"/>
          <w:szCs w:val="28"/>
        </w:rPr>
        <w:t>су эксплуатации товара) аналогичный товар на время устранения отказа (устранения неисправности).</w:t>
      </w:r>
    </w:p>
    <w:p w:rsidR="0031337B" w:rsidRPr="0008097B" w:rsidRDefault="0031337B" w:rsidP="00E77FCC">
      <w:pPr>
        <w:pStyle w:val="ListNum"/>
        <w:numPr>
          <w:ilvl w:val="0"/>
          <w:numId w:val="0"/>
        </w:numPr>
        <w:tabs>
          <w:tab w:val="clear" w:pos="284"/>
          <w:tab w:val="left" w:pos="1134"/>
          <w:tab w:val="left" w:pos="1276"/>
          <w:tab w:val="left" w:pos="1418"/>
        </w:tabs>
        <w:spacing w:before="0"/>
        <w:ind w:left="567"/>
        <w:rPr>
          <w:sz w:val="28"/>
          <w:szCs w:val="28"/>
        </w:rPr>
      </w:pPr>
    </w:p>
    <w:p w:rsidR="0031337B" w:rsidRPr="0008097B" w:rsidRDefault="0031337B" w:rsidP="00EF7B0C">
      <w:pPr>
        <w:pStyle w:val="ListNum"/>
        <w:numPr>
          <w:ilvl w:val="0"/>
          <w:numId w:val="18"/>
        </w:numPr>
        <w:tabs>
          <w:tab w:val="clear" w:pos="284"/>
          <w:tab w:val="left" w:pos="993"/>
          <w:tab w:val="left" w:pos="1134"/>
          <w:tab w:val="left" w:pos="1276"/>
          <w:tab w:val="left" w:pos="1418"/>
        </w:tabs>
        <w:spacing w:before="0"/>
        <w:ind w:left="0" w:firstLine="567"/>
        <w:rPr>
          <w:sz w:val="28"/>
          <w:szCs w:val="28"/>
        </w:rPr>
      </w:pPr>
      <w:r w:rsidRPr="0008097B">
        <w:rPr>
          <w:sz w:val="28"/>
          <w:szCs w:val="28"/>
        </w:rPr>
        <w:t>Авторские права.</w:t>
      </w:r>
    </w:p>
    <w:p w:rsidR="0031337B" w:rsidRPr="0008097B" w:rsidRDefault="0031337B" w:rsidP="00EF7B0C">
      <w:pPr>
        <w:pStyle w:val="ListNum"/>
        <w:numPr>
          <w:ilvl w:val="1"/>
          <w:numId w:val="18"/>
        </w:numPr>
        <w:tabs>
          <w:tab w:val="clear" w:pos="284"/>
          <w:tab w:val="left" w:pos="1134"/>
          <w:tab w:val="left" w:pos="1276"/>
          <w:tab w:val="left" w:pos="1418"/>
        </w:tabs>
        <w:spacing w:before="0"/>
        <w:ind w:left="0" w:firstLine="567"/>
        <w:rPr>
          <w:sz w:val="28"/>
          <w:szCs w:val="28"/>
        </w:rPr>
      </w:pPr>
      <w:r w:rsidRPr="0008097B">
        <w:rPr>
          <w:sz w:val="28"/>
          <w:szCs w:val="28"/>
        </w:rPr>
        <w:t>Поставщик должен передать заказчику неисключительные права на объе</w:t>
      </w:r>
      <w:r w:rsidRPr="0008097B">
        <w:rPr>
          <w:sz w:val="28"/>
          <w:szCs w:val="28"/>
        </w:rPr>
        <w:t>к</w:t>
      </w:r>
      <w:r w:rsidRPr="0008097B">
        <w:rPr>
          <w:sz w:val="28"/>
          <w:szCs w:val="28"/>
        </w:rPr>
        <w:t>ты интеллектуальной собственности, возникающие в связи с исполнением обяз</w:t>
      </w:r>
      <w:r w:rsidRPr="0008097B">
        <w:rPr>
          <w:sz w:val="28"/>
          <w:szCs w:val="28"/>
        </w:rPr>
        <w:t>а</w:t>
      </w:r>
      <w:r w:rsidRPr="0008097B">
        <w:rPr>
          <w:sz w:val="28"/>
          <w:szCs w:val="28"/>
        </w:rPr>
        <w:t>тельств поставщика по передаче товара.</w:t>
      </w:r>
    </w:p>
    <w:p w:rsidR="0031337B" w:rsidRPr="0008097B" w:rsidRDefault="0031337B" w:rsidP="00EF7B0C">
      <w:pPr>
        <w:pStyle w:val="ListNum"/>
        <w:numPr>
          <w:ilvl w:val="0"/>
          <w:numId w:val="0"/>
        </w:numPr>
        <w:spacing w:before="0"/>
        <w:ind w:left="993"/>
        <w:rPr>
          <w:sz w:val="28"/>
          <w:szCs w:val="28"/>
        </w:rPr>
      </w:pPr>
    </w:p>
    <w:p w:rsidR="0031337B" w:rsidRPr="0008097B" w:rsidRDefault="0031337B" w:rsidP="00EF7B0C">
      <w:pPr>
        <w:rPr>
          <w:sz w:val="28"/>
          <w:szCs w:val="28"/>
        </w:rPr>
      </w:pPr>
      <w:r w:rsidRPr="0008097B">
        <w:rPr>
          <w:sz w:val="28"/>
          <w:szCs w:val="28"/>
        </w:rPr>
        <w:t>ПОДГОТОВЛЕНО</w:t>
      </w:r>
    </w:p>
    <w:p w:rsidR="0031337B" w:rsidRPr="0008097B" w:rsidRDefault="0031337B" w:rsidP="00EF7B0C">
      <w:pPr>
        <w:rPr>
          <w:sz w:val="28"/>
          <w:szCs w:val="28"/>
        </w:rPr>
      </w:pPr>
    </w:p>
    <w:tbl>
      <w:tblPr>
        <w:tblW w:w="0" w:type="auto"/>
        <w:tblLook w:val="00A0"/>
      </w:tblPr>
      <w:tblGrid>
        <w:gridCol w:w="2238"/>
        <w:gridCol w:w="216"/>
        <w:gridCol w:w="2412"/>
        <w:gridCol w:w="216"/>
        <w:gridCol w:w="1582"/>
      </w:tblGrid>
      <w:tr w:rsidR="0031337B" w:rsidRPr="0008097B" w:rsidTr="00D41A05">
        <w:tc>
          <w:tcPr>
            <w:tcW w:w="0" w:type="auto"/>
            <w:tcMar>
              <w:left w:w="57" w:type="dxa"/>
              <w:right w:w="57" w:type="dxa"/>
            </w:tcMar>
          </w:tcPr>
          <w:p w:rsidR="0031337B" w:rsidRPr="0008097B" w:rsidRDefault="0031337B" w:rsidP="00D41A05">
            <w:pPr>
              <w:jc w:val="center"/>
              <w:rPr>
                <w:sz w:val="28"/>
                <w:szCs w:val="28"/>
              </w:rPr>
            </w:pPr>
            <w:r w:rsidRPr="0008097B">
              <w:rPr>
                <w:sz w:val="28"/>
                <w:szCs w:val="28"/>
              </w:rPr>
              <w:t>Начальник УРПИ</w:t>
            </w:r>
          </w:p>
        </w:tc>
        <w:tc>
          <w:tcPr>
            <w:tcW w:w="0" w:type="auto"/>
            <w:tcMar>
              <w:left w:w="57" w:type="dxa"/>
              <w:right w:w="57" w:type="dxa"/>
            </w:tcMar>
          </w:tcPr>
          <w:p w:rsidR="0031337B" w:rsidRPr="0008097B" w:rsidRDefault="0031337B" w:rsidP="00D41A05">
            <w:pPr>
              <w:jc w:val="center"/>
              <w:rPr>
                <w:sz w:val="28"/>
                <w:szCs w:val="28"/>
              </w:rPr>
            </w:pPr>
          </w:p>
        </w:tc>
        <w:tc>
          <w:tcPr>
            <w:tcW w:w="0" w:type="auto"/>
            <w:tcMar>
              <w:left w:w="57" w:type="dxa"/>
              <w:right w:w="57" w:type="dxa"/>
            </w:tcMar>
          </w:tcPr>
          <w:p w:rsidR="0031337B" w:rsidRPr="0008097B" w:rsidRDefault="0031337B" w:rsidP="00D41A05">
            <w:pPr>
              <w:jc w:val="center"/>
              <w:rPr>
                <w:sz w:val="28"/>
                <w:szCs w:val="28"/>
              </w:rPr>
            </w:pPr>
            <w:r w:rsidRPr="0008097B">
              <w:rPr>
                <w:sz w:val="28"/>
                <w:szCs w:val="28"/>
              </w:rPr>
              <w:t>                                  </w:t>
            </w:r>
          </w:p>
        </w:tc>
        <w:tc>
          <w:tcPr>
            <w:tcW w:w="0" w:type="auto"/>
            <w:tcMar>
              <w:left w:w="57" w:type="dxa"/>
              <w:right w:w="57" w:type="dxa"/>
            </w:tcMar>
          </w:tcPr>
          <w:p w:rsidR="0031337B" w:rsidRPr="0008097B" w:rsidRDefault="0031337B" w:rsidP="00D41A05">
            <w:pPr>
              <w:jc w:val="center"/>
              <w:rPr>
                <w:sz w:val="28"/>
                <w:szCs w:val="28"/>
              </w:rPr>
            </w:pPr>
          </w:p>
        </w:tc>
        <w:tc>
          <w:tcPr>
            <w:tcW w:w="0" w:type="auto"/>
            <w:tcMar>
              <w:left w:w="57" w:type="dxa"/>
              <w:right w:w="57" w:type="dxa"/>
            </w:tcMar>
          </w:tcPr>
          <w:p w:rsidR="0031337B" w:rsidRPr="0008097B" w:rsidRDefault="0031337B" w:rsidP="00D41A05">
            <w:pPr>
              <w:jc w:val="center"/>
              <w:rPr>
                <w:sz w:val="28"/>
                <w:szCs w:val="28"/>
              </w:rPr>
            </w:pPr>
            <w:r w:rsidRPr="0008097B">
              <w:rPr>
                <w:sz w:val="28"/>
                <w:szCs w:val="28"/>
              </w:rPr>
              <w:t>Н.</w:t>
            </w:r>
            <w:r w:rsidRPr="0008097B">
              <w:rPr>
                <w:sz w:val="28"/>
                <w:szCs w:val="28"/>
                <w:lang w:val="en-US"/>
              </w:rPr>
              <w:t> </w:t>
            </w:r>
            <w:r w:rsidRPr="0008097B">
              <w:rPr>
                <w:sz w:val="28"/>
                <w:szCs w:val="28"/>
              </w:rPr>
              <w:t>И.</w:t>
            </w:r>
            <w:r w:rsidRPr="0008097B">
              <w:rPr>
                <w:sz w:val="28"/>
                <w:szCs w:val="28"/>
                <w:lang w:val="en-US"/>
              </w:rPr>
              <w:t> </w:t>
            </w:r>
            <w:r w:rsidRPr="0008097B">
              <w:rPr>
                <w:sz w:val="28"/>
                <w:szCs w:val="28"/>
              </w:rPr>
              <w:t>Каргин</w:t>
            </w:r>
          </w:p>
        </w:tc>
      </w:tr>
    </w:tbl>
    <w:p w:rsidR="0031337B" w:rsidRPr="0008097B" w:rsidRDefault="0031337B" w:rsidP="00EF7B0C">
      <w:pPr>
        <w:rPr>
          <w:b/>
          <w:sz w:val="28"/>
          <w:szCs w:val="28"/>
        </w:rPr>
      </w:pPr>
    </w:p>
    <w:p w:rsidR="0031337B" w:rsidRPr="0008097B" w:rsidRDefault="0031337B" w:rsidP="00EF7B0C">
      <w:pPr>
        <w:rPr>
          <w:b/>
          <w:sz w:val="28"/>
          <w:szCs w:val="28"/>
        </w:rPr>
      </w:pPr>
      <w:r w:rsidRPr="0008097B">
        <w:rPr>
          <w:b/>
          <w:sz w:val="28"/>
          <w:szCs w:val="28"/>
        </w:rPr>
        <w:t>«_____»________________</w:t>
      </w:r>
    </w:p>
    <w:p w:rsidR="0031337B" w:rsidRPr="00DA02B9" w:rsidRDefault="0031337B" w:rsidP="004B623E">
      <w:pPr>
        <w:jc w:val="center"/>
        <w:rPr>
          <w:color w:val="000000"/>
          <w:sz w:val="28"/>
          <w:szCs w:val="28"/>
        </w:rPr>
      </w:pPr>
      <w:r w:rsidRPr="00DA02B9">
        <w:rPr>
          <w:color w:val="000000"/>
          <w:sz w:val="28"/>
          <w:szCs w:val="28"/>
        </w:rPr>
        <w:br w:type="page"/>
        <w:t>4. ОБРАЗЦЫ ФОРМ И ДОКУМЕНТОВ ДЛЯ ЗАПОЛНЕНИЯ</w:t>
      </w:r>
      <w:r w:rsidRPr="00DA02B9">
        <w:rPr>
          <w:color w:val="000000"/>
          <w:sz w:val="28"/>
          <w:szCs w:val="28"/>
        </w:rPr>
        <w:br/>
        <w:t>УЧАСТНИКАМИ ПРОЦЕДУРЫ ЗАКУПКИ</w:t>
      </w:r>
    </w:p>
    <w:p w:rsidR="0031337B" w:rsidRPr="00DA02B9" w:rsidRDefault="0031337B" w:rsidP="006739F4">
      <w:pPr>
        <w:pBdr>
          <w:bottom w:val="single" w:sz="12" w:space="1" w:color="auto"/>
        </w:pBdr>
        <w:jc w:val="center"/>
        <w:rPr>
          <w:color w:val="000000"/>
          <w:sz w:val="28"/>
          <w:szCs w:val="28"/>
        </w:rPr>
      </w:pPr>
    </w:p>
    <w:p w:rsidR="0031337B" w:rsidRPr="00DA02B9" w:rsidRDefault="0031337B" w:rsidP="009D59D8">
      <w:pPr>
        <w:jc w:val="right"/>
        <w:rPr>
          <w:color w:val="000000"/>
          <w:sz w:val="28"/>
          <w:szCs w:val="28"/>
        </w:rPr>
      </w:pPr>
    </w:p>
    <w:p w:rsidR="0031337B" w:rsidRPr="00DA02B9" w:rsidRDefault="0031337B" w:rsidP="0074559A">
      <w:pPr>
        <w:pStyle w:val="BodyText"/>
        <w:numPr>
          <w:ilvl w:val="12"/>
          <w:numId w:val="0"/>
        </w:numPr>
        <w:tabs>
          <w:tab w:val="clear" w:pos="360"/>
        </w:tabs>
        <w:ind w:right="0"/>
        <w:jc w:val="right"/>
        <w:rPr>
          <w:color w:val="000000"/>
          <w:sz w:val="28"/>
          <w:szCs w:val="28"/>
        </w:rPr>
      </w:pPr>
      <w:r w:rsidRPr="00DA02B9">
        <w:rPr>
          <w:color w:val="000000"/>
          <w:sz w:val="28"/>
          <w:szCs w:val="28"/>
        </w:rPr>
        <w:t xml:space="preserve">Форма 1 </w:t>
      </w:r>
    </w:p>
    <w:p w:rsidR="0031337B" w:rsidRPr="00DA02B9" w:rsidRDefault="0031337B" w:rsidP="0074559A">
      <w:pPr>
        <w:pStyle w:val="BodyText"/>
        <w:numPr>
          <w:ilvl w:val="12"/>
          <w:numId w:val="0"/>
        </w:numPr>
        <w:tabs>
          <w:tab w:val="clear" w:pos="360"/>
        </w:tabs>
        <w:ind w:right="0"/>
        <w:rPr>
          <w:color w:val="000000"/>
          <w:sz w:val="24"/>
          <w:szCs w:val="24"/>
        </w:rPr>
      </w:pPr>
    </w:p>
    <w:p w:rsidR="0031337B" w:rsidRPr="00DA02B9" w:rsidRDefault="0031337B" w:rsidP="0074559A">
      <w:pPr>
        <w:pStyle w:val="BodyText"/>
        <w:numPr>
          <w:ilvl w:val="12"/>
          <w:numId w:val="0"/>
        </w:numPr>
        <w:tabs>
          <w:tab w:val="clear" w:pos="360"/>
        </w:tabs>
        <w:ind w:right="0"/>
        <w:rPr>
          <w:color w:val="000000"/>
          <w:sz w:val="24"/>
          <w:szCs w:val="24"/>
        </w:rPr>
      </w:pPr>
    </w:p>
    <w:p w:rsidR="0031337B" w:rsidRPr="00DA02B9" w:rsidRDefault="0031337B" w:rsidP="0074559A">
      <w:pPr>
        <w:rPr>
          <w:color w:val="000000"/>
          <w:sz w:val="28"/>
          <w:szCs w:val="28"/>
        </w:rPr>
      </w:pPr>
      <w:r w:rsidRPr="00DA02B9">
        <w:rPr>
          <w:color w:val="000000"/>
          <w:sz w:val="24"/>
          <w:szCs w:val="24"/>
        </w:rPr>
        <w:t>Дата, исх. №</w:t>
      </w:r>
      <w:r w:rsidRPr="00DA02B9">
        <w:rPr>
          <w:color w:val="000000"/>
          <w:sz w:val="28"/>
          <w:szCs w:val="28"/>
        </w:rPr>
        <w:t xml:space="preserve"> ____</w:t>
      </w:r>
    </w:p>
    <w:p w:rsidR="0031337B" w:rsidRPr="00DA02B9" w:rsidRDefault="0031337B" w:rsidP="009D59D8">
      <w:pPr>
        <w:jc w:val="right"/>
        <w:rPr>
          <w:color w:val="000000"/>
          <w:sz w:val="28"/>
          <w:szCs w:val="28"/>
        </w:rPr>
      </w:pPr>
    </w:p>
    <w:p w:rsidR="0031337B" w:rsidRPr="00DA02B9" w:rsidRDefault="0031337B" w:rsidP="009D59D8">
      <w:pPr>
        <w:rPr>
          <w:color w:val="000000"/>
          <w:sz w:val="28"/>
          <w:szCs w:val="28"/>
        </w:rPr>
      </w:pPr>
    </w:p>
    <w:p w:rsidR="0031337B" w:rsidRPr="00DA02B9" w:rsidRDefault="0031337B" w:rsidP="009D59D8">
      <w:pPr>
        <w:pStyle w:val="BodyTextIndent3"/>
        <w:widowControl/>
        <w:numPr>
          <w:ilvl w:val="12"/>
          <w:numId w:val="0"/>
        </w:numPr>
        <w:jc w:val="center"/>
        <w:rPr>
          <w:color w:val="000000"/>
          <w:sz w:val="28"/>
          <w:szCs w:val="28"/>
        </w:rPr>
      </w:pPr>
      <w:r w:rsidRPr="00DA02B9">
        <w:rPr>
          <w:color w:val="000000"/>
          <w:sz w:val="28"/>
          <w:szCs w:val="28"/>
        </w:rPr>
        <w:t xml:space="preserve">ПЕРВАЯ ЧАСТЬ ЗАЯВКИ НА УЧАСТИЕ В ОТКРЫТОМ АУКЦИОНЕ </w:t>
      </w:r>
    </w:p>
    <w:p w:rsidR="0031337B" w:rsidRPr="00DA02B9" w:rsidRDefault="0031337B" w:rsidP="009D59D8">
      <w:pPr>
        <w:pStyle w:val="BodyTextIndent3"/>
        <w:widowControl/>
        <w:numPr>
          <w:ilvl w:val="12"/>
          <w:numId w:val="0"/>
        </w:numPr>
        <w:jc w:val="center"/>
        <w:rPr>
          <w:color w:val="000000"/>
          <w:sz w:val="28"/>
          <w:szCs w:val="28"/>
        </w:rPr>
      </w:pPr>
      <w:r w:rsidRPr="00DA02B9">
        <w:rPr>
          <w:color w:val="000000"/>
          <w:sz w:val="28"/>
          <w:szCs w:val="28"/>
        </w:rPr>
        <w:t>В ЭЛЕКТРОННОЙ ФОРМЕ</w:t>
      </w:r>
    </w:p>
    <w:p w:rsidR="0031337B" w:rsidRPr="00DA02B9" w:rsidRDefault="0031337B" w:rsidP="009D59D8">
      <w:pPr>
        <w:pStyle w:val="BodyTextIndent3"/>
        <w:widowControl/>
        <w:numPr>
          <w:ilvl w:val="12"/>
          <w:numId w:val="0"/>
        </w:numPr>
        <w:jc w:val="center"/>
        <w:rPr>
          <w:color w:val="000000"/>
          <w:sz w:val="28"/>
          <w:szCs w:val="28"/>
        </w:rPr>
      </w:pPr>
      <w:r w:rsidRPr="00DA02B9">
        <w:rPr>
          <w:color w:val="000000"/>
          <w:sz w:val="28"/>
          <w:szCs w:val="28"/>
        </w:rPr>
        <w:t xml:space="preserve">на право заключения договора на поставку </w:t>
      </w:r>
    </w:p>
    <w:p w:rsidR="0031337B" w:rsidRPr="00DA02B9" w:rsidRDefault="0031337B" w:rsidP="003D0E31">
      <w:pPr>
        <w:pStyle w:val="BodyTextIndent3"/>
        <w:widowControl/>
        <w:numPr>
          <w:ilvl w:val="12"/>
          <w:numId w:val="0"/>
        </w:numPr>
        <w:tabs>
          <w:tab w:val="left" w:pos="5880"/>
        </w:tabs>
        <w:rPr>
          <w:color w:val="000000"/>
          <w:sz w:val="28"/>
          <w:szCs w:val="28"/>
        </w:rPr>
      </w:pPr>
      <w:r w:rsidRPr="00DA02B9">
        <w:rPr>
          <w:color w:val="000000"/>
          <w:sz w:val="28"/>
          <w:szCs w:val="28"/>
        </w:rPr>
        <w:t>______________________________________________________________________</w:t>
      </w:r>
    </w:p>
    <w:p w:rsidR="0031337B" w:rsidRPr="00DA02B9" w:rsidRDefault="0031337B" w:rsidP="009D59D8">
      <w:pPr>
        <w:pStyle w:val="BodyTextIndent3"/>
        <w:widowControl/>
        <w:numPr>
          <w:ilvl w:val="12"/>
          <w:numId w:val="0"/>
        </w:numPr>
        <w:tabs>
          <w:tab w:val="left" w:pos="5880"/>
        </w:tabs>
        <w:jc w:val="center"/>
        <w:rPr>
          <w:color w:val="000000"/>
        </w:rPr>
      </w:pPr>
      <w:r w:rsidRPr="00DA02B9">
        <w:rPr>
          <w:color w:val="000000"/>
        </w:rPr>
        <w:t xml:space="preserve">(предмет открытого аукциона в электронной форме)  </w:t>
      </w:r>
    </w:p>
    <w:p w:rsidR="0031337B" w:rsidRPr="00DA02B9" w:rsidRDefault="0031337B" w:rsidP="009D59D8">
      <w:pPr>
        <w:pStyle w:val="BodyTextIndent3"/>
        <w:widowControl/>
        <w:numPr>
          <w:ilvl w:val="12"/>
          <w:numId w:val="0"/>
        </w:numPr>
        <w:tabs>
          <w:tab w:val="left" w:pos="5880"/>
        </w:tabs>
        <w:jc w:val="center"/>
        <w:rPr>
          <w:color w:val="000000"/>
        </w:rPr>
      </w:pPr>
    </w:p>
    <w:p w:rsidR="0031337B" w:rsidRPr="00DA02B9" w:rsidRDefault="0031337B" w:rsidP="009D59D8">
      <w:pPr>
        <w:ind w:firstLine="567"/>
        <w:jc w:val="both"/>
        <w:rPr>
          <w:color w:val="000000"/>
          <w:sz w:val="28"/>
          <w:szCs w:val="28"/>
        </w:rPr>
      </w:pPr>
      <w:r w:rsidRPr="00DA02B9">
        <w:rPr>
          <w:color w:val="000000"/>
          <w:sz w:val="28"/>
          <w:szCs w:val="28"/>
        </w:rPr>
        <w:t xml:space="preserve">1. Изучив извещение о проведении открытого аукциона в электронной форме на право заключения договора на поставку ___________________, опубликованное на официальном сайте Заказчика </w:t>
      </w:r>
      <w:hyperlink r:id="rId28"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mephi</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xml:space="preserve">  и электронной торговой площадке «Аукционный Конкурсный Дом» </w:t>
      </w:r>
      <w:hyperlink r:id="rId29"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a</w:t>
        </w:r>
        <w:r w:rsidRPr="00DA02B9">
          <w:rPr>
            <w:rStyle w:val="Hyperlink"/>
            <w:color w:val="000000"/>
            <w:sz w:val="28"/>
            <w:szCs w:val="28"/>
          </w:rPr>
          <w:t>-</w:t>
        </w:r>
        <w:r w:rsidRPr="00DA02B9">
          <w:rPr>
            <w:rStyle w:val="Hyperlink"/>
            <w:color w:val="000000"/>
            <w:sz w:val="28"/>
            <w:szCs w:val="28"/>
            <w:lang w:val="en-US"/>
          </w:rPr>
          <w:t>k</w:t>
        </w:r>
        <w:r w:rsidRPr="00DA02B9">
          <w:rPr>
            <w:rStyle w:val="Hyperlink"/>
            <w:color w:val="000000"/>
            <w:sz w:val="28"/>
            <w:szCs w:val="28"/>
          </w:rPr>
          <w:t>-</w:t>
        </w:r>
        <w:r w:rsidRPr="00DA02B9">
          <w:rPr>
            <w:rStyle w:val="Hyperlink"/>
            <w:color w:val="000000"/>
            <w:sz w:val="28"/>
            <w:szCs w:val="28"/>
            <w:lang w:val="en-US"/>
          </w:rPr>
          <w:t>d</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документацию об открытом аукци</w:t>
      </w:r>
      <w:r w:rsidRPr="00DA02B9">
        <w:rPr>
          <w:color w:val="000000"/>
          <w:sz w:val="28"/>
          <w:szCs w:val="28"/>
        </w:rPr>
        <w:t>о</w:t>
      </w:r>
      <w:r w:rsidRPr="00DA02B9">
        <w:rPr>
          <w:color w:val="000000"/>
          <w:sz w:val="28"/>
          <w:szCs w:val="28"/>
        </w:rPr>
        <w:t>не в электронной форме, и принимая установленные в них требования и условия о</w:t>
      </w:r>
      <w:r w:rsidRPr="00DA02B9">
        <w:rPr>
          <w:color w:val="000000"/>
          <w:sz w:val="28"/>
          <w:szCs w:val="28"/>
        </w:rPr>
        <w:t>т</w:t>
      </w:r>
      <w:r w:rsidRPr="00DA02B9">
        <w:rPr>
          <w:color w:val="000000"/>
          <w:sz w:val="28"/>
          <w:szCs w:val="28"/>
        </w:rPr>
        <w:t>крытого аукциона в электронной форме, организация/физическое лицо, сведения о которой(-ом) указаны во второй части заявки на участие в открытом аукционе в электронной форме, сообщает о своем согласии участвовать в открытом аукционе в электронной форме на условиях, указанных в нижеперечисленных документах, и направляет настоящую заявку.</w:t>
      </w:r>
    </w:p>
    <w:p w:rsidR="0031337B" w:rsidRPr="00DA02B9" w:rsidRDefault="0031337B" w:rsidP="009D59D8">
      <w:pPr>
        <w:ind w:firstLine="720"/>
        <w:jc w:val="both"/>
        <w:rPr>
          <w:color w:val="000000"/>
          <w:sz w:val="28"/>
          <w:szCs w:val="28"/>
        </w:rPr>
      </w:pPr>
      <w:r w:rsidRPr="00DA02B9">
        <w:rPr>
          <w:color w:val="000000"/>
          <w:sz w:val="28"/>
          <w:szCs w:val="28"/>
        </w:rPr>
        <w:t>2. Мы согласны поставить товары и выполнить сопутствующие работы, ок</w:t>
      </w:r>
      <w:r w:rsidRPr="00DA02B9">
        <w:rPr>
          <w:color w:val="000000"/>
          <w:sz w:val="28"/>
          <w:szCs w:val="28"/>
        </w:rPr>
        <w:t>а</w:t>
      </w:r>
      <w:r w:rsidRPr="00DA02B9">
        <w:rPr>
          <w:color w:val="000000"/>
          <w:sz w:val="28"/>
          <w:szCs w:val="28"/>
        </w:rPr>
        <w:t>зать сопутствующие услуги, предусмотренные Техническим заданием, в соответс</w:t>
      </w:r>
      <w:r w:rsidRPr="00DA02B9">
        <w:rPr>
          <w:color w:val="000000"/>
          <w:sz w:val="28"/>
          <w:szCs w:val="28"/>
        </w:rPr>
        <w:t>т</w:t>
      </w:r>
      <w:r w:rsidRPr="00DA02B9">
        <w:rPr>
          <w:color w:val="000000"/>
          <w:sz w:val="28"/>
          <w:szCs w:val="28"/>
        </w:rPr>
        <w:t xml:space="preserve">вии с предложением о функциональных и качественных характеристиках товаров, графиком поставки товаров и другими документами, являющимися неотъемлемыми приложениями к настоящей заявке на следующих условиях: </w:t>
      </w:r>
    </w:p>
    <w:p w:rsidR="0031337B" w:rsidRPr="00DA02B9" w:rsidRDefault="0031337B" w:rsidP="009D59D8">
      <w:pPr>
        <w:pStyle w:val="BodyTextIndent3"/>
        <w:widowControl/>
        <w:numPr>
          <w:ilvl w:val="12"/>
          <w:numId w:val="0"/>
        </w:num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342"/>
        <w:gridCol w:w="1559"/>
        <w:gridCol w:w="2092"/>
        <w:gridCol w:w="2410"/>
      </w:tblGrid>
      <w:tr w:rsidR="0031337B" w:rsidRPr="00DA02B9" w:rsidTr="00CD60F1">
        <w:tc>
          <w:tcPr>
            <w:tcW w:w="594" w:type="dxa"/>
            <w:vAlign w:val="center"/>
          </w:tcPr>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w:t>
            </w:r>
          </w:p>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п/п</w:t>
            </w:r>
          </w:p>
        </w:tc>
        <w:tc>
          <w:tcPr>
            <w:tcW w:w="3342" w:type="dxa"/>
            <w:vAlign w:val="center"/>
          </w:tcPr>
          <w:p w:rsidR="0031337B" w:rsidRPr="00CD60F1" w:rsidRDefault="0031337B" w:rsidP="00CD60F1">
            <w:pPr>
              <w:jc w:val="center"/>
              <w:rPr>
                <w:color w:val="000000"/>
                <w:sz w:val="24"/>
                <w:szCs w:val="24"/>
              </w:rPr>
            </w:pPr>
            <w:r w:rsidRPr="00CD60F1">
              <w:rPr>
                <w:color w:val="000000"/>
                <w:sz w:val="24"/>
                <w:szCs w:val="24"/>
              </w:rPr>
              <w:t xml:space="preserve">Условия заявок на участие </w:t>
            </w:r>
          </w:p>
          <w:p w:rsidR="0031337B" w:rsidRPr="00CD60F1" w:rsidRDefault="0031337B" w:rsidP="00CD60F1">
            <w:pPr>
              <w:jc w:val="center"/>
              <w:rPr>
                <w:color w:val="000000"/>
                <w:sz w:val="24"/>
                <w:szCs w:val="24"/>
              </w:rPr>
            </w:pPr>
            <w:r w:rsidRPr="00CD60F1">
              <w:rPr>
                <w:color w:val="000000"/>
                <w:sz w:val="24"/>
                <w:szCs w:val="24"/>
              </w:rPr>
              <w:t xml:space="preserve">в аукционе </w:t>
            </w:r>
          </w:p>
        </w:tc>
        <w:tc>
          <w:tcPr>
            <w:tcW w:w="1559" w:type="dxa"/>
            <w:vAlign w:val="center"/>
          </w:tcPr>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 xml:space="preserve">Единица </w:t>
            </w:r>
          </w:p>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измерения</w:t>
            </w:r>
          </w:p>
        </w:tc>
        <w:tc>
          <w:tcPr>
            <w:tcW w:w="2092" w:type="dxa"/>
            <w:vAlign w:val="center"/>
          </w:tcPr>
          <w:p w:rsidR="0031337B" w:rsidRPr="00CD60F1" w:rsidRDefault="0031337B" w:rsidP="00CD60F1">
            <w:pPr>
              <w:jc w:val="center"/>
              <w:rPr>
                <w:color w:val="000000"/>
                <w:sz w:val="24"/>
                <w:szCs w:val="24"/>
              </w:rPr>
            </w:pPr>
            <w:r w:rsidRPr="00CD60F1">
              <w:rPr>
                <w:color w:val="000000"/>
                <w:sz w:val="24"/>
                <w:szCs w:val="24"/>
              </w:rPr>
              <w:t>Предложения</w:t>
            </w:r>
          </w:p>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участника</w:t>
            </w:r>
          </w:p>
        </w:tc>
        <w:tc>
          <w:tcPr>
            <w:tcW w:w="2410" w:type="dxa"/>
            <w:vAlign w:val="center"/>
          </w:tcPr>
          <w:p w:rsidR="0031337B" w:rsidRPr="00CD60F1" w:rsidRDefault="0031337B" w:rsidP="00CD60F1">
            <w:pPr>
              <w:pStyle w:val="BodyTextIndent3"/>
              <w:widowControl/>
              <w:numPr>
                <w:ilvl w:val="12"/>
                <w:numId w:val="0"/>
              </w:numPr>
              <w:tabs>
                <w:tab w:val="right" w:pos="9921"/>
              </w:tabs>
              <w:jc w:val="center"/>
              <w:rPr>
                <w:color w:val="000000"/>
              </w:rPr>
            </w:pPr>
            <w:r w:rsidRPr="00CD60F1">
              <w:rPr>
                <w:color w:val="000000"/>
              </w:rPr>
              <w:t>Примечание</w:t>
            </w:r>
          </w:p>
        </w:tc>
      </w:tr>
      <w:tr w:rsidR="0031337B" w:rsidRPr="00DA02B9" w:rsidTr="00CD60F1">
        <w:tc>
          <w:tcPr>
            <w:tcW w:w="594"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1</w:t>
            </w:r>
          </w:p>
        </w:tc>
        <w:tc>
          <w:tcPr>
            <w:tcW w:w="3342"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2</w:t>
            </w:r>
          </w:p>
        </w:tc>
        <w:tc>
          <w:tcPr>
            <w:tcW w:w="1559"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3</w:t>
            </w:r>
          </w:p>
        </w:tc>
        <w:tc>
          <w:tcPr>
            <w:tcW w:w="2092"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4</w:t>
            </w:r>
          </w:p>
        </w:tc>
        <w:tc>
          <w:tcPr>
            <w:tcW w:w="2410"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5</w:t>
            </w:r>
          </w:p>
        </w:tc>
      </w:tr>
      <w:tr w:rsidR="0031337B" w:rsidRPr="00DA02B9" w:rsidTr="00CD60F1">
        <w:tc>
          <w:tcPr>
            <w:tcW w:w="594"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1</w:t>
            </w:r>
          </w:p>
        </w:tc>
        <w:tc>
          <w:tcPr>
            <w:tcW w:w="334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Предложение о функци</w:t>
            </w:r>
            <w:r w:rsidRPr="00CD60F1">
              <w:rPr>
                <w:color w:val="000000"/>
                <w:sz w:val="28"/>
                <w:szCs w:val="28"/>
              </w:rPr>
              <w:t>о</w:t>
            </w:r>
            <w:r w:rsidRPr="00CD60F1">
              <w:rPr>
                <w:color w:val="000000"/>
                <w:sz w:val="28"/>
                <w:szCs w:val="28"/>
              </w:rPr>
              <w:t>нальных и качественных характеристиках товара</w:t>
            </w:r>
          </w:p>
        </w:tc>
        <w:tc>
          <w:tcPr>
            <w:tcW w:w="1559"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есть/нет</w:t>
            </w:r>
          </w:p>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(кол-во</w:t>
            </w:r>
          </w:p>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листов)</w:t>
            </w:r>
          </w:p>
        </w:tc>
        <w:tc>
          <w:tcPr>
            <w:tcW w:w="209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p>
        </w:tc>
        <w:tc>
          <w:tcPr>
            <w:tcW w:w="2410" w:type="dxa"/>
          </w:tcPr>
          <w:p w:rsidR="0031337B" w:rsidRPr="00CD60F1" w:rsidRDefault="0031337B" w:rsidP="00CD60F1">
            <w:pPr>
              <w:pStyle w:val="BodyTextIndent3"/>
              <w:widowControl/>
              <w:numPr>
                <w:ilvl w:val="12"/>
                <w:numId w:val="0"/>
              </w:numPr>
              <w:tabs>
                <w:tab w:val="right" w:pos="9921"/>
              </w:tabs>
              <w:jc w:val="left"/>
              <w:rPr>
                <w:color w:val="000000"/>
              </w:rPr>
            </w:pPr>
            <w:r w:rsidRPr="00CD60F1">
              <w:rPr>
                <w:color w:val="000000"/>
              </w:rPr>
              <w:t>В соответствии с формой 2 (прилож</w:t>
            </w:r>
            <w:r w:rsidRPr="00CD60F1">
              <w:rPr>
                <w:color w:val="000000"/>
              </w:rPr>
              <w:t>е</w:t>
            </w:r>
            <w:r w:rsidRPr="00CD60F1">
              <w:rPr>
                <w:color w:val="000000"/>
              </w:rPr>
              <w:t>ние №___ к заявке)</w:t>
            </w:r>
          </w:p>
        </w:tc>
      </w:tr>
      <w:tr w:rsidR="0031337B" w:rsidRPr="00DA02B9" w:rsidTr="00CD60F1">
        <w:tc>
          <w:tcPr>
            <w:tcW w:w="594"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2</w:t>
            </w:r>
          </w:p>
        </w:tc>
        <w:tc>
          <w:tcPr>
            <w:tcW w:w="334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Срок поставки товара, (выполнения сопутс</w:t>
            </w:r>
            <w:r w:rsidRPr="00CD60F1">
              <w:rPr>
                <w:color w:val="000000"/>
                <w:sz w:val="28"/>
                <w:szCs w:val="28"/>
              </w:rPr>
              <w:t>т</w:t>
            </w:r>
            <w:r w:rsidRPr="00CD60F1">
              <w:rPr>
                <w:color w:val="000000"/>
                <w:sz w:val="28"/>
                <w:szCs w:val="28"/>
              </w:rPr>
              <w:t>вующих работ, оказания сопутствующих услуг)</w:t>
            </w:r>
          </w:p>
        </w:tc>
        <w:tc>
          <w:tcPr>
            <w:tcW w:w="1559"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месяцы</w:t>
            </w:r>
          </w:p>
        </w:tc>
        <w:tc>
          <w:tcPr>
            <w:tcW w:w="209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p>
        </w:tc>
        <w:tc>
          <w:tcPr>
            <w:tcW w:w="2410" w:type="dxa"/>
          </w:tcPr>
          <w:p w:rsidR="0031337B" w:rsidRPr="00CD60F1" w:rsidRDefault="0031337B" w:rsidP="00CD60F1">
            <w:pPr>
              <w:pStyle w:val="BodyTextIndent3"/>
              <w:widowControl/>
              <w:numPr>
                <w:ilvl w:val="12"/>
                <w:numId w:val="0"/>
              </w:numPr>
              <w:tabs>
                <w:tab w:val="right" w:pos="9921"/>
              </w:tabs>
              <w:jc w:val="left"/>
              <w:rPr>
                <w:color w:val="000000"/>
              </w:rPr>
            </w:pPr>
            <w:r w:rsidRPr="00CD60F1">
              <w:rPr>
                <w:color w:val="000000"/>
              </w:rPr>
              <w:t>Оформляется в пр</w:t>
            </w:r>
            <w:r w:rsidRPr="00CD60F1">
              <w:rPr>
                <w:color w:val="000000"/>
              </w:rPr>
              <w:t>о</w:t>
            </w:r>
            <w:r w:rsidRPr="00CD60F1">
              <w:rPr>
                <w:color w:val="000000"/>
              </w:rPr>
              <w:t>извольной форме. Данные должны с</w:t>
            </w:r>
            <w:r w:rsidRPr="00CD60F1">
              <w:rPr>
                <w:color w:val="000000"/>
              </w:rPr>
              <w:t>о</w:t>
            </w:r>
            <w:r w:rsidRPr="00CD60F1">
              <w:rPr>
                <w:color w:val="000000"/>
              </w:rPr>
              <w:t>держать срок п</w:t>
            </w:r>
            <w:r w:rsidRPr="00CD60F1">
              <w:rPr>
                <w:color w:val="000000"/>
              </w:rPr>
              <w:t>о</w:t>
            </w:r>
            <w:r w:rsidRPr="00CD60F1">
              <w:rPr>
                <w:color w:val="000000"/>
              </w:rPr>
              <w:t>ставки товара, а та</w:t>
            </w:r>
            <w:r w:rsidRPr="00CD60F1">
              <w:rPr>
                <w:color w:val="000000"/>
              </w:rPr>
              <w:t>к</w:t>
            </w:r>
            <w:r w:rsidRPr="00CD60F1">
              <w:rPr>
                <w:color w:val="000000"/>
              </w:rPr>
              <w:t>же сроки выполн</w:t>
            </w:r>
            <w:r w:rsidRPr="00CD60F1">
              <w:rPr>
                <w:color w:val="000000"/>
              </w:rPr>
              <w:t>е</w:t>
            </w:r>
            <w:r w:rsidRPr="00CD60F1">
              <w:rPr>
                <w:color w:val="000000"/>
              </w:rPr>
              <w:t>ния сопутствующих работ, сроки оказ</w:t>
            </w:r>
            <w:r w:rsidRPr="00CD60F1">
              <w:rPr>
                <w:color w:val="000000"/>
              </w:rPr>
              <w:t>а</w:t>
            </w:r>
            <w:r w:rsidRPr="00CD60F1">
              <w:rPr>
                <w:color w:val="000000"/>
              </w:rPr>
              <w:t>ния сопутствующих услуг, если их в</w:t>
            </w:r>
            <w:r w:rsidRPr="00CD60F1">
              <w:rPr>
                <w:color w:val="000000"/>
              </w:rPr>
              <w:t>ы</w:t>
            </w:r>
            <w:r w:rsidRPr="00CD60F1">
              <w:rPr>
                <w:color w:val="000000"/>
              </w:rPr>
              <w:t>полнение, оказание предусмотрено д</w:t>
            </w:r>
            <w:r w:rsidRPr="00CD60F1">
              <w:rPr>
                <w:color w:val="000000"/>
              </w:rPr>
              <w:t>о</w:t>
            </w:r>
            <w:r w:rsidRPr="00CD60F1">
              <w:rPr>
                <w:color w:val="000000"/>
              </w:rPr>
              <w:t>кументацией об о</w:t>
            </w:r>
            <w:r w:rsidRPr="00CD60F1">
              <w:rPr>
                <w:color w:val="000000"/>
              </w:rPr>
              <w:t>т</w:t>
            </w:r>
            <w:r w:rsidRPr="00CD60F1">
              <w:rPr>
                <w:color w:val="000000"/>
              </w:rPr>
              <w:t>крытом аукционе в электронной форме.</w:t>
            </w:r>
          </w:p>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rPr>
              <w:t>При необходимости данные о сопутс</w:t>
            </w:r>
            <w:r w:rsidRPr="00CD60F1">
              <w:rPr>
                <w:color w:val="000000"/>
              </w:rPr>
              <w:t>т</w:t>
            </w:r>
            <w:r w:rsidRPr="00CD60F1">
              <w:rPr>
                <w:color w:val="000000"/>
              </w:rPr>
              <w:t>вующих работах, у</w:t>
            </w:r>
            <w:r w:rsidRPr="00CD60F1">
              <w:rPr>
                <w:color w:val="000000"/>
              </w:rPr>
              <w:t>с</w:t>
            </w:r>
            <w:r w:rsidRPr="00CD60F1">
              <w:rPr>
                <w:color w:val="000000"/>
              </w:rPr>
              <w:t>лугах указываются для каждого наим</w:t>
            </w:r>
            <w:r w:rsidRPr="00CD60F1">
              <w:rPr>
                <w:color w:val="000000"/>
              </w:rPr>
              <w:t>е</w:t>
            </w:r>
            <w:r w:rsidRPr="00CD60F1">
              <w:rPr>
                <w:color w:val="000000"/>
              </w:rPr>
              <w:t>нования товара</w:t>
            </w:r>
          </w:p>
        </w:tc>
      </w:tr>
      <w:tr w:rsidR="0031337B" w:rsidRPr="00DA02B9" w:rsidTr="00CD60F1">
        <w:tc>
          <w:tcPr>
            <w:tcW w:w="594"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3</w:t>
            </w:r>
          </w:p>
        </w:tc>
        <w:tc>
          <w:tcPr>
            <w:tcW w:w="334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Срок предоставления г</w:t>
            </w:r>
            <w:r w:rsidRPr="00CD60F1">
              <w:rPr>
                <w:color w:val="000000"/>
                <w:sz w:val="28"/>
                <w:szCs w:val="28"/>
              </w:rPr>
              <w:t>а</w:t>
            </w:r>
            <w:r w:rsidRPr="00CD60F1">
              <w:rPr>
                <w:color w:val="000000"/>
                <w:sz w:val="28"/>
                <w:szCs w:val="28"/>
              </w:rPr>
              <w:t>рантии качества на п</w:t>
            </w:r>
            <w:r w:rsidRPr="00CD60F1">
              <w:rPr>
                <w:color w:val="000000"/>
                <w:sz w:val="28"/>
                <w:szCs w:val="28"/>
              </w:rPr>
              <w:t>о</w:t>
            </w:r>
            <w:r w:rsidRPr="00CD60F1">
              <w:rPr>
                <w:color w:val="000000"/>
                <w:sz w:val="28"/>
                <w:szCs w:val="28"/>
              </w:rPr>
              <w:t>ставленные товары</w:t>
            </w:r>
          </w:p>
        </w:tc>
        <w:tc>
          <w:tcPr>
            <w:tcW w:w="1559"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месяцы</w:t>
            </w:r>
          </w:p>
        </w:tc>
        <w:tc>
          <w:tcPr>
            <w:tcW w:w="209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p>
        </w:tc>
        <w:tc>
          <w:tcPr>
            <w:tcW w:w="2410"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rPr>
              <w:t>В соответствии с формой 2 (прилож</w:t>
            </w:r>
            <w:r w:rsidRPr="00CD60F1">
              <w:rPr>
                <w:color w:val="000000"/>
              </w:rPr>
              <w:t>е</w:t>
            </w:r>
            <w:r w:rsidRPr="00CD60F1">
              <w:rPr>
                <w:color w:val="000000"/>
              </w:rPr>
              <w:t>ние № __ к заявке)</w:t>
            </w:r>
          </w:p>
        </w:tc>
      </w:tr>
      <w:tr w:rsidR="0031337B" w:rsidRPr="00DA02B9" w:rsidTr="00CD60F1">
        <w:tc>
          <w:tcPr>
            <w:tcW w:w="594" w:type="dxa"/>
          </w:tcPr>
          <w:p w:rsidR="0031337B" w:rsidRPr="00CD60F1" w:rsidRDefault="0031337B" w:rsidP="00CD60F1">
            <w:pPr>
              <w:pStyle w:val="BodyTextIndent3"/>
              <w:widowControl/>
              <w:numPr>
                <w:ilvl w:val="12"/>
                <w:numId w:val="0"/>
              </w:numPr>
              <w:tabs>
                <w:tab w:val="right" w:pos="9921"/>
              </w:tabs>
              <w:jc w:val="center"/>
              <w:rPr>
                <w:color w:val="000000"/>
                <w:sz w:val="28"/>
                <w:szCs w:val="28"/>
              </w:rPr>
            </w:pPr>
            <w:r w:rsidRPr="00CD60F1">
              <w:rPr>
                <w:color w:val="000000"/>
                <w:sz w:val="28"/>
                <w:szCs w:val="28"/>
              </w:rPr>
              <w:t>4</w:t>
            </w:r>
          </w:p>
        </w:tc>
        <w:tc>
          <w:tcPr>
            <w:tcW w:w="334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Объем предоставления гарантии качества</w:t>
            </w:r>
          </w:p>
        </w:tc>
        <w:tc>
          <w:tcPr>
            <w:tcW w:w="1559"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есть/нет</w:t>
            </w:r>
          </w:p>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(кол-во</w:t>
            </w:r>
          </w:p>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sz w:val="28"/>
                <w:szCs w:val="28"/>
              </w:rPr>
              <w:t>листов)</w:t>
            </w:r>
          </w:p>
        </w:tc>
        <w:tc>
          <w:tcPr>
            <w:tcW w:w="2092"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p>
        </w:tc>
        <w:tc>
          <w:tcPr>
            <w:tcW w:w="2410" w:type="dxa"/>
          </w:tcPr>
          <w:p w:rsidR="0031337B" w:rsidRPr="00CD60F1" w:rsidRDefault="0031337B" w:rsidP="00CD60F1">
            <w:pPr>
              <w:pStyle w:val="BodyTextIndent3"/>
              <w:widowControl/>
              <w:numPr>
                <w:ilvl w:val="12"/>
                <w:numId w:val="0"/>
              </w:numPr>
              <w:tabs>
                <w:tab w:val="right" w:pos="9921"/>
              </w:tabs>
              <w:jc w:val="left"/>
              <w:rPr>
                <w:color w:val="000000"/>
                <w:sz w:val="28"/>
                <w:szCs w:val="28"/>
              </w:rPr>
            </w:pPr>
            <w:r w:rsidRPr="00CD60F1">
              <w:rPr>
                <w:color w:val="000000"/>
              </w:rPr>
              <w:t>В соответствии с формой 2 (прилож</w:t>
            </w:r>
            <w:r w:rsidRPr="00CD60F1">
              <w:rPr>
                <w:color w:val="000000"/>
              </w:rPr>
              <w:t>е</w:t>
            </w:r>
            <w:r w:rsidRPr="00CD60F1">
              <w:rPr>
                <w:color w:val="000000"/>
              </w:rPr>
              <w:t>ние № __ к заявке)</w:t>
            </w:r>
          </w:p>
        </w:tc>
      </w:tr>
    </w:tbl>
    <w:p w:rsidR="0031337B" w:rsidRPr="00DA02B9" w:rsidRDefault="0031337B" w:rsidP="009D59D8">
      <w:pPr>
        <w:pStyle w:val="BodyTextIndent3"/>
        <w:widowControl/>
        <w:numPr>
          <w:ilvl w:val="12"/>
          <w:numId w:val="0"/>
        </w:numPr>
        <w:rPr>
          <w:color w:val="000000"/>
          <w:sz w:val="28"/>
          <w:szCs w:val="28"/>
        </w:rPr>
      </w:pPr>
    </w:p>
    <w:p w:rsidR="0031337B" w:rsidRPr="00DA02B9" w:rsidRDefault="0031337B" w:rsidP="009D59D8">
      <w:pPr>
        <w:pStyle w:val="BodyTextIndent3"/>
        <w:widowControl/>
        <w:numPr>
          <w:ilvl w:val="12"/>
          <w:numId w:val="0"/>
        </w:numPr>
        <w:rPr>
          <w:color w:val="000000"/>
          <w:sz w:val="28"/>
          <w:szCs w:val="28"/>
        </w:rPr>
      </w:pPr>
      <w:r w:rsidRPr="00DA02B9">
        <w:rPr>
          <w:color w:val="000000"/>
          <w:sz w:val="28"/>
          <w:szCs w:val="28"/>
        </w:rPr>
        <w:tab/>
        <w:t>3. Настоящая заявка имеет следующие приложения:</w:t>
      </w:r>
    </w:p>
    <w:p w:rsidR="0031337B" w:rsidRPr="00DA02B9" w:rsidRDefault="0031337B" w:rsidP="009D59D8">
      <w:pPr>
        <w:pStyle w:val="BodyTextIndent3"/>
        <w:widowControl/>
        <w:numPr>
          <w:ilvl w:val="12"/>
          <w:numId w:val="0"/>
        </w:numPr>
        <w:rPr>
          <w:color w:val="000000"/>
          <w:sz w:val="28"/>
          <w:szCs w:val="28"/>
        </w:rPr>
      </w:pPr>
      <w:r w:rsidRPr="00DA02B9">
        <w:rPr>
          <w:color w:val="000000"/>
          <w:sz w:val="28"/>
          <w:szCs w:val="28"/>
        </w:rPr>
        <w:tab/>
        <w:t>3.1. Предложение о функциональных и качественных характеристиках товаров на ____ лист__ (приложение № __ к заявке на участие в открытом аукционе в эле</w:t>
      </w:r>
      <w:r w:rsidRPr="00DA02B9">
        <w:rPr>
          <w:color w:val="000000"/>
          <w:sz w:val="28"/>
          <w:szCs w:val="28"/>
        </w:rPr>
        <w:t>к</w:t>
      </w:r>
      <w:r w:rsidRPr="00DA02B9">
        <w:rPr>
          <w:color w:val="000000"/>
          <w:sz w:val="28"/>
          <w:szCs w:val="28"/>
        </w:rPr>
        <w:t>тронной форме);</w:t>
      </w:r>
    </w:p>
    <w:p w:rsidR="0031337B" w:rsidRPr="00DA02B9" w:rsidRDefault="0031337B" w:rsidP="009D59D8">
      <w:pPr>
        <w:pStyle w:val="BodyTextIndent3"/>
        <w:widowControl/>
        <w:numPr>
          <w:ilvl w:val="12"/>
          <w:numId w:val="0"/>
        </w:numPr>
        <w:ind w:firstLine="720"/>
        <w:rPr>
          <w:color w:val="000000"/>
          <w:sz w:val="28"/>
          <w:szCs w:val="28"/>
        </w:rPr>
      </w:pPr>
      <w:r w:rsidRPr="00DA02B9">
        <w:rPr>
          <w:color w:val="000000"/>
          <w:sz w:val="28"/>
          <w:szCs w:val="28"/>
        </w:rPr>
        <w:t>3.2. График поставки товаров на ____ лист__ (приложение №___ к заявке на участие в открытом аукционе в электронной форме).</w:t>
      </w:r>
    </w:p>
    <w:p w:rsidR="0031337B" w:rsidRPr="00DA02B9" w:rsidRDefault="0031337B" w:rsidP="009D59D8">
      <w:pPr>
        <w:pStyle w:val="BodyTextIndent3"/>
        <w:widowControl/>
        <w:numPr>
          <w:ilvl w:val="12"/>
          <w:numId w:val="0"/>
        </w:numPr>
        <w:rPr>
          <w:color w:val="000000"/>
          <w:sz w:val="28"/>
          <w:szCs w:val="28"/>
        </w:rPr>
      </w:pPr>
      <w:r w:rsidRPr="00DA02B9">
        <w:rPr>
          <w:color w:val="000000"/>
          <w:sz w:val="28"/>
          <w:szCs w:val="28"/>
        </w:rPr>
        <w:tab/>
        <w:t>4. Мы ознакомлены с материалами, содержащимися в Техническом задании документации об открытом аукционе в электронной форме, влияющими на сто</w:t>
      </w:r>
      <w:r w:rsidRPr="00DA02B9">
        <w:rPr>
          <w:color w:val="000000"/>
          <w:sz w:val="28"/>
          <w:szCs w:val="28"/>
        </w:rPr>
        <w:t>и</w:t>
      </w:r>
      <w:r w:rsidRPr="00DA02B9">
        <w:rPr>
          <w:color w:val="000000"/>
          <w:sz w:val="28"/>
          <w:szCs w:val="28"/>
        </w:rPr>
        <w:t>мость поставки товаров.</w:t>
      </w:r>
    </w:p>
    <w:p w:rsidR="0031337B" w:rsidRPr="00DA02B9" w:rsidRDefault="0031337B" w:rsidP="009D59D8">
      <w:pPr>
        <w:pStyle w:val="BodyTextIndent3"/>
        <w:widowControl/>
        <w:numPr>
          <w:ilvl w:val="12"/>
          <w:numId w:val="0"/>
        </w:numPr>
        <w:rPr>
          <w:color w:val="000000"/>
          <w:sz w:val="28"/>
          <w:szCs w:val="28"/>
        </w:rPr>
      </w:pPr>
      <w:r w:rsidRPr="00DA02B9">
        <w:rPr>
          <w:color w:val="000000"/>
          <w:sz w:val="28"/>
          <w:szCs w:val="28"/>
        </w:rPr>
        <w:tab/>
        <w:t>5. Если наши предложения будут приняты, мы берем на себя обязательство поставить товары, а также выполнить сопутствующие работы, оказать сопутству</w:t>
      </w:r>
      <w:r w:rsidRPr="00DA02B9">
        <w:rPr>
          <w:color w:val="000000"/>
          <w:sz w:val="28"/>
          <w:szCs w:val="28"/>
        </w:rPr>
        <w:t>ю</w:t>
      </w:r>
      <w:r w:rsidRPr="00DA02B9">
        <w:rPr>
          <w:color w:val="000000"/>
          <w:sz w:val="28"/>
          <w:szCs w:val="28"/>
        </w:rPr>
        <w:t>щие услуги в соответствии с требованиями документации об открытом аукционе в электронной форме и условиями нашей заявки на участие в открытом аукционе в электронной форме.</w:t>
      </w:r>
    </w:p>
    <w:p w:rsidR="0031337B" w:rsidRPr="00DA02B9" w:rsidRDefault="0031337B" w:rsidP="009D59D8">
      <w:pPr>
        <w:pStyle w:val="BodyTextIndent3"/>
        <w:widowControl/>
        <w:numPr>
          <w:ilvl w:val="12"/>
          <w:numId w:val="0"/>
        </w:numPr>
        <w:rPr>
          <w:color w:val="000000"/>
          <w:sz w:val="28"/>
          <w:szCs w:val="28"/>
        </w:rPr>
      </w:pPr>
    </w:p>
    <w:p w:rsidR="0031337B" w:rsidRPr="00DA02B9" w:rsidRDefault="0031337B" w:rsidP="009D59D8">
      <w:pPr>
        <w:pStyle w:val="BodyTextIndent3"/>
        <w:widowControl/>
        <w:numPr>
          <w:ilvl w:val="12"/>
          <w:numId w:val="0"/>
        </w:numPr>
        <w:rPr>
          <w:color w:val="000000"/>
          <w:sz w:val="28"/>
          <w:szCs w:val="28"/>
        </w:rPr>
      </w:pPr>
    </w:p>
    <w:p w:rsidR="0031337B" w:rsidRPr="00DA02B9" w:rsidRDefault="0031337B" w:rsidP="009D59D8">
      <w:pPr>
        <w:pStyle w:val="BodyTextIndent3"/>
        <w:widowControl/>
        <w:numPr>
          <w:ilvl w:val="12"/>
          <w:numId w:val="0"/>
        </w:numPr>
        <w:rPr>
          <w:color w:val="000000"/>
          <w:sz w:val="28"/>
          <w:szCs w:val="28"/>
        </w:rPr>
      </w:pPr>
    </w:p>
    <w:p w:rsidR="0031337B" w:rsidRPr="00DA02B9" w:rsidRDefault="0031337B" w:rsidP="0056628D">
      <w:pPr>
        <w:jc w:val="right"/>
        <w:rPr>
          <w:color w:val="000000"/>
          <w:sz w:val="28"/>
          <w:szCs w:val="28"/>
        </w:rPr>
      </w:pPr>
      <w:r w:rsidRPr="00DA02B9">
        <w:rPr>
          <w:color w:val="000000"/>
          <w:sz w:val="28"/>
          <w:szCs w:val="28"/>
        </w:rPr>
        <w:br w:type="page"/>
        <w:t>Форма 2</w:t>
      </w:r>
    </w:p>
    <w:p w:rsidR="0031337B" w:rsidRPr="00DA02B9" w:rsidRDefault="0031337B" w:rsidP="0056628D">
      <w:pPr>
        <w:pStyle w:val="BodyText"/>
        <w:numPr>
          <w:ilvl w:val="12"/>
          <w:numId w:val="0"/>
        </w:numPr>
        <w:tabs>
          <w:tab w:val="clear" w:pos="360"/>
        </w:tabs>
        <w:ind w:right="0"/>
        <w:rPr>
          <w:color w:val="000000"/>
        </w:rPr>
      </w:pPr>
    </w:p>
    <w:tbl>
      <w:tblPr>
        <w:tblW w:w="0" w:type="auto"/>
        <w:tblLook w:val="01E0"/>
      </w:tblPr>
      <w:tblGrid>
        <w:gridCol w:w="4927"/>
        <w:gridCol w:w="4928"/>
      </w:tblGrid>
      <w:tr w:rsidR="0031337B" w:rsidRPr="00DA02B9" w:rsidTr="00CD60F1">
        <w:tc>
          <w:tcPr>
            <w:tcW w:w="4927" w:type="dxa"/>
          </w:tcPr>
          <w:p w:rsidR="0031337B" w:rsidRPr="00CD60F1" w:rsidRDefault="0031337B" w:rsidP="00CD60F1">
            <w:pPr>
              <w:pStyle w:val="BodyText"/>
              <w:numPr>
                <w:ilvl w:val="12"/>
                <w:numId w:val="0"/>
              </w:numPr>
              <w:tabs>
                <w:tab w:val="clear" w:pos="360"/>
              </w:tabs>
              <w:ind w:right="0"/>
              <w:rPr>
                <w:color w:val="000000"/>
                <w:sz w:val="28"/>
                <w:szCs w:val="28"/>
              </w:rPr>
            </w:pPr>
          </w:p>
        </w:tc>
        <w:tc>
          <w:tcPr>
            <w:tcW w:w="4928" w:type="dxa"/>
          </w:tcPr>
          <w:p w:rsidR="0031337B" w:rsidRPr="00CD60F1" w:rsidRDefault="0031337B" w:rsidP="00CD60F1">
            <w:pPr>
              <w:pStyle w:val="BodyText"/>
              <w:numPr>
                <w:ilvl w:val="12"/>
                <w:numId w:val="0"/>
              </w:numPr>
              <w:tabs>
                <w:tab w:val="clear" w:pos="360"/>
                <w:tab w:val="left" w:pos="4548"/>
                <w:tab w:val="left" w:pos="4932"/>
                <w:tab w:val="left" w:pos="5628"/>
                <w:tab w:val="left" w:pos="6720"/>
              </w:tabs>
              <w:ind w:left="1452" w:right="0" w:hanging="142"/>
              <w:rPr>
                <w:color w:val="000000"/>
                <w:sz w:val="28"/>
                <w:szCs w:val="28"/>
              </w:rPr>
            </w:pPr>
            <w:r w:rsidRPr="00CD60F1">
              <w:rPr>
                <w:color w:val="000000"/>
                <w:sz w:val="28"/>
                <w:szCs w:val="28"/>
              </w:rPr>
              <w:t>Приложение к части 1</w:t>
            </w:r>
          </w:p>
          <w:p w:rsidR="0031337B" w:rsidRPr="00CD60F1" w:rsidRDefault="0031337B" w:rsidP="00CD60F1">
            <w:pPr>
              <w:pStyle w:val="BodyText"/>
              <w:numPr>
                <w:ilvl w:val="12"/>
                <w:numId w:val="0"/>
              </w:numPr>
              <w:tabs>
                <w:tab w:val="clear" w:pos="360"/>
              </w:tabs>
              <w:ind w:left="1452" w:right="0" w:hanging="142"/>
              <w:rPr>
                <w:color w:val="000000"/>
                <w:sz w:val="28"/>
                <w:szCs w:val="28"/>
              </w:rPr>
            </w:pPr>
            <w:r w:rsidRPr="00CD60F1">
              <w:rPr>
                <w:color w:val="000000"/>
                <w:sz w:val="28"/>
                <w:szCs w:val="28"/>
              </w:rPr>
              <w:t xml:space="preserve">заявки на участие </w:t>
            </w:r>
          </w:p>
          <w:p w:rsidR="0031337B" w:rsidRPr="00CD60F1" w:rsidRDefault="0031337B" w:rsidP="00CD60F1">
            <w:pPr>
              <w:pStyle w:val="BodyText"/>
              <w:numPr>
                <w:ilvl w:val="12"/>
                <w:numId w:val="0"/>
              </w:numPr>
              <w:tabs>
                <w:tab w:val="clear" w:pos="360"/>
              </w:tabs>
              <w:ind w:left="1452" w:right="0" w:hanging="142"/>
              <w:rPr>
                <w:color w:val="000000"/>
                <w:sz w:val="28"/>
                <w:szCs w:val="28"/>
              </w:rPr>
            </w:pPr>
            <w:r w:rsidRPr="00CD60F1">
              <w:rPr>
                <w:color w:val="000000"/>
                <w:sz w:val="28"/>
                <w:szCs w:val="28"/>
              </w:rPr>
              <w:t>в открытом аукционе</w:t>
            </w:r>
          </w:p>
          <w:p w:rsidR="0031337B" w:rsidRPr="00CD60F1" w:rsidRDefault="0031337B" w:rsidP="00CD60F1">
            <w:pPr>
              <w:pStyle w:val="BodyText"/>
              <w:numPr>
                <w:ilvl w:val="12"/>
                <w:numId w:val="0"/>
              </w:numPr>
              <w:tabs>
                <w:tab w:val="clear" w:pos="360"/>
              </w:tabs>
              <w:ind w:left="1452" w:right="0" w:hanging="142"/>
              <w:rPr>
                <w:color w:val="000000"/>
                <w:sz w:val="28"/>
                <w:szCs w:val="28"/>
              </w:rPr>
            </w:pPr>
            <w:r w:rsidRPr="00CD60F1">
              <w:rPr>
                <w:color w:val="000000"/>
                <w:sz w:val="28"/>
                <w:szCs w:val="28"/>
              </w:rPr>
              <w:t>в электронной форме</w:t>
            </w:r>
          </w:p>
          <w:p w:rsidR="0031337B" w:rsidRPr="00CD60F1" w:rsidRDefault="0031337B" w:rsidP="00CD60F1">
            <w:pPr>
              <w:pStyle w:val="BodyText"/>
              <w:numPr>
                <w:ilvl w:val="12"/>
                <w:numId w:val="0"/>
              </w:numPr>
              <w:tabs>
                <w:tab w:val="clear" w:pos="360"/>
              </w:tabs>
              <w:ind w:left="1452" w:right="0" w:hanging="142"/>
              <w:rPr>
                <w:color w:val="000000"/>
                <w:sz w:val="28"/>
                <w:szCs w:val="28"/>
              </w:rPr>
            </w:pPr>
            <w:r w:rsidRPr="00CD60F1">
              <w:rPr>
                <w:color w:val="000000"/>
                <w:sz w:val="28"/>
                <w:szCs w:val="28"/>
              </w:rPr>
              <w:t>от «___»______20__г. №___</w:t>
            </w:r>
          </w:p>
        </w:tc>
      </w:tr>
      <w:tr w:rsidR="0031337B" w:rsidRPr="00DA02B9" w:rsidTr="00CD60F1">
        <w:tc>
          <w:tcPr>
            <w:tcW w:w="4927" w:type="dxa"/>
          </w:tcPr>
          <w:p w:rsidR="0031337B" w:rsidRPr="00CD60F1" w:rsidRDefault="0031337B" w:rsidP="00CD60F1">
            <w:pPr>
              <w:pStyle w:val="BodyText"/>
              <w:numPr>
                <w:ilvl w:val="12"/>
                <w:numId w:val="0"/>
              </w:numPr>
              <w:tabs>
                <w:tab w:val="clear" w:pos="360"/>
              </w:tabs>
              <w:ind w:right="0"/>
              <w:rPr>
                <w:color w:val="000000"/>
                <w:sz w:val="28"/>
                <w:szCs w:val="28"/>
              </w:rPr>
            </w:pPr>
          </w:p>
        </w:tc>
        <w:tc>
          <w:tcPr>
            <w:tcW w:w="4928" w:type="dxa"/>
          </w:tcPr>
          <w:p w:rsidR="0031337B" w:rsidRPr="00CD60F1" w:rsidRDefault="0031337B" w:rsidP="00CD60F1">
            <w:pPr>
              <w:pStyle w:val="BodyText"/>
              <w:numPr>
                <w:ilvl w:val="12"/>
                <w:numId w:val="0"/>
              </w:numPr>
              <w:tabs>
                <w:tab w:val="clear" w:pos="360"/>
                <w:tab w:val="left" w:pos="4548"/>
                <w:tab w:val="left" w:pos="4932"/>
                <w:tab w:val="left" w:pos="5628"/>
                <w:tab w:val="left" w:pos="6720"/>
              </w:tabs>
              <w:ind w:left="1452" w:right="0" w:hanging="142"/>
              <w:rPr>
                <w:color w:val="000000"/>
                <w:sz w:val="28"/>
                <w:szCs w:val="28"/>
              </w:rPr>
            </w:pPr>
          </w:p>
        </w:tc>
      </w:tr>
    </w:tbl>
    <w:p w:rsidR="0031337B" w:rsidRPr="00DA02B9" w:rsidRDefault="0031337B" w:rsidP="0056628D">
      <w:pPr>
        <w:adjustRightInd w:val="0"/>
        <w:jc w:val="center"/>
        <w:rPr>
          <w:bCs/>
          <w:color w:val="000000"/>
          <w:sz w:val="28"/>
          <w:szCs w:val="28"/>
        </w:rPr>
      </w:pPr>
    </w:p>
    <w:p w:rsidR="0031337B" w:rsidRPr="00DA02B9" w:rsidRDefault="0031337B" w:rsidP="0056628D">
      <w:pPr>
        <w:adjustRightInd w:val="0"/>
        <w:jc w:val="center"/>
        <w:rPr>
          <w:bCs/>
          <w:color w:val="000000"/>
          <w:sz w:val="28"/>
          <w:szCs w:val="28"/>
        </w:rPr>
      </w:pPr>
      <w:r w:rsidRPr="00DA02B9">
        <w:rPr>
          <w:bCs/>
          <w:color w:val="000000"/>
          <w:sz w:val="28"/>
          <w:szCs w:val="28"/>
        </w:rPr>
        <w:t>ПРЕДЛОЖЕНИЕ О ФУНКЦИОНАЛЬНЫХ И КАЧЕСТВЕННЫХ ХАРАКТЕРИСТИКАХ ТОВАРОВ</w:t>
      </w:r>
      <w:r w:rsidRPr="00DA02B9">
        <w:rPr>
          <w:rStyle w:val="FootnoteReference"/>
          <w:bCs/>
          <w:color w:val="000000"/>
          <w:sz w:val="28"/>
          <w:szCs w:val="28"/>
        </w:rPr>
        <w:footnoteReference w:id="2"/>
      </w:r>
    </w:p>
    <w:p w:rsidR="0031337B" w:rsidRPr="00DA02B9" w:rsidRDefault="0031337B" w:rsidP="0056628D">
      <w:pPr>
        <w:pStyle w:val="BodyText"/>
        <w:numPr>
          <w:ilvl w:val="12"/>
          <w:numId w:val="0"/>
        </w:numPr>
        <w:tabs>
          <w:tab w:val="clear" w:pos="360"/>
        </w:tabs>
        <w:ind w:right="0"/>
        <w:rPr>
          <w:color w:val="000000"/>
        </w:rPr>
      </w:pPr>
    </w:p>
    <w:p w:rsidR="0031337B" w:rsidRPr="00DA02B9" w:rsidRDefault="0031337B" w:rsidP="0056628D">
      <w:pPr>
        <w:pStyle w:val="BodyText"/>
        <w:numPr>
          <w:ilvl w:val="12"/>
          <w:numId w:val="0"/>
        </w:numPr>
        <w:tabs>
          <w:tab w:val="clear" w:pos="360"/>
        </w:tabs>
        <w:ind w:right="0"/>
        <w:jc w:val="center"/>
        <w:rPr>
          <w:color w:val="000000"/>
          <w:sz w:val="28"/>
          <w:szCs w:val="28"/>
        </w:rPr>
      </w:pPr>
      <w:r w:rsidRPr="00DA02B9">
        <w:rPr>
          <w:color w:val="000000"/>
          <w:sz w:val="28"/>
          <w:szCs w:val="28"/>
        </w:rPr>
        <w:t>_________________________________________________________</w:t>
      </w:r>
    </w:p>
    <w:p w:rsidR="0031337B" w:rsidRPr="00DA02B9" w:rsidRDefault="0031337B" w:rsidP="0056628D">
      <w:pPr>
        <w:jc w:val="center"/>
        <w:rPr>
          <w:color w:val="000000"/>
          <w:sz w:val="28"/>
          <w:szCs w:val="28"/>
        </w:rPr>
      </w:pPr>
      <w:r w:rsidRPr="00DA02B9">
        <w:rPr>
          <w:color w:val="000000"/>
          <w:sz w:val="24"/>
          <w:szCs w:val="24"/>
        </w:rPr>
        <w:t>(предмет открытого аукциона в электронной форме)</w:t>
      </w:r>
    </w:p>
    <w:p w:rsidR="0031337B" w:rsidRPr="00DA02B9" w:rsidRDefault="0031337B" w:rsidP="0056628D">
      <w:pPr>
        <w:pStyle w:val="BodyText"/>
        <w:numPr>
          <w:ilvl w:val="12"/>
          <w:numId w:val="0"/>
        </w:numPr>
        <w:tabs>
          <w:tab w:val="clear" w:pos="360"/>
        </w:tabs>
        <w:ind w:right="0"/>
        <w:rPr>
          <w:i/>
          <w:color w:val="000000"/>
          <w:sz w:val="28"/>
          <w:szCs w:val="28"/>
        </w:rPr>
      </w:pPr>
    </w:p>
    <w:p w:rsidR="0031337B" w:rsidRPr="00DA02B9" w:rsidRDefault="0031337B" w:rsidP="009E0EE1">
      <w:pPr>
        <w:ind w:firstLine="567"/>
        <w:rPr>
          <w:color w:val="000000"/>
          <w:sz w:val="28"/>
          <w:szCs w:val="28"/>
        </w:rPr>
      </w:pPr>
      <w:r w:rsidRPr="00DA02B9">
        <w:rPr>
          <w:color w:val="000000"/>
          <w:sz w:val="28"/>
          <w:szCs w:val="28"/>
        </w:rPr>
        <w:tab/>
        <w:t xml:space="preserve">1. Изучив извещение о проведении открытого аукциона в электронной форме на право заключения договора на поставку ______________________________, опубликованное на официальном сайте Заказчика </w:t>
      </w:r>
      <w:hyperlink r:id="rId30"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mephi</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xml:space="preserve"> и электронной то</w:t>
      </w:r>
      <w:r w:rsidRPr="00DA02B9">
        <w:rPr>
          <w:color w:val="000000"/>
          <w:sz w:val="28"/>
          <w:szCs w:val="28"/>
        </w:rPr>
        <w:t>р</w:t>
      </w:r>
      <w:r w:rsidRPr="00DA02B9">
        <w:rPr>
          <w:color w:val="000000"/>
          <w:sz w:val="28"/>
          <w:szCs w:val="28"/>
        </w:rPr>
        <w:t xml:space="preserve">говой площадке </w:t>
      </w:r>
      <w:bookmarkStart w:id="1" w:name="OLE_LINK1"/>
      <w:r w:rsidRPr="00DA02B9">
        <w:rPr>
          <w:color w:val="000000"/>
          <w:sz w:val="28"/>
          <w:szCs w:val="28"/>
        </w:rPr>
        <w:t xml:space="preserve">«Аукционный Конкурсный Дом» </w:t>
      </w:r>
      <w:hyperlink r:id="rId31"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a</w:t>
        </w:r>
        <w:r w:rsidRPr="00DA02B9">
          <w:rPr>
            <w:rStyle w:val="Hyperlink"/>
            <w:color w:val="000000"/>
            <w:sz w:val="28"/>
            <w:szCs w:val="28"/>
          </w:rPr>
          <w:t>-</w:t>
        </w:r>
        <w:r w:rsidRPr="00DA02B9">
          <w:rPr>
            <w:rStyle w:val="Hyperlink"/>
            <w:color w:val="000000"/>
            <w:sz w:val="28"/>
            <w:szCs w:val="28"/>
            <w:lang w:val="en-US"/>
          </w:rPr>
          <w:t>k</w:t>
        </w:r>
        <w:r w:rsidRPr="00DA02B9">
          <w:rPr>
            <w:rStyle w:val="Hyperlink"/>
            <w:color w:val="000000"/>
            <w:sz w:val="28"/>
            <w:szCs w:val="28"/>
          </w:rPr>
          <w:t>-</w:t>
        </w:r>
        <w:r w:rsidRPr="00DA02B9">
          <w:rPr>
            <w:rStyle w:val="Hyperlink"/>
            <w:color w:val="000000"/>
            <w:sz w:val="28"/>
            <w:szCs w:val="28"/>
            <w:lang w:val="en-US"/>
          </w:rPr>
          <w:t>d</w:t>
        </w:r>
        <w:r w:rsidRPr="00DA02B9">
          <w:rPr>
            <w:rStyle w:val="Hyperlink"/>
            <w:color w:val="000000"/>
            <w:sz w:val="28"/>
            <w:szCs w:val="28"/>
          </w:rPr>
          <w:t>.</w:t>
        </w:r>
        <w:r w:rsidRPr="00DA02B9">
          <w:rPr>
            <w:rStyle w:val="Hyperlink"/>
            <w:color w:val="000000"/>
            <w:sz w:val="28"/>
            <w:szCs w:val="28"/>
            <w:lang w:val="en-US"/>
          </w:rPr>
          <w:t>ru</w:t>
        </w:r>
      </w:hyperlink>
      <w:bookmarkEnd w:id="1"/>
      <w:r w:rsidRPr="00DA02B9">
        <w:rPr>
          <w:color w:val="000000"/>
          <w:sz w:val="28"/>
          <w:szCs w:val="28"/>
        </w:rPr>
        <w:t>, документацию об открытом аукционе в электронной форме, и принимая установленные в них треб</w:t>
      </w:r>
      <w:r w:rsidRPr="00DA02B9">
        <w:rPr>
          <w:color w:val="000000"/>
          <w:sz w:val="28"/>
          <w:szCs w:val="28"/>
        </w:rPr>
        <w:t>о</w:t>
      </w:r>
      <w:r w:rsidRPr="00DA02B9">
        <w:rPr>
          <w:color w:val="000000"/>
          <w:sz w:val="28"/>
          <w:szCs w:val="28"/>
        </w:rPr>
        <w:t>вания и условия открытого аукциона, организация/физическое лицо, сведения о к</w:t>
      </w:r>
      <w:r w:rsidRPr="00DA02B9">
        <w:rPr>
          <w:color w:val="000000"/>
          <w:sz w:val="28"/>
          <w:szCs w:val="28"/>
        </w:rPr>
        <w:t>о</w:t>
      </w:r>
      <w:r w:rsidRPr="00DA02B9">
        <w:rPr>
          <w:color w:val="000000"/>
          <w:sz w:val="28"/>
          <w:szCs w:val="28"/>
        </w:rPr>
        <w:t>торой(-ом) указаны во второй части заявки на участие в открытом аукционе в эле</w:t>
      </w:r>
      <w:r w:rsidRPr="00DA02B9">
        <w:rPr>
          <w:color w:val="000000"/>
          <w:sz w:val="28"/>
          <w:szCs w:val="28"/>
        </w:rPr>
        <w:t>к</w:t>
      </w:r>
      <w:r w:rsidRPr="00DA02B9">
        <w:rPr>
          <w:color w:val="000000"/>
          <w:sz w:val="28"/>
          <w:szCs w:val="28"/>
        </w:rPr>
        <w:t>тронной форме, согласна(-о) поставить предусмотренные открытым аукционом в электронной форме товары в соответствии с Техническим заданием, требованиями документации об открытом аукционе в электронной форме на условиях, указанных в нижеприведенных таблицах:</w:t>
      </w:r>
    </w:p>
    <w:p w:rsidR="0031337B" w:rsidRPr="00DA02B9" w:rsidRDefault="0031337B" w:rsidP="0056628D">
      <w:pPr>
        <w:pStyle w:val="BodyText"/>
        <w:numPr>
          <w:ilvl w:val="12"/>
          <w:numId w:val="0"/>
        </w:numPr>
        <w:tabs>
          <w:tab w:val="clear" w:pos="360"/>
        </w:tabs>
        <w:ind w:right="0"/>
        <w:rPr>
          <w:color w:val="000000"/>
          <w:sz w:val="28"/>
          <w:szCs w:val="28"/>
        </w:rPr>
      </w:pPr>
    </w:p>
    <w:p w:rsidR="0031337B" w:rsidRPr="00DA02B9" w:rsidRDefault="0031337B" w:rsidP="0056628D">
      <w:pPr>
        <w:pStyle w:val="BodyText"/>
        <w:numPr>
          <w:ilvl w:val="12"/>
          <w:numId w:val="0"/>
        </w:numPr>
        <w:tabs>
          <w:tab w:val="clear" w:pos="360"/>
        </w:tabs>
        <w:ind w:right="0"/>
        <w:rPr>
          <w:color w:val="000000"/>
          <w:sz w:val="28"/>
          <w:szCs w:val="28"/>
        </w:rPr>
      </w:pPr>
      <w:r w:rsidRPr="00DA02B9">
        <w:rPr>
          <w:color w:val="000000"/>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345"/>
        <w:gridCol w:w="2548"/>
        <w:gridCol w:w="1843"/>
        <w:gridCol w:w="1559"/>
      </w:tblGrid>
      <w:tr w:rsidR="0031337B" w:rsidRPr="00DA02B9" w:rsidTr="00CD60F1">
        <w:tc>
          <w:tcPr>
            <w:tcW w:w="594" w:type="dxa"/>
            <w:vAlign w:val="center"/>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w:t>
            </w:r>
          </w:p>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п/п</w:t>
            </w:r>
          </w:p>
        </w:tc>
        <w:tc>
          <w:tcPr>
            <w:tcW w:w="3345" w:type="dxa"/>
            <w:vAlign w:val="center"/>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Наименование/модель</w:t>
            </w:r>
          </w:p>
        </w:tc>
        <w:tc>
          <w:tcPr>
            <w:tcW w:w="2548" w:type="dxa"/>
            <w:vAlign w:val="center"/>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Технические</w:t>
            </w:r>
          </w:p>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характеристики</w:t>
            </w:r>
          </w:p>
        </w:tc>
        <w:tc>
          <w:tcPr>
            <w:tcW w:w="1843" w:type="dxa"/>
            <w:vAlign w:val="center"/>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Гарантийный срок</w:t>
            </w:r>
          </w:p>
        </w:tc>
        <w:tc>
          <w:tcPr>
            <w:tcW w:w="1559" w:type="dxa"/>
            <w:vAlign w:val="center"/>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Срок</w:t>
            </w:r>
          </w:p>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службы</w:t>
            </w:r>
          </w:p>
        </w:tc>
      </w:tr>
      <w:tr w:rsidR="0031337B" w:rsidRPr="00DA02B9" w:rsidTr="00CD60F1">
        <w:tc>
          <w:tcPr>
            <w:tcW w:w="594" w:type="dxa"/>
          </w:tcPr>
          <w:p w:rsidR="0031337B" w:rsidRPr="00CD60F1" w:rsidRDefault="0031337B" w:rsidP="00CD60F1">
            <w:pPr>
              <w:pStyle w:val="BodyText"/>
              <w:numPr>
                <w:ilvl w:val="12"/>
                <w:numId w:val="0"/>
              </w:numPr>
              <w:tabs>
                <w:tab w:val="clear" w:pos="360"/>
              </w:tabs>
              <w:ind w:right="0"/>
              <w:jc w:val="center"/>
              <w:rPr>
                <w:color w:val="000000"/>
                <w:sz w:val="28"/>
                <w:szCs w:val="28"/>
              </w:rPr>
            </w:pPr>
            <w:r w:rsidRPr="00CD60F1">
              <w:rPr>
                <w:color w:val="000000"/>
                <w:sz w:val="28"/>
                <w:szCs w:val="28"/>
              </w:rPr>
              <w:t>1</w:t>
            </w:r>
          </w:p>
        </w:tc>
        <w:tc>
          <w:tcPr>
            <w:tcW w:w="3345"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Приводится полный п</w:t>
            </w:r>
            <w:r w:rsidRPr="00CD60F1">
              <w:rPr>
                <w:color w:val="000000"/>
                <w:sz w:val="28"/>
                <w:szCs w:val="28"/>
              </w:rPr>
              <w:t>е</w:t>
            </w:r>
            <w:r w:rsidRPr="00CD60F1">
              <w:rPr>
                <w:color w:val="000000"/>
                <w:sz w:val="28"/>
                <w:szCs w:val="28"/>
              </w:rPr>
              <w:t>речень предлагаемого к поставке товара в соо</w:t>
            </w:r>
            <w:r w:rsidRPr="00CD60F1">
              <w:rPr>
                <w:color w:val="000000"/>
                <w:sz w:val="28"/>
                <w:szCs w:val="28"/>
              </w:rPr>
              <w:t>т</w:t>
            </w:r>
            <w:r w:rsidRPr="00CD60F1">
              <w:rPr>
                <w:color w:val="000000"/>
                <w:sz w:val="28"/>
                <w:szCs w:val="28"/>
              </w:rPr>
              <w:t>ветствии с требованиями подраздела 1.10</w:t>
            </w:r>
          </w:p>
        </w:tc>
        <w:tc>
          <w:tcPr>
            <w:tcW w:w="2548"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Участник проц</w:t>
            </w:r>
            <w:r w:rsidRPr="00CD60F1">
              <w:rPr>
                <w:color w:val="000000"/>
                <w:sz w:val="28"/>
                <w:szCs w:val="28"/>
              </w:rPr>
              <w:t>е</w:t>
            </w:r>
            <w:r w:rsidRPr="00CD60F1">
              <w:rPr>
                <w:color w:val="000000"/>
                <w:sz w:val="28"/>
                <w:szCs w:val="28"/>
              </w:rPr>
              <w:t>дуры закупки ук</w:t>
            </w:r>
            <w:r w:rsidRPr="00CD60F1">
              <w:rPr>
                <w:color w:val="000000"/>
                <w:sz w:val="28"/>
                <w:szCs w:val="28"/>
              </w:rPr>
              <w:t>а</w:t>
            </w:r>
            <w:r w:rsidRPr="00CD60F1">
              <w:rPr>
                <w:color w:val="000000"/>
                <w:sz w:val="28"/>
                <w:szCs w:val="28"/>
              </w:rPr>
              <w:t>зывает технич</w:t>
            </w:r>
            <w:r w:rsidRPr="00CD60F1">
              <w:rPr>
                <w:color w:val="000000"/>
                <w:sz w:val="28"/>
                <w:szCs w:val="28"/>
              </w:rPr>
              <w:t>е</w:t>
            </w:r>
            <w:r w:rsidRPr="00CD60F1">
              <w:rPr>
                <w:color w:val="000000"/>
                <w:sz w:val="28"/>
                <w:szCs w:val="28"/>
              </w:rPr>
              <w:t>ские характер</w:t>
            </w:r>
            <w:r w:rsidRPr="00CD60F1">
              <w:rPr>
                <w:color w:val="000000"/>
                <w:sz w:val="28"/>
                <w:szCs w:val="28"/>
              </w:rPr>
              <w:t>и</w:t>
            </w:r>
            <w:r w:rsidRPr="00CD60F1">
              <w:rPr>
                <w:color w:val="000000"/>
                <w:sz w:val="28"/>
                <w:szCs w:val="28"/>
              </w:rPr>
              <w:t>стики товара, его описание, соотве</w:t>
            </w:r>
            <w:r w:rsidRPr="00CD60F1">
              <w:rPr>
                <w:color w:val="000000"/>
                <w:sz w:val="28"/>
                <w:szCs w:val="28"/>
              </w:rPr>
              <w:t>т</w:t>
            </w:r>
            <w:r w:rsidRPr="00CD60F1">
              <w:rPr>
                <w:color w:val="000000"/>
                <w:sz w:val="28"/>
                <w:szCs w:val="28"/>
              </w:rPr>
              <w:t>ствие ГОСТ, ТУ</w:t>
            </w:r>
          </w:p>
        </w:tc>
        <w:tc>
          <w:tcPr>
            <w:tcW w:w="1843" w:type="dxa"/>
            <w:vAlign w:val="center"/>
          </w:tcPr>
          <w:p w:rsidR="0031337B" w:rsidRPr="00CD60F1" w:rsidRDefault="0031337B" w:rsidP="00CD60F1">
            <w:pPr>
              <w:pStyle w:val="BodyText"/>
              <w:numPr>
                <w:ilvl w:val="12"/>
                <w:numId w:val="0"/>
              </w:numPr>
              <w:tabs>
                <w:tab w:val="clear" w:pos="360"/>
              </w:tabs>
              <w:ind w:right="0"/>
              <w:jc w:val="center"/>
              <w:rPr>
                <w:color w:val="000000"/>
                <w:sz w:val="28"/>
                <w:szCs w:val="28"/>
              </w:rPr>
            </w:pPr>
          </w:p>
        </w:tc>
        <w:tc>
          <w:tcPr>
            <w:tcW w:w="1559" w:type="dxa"/>
            <w:vAlign w:val="center"/>
          </w:tcPr>
          <w:p w:rsidR="0031337B" w:rsidRPr="00CD60F1" w:rsidRDefault="0031337B" w:rsidP="00CD60F1">
            <w:pPr>
              <w:pStyle w:val="BodyText"/>
              <w:numPr>
                <w:ilvl w:val="12"/>
                <w:numId w:val="0"/>
              </w:numPr>
              <w:tabs>
                <w:tab w:val="clear" w:pos="360"/>
              </w:tabs>
              <w:ind w:right="0"/>
              <w:jc w:val="center"/>
              <w:rPr>
                <w:color w:val="000000"/>
                <w:sz w:val="28"/>
                <w:szCs w:val="28"/>
              </w:rPr>
            </w:pPr>
          </w:p>
        </w:tc>
      </w:tr>
    </w:tbl>
    <w:p w:rsidR="0031337B" w:rsidRPr="00DA02B9" w:rsidRDefault="0031337B" w:rsidP="0056628D">
      <w:pPr>
        <w:pStyle w:val="BodyText"/>
        <w:numPr>
          <w:ilvl w:val="12"/>
          <w:numId w:val="0"/>
        </w:numPr>
        <w:tabs>
          <w:tab w:val="clear" w:pos="360"/>
        </w:tabs>
        <w:ind w:right="0"/>
        <w:rPr>
          <w:color w:val="000000"/>
          <w:sz w:val="28"/>
          <w:szCs w:val="28"/>
        </w:rPr>
      </w:pPr>
    </w:p>
    <w:p w:rsidR="0031337B" w:rsidRPr="00DA02B9" w:rsidRDefault="0031337B" w:rsidP="0056628D">
      <w:pPr>
        <w:pStyle w:val="BodyText"/>
        <w:numPr>
          <w:ilvl w:val="12"/>
          <w:numId w:val="0"/>
        </w:numPr>
        <w:tabs>
          <w:tab w:val="clear" w:pos="360"/>
        </w:tabs>
        <w:ind w:right="0"/>
        <w:rPr>
          <w:color w:val="000000"/>
          <w:sz w:val="28"/>
          <w:szCs w:val="28"/>
        </w:rPr>
      </w:pPr>
      <w:r w:rsidRPr="00DA02B9">
        <w:rPr>
          <w:color w:val="000000"/>
          <w:sz w:val="28"/>
          <w:szCs w:val="28"/>
        </w:rPr>
        <w:br w:type="page"/>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87"/>
        <w:gridCol w:w="3087"/>
        <w:gridCol w:w="3263"/>
      </w:tblGrid>
      <w:tr w:rsidR="0031337B" w:rsidRPr="00DA02B9" w:rsidTr="00CD60F1">
        <w:tc>
          <w:tcPr>
            <w:tcW w:w="594" w:type="dxa"/>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w:t>
            </w:r>
          </w:p>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п/п</w:t>
            </w:r>
          </w:p>
        </w:tc>
        <w:tc>
          <w:tcPr>
            <w:tcW w:w="3087" w:type="dxa"/>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Наименование</w:t>
            </w:r>
          </w:p>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показателя</w:t>
            </w:r>
          </w:p>
        </w:tc>
        <w:tc>
          <w:tcPr>
            <w:tcW w:w="3087" w:type="dxa"/>
          </w:tcPr>
          <w:p w:rsidR="0031337B" w:rsidRPr="00CD60F1" w:rsidRDefault="0031337B" w:rsidP="00CD60F1">
            <w:pPr>
              <w:pStyle w:val="BodyText"/>
              <w:numPr>
                <w:ilvl w:val="12"/>
                <w:numId w:val="0"/>
              </w:numPr>
              <w:tabs>
                <w:tab w:val="clear" w:pos="360"/>
              </w:tabs>
              <w:ind w:left="-533" w:right="0" w:firstLine="533"/>
              <w:jc w:val="center"/>
              <w:rPr>
                <w:color w:val="000000"/>
                <w:sz w:val="24"/>
                <w:szCs w:val="24"/>
              </w:rPr>
            </w:pPr>
            <w:r w:rsidRPr="00CD60F1">
              <w:rPr>
                <w:color w:val="000000"/>
                <w:sz w:val="24"/>
                <w:szCs w:val="24"/>
              </w:rPr>
              <w:t>Данные участника</w:t>
            </w:r>
          </w:p>
          <w:p w:rsidR="0031337B" w:rsidRPr="00CD60F1" w:rsidRDefault="0031337B" w:rsidP="00CD60F1">
            <w:pPr>
              <w:pStyle w:val="BodyText"/>
              <w:numPr>
                <w:ilvl w:val="12"/>
                <w:numId w:val="0"/>
              </w:numPr>
              <w:tabs>
                <w:tab w:val="clear" w:pos="360"/>
              </w:tabs>
              <w:ind w:left="-533" w:right="0" w:firstLine="533"/>
              <w:jc w:val="center"/>
              <w:rPr>
                <w:color w:val="000000"/>
                <w:sz w:val="24"/>
                <w:szCs w:val="24"/>
              </w:rPr>
            </w:pPr>
            <w:r w:rsidRPr="00CD60F1">
              <w:rPr>
                <w:color w:val="000000"/>
                <w:sz w:val="24"/>
                <w:szCs w:val="24"/>
              </w:rPr>
              <w:t>размещения заказа</w:t>
            </w:r>
          </w:p>
        </w:tc>
        <w:tc>
          <w:tcPr>
            <w:tcW w:w="3263" w:type="dxa"/>
          </w:tcPr>
          <w:p w:rsidR="0031337B" w:rsidRPr="00CD60F1" w:rsidRDefault="0031337B" w:rsidP="00CD60F1">
            <w:pPr>
              <w:pStyle w:val="BodyText"/>
              <w:numPr>
                <w:ilvl w:val="12"/>
                <w:numId w:val="0"/>
              </w:numPr>
              <w:tabs>
                <w:tab w:val="clear" w:pos="360"/>
              </w:tabs>
              <w:ind w:right="0"/>
              <w:jc w:val="center"/>
              <w:rPr>
                <w:color w:val="000000"/>
                <w:sz w:val="24"/>
                <w:szCs w:val="24"/>
              </w:rPr>
            </w:pPr>
            <w:r w:rsidRPr="00CD60F1">
              <w:rPr>
                <w:color w:val="000000"/>
                <w:sz w:val="24"/>
                <w:szCs w:val="24"/>
              </w:rPr>
              <w:t>Примечание</w:t>
            </w:r>
          </w:p>
        </w:tc>
      </w:tr>
      <w:tr w:rsidR="0031337B" w:rsidRPr="00DA02B9" w:rsidTr="00CD60F1">
        <w:tc>
          <w:tcPr>
            <w:tcW w:w="594" w:type="dxa"/>
          </w:tcPr>
          <w:p w:rsidR="0031337B" w:rsidRPr="00CD60F1" w:rsidRDefault="0031337B" w:rsidP="00CD60F1">
            <w:pPr>
              <w:pStyle w:val="BodyText"/>
              <w:numPr>
                <w:ilvl w:val="12"/>
                <w:numId w:val="0"/>
              </w:numPr>
              <w:tabs>
                <w:tab w:val="clear" w:pos="360"/>
              </w:tabs>
              <w:ind w:right="0"/>
              <w:jc w:val="center"/>
              <w:rPr>
                <w:color w:val="000000"/>
                <w:sz w:val="28"/>
                <w:szCs w:val="28"/>
              </w:rPr>
            </w:pPr>
            <w:r w:rsidRPr="00CD60F1">
              <w:rPr>
                <w:color w:val="000000"/>
                <w:sz w:val="28"/>
                <w:szCs w:val="28"/>
              </w:rPr>
              <w:t>1</w:t>
            </w:r>
          </w:p>
        </w:tc>
        <w:tc>
          <w:tcPr>
            <w:tcW w:w="3087"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Срок предоставления гарантии качества</w:t>
            </w:r>
          </w:p>
        </w:tc>
        <w:tc>
          <w:tcPr>
            <w:tcW w:w="3087"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Участник процедуры закупки указывает п</w:t>
            </w:r>
            <w:r w:rsidRPr="00CD60F1">
              <w:rPr>
                <w:color w:val="000000"/>
                <w:sz w:val="28"/>
                <w:szCs w:val="28"/>
              </w:rPr>
              <w:t>о</w:t>
            </w:r>
            <w:r w:rsidRPr="00CD60F1">
              <w:rPr>
                <w:color w:val="000000"/>
                <w:sz w:val="28"/>
                <w:szCs w:val="28"/>
              </w:rPr>
              <w:t>рядок реализации г</w:t>
            </w:r>
            <w:r w:rsidRPr="00CD60F1">
              <w:rPr>
                <w:color w:val="000000"/>
                <w:sz w:val="28"/>
                <w:szCs w:val="28"/>
              </w:rPr>
              <w:t>а</w:t>
            </w:r>
            <w:r w:rsidRPr="00CD60F1">
              <w:rPr>
                <w:color w:val="000000"/>
                <w:sz w:val="28"/>
                <w:szCs w:val="28"/>
              </w:rPr>
              <w:t>рантийного обслуж</w:t>
            </w:r>
            <w:r w:rsidRPr="00CD60F1">
              <w:rPr>
                <w:color w:val="000000"/>
                <w:sz w:val="28"/>
                <w:szCs w:val="28"/>
              </w:rPr>
              <w:t>и</w:t>
            </w:r>
            <w:r w:rsidRPr="00CD60F1">
              <w:rPr>
                <w:color w:val="000000"/>
                <w:sz w:val="28"/>
                <w:szCs w:val="28"/>
              </w:rPr>
              <w:t>вания и срок предо</w:t>
            </w:r>
            <w:r w:rsidRPr="00CD60F1">
              <w:rPr>
                <w:color w:val="000000"/>
                <w:sz w:val="28"/>
                <w:szCs w:val="28"/>
              </w:rPr>
              <w:t>с</w:t>
            </w:r>
            <w:r w:rsidRPr="00CD60F1">
              <w:rPr>
                <w:color w:val="000000"/>
                <w:sz w:val="28"/>
                <w:szCs w:val="28"/>
              </w:rPr>
              <w:t>тавления гарантии к</w:t>
            </w:r>
            <w:r w:rsidRPr="00CD60F1">
              <w:rPr>
                <w:color w:val="000000"/>
                <w:sz w:val="28"/>
                <w:szCs w:val="28"/>
              </w:rPr>
              <w:t>а</w:t>
            </w:r>
            <w:r w:rsidRPr="00CD60F1">
              <w:rPr>
                <w:color w:val="000000"/>
                <w:sz w:val="28"/>
                <w:szCs w:val="28"/>
              </w:rPr>
              <w:t>чества</w:t>
            </w:r>
          </w:p>
        </w:tc>
        <w:tc>
          <w:tcPr>
            <w:tcW w:w="3263"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Участник процедуры з</w:t>
            </w:r>
            <w:r w:rsidRPr="00CD60F1">
              <w:rPr>
                <w:color w:val="000000"/>
                <w:sz w:val="28"/>
                <w:szCs w:val="28"/>
              </w:rPr>
              <w:t>а</w:t>
            </w:r>
            <w:r w:rsidRPr="00CD60F1">
              <w:rPr>
                <w:color w:val="000000"/>
                <w:sz w:val="28"/>
                <w:szCs w:val="28"/>
              </w:rPr>
              <w:t>купки может предст</w:t>
            </w:r>
            <w:r w:rsidRPr="00CD60F1">
              <w:rPr>
                <w:color w:val="000000"/>
                <w:sz w:val="28"/>
                <w:szCs w:val="28"/>
              </w:rPr>
              <w:t>а</w:t>
            </w:r>
            <w:r w:rsidRPr="00CD60F1">
              <w:rPr>
                <w:color w:val="000000"/>
                <w:sz w:val="28"/>
                <w:szCs w:val="28"/>
              </w:rPr>
              <w:t>вить копию договора на сервисное обслуживание или сертификаты собс</w:t>
            </w:r>
            <w:r w:rsidRPr="00CD60F1">
              <w:rPr>
                <w:color w:val="000000"/>
                <w:sz w:val="28"/>
                <w:szCs w:val="28"/>
              </w:rPr>
              <w:t>т</w:t>
            </w:r>
            <w:r w:rsidRPr="00CD60F1">
              <w:rPr>
                <w:color w:val="000000"/>
                <w:sz w:val="28"/>
                <w:szCs w:val="28"/>
              </w:rPr>
              <w:t>венных специалистов</w:t>
            </w:r>
          </w:p>
        </w:tc>
      </w:tr>
      <w:tr w:rsidR="0031337B" w:rsidRPr="00DA02B9" w:rsidTr="00CD60F1">
        <w:tc>
          <w:tcPr>
            <w:tcW w:w="594" w:type="dxa"/>
          </w:tcPr>
          <w:p w:rsidR="0031337B" w:rsidRPr="00CD60F1" w:rsidRDefault="0031337B" w:rsidP="00CD60F1">
            <w:pPr>
              <w:pStyle w:val="BodyText"/>
              <w:numPr>
                <w:ilvl w:val="12"/>
                <w:numId w:val="0"/>
              </w:numPr>
              <w:tabs>
                <w:tab w:val="clear" w:pos="360"/>
              </w:tabs>
              <w:ind w:right="0"/>
              <w:jc w:val="center"/>
              <w:rPr>
                <w:color w:val="000000"/>
                <w:sz w:val="28"/>
                <w:szCs w:val="28"/>
              </w:rPr>
            </w:pPr>
            <w:r w:rsidRPr="00CD60F1">
              <w:rPr>
                <w:color w:val="000000"/>
                <w:sz w:val="28"/>
                <w:szCs w:val="28"/>
              </w:rPr>
              <w:t>2</w:t>
            </w:r>
          </w:p>
        </w:tc>
        <w:tc>
          <w:tcPr>
            <w:tcW w:w="3087"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Объем предоставления гарантии качества</w:t>
            </w:r>
          </w:p>
        </w:tc>
        <w:tc>
          <w:tcPr>
            <w:tcW w:w="3087"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Участник процедуры закупки указывает п</w:t>
            </w:r>
            <w:r w:rsidRPr="00CD60F1">
              <w:rPr>
                <w:color w:val="000000"/>
                <w:sz w:val="28"/>
                <w:szCs w:val="28"/>
              </w:rPr>
              <w:t>е</w:t>
            </w:r>
            <w:r w:rsidRPr="00CD60F1">
              <w:rPr>
                <w:color w:val="000000"/>
                <w:sz w:val="28"/>
                <w:szCs w:val="28"/>
              </w:rPr>
              <w:t>речень предоставля</w:t>
            </w:r>
            <w:r w:rsidRPr="00CD60F1">
              <w:rPr>
                <w:color w:val="000000"/>
                <w:sz w:val="28"/>
                <w:szCs w:val="28"/>
              </w:rPr>
              <w:t>е</w:t>
            </w:r>
            <w:r w:rsidRPr="00CD60F1">
              <w:rPr>
                <w:color w:val="000000"/>
                <w:sz w:val="28"/>
                <w:szCs w:val="28"/>
              </w:rPr>
              <w:t>мых гарантий и пор</w:t>
            </w:r>
            <w:r w:rsidRPr="00CD60F1">
              <w:rPr>
                <w:color w:val="000000"/>
                <w:sz w:val="28"/>
                <w:szCs w:val="28"/>
              </w:rPr>
              <w:t>я</w:t>
            </w:r>
            <w:r w:rsidRPr="00CD60F1">
              <w:rPr>
                <w:color w:val="000000"/>
                <w:sz w:val="28"/>
                <w:szCs w:val="28"/>
              </w:rPr>
              <w:t>док реализации гара</w:t>
            </w:r>
            <w:r w:rsidRPr="00CD60F1">
              <w:rPr>
                <w:color w:val="000000"/>
                <w:sz w:val="28"/>
                <w:szCs w:val="28"/>
              </w:rPr>
              <w:t>н</w:t>
            </w:r>
            <w:r w:rsidRPr="00CD60F1">
              <w:rPr>
                <w:color w:val="000000"/>
                <w:sz w:val="28"/>
                <w:szCs w:val="28"/>
              </w:rPr>
              <w:t>тийного обслуживания</w:t>
            </w:r>
          </w:p>
        </w:tc>
        <w:tc>
          <w:tcPr>
            <w:tcW w:w="3263"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Участник процедуры з</w:t>
            </w:r>
            <w:r w:rsidRPr="00CD60F1">
              <w:rPr>
                <w:color w:val="000000"/>
                <w:sz w:val="28"/>
                <w:szCs w:val="28"/>
              </w:rPr>
              <w:t>а</w:t>
            </w:r>
            <w:r w:rsidRPr="00CD60F1">
              <w:rPr>
                <w:color w:val="000000"/>
                <w:sz w:val="28"/>
                <w:szCs w:val="28"/>
              </w:rPr>
              <w:t>купки может предст</w:t>
            </w:r>
            <w:r w:rsidRPr="00CD60F1">
              <w:rPr>
                <w:color w:val="000000"/>
                <w:sz w:val="28"/>
                <w:szCs w:val="28"/>
              </w:rPr>
              <w:t>а</w:t>
            </w:r>
            <w:r w:rsidRPr="00CD60F1">
              <w:rPr>
                <w:color w:val="000000"/>
                <w:sz w:val="28"/>
                <w:szCs w:val="28"/>
              </w:rPr>
              <w:t>вить утвержденные п</w:t>
            </w:r>
            <w:r w:rsidRPr="00CD60F1">
              <w:rPr>
                <w:color w:val="000000"/>
                <w:sz w:val="28"/>
                <w:szCs w:val="28"/>
              </w:rPr>
              <w:t>о</w:t>
            </w:r>
            <w:r w:rsidRPr="00CD60F1">
              <w:rPr>
                <w:color w:val="000000"/>
                <w:sz w:val="28"/>
                <w:szCs w:val="28"/>
              </w:rPr>
              <w:t>ставщиком или произв</w:t>
            </w:r>
            <w:r w:rsidRPr="00CD60F1">
              <w:rPr>
                <w:color w:val="000000"/>
                <w:sz w:val="28"/>
                <w:szCs w:val="28"/>
              </w:rPr>
              <w:t>о</w:t>
            </w:r>
            <w:r w:rsidRPr="00CD60F1">
              <w:rPr>
                <w:color w:val="000000"/>
                <w:sz w:val="28"/>
                <w:szCs w:val="28"/>
              </w:rPr>
              <w:t>дителем правила гара</w:t>
            </w:r>
            <w:r w:rsidRPr="00CD60F1">
              <w:rPr>
                <w:color w:val="000000"/>
                <w:sz w:val="28"/>
                <w:szCs w:val="28"/>
              </w:rPr>
              <w:t>н</w:t>
            </w:r>
            <w:r w:rsidRPr="00CD60F1">
              <w:rPr>
                <w:color w:val="000000"/>
                <w:sz w:val="28"/>
                <w:szCs w:val="28"/>
              </w:rPr>
              <w:t>тийного обслуживания</w:t>
            </w:r>
          </w:p>
        </w:tc>
      </w:tr>
    </w:tbl>
    <w:p w:rsidR="0031337B" w:rsidRPr="00DA02B9" w:rsidRDefault="0031337B" w:rsidP="0056628D">
      <w:pPr>
        <w:pStyle w:val="BodyText"/>
        <w:numPr>
          <w:ilvl w:val="12"/>
          <w:numId w:val="0"/>
        </w:numPr>
        <w:tabs>
          <w:tab w:val="clear" w:pos="360"/>
        </w:tabs>
        <w:ind w:right="0"/>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56628D">
      <w:pPr>
        <w:pStyle w:val="BodyText"/>
        <w:numPr>
          <w:ilvl w:val="12"/>
          <w:numId w:val="0"/>
        </w:numPr>
        <w:tabs>
          <w:tab w:val="clear" w:pos="360"/>
        </w:tabs>
        <w:ind w:right="0" w:firstLine="567"/>
        <w:rPr>
          <w:color w:val="000000"/>
          <w:sz w:val="28"/>
          <w:szCs w:val="28"/>
        </w:rPr>
      </w:pPr>
    </w:p>
    <w:p w:rsidR="0031337B" w:rsidRPr="00DA02B9" w:rsidRDefault="0031337B" w:rsidP="003D0E31">
      <w:pPr>
        <w:jc w:val="right"/>
        <w:rPr>
          <w:color w:val="000000"/>
          <w:sz w:val="28"/>
          <w:szCs w:val="28"/>
        </w:rPr>
      </w:pPr>
      <w:r w:rsidRPr="00DA02B9">
        <w:rPr>
          <w:color w:val="000000"/>
          <w:sz w:val="28"/>
          <w:szCs w:val="28"/>
        </w:rPr>
        <w:br w:type="page"/>
        <w:t>Форма 3</w:t>
      </w:r>
    </w:p>
    <w:p w:rsidR="0031337B" w:rsidRPr="00DA02B9" w:rsidRDefault="0031337B" w:rsidP="0074559A">
      <w:pPr>
        <w:pStyle w:val="BodyText"/>
        <w:numPr>
          <w:ilvl w:val="12"/>
          <w:numId w:val="0"/>
        </w:numPr>
        <w:tabs>
          <w:tab w:val="clear" w:pos="360"/>
        </w:tabs>
        <w:ind w:right="0"/>
        <w:rPr>
          <w:color w:val="000000"/>
          <w:sz w:val="24"/>
          <w:szCs w:val="24"/>
        </w:rPr>
      </w:pPr>
      <w:r w:rsidRPr="00DA02B9">
        <w:rPr>
          <w:color w:val="000000"/>
          <w:sz w:val="24"/>
          <w:szCs w:val="24"/>
        </w:rPr>
        <w:t>На бланке</w:t>
      </w:r>
      <w:r w:rsidRPr="00DA02B9">
        <w:rPr>
          <w:rStyle w:val="FootnoteReference"/>
          <w:color w:val="000000"/>
          <w:sz w:val="24"/>
          <w:szCs w:val="24"/>
        </w:rPr>
        <w:footnoteReference w:id="3"/>
      </w:r>
    </w:p>
    <w:p w:rsidR="0031337B" w:rsidRPr="00DA02B9" w:rsidRDefault="0031337B" w:rsidP="0074559A">
      <w:pPr>
        <w:rPr>
          <w:color w:val="000000"/>
          <w:sz w:val="28"/>
          <w:szCs w:val="28"/>
        </w:rPr>
      </w:pPr>
      <w:r w:rsidRPr="00DA02B9">
        <w:rPr>
          <w:color w:val="000000"/>
          <w:sz w:val="24"/>
          <w:szCs w:val="24"/>
        </w:rPr>
        <w:t>Дата, исх. №</w:t>
      </w:r>
      <w:r w:rsidRPr="00DA02B9">
        <w:rPr>
          <w:color w:val="000000"/>
          <w:sz w:val="28"/>
          <w:szCs w:val="28"/>
        </w:rPr>
        <w:t xml:space="preserve"> ____</w:t>
      </w:r>
    </w:p>
    <w:p w:rsidR="0031337B" w:rsidRPr="00DA02B9" w:rsidRDefault="0031337B" w:rsidP="00171B61">
      <w:pPr>
        <w:pStyle w:val="BodyTextIndent3"/>
        <w:widowControl/>
        <w:numPr>
          <w:ilvl w:val="12"/>
          <w:numId w:val="0"/>
        </w:numPr>
        <w:jc w:val="center"/>
        <w:rPr>
          <w:color w:val="000000"/>
          <w:sz w:val="28"/>
          <w:szCs w:val="28"/>
        </w:rPr>
      </w:pPr>
      <w:r w:rsidRPr="00DA02B9">
        <w:rPr>
          <w:color w:val="000000"/>
          <w:sz w:val="28"/>
          <w:szCs w:val="28"/>
        </w:rPr>
        <w:t>ВТОРАЯ ЧАСТЬ ЗАЯВКИ НА УЧАСТИЕ В ОТКРЫТОМ АУКЦИОНЕ</w:t>
      </w:r>
    </w:p>
    <w:p w:rsidR="0031337B" w:rsidRPr="00DA02B9" w:rsidRDefault="0031337B" w:rsidP="003D0E31">
      <w:pPr>
        <w:pStyle w:val="BodyTextIndent3"/>
        <w:widowControl/>
        <w:numPr>
          <w:ilvl w:val="12"/>
          <w:numId w:val="0"/>
        </w:numPr>
        <w:jc w:val="center"/>
        <w:rPr>
          <w:color w:val="000000"/>
          <w:sz w:val="28"/>
          <w:szCs w:val="28"/>
        </w:rPr>
      </w:pPr>
      <w:r w:rsidRPr="00DA02B9">
        <w:rPr>
          <w:color w:val="000000"/>
          <w:sz w:val="28"/>
          <w:szCs w:val="28"/>
        </w:rPr>
        <w:t>В ЭЛЕКТРОННОЙ ФОРМЕ</w:t>
      </w:r>
    </w:p>
    <w:p w:rsidR="0031337B" w:rsidRPr="00DA02B9" w:rsidRDefault="0031337B" w:rsidP="003D0E31">
      <w:pPr>
        <w:pStyle w:val="BodyTextIndent3"/>
        <w:widowControl/>
        <w:numPr>
          <w:ilvl w:val="12"/>
          <w:numId w:val="0"/>
        </w:numPr>
        <w:jc w:val="center"/>
        <w:rPr>
          <w:color w:val="000000"/>
          <w:sz w:val="28"/>
          <w:szCs w:val="28"/>
        </w:rPr>
      </w:pPr>
      <w:r w:rsidRPr="00DA02B9">
        <w:rPr>
          <w:color w:val="000000"/>
          <w:sz w:val="28"/>
          <w:szCs w:val="28"/>
        </w:rPr>
        <w:t xml:space="preserve">на право заключения договора на поставку </w:t>
      </w:r>
    </w:p>
    <w:p w:rsidR="0031337B" w:rsidRPr="00DA02B9" w:rsidRDefault="0031337B" w:rsidP="003D0E31">
      <w:pPr>
        <w:pStyle w:val="BodyTextIndent3"/>
        <w:widowControl/>
        <w:numPr>
          <w:ilvl w:val="12"/>
          <w:numId w:val="0"/>
        </w:numPr>
        <w:tabs>
          <w:tab w:val="left" w:pos="5880"/>
        </w:tabs>
        <w:rPr>
          <w:color w:val="000000"/>
          <w:sz w:val="28"/>
          <w:szCs w:val="28"/>
        </w:rPr>
      </w:pPr>
      <w:r w:rsidRPr="00DA02B9">
        <w:rPr>
          <w:color w:val="000000"/>
          <w:sz w:val="28"/>
          <w:szCs w:val="28"/>
        </w:rPr>
        <w:t>______________________________________________________________________</w:t>
      </w:r>
    </w:p>
    <w:p w:rsidR="0031337B" w:rsidRPr="00DA02B9" w:rsidRDefault="0031337B" w:rsidP="00171B61">
      <w:pPr>
        <w:pStyle w:val="BodyTextIndent3"/>
        <w:widowControl/>
        <w:numPr>
          <w:ilvl w:val="12"/>
          <w:numId w:val="0"/>
        </w:numPr>
        <w:tabs>
          <w:tab w:val="left" w:pos="5880"/>
        </w:tabs>
        <w:jc w:val="center"/>
        <w:rPr>
          <w:color w:val="000000"/>
        </w:rPr>
      </w:pPr>
      <w:r w:rsidRPr="00DA02B9">
        <w:rPr>
          <w:color w:val="000000"/>
        </w:rPr>
        <w:t xml:space="preserve">(предмет открытого аукциона в электронной форме)  </w:t>
      </w:r>
    </w:p>
    <w:p w:rsidR="0031337B" w:rsidRPr="00DA02B9" w:rsidRDefault="0031337B" w:rsidP="00D07D48">
      <w:pPr>
        <w:ind w:firstLine="720"/>
        <w:rPr>
          <w:color w:val="000000"/>
          <w:sz w:val="28"/>
          <w:szCs w:val="28"/>
        </w:rPr>
      </w:pPr>
      <w:r w:rsidRPr="00DA02B9">
        <w:rPr>
          <w:color w:val="000000"/>
          <w:sz w:val="28"/>
          <w:szCs w:val="28"/>
        </w:rPr>
        <w:t>1. Изучив извещение о проведении открытого аукциона в электронной форме на право заключения договора на ___________________, опубликованное на офиц</w:t>
      </w:r>
      <w:r w:rsidRPr="00DA02B9">
        <w:rPr>
          <w:color w:val="000000"/>
          <w:sz w:val="28"/>
          <w:szCs w:val="28"/>
        </w:rPr>
        <w:t>и</w:t>
      </w:r>
      <w:r w:rsidRPr="00DA02B9">
        <w:rPr>
          <w:color w:val="000000"/>
          <w:sz w:val="28"/>
          <w:szCs w:val="28"/>
        </w:rPr>
        <w:t xml:space="preserve">альном сайте Заказчика </w:t>
      </w:r>
      <w:r w:rsidRPr="00DA02B9">
        <w:rPr>
          <w:color w:val="000000"/>
          <w:sz w:val="28"/>
          <w:szCs w:val="28"/>
          <w:lang w:val="en-US"/>
        </w:rPr>
        <w:t>http</w:t>
      </w:r>
      <w:r w:rsidRPr="00DA02B9">
        <w:rPr>
          <w:color w:val="000000"/>
          <w:sz w:val="28"/>
          <w:szCs w:val="28"/>
        </w:rPr>
        <w:t>://</w:t>
      </w:r>
      <w:hyperlink r:id="rId32"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mephi</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xml:space="preserve"> и электронной торговой площадке «Аукционный Конкурсный Дом» </w:t>
      </w:r>
      <w:hyperlink r:id="rId33"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a</w:t>
        </w:r>
        <w:r w:rsidRPr="00DA02B9">
          <w:rPr>
            <w:rStyle w:val="Hyperlink"/>
            <w:color w:val="000000"/>
            <w:sz w:val="28"/>
            <w:szCs w:val="28"/>
          </w:rPr>
          <w:t>-</w:t>
        </w:r>
        <w:r w:rsidRPr="00DA02B9">
          <w:rPr>
            <w:rStyle w:val="Hyperlink"/>
            <w:color w:val="000000"/>
            <w:sz w:val="28"/>
            <w:szCs w:val="28"/>
            <w:lang w:val="en-US"/>
          </w:rPr>
          <w:t>k</w:t>
        </w:r>
        <w:r w:rsidRPr="00DA02B9">
          <w:rPr>
            <w:rStyle w:val="Hyperlink"/>
            <w:color w:val="000000"/>
            <w:sz w:val="28"/>
            <w:szCs w:val="28"/>
          </w:rPr>
          <w:t>-</w:t>
        </w:r>
        <w:r w:rsidRPr="00DA02B9">
          <w:rPr>
            <w:rStyle w:val="Hyperlink"/>
            <w:color w:val="000000"/>
            <w:sz w:val="28"/>
            <w:szCs w:val="28"/>
            <w:lang w:val="en-US"/>
          </w:rPr>
          <w:t>d</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документацию об открытом аукци</w:t>
      </w:r>
      <w:r w:rsidRPr="00DA02B9">
        <w:rPr>
          <w:color w:val="000000"/>
          <w:sz w:val="28"/>
          <w:szCs w:val="28"/>
        </w:rPr>
        <w:t>о</w:t>
      </w:r>
      <w:r w:rsidRPr="00DA02B9">
        <w:rPr>
          <w:color w:val="000000"/>
          <w:sz w:val="28"/>
          <w:szCs w:val="28"/>
        </w:rPr>
        <w:t>не в электронной форме, и принимая установленные в них требования и условия о</w:t>
      </w:r>
      <w:r w:rsidRPr="00DA02B9">
        <w:rPr>
          <w:color w:val="000000"/>
          <w:sz w:val="28"/>
          <w:szCs w:val="28"/>
        </w:rPr>
        <w:t>т</w:t>
      </w:r>
      <w:r w:rsidRPr="00DA02B9">
        <w:rPr>
          <w:color w:val="000000"/>
          <w:sz w:val="28"/>
          <w:szCs w:val="28"/>
        </w:rPr>
        <w:t>крытого аукциона в электронной форме,</w:t>
      </w:r>
    </w:p>
    <w:p w:rsidR="0031337B" w:rsidRPr="00DA02B9" w:rsidRDefault="0031337B" w:rsidP="00ED7927">
      <w:pPr>
        <w:rPr>
          <w:color w:val="000000"/>
          <w:sz w:val="28"/>
          <w:szCs w:val="28"/>
        </w:rPr>
      </w:pPr>
      <w:r w:rsidRPr="00DA02B9">
        <w:rPr>
          <w:color w:val="000000"/>
        </w:rPr>
        <w:t>___________________________________________________________________________________________________</w:t>
      </w:r>
    </w:p>
    <w:p w:rsidR="0031337B" w:rsidRPr="00DA02B9" w:rsidRDefault="0031337B" w:rsidP="00ED7927">
      <w:pPr>
        <w:pStyle w:val="BodyTextIndent3"/>
        <w:widowControl/>
        <w:numPr>
          <w:ilvl w:val="12"/>
          <w:numId w:val="0"/>
        </w:numPr>
        <w:tabs>
          <w:tab w:val="right" w:pos="9921"/>
        </w:tabs>
        <w:jc w:val="center"/>
        <w:rPr>
          <w:color w:val="000000"/>
        </w:rPr>
      </w:pPr>
      <w:r w:rsidRPr="00DA02B9">
        <w:rPr>
          <w:color w:val="000000"/>
        </w:rPr>
        <w:t>(полное наименование, включая организационно-правовую форму  (краткое наименование), фи</w:t>
      </w:r>
      <w:r w:rsidRPr="00DA02B9">
        <w:rPr>
          <w:color w:val="000000"/>
        </w:rPr>
        <w:t>р</w:t>
      </w:r>
      <w:r w:rsidRPr="00DA02B9">
        <w:rPr>
          <w:color w:val="000000"/>
        </w:rPr>
        <w:t xml:space="preserve">менное наименование, место нахождения, почтовый адрес (для юридического лица, участника процедуры закупки) / </w:t>
      </w:r>
    </w:p>
    <w:p w:rsidR="0031337B" w:rsidRPr="00DA02B9" w:rsidRDefault="0031337B" w:rsidP="00ED7927">
      <w:pPr>
        <w:pStyle w:val="BodyTextIndent3"/>
        <w:widowControl/>
        <w:numPr>
          <w:ilvl w:val="12"/>
          <w:numId w:val="0"/>
        </w:numPr>
        <w:tabs>
          <w:tab w:val="right" w:pos="9921"/>
        </w:tabs>
        <w:jc w:val="center"/>
        <w:rPr>
          <w:color w:val="000000"/>
        </w:rPr>
      </w:pPr>
      <w:r w:rsidRPr="00DA02B9">
        <w:rPr>
          <w:color w:val="000000"/>
        </w:rPr>
        <w:t>фамилия, имя, отчество, паспортные данные, сведения о месте жительства (для физического лица, участника процедуры закупки)</w:t>
      </w:r>
    </w:p>
    <w:p w:rsidR="0031337B" w:rsidRPr="00DA02B9" w:rsidRDefault="0031337B" w:rsidP="00ED7927">
      <w:pPr>
        <w:pStyle w:val="BodyTextIndent3"/>
        <w:widowControl/>
        <w:numPr>
          <w:ilvl w:val="12"/>
          <w:numId w:val="0"/>
        </w:numPr>
        <w:rPr>
          <w:color w:val="000000"/>
          <w:sz w:val="28"/>
          <w:szCs w:val="28"/>
        </w:rPr>
      </w:pPr>
      <w:r w:rsidRPr="00DA02B9">
        <w:rPr>
          <w:color w:val="000000"/>
          <w:sz w:val="28"/>
          <w:szCs w:val="28"/>
        </w:rPr>
        <w:t>в лице</w:t>
      </w:r>
      <w:r w:rsidRPr="00DA02B9">
        <w:rPr>
          <w:rStyle w:val="FootnoteReference"/>
          <w:color w:val="000000"/>
          <w:sz w:val="28"/>
          <w:szCs w:val="28"/>
        </w:rPr>
        <w:footnoteReference w:id="4"/>
      </w:r>
      <w:r w:rsidRPr="00DA02B9">
        <w:rPr>
          <w:color w:val="000000"/>
          <w:sz w:val="28"/>
          <w:szCs w:val="28"/>
        </w:rPr>
        <w:t xml:space="preserve"> _______________________________________________________________</w:t>
      </w:r>
    </w:p>
    <w:p w:rsidR="0031337B" w:rsidRPr="00DA02B9" w:rsidRDefault="0031337B" w:rsidP="00ED7927">
      <w:pPr>
        <w:pStyle w:val="BodyTextIndent3"/>
        <w:widowControl/>
        <w:numPr>
          <w:ilvl w:val="12"/>
          <w:numId w:val="0"/>
        </w:numPr>
        <w:ind w:left="1440"/>
        <w:jc w:val="center"/>
        <w:rPr>
          <w:color w:val="000000"/>
        </w:rPr>
      </w:pPr>
      <w:r w:rsidRPr="00DA02B9">
        <w:rPr>
          <w:color w:val="000000"/>
        </w:rPr>
        <w:t>(наименование должности руководителя (уполномоченного лица), фамилия, имя, о</w:t>
      </w:r>
      <w:r w:rsidRPr="00DA02B9">
        <w:rPr>
          <w:color w:val="000000"/>
        </w:rPr>
        <w:t>т</w:t>
      </w:r>
      <w:r w:rsidRPr="00DA02B9">
        <w:rPr>
          <w:color w:val="000000"/>
        </w:rPr>
        <w:t>чество руководителя (уполномоченного лица)</w:t>
      </w:r>
    </w:p>
    <w:p w:rsidR="0031337B" w:rsidRPr="00DA02B9" w:rsidRDefault="0031337B" w:rsidP="00ED7927">
      <w:pPr>
        <w:pStyle w:val="BodyTextIndent3"/>
        <w:widowControl/>
        <w:numPr>
          <w:ilvl w:val="12"/>
          <w:numId w:val="0"/>
        </w:numPr>
        <w:rPr>
          <w:color w:val="000000"/>
          <w:sz w:val="28"/>
          <w:szCs w:val="28"/>
        </w:rPr>
      </w:pPr>
      <w:r w:rsidRPr="00DA02B9">
        <w:rPr>
          <w:color w:val="000000"/>
          <w:sz w:val="28"/>
          <w:szCs w:val="28"/>
        </w:rPr>
        <w:t xml:space="preserve">предлагает заключить договор на поставку _________________________________ в соответствии с Предложением о качественных и количественных характеристиках товаров и другими документами, являющимися неотъемлемыми приложениями к настоящей заявке. </w:t>
      </w:r>
    </w:p>
    <w:p w:rsidR="0031337B" w:rsidRPr="00DA02B9" w:rsidRDefault="0031337B" w:rsidP="00D07D48">
      <w:pPr>
        <w:pStyle w:val="BodyTextIndent3"/>
        <w:widowControl/>
        <w:numPr>
          <w:ilvl w:val="12"/>
          <w:numId w:val="0"/>
        </w:numPr>
        <w:ind w:firstLine="720"/>
        <w:rPr>
          <w:color w:val="000000"/>
          <w:sz w:val="28"/>
          <w:szCs w:val="28"/>
        </w:rPr>
      </w:pPr>
      <w:r w:rsidRPr="00DA02B9">
        <w:rPr>
          <w:color w:val="000000"/>
          <w:sz w:val="28"/>
          <w:szCs w:val="28"/>
        </w:rPr>
        <w:t>2. Настоящим подтверждаем, что против нас не проводится процедура ликв</w:t>
      </w:r>
      <w:r w:rsidRPr="00DA02B9">
        <w:rPr>
          <w:color w:val="000000"/>
          <w:sz w:val="28"/>
          <w:szCs w:val="28"/>
        </w:rPr>
        <w:t>и</w:t>
      </w:r>
      <w:r w:rsidRPr="00DA02B9">
        <w:rPr>
          <w:color w:val="000000"/>
          <w:sz w:val="28"/>
          <w:szCs w:val="28"/>
        </w:rPr>
        <w:t>дации, не принято арбитражным судом решение о признании нас банкротом и об о</w:t>
      </w:r>
      <w:r w:rsidRPr="00DA02B9">
        <w:rPr>
          <w:color w:val="000000"/>
          <w:sz w:val="28"/>
          <w:szCs w:val="28"/>
        </w:rPr>
        <w:t>т</w:t>
      </w:r>
      <w:r w:rsidRPr="00DA02B9">
        <w:rPr>
          <w:color w:val="000000"/>
          <w:sz w:val="28"/>
          <w:szCs w:val="28"/>
        </w:rPr>
        <w:t>крытии конкурсного производства, деятельность не приостановлена, а также что размер задолженности по начисленным налогам, сборам и иным обязательным пл</w:t>
      </w:r>
      <w:r w:rsidRPr="00DA02B9">
        <w:rPr>
          <w:color w:val="000000"/>
          <w:sz w:val="28"/>
          <w:szCs w:val="28"/>
        </w:rPr>
        <w:t>а</w:t>
      </w:r>
      <w:r w:rsidRPr="00DA02B9">
        <w:rPr>
          <w:color w:val="000000"/>
          <w:sz w:val="28"/>
          <w:szCs w:val="28"/>
        </w:rPr>
        <w:t>тежам в бюджеты любого уровня или государственные внебюджетные фонды за прошедший календарный год не превышает 25% (двадцать пять процентов) бала</w:t>
      </w:r>
      <w:r w:rsidRPr="00DA02B9">
        <w:rPr>
          <w:color w:val="000000"/>
          <w:sz w:val="28"/>
          <w:szCs w:val="28"/>
        </w:rPr>
        <w:t>н</w:t>
      </w:r>
      <w:r w:rsidRPr="00DA02B9">
        <w:rPr>
          <w:color w:val="000000"/>
          <w:sz w:val="28"/>
          <w:szCs w:val="28"/>
        </w:rPr>
        <w:t>совой стоимости активов по данным бухгалтерской отчетности за последний заве</w:t>
      </w:r>
      <w:r w:rsidRPr="00DA02B9">
        <w:rPr>
          <w:color w:val="000000"/>
          <w:sz w:val="28"/>
          <w:szCs w:val="28"/>
        </w:rPr>
        <w:t>р</w:t>
      </w:r>
      <w:r w:rsidRPr="00DA02B9">
        <w:rPr>
          <w:color w:val="000000"/>
          <w:sz w:val="28"/>
          <w:szCs w:val="28"/>
        </w:rPr>
        <w:t>шенный отчетный период.</w:t>
      </w:r>
    </w:p>
    <w:p w:rsidR="0031337B" w:rsidRPr="00DA02B9" w:rsidRDefault="0031337B" w:rsidP="00D07D48">
      <w:pPr>
        <w:jc w:val="both"/>
        <w:rPr>
          <w:color w:val="000000"/>
          <w:sz w:val="28"/>
          <w:szCs w:val="28"/>
        </w:rPr>
      </w:pPr>
      <w:r w:rsidRPr="00DA02B9">
        <w:rPr>
          <w:color w:val="000000"/>
        </w:rPr>
        <w:tab/>
      </w:r>
      <w:r w:rsidRPr="00DA02B9">
        <w:rPr>
          <w:color w:val="000000"/>
          <w:sz w:val="28"/>
          <w:szCs w:val="28"/>
        </w:rPr>
        <w:t>3. Настоящей заявкой подтверждаем отсутствие нашей аффилированности с Заказчиком и его сотрудниками.</w:t>
      </w:r>
    </w:p>
    <w:p w:rsidR="0031337B" w:rsidRPr="00DA02B9" w:rsidRDefault="0031337B" w:rsidP="00D07D48">
      <w:pPr>
        <w:jc w:val="both"/>
        <w:rPr>
          <w:color w:val="000000"/>
          <w:sz w:val="28"/>
          <w:szCs w:val="28"/>
        </w:rPr>
      </w:pPr>
      <w:r w:rsidRPr="00DA02B9">
        <w:rPr>
          <w:color w:val="000000"/>
          <w:sz w:val="28"/>
          <w:szCs w:val="28"/>
        </w:rPr>
        <w:tab/>
        <w:t>4. Настоящей заявкой гарантируем достоверность представленной нами в з</w:t>
      </w:r>
      <w:r w:rsidRPr="00DA02B9">
        <w:rPr>
          <w:color w:val="000000"/>
          <w:sz w:val="28"/>
          <w:szCs w:val="28"/>
        </w:rPr>
        <w:t>а</w:t>
      </w:r>
      <w:r w:rsidRPr="00DA02B9">
        <w:rPr>
          <w:color w:val="000000"/>
          <w:sz w:val="28"/>
          <w:szCs w:val="28"/>
        </w:rPr>
        <w:t>явке информации и подтверждаем право федерального государственного автоно</w:t>
      </w:r>
      <w:r w:rsidRPr="00DA02B9">
        <w:rPr>
          <w:color w:val="000000"/>
          <w:sz w:val="28"/>
          <w:szCs w:val="28"/>
        </w:rPr>
        <w:t>м</w:t>
      </w:r>
      <w:r w:rsidRPr="00DA02B9">
        <w:rPr>
          <w:color w:val="000000"/>
          <w:sz w:val="28"/>
          <w:szCs w:val="28"/>
        </w:rPr>
        <w:t>ного образовательного учреждения высшего профессионального образования «Н</w:t>
      </w:r>
      <w:r w:rsidRPr="00DA02B9">
        <w:rPr>
          <w:color w:val="000000"/>
          <w:sz w:val="28"/>
          <w:szCs w:val="28"/>
        </w:rPr>
        <w:t>а</w:t>
      </w:r>
      <w:r w:rsidRPr="00DA02B9">
        <w:rPr>
          <w:color w:val="000000"/>
          <w:sz w:val="28"/>
          <w:szCs w:val="28"/>
        </w:rPr>
        <w:t>циональный исследовательский ядерный университет «МИФИ», не противоречащее требованию формирования равных для всех участников процедуры закупки усл</w:t>
      </w:r>
      <w:r w:rsidRPr="00DA02B9">
        <w:rPr>
          <w:color w:val="000000"/>
          <w:sz w:val="28"/>
          <w:szCs w:val="28"/>
        </w:rPr>
        <w:t>о</w:t>
      </w:r>
      <w:r w:rsidRPr="00DA02B9">
        <w:rPr>
          <w:color w:val="000000"/>
          <w:sz w:val="28"/>
          <w:szCs w:val="28"/>
        </w:rPr>
        <w:t>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1337B" w:rsidRPr="00DA02B9" w:rsidRDefault="0031337B" w:rsidP="00D07D48">
      <w:pPr>
        <w:adjustRightInd w:val="0"/>
        <w:ind w:firstLine="708"/>
        <w:jc w:val="both"/>
        <w:rPr>
          <w:color w:val="000000"/>
          <w:sz w:val="28"/>
          <w:szCs w:val="28"/>
        </w:rPr>
      </w:pPr>
      <w:r w:rsidRPr="00DA02B9">
        <w:rPr>
          <w:color w:val="000000"/>
          <w:sz w:val="28"/>
          <w:szCs w:val="28"/>
        </w:rPr>
        <w:tab/>
        <w:t>5. В случае признания нас победителем открытого аукциона в электронной форме, мы берем на себя обязательство подписать со своей стороны договор на п</w:t>
      </w:r>
      <w:r w:rsidRPr="00DA02B9">
        <w:rPr>
          <w:color w:val="000000"/>
          <w:sz w:val="28"/>
          <w:szCs w:val="28"/>
        </w:rPr>
        <w:t>о</w:t>
      </w:r>
      <w:r w:rsidRPr="00DA02B9">
        <w:rPr>
          <w:color w:val="000000"/>
          <w:sz w:val="28"/>
          <w:szCs w:val="28"/>
        </w:rPr>
        <w:t>ставку товаров в соответствии с требованиями документации об открытом аукционе в электронной форме и условиями нашей заявки в срок со дня размещения на оф</w:t>
      </w:r>
      <w:r w:rsidRPr="00DA02B9">
        <w:rPr>
          <w:color w:val="000000"/>
          <w:sz w:val="28"/>
          <w:szCs w:val="28"/>
        </w:rPr>
        <w:t>и</w:t>
      </w:r>
      <w:r w:rsidRPr="00DA02B9">
        <w:rPr>
          <w:color w:val="000000"/>
          <w:sz w:val="28"/>
          <w:szCs w:val="28"/>
        </w:rPr>
        <w:t xml:space="preserve">циальном сайте Заказчика </w:t>
      </w:r>
      <w:hyperlink r:id="rId34"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mephi</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xml:space="preserve">  и электронной торговой площадке «Ау</w:t>
      </w:r>
      <w:r w:rsidRPr="00DA02B9">
        <w:rPr>
          <w:color w:val="000000"/>
          <w:sz w:val="28"/>
          <w:szCs w:val="28"/>
        </w:rPr>
        <w:t>к</w:t>
      </w:r>
      <w:r w:rsidRPr="00DA02B9">
        <w:rPr>
          <w:color w:val="000000"/>
          <w:sz w:val="28"/>
          <w:szCs w:val="28"/>
        </w:rPr>
        <w:t xml:space="preserve">ционный Конкурсный Дом» </w:t>
      </w:r>
      <w:hyperlink r:id="rId35" w:history="1">
        <w:r w:rsidRPr="00DA02B9">
          <w:rPr>
            <w:rStyle w:val="Hyperlink"/>
            <w:color w:val="000000"/>
            <w:sz w:val="28"/>
            <w:szCs w:val="28"/>
            <w:lang w:val="en-US"/>
          </w:rPr>
          <w:t>www</w:t>
        </w:r>
        <w:r w:rsidRPr="00DA02B9">
          <w:rPr>
            <w:rStyle w:val="Hyperlink"/>
            <w:color w:val="000000"/>
            <w:sz w:val="28"/>
            <w:szCs w:val="28"/>
          </w:rPr>
          <w:t>.</w:t>
        </w:r>
        <w:r w:rsidRPr="00DA02B9">
          <w:rPr>
            <w:rStyle w:val="Hyperlink"/>
            <w:color w:val="000000"/>
            <w:sz w:val="28"/>
            <w:szCs w:val="28"/>
            <w:lang w:val="en-US"/>
          </w:rPr>
          <w:t>a</w:t>
        </w:r>
        <w:r w:rsidRPr="00DA02B9">
          <w:rPr>
            <w:rStyle w:val="Hyperlink"/>
            <w:color w:val="000000"/>
            <w:sz w:val="28"/>
            <w:szCs w:val="28"/>
          </w:rPr>
          <w:t>-</w:t>
        </w:r>
        <w:r w:rsidRPr="00DA02B9">
          <w:rPr>
            <w:rStyle w:val="Hyperlink"/>
            <w:color w:val="000000"/>
            <w:sz w:val="28"/>
            <w:szCs w:val="28"/>
            <w:lang w:val="en-US"/>
          </w:rPr>
          <w:t>k</w:t>
        </w:r>
        <w:r w:rsidRPr="00DA02B9">
          <w:rPr>
            <w:rStyle w:val="Hyperlink"/>
            <w:color w:val="000000"/>
            <w:sz w:val="28"/>
            <w:szCs w:val="28"/>
          </w:rPr>
          <w:t>-</w:t>
        </w:r>
        <w:r w:rsidRPr="00DA02B9">
          <w:rPr>
            <w:rStyle w:val="Hyperlink"/>
            <w:color w:val="000000"/>
            <w:sz w:val="28"/>
            <w:szCs w:val="28"/>
            <w:lang w:val="en-US"/>
          </w:rPr>
          <w:t>d</w:t>
        </w:r>
        <w:r w:rsidRPr="00DA02B9">
          <w:rPr>
            <w:rStyle w:val="Hyperlink"/>
            <w:color w:val="000000"/>
            <w:sz w:val="28"/>
            <w:szCs w:val="28"/>
          </w:rPr>
          <w:t>.</w:t>
        </w:r>
        <w:r w:rsidRPr="00DA02B9">
          <w:rPr>
            <w:rStyle w:val="Hyperlink"/>
            <w:color w:val="000000"/>
            <w:sz w:val="28"/>
            <w:szCs w:val="28"/>
            <w:lang w:val="en-US"/>
          </w:rPr>
          <w:t>ru</w:t>
        </w:r>
      </w:hyperlink>
      <w:r w:rsidRPr="00DA02B9">
        <w:rPr>
          <w:color w:val="000000"/>
          <w:sz w:val="28"/>
          <w:szCs w:val="28"/>
        </w:rPr>
        <w:t xml:space="preserve"> протокола открытого аукциона в эле</w:t>
      </w:r>
      <w:r w:rsidRPr="00DA02B9">
        <w:rPr>
          <w:color w:val="000000"/>
          <w:sz w:val="28"/>
          <w:szCs w:val="28"/>
        </w:rPr>
        <w:t>к</w:t>
      </w:r>
      <w:r w:rsidRPr="00DA02B9">
        <w:rPr>
          <w:color w:val="000000"/>
          <w:sz w:val="28"/>
          <w:szCs w:val="28"/>
        </w:rPr>
        <w:t>тронной форме и не позднее 20 дней со дня проведения открытого аукциона в эле</w:t>
      </w:r>
      <w:r w:rsidRPr="00DA02B9">
        <w:rPr>
          <w:color w:val="000000"/>
          <w:sz w:val="28"/>
          <w:szCs w:val="28"/>
        </w:rPr>
        <w:t>к</w:t>
      </w:r>
      <w:r w:rsidRPr="00DA02B9">
        <w:rPr>
          <w:color w:val="000000"/>
          <w:sz w:val="28"/>
          <w:szCs w:val="28"/>
        </w:rPr>
        <w:t>тронной форме.</w:t>
      </w:r>
    </w:p>
    <w:p w:rsidR="0031337B" w:rsidRPr="00DA02B9" w:rsidRDefault="0031337B" w:rsidP="00D07D48">
      <w:pPr>
        <w:jc w:val="both"/>
        <w:rPr>
          <w:color w:val="000000"/>
          <w:sz w:val="28"/>
          <w:szCs w:val="28"/>
        </w:rPr>
      </w:pPr>
      <w:r w:rsidRPr="00DA02B9">
        <w:rPr>
          <w:color w:val="000000"/>
          <w:sz w:val="28"/>
          <w:szCs w:val="28"/>
        </w:rPr>
        <w:tab/>
        <w:t>6. В случае если мы сделаем предпоследнее предложение о цене договора, а победитель открытого аукциона в электронной форме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документации об открытом ау</w:t>
      </w:r>
      <w:r w:rsidRPr="00DA02B9">
        <w:rPr>
          <w:color w:val="000000"/>
          <w:sz w:val="28"/>
          <w:szCs w:val="28"/>
        </w:rPr>
        <w:t>к</w:t>
      </w:r>
      <w:r w:rsidRPr="00DA02B9">
        <w:rPr>
          <w:color w:val="000000"/>
          <w:sz w:val="28"/>
          <w:szCs w:val="28"/>
        </w:rPr>
        <w:t>ционе в электронной форме и условиями нашей заявки на участие в открытом ау</w:t>
      </w:r>
      <w:r w:rsidRPr="00DA02B9">
        <w:rPr>
          <w:color w:val="000000"/>
          <w:sz w:val="28"/>
          <w:szCs w:val="28"/>
        </w:rPr>
        <w:t>к</w:t>
      </w:r>
      <w:r w:rsidRPr="00DA02B9">
        <w:rPr>
          <w:color w:val="000000"/>
          <w:sz w:val="28"/>
          <w:szCs w:val="28"/>
        </w:rPr>
        <w:t>ционе в электронной форме.</w:t>
      </w:r>
    </w:p>
    <w:p w:rsidR="0031337B" w:rsidRPr="00DA02B9" w:rsidRDefault="0031337B" w:rsidP="00D07D48">
      <w:pPr>
        <w:adjustRightInd w:val="0"/>
        <w:ind w:firstLine="708"/>
        <w:jc w:val="both"/>
        <w:rPr>
          <w:color w:val="000000"/>
          <w:sz w:val="28"/>
          <w:szCs w:val="28"/>
        </w:rPr>
      </w:pPr>
      <w:r w:rsidRPr="00DA02B9">
        <w:rPr>
          <w:color w:val="000000"/>
          <w:sz w:val="28"/>
          <w:szCs w:val="28"/>
        </w:rPr>
        <w:tab/>
        <w:t>7. Мы согласны с тем, что в случае признания нас победителем открытого аукциона в электронной форме или принятия решения о заключении с нами догов</w:t>
      </w:r>
      <w:r w:rsidRPr="00DA02B9">
        <w:rPr>
          <w:color w:val="000000"/>
          <w:sz w:val="28"/>
          <w:szCs w:val="28"/>
        </w:rPr>
        <w:t>о</w:t>
      </w:r>
      <w:r w:rsidRPr="00DA02B9">
        <w:rPr>
          <w:color w:val="000000"/>
          <w:sz w:val="28"/>
          <w:szCs w:val="28"/>
        </w:rPr>
        <w:t>ра в случае отказа от его подписания победителем открытого аукциона в электро</w:t>
      </w:r>
      <w:r w:rsidRPr="00DA02B9">
        <w:rPr>
          <w:color w:val="000000"/>
          <w:sz w:val="28"/>
          <w:szCs w:val="28"/>
        </w:rPr>
        <w:t>н</w:t>
      </w:r>
      <w:r w:rsidRPr="00DA02B9">
        <w:rPr>
          <w:color w:val="000000"/>
          <w:sz w:val="28"/>
          <w:szCs w:val="28"/>
        </w:rPr>
        <w:t>ной форме и нашего уклонения от заключения договора на поставку товаров, я</w:t>
      </w:r>
      <w:r w:rsidRPr="00DA02B9">
        <w:rPr>
          <w:color w:val="000000"/>
          <w:sz w:val="28"/>
          <w:szCs w:val="28"/>
        </w:rPr>
        <w:t>в</w:t>
      </w:r>
      <w:r w:rsidRPr="00DA02B9">
        <w:rPr>
          <w:color w:val="000000"/>
          <w:sz w:val="28"/>
          <w:szCs w:val="28"/>
        </w:rPr>
        <w:t xml:space="preserve">ляющихся предметом открытого аукциона в электронной форме, внесенная нами сумма обеспечения заявки на участие в открытом аукционе в электронной форме нам не возвращается. </w:t>
      </w:r>
    </w:p>
    <w:p w:rsidR="0031337B" w:rsidRPr="00DA02B9" w:rsidRDefault="0031337B" w:rsidP="00D07D48">
      <w:pPr>
        <w:pStyle w:val="BodyTextIndent3"/>
        <w:widowControl/>
        <w:numPr>
          <w:ilvl w:val="12"/>
          <w:numId w:val="0"/>
        </w:numPr>
        <w:ind w:firstLine="709"/>
        <w:rPr>
          <w:color w:val="000000"/>
          <w:sz w:val="28"/>
          <w:szCs w:val="28"/>
        </w:rPr>
      </w:pPr>
      <w:r w:rsidRPr="00DA02B9">
        <w:rPr>
          <w:color w:val="000000"/>
        </w:rPr>
        <w:tab/>
      </w:r>
      <w:r w:rsidRPr="00DA02B9">
        <w:rPr>
          <w:color w:val="000000"/>
          <w:sz w:val="28"/>
          <w:szCs w:val="28"/>
        </w:rPr>
        <w:t>8. Мы извещены о включении сведений о нас в реестр недобросовестных п</w:t>
      </w:r>
      <w:r w:rsidRPr="00DA02B9">
        <w:rPr>
          <w:color w:val="000000"/>
          <w:sz w:val="28"/>
          <w:szCs w:val="28"/>
        </w:rPr>
        <w:t>о</w:t>
      </w:r>
      <w:r w:rsidRPr="00DA02B9">
        <w:rPr>
          <w:color w:val="000000"/>
          <w:sz w:val="28"/>
          <w:szCs w:val="28"/>
        </w:rPr>
        <w:t>ставщиков в случае уклонения нас от заключения договора.</w:t>
      </w:r>
    </w:p>
    <w:p w:rsidR="0031337B" w:rsidRPr="00DA02B9" w:rsidRDefault="0031337B" w:rsidP="00D07D48">
      <w:pPr>
        <w:jc w:val="both"/>
        <w:rPr>
          <w:color w:val="000000"/>
          <w:sz w:val="28"/>
          <w:szCs w:val="28"/>
        </w:rPr>
      </w:pPr>
      <w:r w:rsidRPr="00DA02B9">
        <w:rPr>
          <w:color w:val="000000"/>
        </w:rPr>
        <w:tab/>
      </w:r>
      <w:r w:rsidRPr="00DA02B9">
        <w:rPr>
          <w:color w:val="000000"/>
          <w:sz w:val="28"/>
          <w:szCs w:val="28"/>
        </w:rPr>
        <w:t>9. В случае признания нас победителем открытого аукциона в электронной форме или принятия решения о заключении с нами договора в случае отказа от его подписания победителем открытого аукциона в электронной форме одновременно с передачей Заказчику подписанного договора нами будет предоставлено обеспечение исполнения договора в виде безотзывной банковской гарантии, договора поруч</w:t>
      </w:r>
      <w:r w:rsidRPr="00DA02B9">
        <w:rPr>
          <w:color w:val="000000"/>
          <w:sz w:val="28"/>
          <w:szCs w:val="28"/>
        </w:rPr>
        <w:t>и</w:t>
      </w:r>
      <w:r w:rsidRPr="00DA02B9">
        <w:rPr>
          <w:color w:val="000000"/>
          <w:sz w:val="28"/>
          <w:szCs w:val="28"/>
        </w:rPr>
        <w:t>тельства или передачи Заказчику в залог денежных средств, в том числе в форме вклада (депозита) в размере _____________________ (______) % процентов цены договора (цены лота), заключенного по результатам открытого аукциона в эле</w:t>
      </w:r>
      <w:r w:rsidRPr="00DA02B9">
        <w:rPr>
          <w:color w:val="000000"/>
          <w:sz w:val="28"/>
          <w:szCs w:val="28"/>
        </w:rPr>
        <w:t>к</w:t>
      </w:r>
      <w:r w:rsidRPr="00DA02B9">
        <w:rPr>
          <w:color w:val="000000"/>
          <w:sz w:val="28"/>
          <w:szCs w:val="28"/>
        </w:rPr>
        <w:t>тронной форме.</w:t>
      </w:r>
      <w:r w:rsidRPr="00DA02B9">
        <w:rPr>
          <w:rStyle w:val="FootnoteReference"/>
          <w:color w:val="000000"/>
          <w:sz w:val="28"/>
          <w:szCs w:val="28"/>
        </w:rPr>
        <w:footnoteReference w:id="5"/>
      </w:r>
    </w:p>
    <w:p w:rsidR="0031337B" w:rsidRPr="00171B61" w:rsidRDefault="0031337B" w:rsidP="00E2678D">
      <w:pPr>
        <w:jc w:val="both"/>
        <w:rPr>
          <w:color w:val="000000"/>
          <w:sz w:val="28"/>
          <w:szCs w:val="28"/>
        </w:rPr>
      </w:pPr>
      <w:r w:rsidRPr="00DA02B9">
        <w:tab/>
      </w:r>
      <w:r w:rsidRPr="00E2678D">
        <w:rPr>
          <w:color w:val="000000"/>
          <w:sz w:val="28"/>
          <w:szCs w:val="28"/>
        </w:rPr>
        <w:t>10. Настоящая заявка действует до завершения процедуры закупки.</w:t>
      </w:r>
    </w:p>
    <w:p w:rsidR="0031337B" w:rsidRDefault="0031337B" w:rsidP="00171B61">
      <w:pPr>
        <w:adjustRightInd w:val="0"/>
        <w:jc w:val="center"/>
        <w:rPr>
          <w:bCs/>
          <w:color w:val="000000"/>
          <w:sz w:val="28"/>
          <w:szCs w:val="28"/>
        </w:rPr>
      </w:pPr>
    </w:p>
    <w:p w:rsidR="0031337B" w:rsidRPr="00DA02B9" w:rsidRDefault="0031337B" w:rsidP="00171B61">
      <w:pPr>
        <w:adjustRightInd w:val="0"/>
        <w:jc w:val="center"/>
        <w:rPr>
          <w:bCs/>
          <w:color w:val="000000"/>
          <w:sz w:val="28"/>
          <w:szCs w:val="28"/>
        </w:rPr>
      </w:pPr>
      <w:r w:rsidRPr="00DA02B9">
        <w:rPr>
          <w:bCs/>
          <w:color w:val="000000"/>
          <w:sz w:val="28"/>
          <w:szCs w:val="28"/>
        </w:rPr>
        <w:t>ОПИСЬ ДОКУМЕНТОВ</w:t>
      </w:r>
      <w:r w:rsidRPr="00DA02B9">
        <w:rPr>
          <w:rStyle w:val="FootnoteReference"/>
          <w:bCs/>
          <w:color w:val="000000"/>
          <w:sz w:val="28"/>
          <w:szCs w:val="28"/>
        </w:rPr>
        <w:footnoteReference w:id="6"/>
      </w:r>
      <w:r w:rsidRPr="00DA02B9">
        <w:rPr>
          <w:bCs/>
          <w:color w:val="000000"/>
          <w:sz w:val="28"/>
          <w:szCs w:val="28"/>
        </w:rPr>
        <w:t>,</w:t>
      </w:r>
    </w:p>
    <w:p w:rsidR="0031337B" w:rsidRPr="00DA02B9" w:rsidRDefault="0031337B" w:rsidP="00D07D48">
      <w:pPr>
        <w:adjustRightInd w:val="0"/>
        <w:jc w:val="center"/>
        <w:rPr>
          <w:bCs/>
          <w:color w:val="000000"/>
          <w:sz w:val="28"/>
          <w:szCs w:val="28"/>
        </w:rPr>
      </w:pPr>
      <w:r w:rsidRPr="00DA02B9">
        <w:rPr>
          <w:bCs/>
          <w:color w:val="000000"/>
          <w:sz w:val="28"/>
          <w:szCs w:val="28"/>
        </w:rPr>
        <w:t xml:space="preserve">второй части заявки на участие в открытом аукционе в электронной форме </w:t>
      </w:r>
    </w:p>
    <w:p w:rsidR="0031337B" w:rsidRPr="00DA02B9" w:rsidRDefault="0031337B" w:rsidP="00D07D48">
      <w:pPr>
        <w:adjustRightInd w:val="0"/>
        <w:jc w:val="center"/>
        <w:rPr>
          <w:bCs/>
          <w:color w:val="000000"/>
          <w:sz w:val="28"/>
          <w:szCs w:val="28"/>
        </w:rPr>
      </w:pPr>
      <w:r w:rsidRPr="00DA02B9">
        <w:rPr>
          <w:bCs/>
          <w:color w:val="000000"/>
          <w:sz w:val="28"/>
          <w:szCs w:val="28"/>
        </w:rPr>
        <w:t>на право заключения договора на поставку</w:t>
      </w:r>
    </w:p>
    <w:p w:rsidR="0031337B" w:rsidRPr="00DA02B9" w:rsidRDefault="0031337B" w:rsidP="00D07D48">
      <w:pPr>
        <w:adjustRightInd w:val="0"/>
        <w:rPr>
          <w:i/>
          <w:iCs/>
          <w:color w:val="000000"/>
          <w:sz w:val="28"/>
          <w:szCs w:val="28"/>
        </w:rPr>
      </w:pPr>
      <w:r w:rsidRPr="00DA02B9">
        <w:rPr>
          <w:i/>
          <w:iCs/>
          <w:color w:val="000000"/>
          <w:sz w:val="28"/>
          <w:szCs w:val="28"/>
        </w:rPr>
        <w:t>_____________________________________________________________________</w:t>
      </w:r>
    </w:p>
    <w:p w:rsidR="0031337B" w:rsidRPr="00DA02B9" w:rsidRDefault="0031337B" w:rsidP="00D07D48">
      <w:pPr>
        <w:adjustRightInd w:val="0"/>
        <w:jc w:val="center"/>
        <w:rPr>
          <w:iCs/>
          <w:color w:val="000000"/>
          <w:sz w:val="24"/>
          <w:szCs w:val="24"/>
        </w:rPr>
      </w:pPr>
      <w:r w:rsidRPr="00DA02B9">
        <w:rPr>
          <w:iCs/>
          <w:color w:val="000000"/>
          <w:sz w:val="24"/>
          <w:szCs w:val="24"/>
        </w:rPr>
        <w:t>(предмет открытого аукциона в электронной форме)</w:t>
      </w:r>
    </w:p>
    <w:p w:rsidR="0031337B" w:rsidRPr="00DA02B9" w:rsidRDefault="0031337B" w:rsidP="00D07D48">
      <w:pPr>
        <w:adjustRightInd w:val="0"/>
        <w:rPr>
          <w:color w:val="000000"/>
          <w:sz w:val="28"/>
          <w:szCs w:val="28"/>
        </w:rPr>
      </w:pPr>
      <w:r w:rsidRPr="00DA02B9">
        <w:rPr>
          <w:color w:val="000000"/>
          <w:sz w:val="28"/>
          <w:szCs w:val="28"/>
        </w:rPr>
        <w:t>Настоящим ___________________________________________________________</w:t>
      </w:r>
    </w:p>
    <w:p w:rsidR="0031337B" w:rsidRPr="00DA02B9" w:rsidRDefault="0031337B" w:rsidP="00D07D48">
      <w:pPr>
        <w:tabs>
          <w:tab w:val="left" w:pos="2424"/>
          <w:tab w:val="right" w:pos="9921"/>
        </w:tabs>
        <w:adjustRightInd w:val="0"/>
        <w:rPr>
          <w:iCs/>
          <w:color w:val="000000"/>
          <w:sz w:val="24"/>
          <w:szCs w:val="24"/>
        </w:rPr>
      </w:pPr>
      <w:r w:rsidRPr="00DA02B9">
        <w:rPr>
          <w:iCs/>
          <w:color w:val="000000"/>
          <w:sz w:val="28"/>
          <w:szCs w:val="28"/>
        </w:rPr>
        <w:tab/>
      </w:r>
      <w:r w:rsidRPr="00DA02B9">
        <w:rPr>
          <w:iCs/>
          <w:color w:val="000000"/>
          <w:sz w:val="24"/>
          <w:szCs w:val="24"/>
        </w:rPr>
        <w:t>(полное наименование или Ф.И.О. участника процедуры закупки)</w:t>
      </w:r>
    </w:p>
    <w:p w:rsidR="0031337B" w:rsidRPr="00DA02B9" w:rsidRDefault="0031337B" w:rsidP="00D07D48">
      <w:pPr>
        <w:rPr>
          <w:iCs/>
          <w:color w:val="000000"/>
          <w:sz w:val="28"/>
          <w:szCs w:val="28"/>
        </w:rPr>
      </w:pPr>
      <w:r w:rsidRPr="00DA02B9">
        <w:rPr>
          <w:iCs/>
          <w:color w:val="000000"/>
          <w:sz w:val="28"/>
          <w:szCs w:val="28"/>
        </w:rPr>
        <w:t>подтверждает, что для участия в названном открытом аукционе в электронной фо</w:t>
      </w:r>
      <w:r w:rsidRPr="00DA02B9">
        <w:rPr>
          <w:iCs/>
          <w:color w:val="000000"/>
          <w:sz w:val="28"/>
          <w:szCs w:val="28"/>
        </w:rPr>
        <w:t>р</w:t>
      </w:r>
      <w:r w:rsidRPr="00DA02B9">
        <w:rPr>
          <w:iCs/>
          <w:color w:val="000000"/>
          <w:sz w:val="28"/>
          <w:szCs w:val="28"/>
        </w:rPr>
        <w:t>ме нами направляются нижеперечисленные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2516"/>
        <w:gridCol w:w="704"/>
        <w:gridCol w:w="2084"/>
        <w:gridCol w:w="709"/>
        <w:gridCol w:w="942"/>
        <w:gridCol w:w="1273"/>
        <w:gridCol w:w="1136"/>
        <w:gridCol w:w="106"/>
      </w:tblGrid>
      <w:tr w:rsidR="0031337B" w:rsidRPr="00DA02B9" w:rsidTr="00CD60F1">
        <w:trPr>
          <w:gridAfter w:val="1"/>
          <w:wAfter w:w="106" w:type="dxa"/>
        </w:trPr>
        <w:tc>
          <w:tcPr>
            <w:tcW w:w="456" w:type="pct"/>
          </w:tcPr>
          <w:p w:rsidR="0031337B" w:rsidRPr="00CD60F1" w:rsidRDefault="0031337B" w:rsidP="00CD60F1">
            <w:pPr>
              <w:adjustRightInd w:val="0"/>
              <w:jc w:val="center"/>
              <w:rPr>
                <w:bCs/>
                <w:color w:val="000000"/>
                <w:sz w:val="24"/>
                <w:szCs w:val="24"/>
              </w:rPr>
            </w:pPr>
            <w:r w:rsidRPr="00CD60F1">
              <w:rPr>
                <w:bCs/>
                <w:color w:val="000000"/>
                <w:sz w:val="24"/>
                <w:szCs w:val="24"/>
              </w:rPr>
              <w:t>№</w:t>
            </w:r>
          </w:p>
          <w:p w:rsidR="0031337B" w:rsidRPr="00CD60F1" w:rsidRDefault="0031337B" w:rsidP="00CD60F1">
            <w:pPr>
              <w:adjustRightInd w:val="0"/>
              <w:jc w:val="center"/>
              <w:rPr>
                <w:color w:val="000000"/>
                <w:sz w:val="24"/>
                <w:szCs w:val="24"/>
              </w:rPr>
            </w:pPr>
            <w:r w:rsidRPr="00CD60F1">
              <w:rPr>
                <w:bCs/>
                <w:color w:val="000000"/>
                <w:sz w:val="24"/>
                <w:szCs w:val="24"/>
              </w:rPr>
              <w:t>п/п</w:t>
            </w:r>
          </w:p>
        </w:tc>
        <w:tc>
          <w:tcPr>
            <w:tcW w:w="3337" w:type="pct"/>
            <w:gridSpan w:val="5"/>
            <w:vAlign w:val="center"/>
          </w:tcPr>
          <w:p w:rsidR="0031337B" w:rsidRPr="00CD60F1" w:rsidRDefault="0031337B" w:rsidP="00CD60F1">
            <w:pPr>
              <w:adjustRightInd w:val="0"/>
              <w:jc w:val="center"/>
              <w:rPr>
                <w:color w:val="000000"/>
                <w:sz w:val="24"/>
                <w:szCs w:val="24"/>
              </w:rPr>
            </w:pPr>
            <w:r w:rsidRPr="00CD60F1">
              <w:rPr>
                <w:bCs/>
                <w:color w:val="000000"/>
                <w:sz w:val="24"/>
                <w:szCs w:val="24"/>
              </w:rPr>
              <w:t>Наименование</w:t>
            </w:r>
          </w:p>
        </w:tc>
        <w:tc>
          <w:tcPr>
            <w:tcW w:w="611" w:type="pct"/>
          </w:tcPr>
          <w:p w:rsidR="0031337B" w:rsidRPr="00CD60F1" w:rsidRDefault="0031337B" w:rsidP="00CD60F1">
            <w:pPr>
              <w:adjustRightInd w:val="0"/>
              <w:jc w:val="center"/>
              <w:rPr>
                <w:color w:val="000000"/>
                <w:sz w:val="24"/>
                <w:szCs w:val="24"/>
              </w:rPr>
            </w:pPr>
            <w:r w:rsidRPr="00CD60F1">
              <w:rPr>
                <w:color w:val="000000"/>
                <w:sz w:val="24"/>
                <w:szCs w:val="24"/>
              </w:rPr>
              <w:t>№ стр</w:t>
            </w:r>
            <w:r w:rsidRPr="00CD60F1">
              <w:rPr>
                <w:color w:val="000000"/>
                <w:sz w:val="24"/>
                <w:szCs w:val="24"/>
              </w:rPr>
              <w:t>а</w:t>
            </w:r>
            <w:r w:rsidRPr="00CD60F1">
              <w:rPr>
                <w:color w:val="000000"/>
                <w:sz w:val="24"/>
                <w:szCs w:val="24"/>
              </w:rPr>
              <w:t>ницы</w:t>
            </w:r>
          </w:p>
        </w:tc>
        <w:tc>
          <w:tcPr>
            <w:tcW w:w="545" w:type="pct"/>
          </w:tcPr>
          <w:p w:rsidR="0031337B" w:rsidRPr="00CD60F1" w:rsidRDefault="0031337B" w:rsidP="00CD60F1">
            <w:pPr>
              <w:adjustRightInd w:val="0"/>
              <w:jc w:val="center"/>
              <w:rPr>
                <w:color w:val="000000"/>
                <w:sz w:val="24"/>
                <w:szCs w:val="24"/>
              </w:rPr>
            </w:pPr>
            <w:r w:rsidRPr="00CD60F1">
              <w:rPr>
                <w:color w:val="000000"/>
                <w:sz w:val="24"/>
                <w:szCs w:val="24"/>
              </w:rPr>
              <w:t>Число страниц</w:t>
            </w: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1</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Анкета участника процедуры закупки (форма 4)</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Borders>
              <w:bottom w:val="nil"/>
            </w:tcBorders>
          </w:tcPr>
          <w:p w:rsidR="0031337B" w:rsidRPr="00CD60F1" w:rsidRDefault="0031337B" w:rsidP="00CD60F1">
            <w:pPr>
              <w:adjustRightInd w:val="0"/>
              <w:jc w:val="center"/>
              <w:rPr>
                <w:color w:val="000000"/>
                <w:sz w:val="28"/>
                <w:szCs w:val="28"/>
              </w:rPr>
            </w:pPr>
            <w:r w:rsidRPr="00CD60F1">
              <w:rPr>
                <w:color w:val="000000"/>
                <w:sz w:val="28"/>
                <w:szCs w:val="28"/>
              </w:rPr>
              <w:t>2</w:t>
            </w:r>
          </w:p>
        </w:tc>
        <w:tc>
          <w:tcPr>
            <w:tcW w:w="3337" w:type="pct"/>
            <w:gridSpan w:val="5"/>
            <w:tcBorders>
              <w:bottom w:val="nil"/>
            </w:tcBorders>
          </w:tcPr>
          <w:p w:rsidR="0031337B" w:rsidRPr="00CD60F1" w:rsidRDefault="0031337B" w:rsidP="00CD60F1">
            <w:pPr>
              <w:adjustRightInd w:val="0"/>
              <w:jc w:val="both"/>
              <w:rPr>
                <w:color w:val="000000"/>
                <w:sz w:val="28"/>
                <w:szCs w:val="28"/>
              </w:rPr>
            </w:pPr>
            <w:r w:rsidRPr="00CD60F1">
              <w:rPr>
                <w:color w:val="000000"/>
                <w:sz w:val="28"/>
                <w:szCs w:val="28"/>
              </w:rPr>
              <w:t>Выписка из Единого государственного реестра юрид</w:t>
            </w:r>
            <w:r w:rsidRPr="00CD60F1">
              <w:rPr>
                <w:color w:val="000000"/>
                <w:sz w:val="28"/>
                <w:szCs w:val="28"/>
              </w:rPr>
              <w:t>и</w:t>
            </w:r>
            <w:r w:rsidRPr="00CD60F1">
              <w:rPr>
                <w:color w:val="000000"/>
                <w:sz w:val="28"/>
                <w:szCs w:val="28"/>
              </w:rPr>
              <w:t>ческих лиц (нотариально заверенная копия выписки из Единого государственного реестра юридических лиц, выданная ФНС России)</w:t>
            </w:r>
            <w:r w:rsidRPr="00CD60F1">
              <w:rPr>
                <w:rStyle w:val="FootnoteReference"/>
                <w:color w:val="000000"/>
                <w:sz w:val="28"/>
                <w:szCs w:val="28"/>
              </w:rPr>
              <w:footnoteReference w:id="7"/>
            </w:r>
          </w:p>
          <w:p w:rsidR="0031337B" w:rsidRPr="00CD60F1" w:rsidRDefault="0031337B" w:rsidP="00CD60F1">
            <w:pPr>
              <w:adjustRightInd w:val="0"/>
              <w:ind w:firstLine="600"/>
              <w:jc w:val="both"/>
              <w:rPr>
                <w:color w:val="000000"/>
                <w:sz w:val="28"/>
                <w:szCs w:val="28"/>
              </w:rPr>
            </w:pPr>
            <w:r w:rsidRPr="00CD60F1">
              <w:rPr>
                <w:color w:val="000000"/>
                <w:sz w:val="28"/>
                <w:szCs w:val="28"/>
              </w:rPr>
              <w:t>или</w:t>
            </w:r>
          </w:p>
        </w:tc>
        <w:tc>
          <w:tcPr>
            <w:tcW w:w="611" w:type="pct"/>
            <w:tcBorders>
              <w:bottom w:val="nil"/>
            </w:tcBorders>
          </w:tcPr>
          <w:p w:rsidR="0031337B" w:rsidRPr="00CD60F1" w:rsidRDefault="0031337B" w:rsidP="00CD60F1">
            <w:pPr>
              <w:adjustRightInd w:val="0"/>
              <w:rPr>
                <w:color w:val="000000"/>
                <w:sz w:val="28"/>
                <w:szCs w:val="28"/>
              </w:rPr>
            </w:pPr>
          </w:p>
        </w:tc>
        <w:tc>
          <w:tcPr>
            <w:tcW w:w="545" w:type="pct"/>
            <w:tcBorders>
              <w:bottom w:val="nil"/>
            </w:tcBorders>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Borders>
              <w:top w:val="nil"/>
              <w:bottom w:val="nil"/>
            </w:tcBorders>
          </w:tcPr>
          <w:p w:rsidR="0031337B" w:rsidRPr="00CD60F1" w:rsidRDefault="0031337B" w:rsidP="00CD60F1">
            <w:pPr>
              <w:adjustRightInd w:val="0"/>
              <w:jc w:val="center"/>
              <w:rPr>
                <w:color w:val="000000"/>
                <w:sz w:val="28"/>
                <w:szCs w:val="28"/>
              </w:rPr>
            </w:pPr>
          </w:p>
        </w:tc>
        <w:tc>
          <w:tcPr>
            <w:tcW w:w="3337" w:type="pct"/>
            <w:gridSpan w:val="5"/>
            <w:tcBorders>
              <w:top w:val="nil"/>
              <w:bottom w:val="nil"/>
            </w:tcBorders>
          </w:tcPr>
          <w:p w:rsidR="0031337B" w:rsidRPr="00CD60F1" w:rsidRDefault="0031337B" w:rsidP="00CD60F1">
            <w:pPr>
              <w:adjustRightInd w:val="0"/>
              <w:jc w:val="both"/>
              <w:rPr>
                <w:color w:val="000000"/>
                <w:sz w:val="28"/>
                <w:szCs w:val="28"/>
              </w:rPr>
            </w:pPr>
            <w:r w:rsidRPr="00CD60F1">
              <w:rPr>
                <w:color w:val="000000"/>
                <w:sz w:val="28"/>
                <w:szCs w:val="28"/>
              </w:rPr>
              <w:t>Выписка из Единого государственного реестра индив</w:t>
            </w:r>
            <w:r w:rsidRPr="00CD60F1">
              <w:rPr>
                <w:color w:val="000000"/>
                <w:sz w:val="28"/>
                <w:szCs w:val="28"/>
              </w:rPr>
              <w:t>и</w:t>
            </w:r>
            <w:r w:rsidRPr="00CD60F1">
              <w:rPr>
                <w:color w:val="000000"/>
                <w:sz w:val="28"/>
                <w:szCs w:val="28"/>
              </w:rPr>
              <w:t>дуальных предпринимателей (нотариально заверенная копия выписки из Единого государственного реестра индивидуальных предпринимателей)</w:t>
            </w:r>
            <w:r w:rsidRPr="00CD60F1">
              <w:rPr>
                <w:rStyle w:val="FootnoteReference"/>
                <w:color w:val="000000"/>
                <w:sz w:val="28"/>
                <w:szCs w:val="28"/>
              </w:rPr>
              <w:footnoteReference w:id="8"/>
            </w:r>
          </w:p>
          <w:p w:rsidR="0031337B" w:rsidRPr="00CD60F1" w:rsidRDefault="0031337B" w:rsidP="00CD60F1">
            <w:pPr>
              <w:adjustRightInd w:val="0"/>
              <w:ind w:firstLine="600"/>
              <w:jc w:val="both"/>
              <w:rPr>
                <w:color w:val="000000"/>
                <w:sz w:val="28"/>
                <w:szCs w:val="28"/>
              </w:rPr>
            </w:pPr>
            <w:r w:rsidRPr="00CD60F1">
              <w:rPr>
                <w:color w:val="000000"/>
                <w:sz w:val="28"/>
                <w:szCs w:val="28"/>
              </w:rPr>
              <w:t>или</w:t>
            </w:r>
          </w:p>
        </w:tc>
        <w:tc>
          <w:tcPr>
            <w:tcW w:w="611" w:type="pct"/>
            <w:tcBorders>
              <w:top w:val="nil"/>
              <w:bottom w:val="nil"/>
            </w:tcBorders>
          </w:tcPr>
          <w:p w:rsidR="0031337B" w:rsidRPr="00CD60F1" w:rsidRDefault="0031337B" w:rsidP="00CD60F1">
            <w:pPr>
              <w:adjustRightInd w:val="0"/>
              <w:rPr>
                <w:color w:val="000000"/>
                <w:sz w:val="28"/>
                <w:szCs w:val="28"/>
              </w:rPr>
            </w:pPr>
          </w:p>
        </w:tc>
        <w:tc>
          <w:tcPr>
            <w:tcW w:w="545" w:type="pct"/>
            <w:tcBorders>
              <w:top w:val="nil"/>
              <w:bottom w:val="nil"/>
            </w:tcBorders>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Borders>
              <w:top w:val="nil"/>
            </w:tcBorders>
          </w:tcPr>
          <w:p w:rsidR="0031337B" w:rsidRPr="00CD60F1" w:rsidRDefault="0031337B" w:rsidP="00CD60F1">
            <w:pPr>
              <w:adjustRightInd w:val="0"/>
              <w:jc w:val="center"/>
              <w:rPr>
                <w:color w:val="000000"/>
                <w:sz w:val="28"/>
                <w:szCs w:val="28"/>
              </w:rPr>
            </w:pPr>
          </w:p>
        </w:tc>
        <w:tc>
          <w:tcPr>
            <w:tcW w:w="3337" w:type="pct"/>
            <w:gridSpan w:val="5"/>
            <w:tcBorders>
              <w:top w:val="nil"/>
            </w:tcBorders>
          </w:tcPr>
          <w:p w:rsidR="0031337B" w:rsidRPr="00CD60F1" w:rsidRDefault="0031337B" w:rsidP="00CD60F1">
            <w:pPr>
              <w:adjustRightInd w:val="0"/>
              <w:jc w:val="both"/>
              <w:rPr>
                <w:color w:val="000000"/>
                <w:sz w:val="28"/>
                <w:szCs w:val="28"/>
              </w:rPr>
            </w:pPr>
            <w:r w:rsidRPr="00CD60F1">
              <w:rPr>
                <w:color w:val="000000"/>
                <w:sz w:val="28"/>
                <w:szCs w:val="28"/>
              </w:rPr>
              <w:t>Копия документа, удостоверяющего личность</w:t>
            </w:r>
            <w:r w:rsidRPr="00CD60F1">
              <w:rPr>
                <w:rStyle w:val="FootnoteReference"/>
                <w:color w:val="000000"/>
                <w:sz w:val="28"/>
                <w:szCs w:val="28"/>
              </w:rPr>
              <w:footnoteReference w:id="9"/>
            </w:r>
          </w:p>
        </w:tc>
        <w:tc>
          <w:tcPr>
            <w:tcW w:w="611" w:type="pct"/>
            <w:tcBorders>
              <w:top w:val="nil"/>
            </w:tcBorders>
          </w:tcPr>
          <w:p w:rsidR="0031337B" w:rsidRPr="00CD60F1" w:rsidRDefault="0031337B" w:rsidP="00CD60F1">
            <w:pPr>
              <w:adjustRightInd w:val="0"/>
              <w:rPr>
                <w:color w:val="000000"/>
                <w:sz w:val="28"/>
                <w:szCs w:val="28"/>
              </w:rPr>
            </w:pPr>
          </w:p>
        </w:tc>
        <w:tc>
          <w:tcPr>
            <w:tcW w:w="545" w:type="pct"/>
            <w:tcBorders>
              <w:top w:val="nil"/>
            </w:tcBorders>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3</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Надлежащим образом заверенный перевод на русский язык документов о государственной регистрации юр</w:t>
            </w:r>
            <w:r w:rsidRPr="00CD60F1">
              <w:rPr>
                <w:color w:val="000000"/>
                <w:sz w:val="28"/>
                <w:szCs w:val="28"/>
              </w:rPr>
              <w:t>и</w:t>
            </w:r>
            <w:r w:rsidRPr="00CD60F1">
              <w:rPr>
                <w:color w:val="000000"/>
                <w:sz w:val="28"/>
                <w:szCs w:val="28"/>
              </w:rPr>
              <w:t>дического или физического лица в качестве индивид</w:t>
            </w:r>
            <w:r w:rsidRPr="00CD60F1">
              <w:rPr>
                <w:color w:val="000000"/>
                <w:sz w:val="28"/>
                <w:szCs w:val="28"/>
              </w:rPr>
              <w:t>у</w:t>
            </w:r>
            <w:r w:rsidRPr="00CD60F1">
              <w:rPr>
                <w:color w:val="000000"/>
                <w:sz w:val="28"/>
                <w:szCs w:val="28"/>
              </w:rPr>
              <w:t>ального предпринимателя в соответствии с законод</w:t>
            </w:r>
            <w:r w:rsidRPr="00CD60F1">
              <w:rPr>
                <w:color w:val="000000"/>
                <w:sz w:val="28"/>
                <w:szCs w:val="28"/>
              </w:rPr>
              <w:t>а</w:t>
            </w:r>
            <w:r w:rsidRPr="00CD60F1">
              <w:rPr>
                <w:color w:val="000000"/>
                <w:sz w:val="28"/>
                <w:szCs w:val="28"/>
              </w:rPr>
              <w:t>тельством соответствующего государства</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4</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Документ, подтверждающий полномочия лица на ос</w:t>
            </w:r>
            <w:r w:rsidRPr="00CD60F1">
              <w:rPr>
                <w:color w:val="000000"/>
                <w:sz w:val="28"/>
                <w:szCs w:val="28"/>
              </w:rPr>
              <w:t>у</w:t>
            </w:r>
            <w:r w:rsidRPr="00CD60F1">
              <w:rPr>
                <w:color w:val="000000"/>
                <w:sz w:val="28"/>
                <w:szCs w:val="28"/>
              </w:rPr>
              <w:t>ществление действий от имени участника процедуры закупки:</w:t>
            </w:r>
          </w:p>
          <w:p w:rsidR="0031337B" w:rsidRPr="00CD60F1" w:rsidRDefault="0031337B" w:rsidP="00CD60F1">
            <w:pPr>
              <w:adjustRightInd w:val="0"/>
              <w:jc w:val="both"/>
              <w:rPr>
                <w:color w:val="000000"/>
                <w:sz w:val="28"/>
                <w:szCs w:val="28"/>
              </w:rPr>
            </w:pPr>
            <w:r w:rsidRPr="00CD60F1">
              <w:rPr>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w:t>
            </w:r>
            <w:r w:rsidRPr="00CD60F1">
              <w:rPr>
                <w:color w:val="000000"/>
                <w:sz w:val="28"/>
                <w:szCs w:val="28"/>
              </w:rPr>
              <w:t>а</w:t>
            </w:r>
            <w:r w:rsidRPr="00CD60F1">
              <w:rPr>
                <w:color w:val="000000"/>
                <w:sz w:val="28"/>
                <w:szCs w:val="28"/>
              </w:rPr>
              <w:t>дает правом действовать от имени участника процед</w:t>
            </w:r>
            <w:r w:rsidRPr="00CD60F1">
              <w:rPr>
                <w:color w:val="000000"/>
                <w:sz w:val="28"/>
                <w:szCs w:val="28"/>
              </w:rPr>
              <w:t>у</w:t>
            </w:r>
            <w:r w:rsidRPr="00CD60F1">
              <w:rPr>
                <w:color w:val="000000"/>
                <w:sz w:val="28"/>
                <w:szCs w:val="28"/>
              </w:rPr>
              <w:t>ры закупки без доверенности;</w:t>
            </w:r>
          </w:p>
          <w:p w:rsidR="0031337B" w:rsidRPr="00CD60F1" w:rsidRDefault="0031337B" w:rsidP="00CD60F1">
            <w:pPr>
              <w:adjustRightInd w:val="0"/>
              <w:jc w:val="both"/>
              <w:rPr>
                <w:color w:val="000000"/>
                <w:sz w:val="28"/>
                <w:szCs w:val="28"/>
              </w:rPr>
            </w:pPr>
            <w:r w:rsidRPr="00CD60F1">
              <w:rPr>
                <w:color w:val="000000"/>
                <w:sz w:val="28"/>
                <w:szCs w:val="28"/>
              </w:rPr>
              <w:t>- доверенность, должным образом оформленная и св</w:t>
            </w:r>
            <w:r w:rsidRPr="00CD60F1">
              <w:rPr>
                <w:color w:val="000000"/>
                <w:sz w:val="28"/>
                <w:szCs w:val="28"/>
              </w:rPr>
              <w:t>и</w:t>
            </w:r>
            <w:r w:rsidRPr="00CD60F1">
              <w:rPr>
                <w:color w:val="000000"/>
                <w:sz w:val="28"/>
                <w:szCs w:val="28"/>
              </w:rPr>
              <w:t>детельствующая о том, что лицо, подписывающее зая</w:t>
            </w:r>
            <w:r w:rsidRPr="00CD60F1">
              <w:rPr>
                <w:color w:val="000000"/>
                <w:sz w:val="28"/>
                <w:szCs w:val="28"/>
              </w:rPr>
              <w:t>в</w:t>
            </w:r>
            <w:r w:rsidRPr="00CD60F1">
              <w:rPr>
                <w:color w:val="000000"/>
                <w:sz w:val="28"/>
                <w:szCs w:val="28"/>
              </w:rPr>
              <w:t>ку на участие в открытом аукционе в электронной фо</w:t>
            </w:r>
            <w:r w:rsidRPr="00CD60F1">
              <w:rPr>
                <w:color w:val="000000"/>
                <w:sz w:val="28"/>
                <w:szCs w:val="28"/>
              </w:rPr>
              <w:t>р</w:t>
            </w:r>
            <w:r w:rsidRPr="00CD60F1">
              <w:rPr>
                <w:color w:val="000000"/>
                <w:sz w:val="28"/>
                <w:szCs w:val="28"/>
              </w:rPr>
              <w:t>ме, обладает соответствующими полномочиями и что заявка, подписанная уполномоченным лицом, имеет обязательную силу для участника процедуры закупки (форма 5)</w:t>
            </w:r>
            <w:r w:rsidRPr="00CD60F1">
              <w:rPr>
                <w:rStyle w:val="FootnoteReference"/>
                <w:color w:val="000000"/>
                <w:sz w:val="28"/>
                <w:szCs w:val="28"/>
              </w:rPr>
              <w:footnoteReference w:id="10"/>
            </w:r>
            <w:r w:rsidRPr="00CD60F1">
              <w:rPr>
                <w:color w:val="000000"/>
                <w:sz w:val="28"/>
                <w:szCs w:val="28"/>
              </w:rPr>
              <w:t>;</w:t>
            </w:r>
          </w:p>
          <w:p w:rsidR="0031337B" w:rsidRPr="00CD60F1" w:rsidRDefault="0031337B" w:rsidP="00CD60F1">
            <w:pPr>
              <w:adjustRightInd w:val="0"/>
              <w:jc w:val="both"/>
              <w:rPr>
                <w:color w:val="000000"/>
                <w:sz w:val="28"/>
                <w:szCs w:val="28"/>
              </w:rPr>
            </w:pPr>
            <w:r w:rsidRPr="00CD60F1">
              <w:rPr>
                <w:color w:val="000000"/>
                <w:sz w:val="28"/>
                <w:szCs w:val="28"/>
              </w:rPr>
              <w:t>- доверенность или иной документ, удостоверяющий право лица выдавать соответствующие доверенности</w:t>
            </w:r>
            <w:r w:rsidRPr="00CD60F1">
              <w:rPr>
                <w:rStyle w:val="FootnoteReference"/>
                <w:color w:val="000000"/>
                <w:sz w:val="28"/>
                <w:szCs w:val="28"/>
              </w:rPr>
              <w:footnoteReference w:id="11"/>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5</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Учредительные документы участника процедуры з</w:t>
            </w:r>
            <w:r w:rsidRPr="00CD60F1">
              <w:rPr>
                <w:color w:val="000000"/>
                <w:sz w:val="28"/>
                <w:szCs w:val="28"/>
              </w:rPr>
              <w:t>а</w:t>
            </w:r>
            <w:r w:rsidRPr="00CD60F1">
              <w:rPr>
                <w:color w:val="000000"/>
                <w:sz w:val="28"/>
                <w:szCs w:val="28"/>
              </w:rPr>
              <w:t>купки (действующие редакции устава, учредительного договора, положения и т.п.)</w:t>
            </w:r>
            <w:r w:rsidRPr="00CD60F1">
              <w:rPr>
                <w:rStyle w:val="FootnoteReference"/>
                <w:color w:val="000000"/>
                <w:sz w:val="28"/>
                <w:szCs w:val="28"/>
              </w:rPr>
              <w:footnoteReference w:id="12"/>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6</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Решение об одобрении или о совершении крупной сделки либо письмо о том, что сделка не является крупной</w:t>
            </w:r>
            <w:r w:rsidRPr="00CD60F1">
              <w:rPr>
                <w:rStyle w:val="FootnoteReference"/>
                <w:color w:val="000000"/>
                <w:sz w:val="28"/>
                <w:szCs w:val="28"/>
              </w:rPr>
              <w:footnoteReference w:id="13"/>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7</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Предложение о функциональных характеристиках и к</w:t>
            </w:r>
            <w:r w:rsidRPr="00CD60F1">
              <w:rPr>
                <w:color w:val="000000"/>
                <w:sz w:val="28"/>
                <w:szCs w:val="28"/>
              </w:rPr>
              <w:t>а</w:t>
            </w:r>
            <w:r w:rsidRPr="00CD60F1">
              <w:rPr>
                <w:color w:val="000000"/>
                <w:sz w:val="28"/>
                <w:szCs w:val="28"/>
              </w:rPr>
              <w:t>чественных характеристиках товара, приложение № ___ к заявке на участие в открытом аукционе в эле</w:t>
            </w:r>
            <w:r w:rsidRPr="00CD60F1">
              <w:rPr>
                <w:color w:val="000000"/>
                <w:sz w:val="28"/>
                <w:szCs w:val="28"/>
              </w:rPr>
              <w:t>к</w:t>
            </w:r>
            <w:r w:rsidRPr="00CD60F1">
              <w:rPr>
                <w:color w:val="000000"/>
                <w:sz w:val="28"/>
                <w:szCs w:val="28"/>
              </w:rPr>
              <w:t>тронной форме (форма 2)</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8</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График поставки товаров, приложение № ___ к заявке на участие в открытом аукционе в электронной форме</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9</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Копии документов, подтверждающих соответствие т</w:t>
            </w:r>
            <w:r w:rsidRPr="00CD60F1">
              <w:rPr>
                <w:color w:val="000000"/>
                <w:sz w:val="28"/>
                <w:szCs w:val="28"/>
              </w:rPr>
              <w:t>о</w:t>
            </w:r>
            <w:r w:rsidRPr="00CD60F1">
              <w:rPr>
                <w:color w:val="000000"/>
                <w:sz w:val="28"/>
                <w:szCs w:val="28"/>
              </w:rPr>
              <w:t>вара требованиям, установленным в соответствии с з</w:t>
            </w:r>
            <w:r w:rsidRPr="00CD60F1">
              <w:rPr>
                <w:color w:val="000000"/>
                <w:sz w:val="28"/>
                <w:szCs w:val="28"/>
              </w:rPr>
              <w:t>а</w:t>
            </w:r>
            <w:r w:rsidRPr="00CD60F1">
              <w:rPr>
                <w:color w:val="000000"/>
                <w:sz w:val="28"/>
                <w:szCs w:val="28"/>
              </w:rPr>
              <w:t>конодательством Российской Федерации, если в соо</w:t>
            </w:r>
            <w:r w:rsidRPr="00CD60F1">
              <w:rPr>
                <w:color w:val="000000"/>
                <w:sz w:val="28"/>
                <w:szCs w:val="28"/>
              </w:rPr>
              <w:t>т</w:t>
            </w:r>
            <w:r w:rsidRPr="00CD60F1">
              <w:rPr>
                <w:color w:val="000000"/>
                <w:sz w:val="28"/>
                <w:szCs w:val="28"/>
              </w:rPr>
              <w:t>ветствии с законодательством Российской Федерации установлены требования к такому товару. Представл</w:t>
            </w:r>
            <w:r w:rsidRPr="00CD60F1">
              <w:rPr>
                <w:color w:val="000000"/>
                <w:sz w:val="28"/>
                <w:szCs w:val="28"/>
              </w:rPr>
              <w:t>е</w:t>
            </w:r>
            <w:r w:rsidRPr="00CD60F1">
              <w:rPr>
                <w:color w:val="000000"/>
                <w:sz w:val="28"/>
                <w:szCs w:val="28"/>
              </w:rPr>
              <w:t>ние указанных документов не является требованием в случае, если в соответствии с законодательством Ро</w:t>
            </w:r>
            <w:r w:rsidRPr="00CD60F1">
              <w:rPr>
                <w:color w:val="000000"/>
                <w:sz w:val="28"/>
                <w:szCs w:val="28"/>
              </w:rPr>
              <w:t>с</w:t>
            </w:r>
            <w:r w:rsidRPr="00CD60F1">
              <w:rPr>
                <w:color w:val="000000"/>
                <w:sz w:val="28"/>
                <w:szCs w:val="28"/>
              </w:rPr>
              <w:t>сийской Федерации такие документы передаются вм</w:t>
            </w:r>
            <w:r w:rsidRPr="00CD60F1">
              <w:rPr>
                <w:color w:val="000000"/>
                <w:sz w:val="28"/>
                <w:szCs w:val="28"/>
              </w:rPr>
              <w:t>е</w:t>
            </w:r>
            <w:r w:rsidRPr="00CD60F1">
              <w:rPr>
                <w:color w:val="000000"/>
                <w:sz w:val="28"/>
                <w:szCs w:val="28"/>
              </w:rPr>
              <w:t>сте с товаром.</w:t>
            </w:r>
            <w:r w:rsidRPr="00CD60F1">
              <w:rPr>
                <w:rStyle w:val="FootnoteReference"/>
                <w:color w:val="000000"/>
                <w:sz w:val="28"/>
                <w:szCs w:val="28"/>
              </w:rPr>
              <w:footnoteReference w:id="14"/>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10</w:t>
            </w:r>
          </w:p>
        </w:tc>
        <w:tc>
          <w:tcPr>
            <w:tcW w:w="3337" w:type="pct"/>
            <w:gridSpan w:val="5"/>
          </w:tcPr>
          <w:p w:rsidR="0031337B" w:rsidRPr="00CD60F1" w:rsidRDefault="0031337B" w:rsidP="00CD60F1">
            <w:pPr>
              <w:adjustRightInd w:val="0"/>
              <w:jc w:val="both"/>
              <w:rPr>
                <w:color w:val="000000"/>
                <w:sz w:val="28"/>
                <w:szCs w:val="28"/>
              </w:rPr>
            </w:pPr>
            <w:r w:rsidRPr="00CD60F1">
              <w:rPr>
                <w:color w:val="000000"/>
                <w:sz w:val="28"/>
                <w:szCs w:val="28"/>
              </w:rPr>
              <w:t>Документ, подтверждающий факт внесения участником процедуры закупки денежных средств в качестве обе</w:t>
            </w:r>
            <w:r w:rsidRPr="00CD60F1">
              <w:rPr>
                <w:color w:val="000000"/>
                <w:sz w:val="28"/>
                <w:szCs w:val="28"/>
              </w:rPr>
              <w:t>с</w:t>
            </w:r>
            <w:r w:rsidRPr="00CD60F1">
              <w:rPr>
                <w:color w:val="000000"/>
                <w:sz w:val="28"/>
                <w:szCs w:val="28"/>
              </w:rPr>
              <w:t>печения заявки на участие в открытом аукционе в эле</w:t>
            </w:r>
            <w:r w:rsidRPr="00CD60F1">
              <w:rPr>
                <w:color w:val="000000"/>
                <w:sz w:val="28"/>
                <w:szCs w:val="28"/>
              </w:rPr>
              <w:t>к</w:t>
            </w:r>
            <w:r w:rsidRPr="00CD60F1">
              <w:rPr>
                <w:color w:val="000000"/>
                <w:sz w:val="28"/>
                <w:szCs w:val="28"/>
              </w:rPr>
              <w:t xml:space="preserve">тронной форме </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456" w:type="pct"/>
          </w:tcPr>
          <w:p w:rsidR="0031337B" w:rsidRPr="00CD60F1" w:rsidRDefault="0031337B" w:rsidP="00CD60F1">
            <w:pPr>
              <w:adjustRightInd w:val="0"/>
              <w:jc w:val="center"/>
              <w:rPr>
                <w:color w:val="000000"/>
                <w:sz w:val="28"/>
                <w:szCs w:val="28"/>
              </w:rPr>
            </w:pPr>
            <w:r w:rsidRPr="00CD60F1">
              <w:rPr>
                <w:color w:val="000000"/>
                <w:sz w:val="28"/>
                <w:szCs w:val="28"/>
              </w:rPr>
              <w:t>11</w:t>
            </w:r>
          </w:p>
        </w:tc>
        <w:tc>
          <w:tcPr>
            <w:tcW w:w="3337" w:type="pct"/>
            <w:gridSpan w:val="5"/>
          </w:tcPr>
          <w:p w:rsidR="0031337B" w:rsidRPr="00CD60F1" w:rsidRDefault="0031337B" w:rsidP="00D60C61">
            <w:pPr>
              <w:rPr>
                <w:color w:val="000000"/>
                <w:sz w:val="28"/>
                <w:szCs w:val="28"/>
              </w:rPr>
            </w:pPr>
            <w:r w:rsidRPr="00CD60F1">
              <w:rPr>
                <w:color w:val="000000"/>
                <w:sz w:val="28"/>
                <w:szCs w:val="28"/>
              </w:rPr>
              <w:t>Другие документы, прикладываемые по усмотрению участника процедуры закупки (всего – кол-во листов)</w:t>
            </w:r>
          </w:p>
          <w:p w:rsidR="0031337B" w:rsidRPr="00CD60F1" w:rsidRDefault="0031337B" w:rsidP="00CD60F1">
            <w:pPr>
              <w:adjustRightInd w:val="0"/>
              <w:jc w:val="both"/>
              <w:rPr>
                <w:color w:val="000000"/>
                <w:sz w:val="28"/>
                <w:szCs w:val="28"/>
              </w:rPr>
            </w:pPr>
            <w:r w:rsidRPr="00CD60F1">
              <w:rPr>
                <w:i/>
                <w:color w:val="000000"/>
                <w:sz w:val="24"/>
                <w:szCs w:val="24"/>
              </w:rPr>
              <w:t>(отзывы, рекомендации или другие документальные доказател</w:t>
            </w:r>
            <w:r w:rsidRPr="00CD60F1">
              <w:rPr>
                <w:i/>
                <w:color w:val="000000"/>
                <w:sz w:val="24"/>
                <w:szCs w:val="24"/>
              </w:rPr>
              <w:t>ь</w:t>
            </w:r>
            <w:r w:rsidRPr="00CD60F1">
              <w:rPr>
                <w:i/>
                <w:color w:val="000000"/>
                <w:sz w:val="24"/>
                <w:szCs w:val="24"/>
              </w:rPr>
              <w:t>ства выполнения договоров)</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rPr>
          <w:gridAfter w:val="1"/>
          <w:wAfter w:w="106" w:type="dxa"/>
        </w:trPr>
        <w:tc>
          <w:tcPr>
            <w:tcW w:w="3793" w:type="pct"/>
            <w:gridSpan w:val="6"/>
          </w:tcPr>
          <w:p w:rsidR="0031337B" w:rsidRPr="00CD60F1" w:rsidRDefault="0031337B" w:rsidP="00CD60F1">
            <w:pPr>
              <w:adjustRightInd w:val="0"/>
              <w:rPr>
                <w:color w:val="000000"/>
                <w:sz w:val="28"/>
                <w:szCs w:val="28"/>
              </w:rPr>
            </w:pPr>
            <w:r w:rsidRPr="00CD60F1">
              <w:rPr>
                <w:color w:val="000000"/>
                <w:sz w:val="28"/>
                <w:szCs w:val="28"/>
              </w:rPr>
              <w:t>ИТОГО кол-во листов</w:t>
            </w:r>
          </w:p>
        </w:tc>
        <w:tc>
          <w:tcPr>
            <w:tcW w:w="611" w:type="pct"/>
          </w:tcPr>
          <w:p w:rsidR="0031337B" w:rsidRPr="00CD60F1" w:rsidRDefault="0031337B" w:rsidP="00CD60F1">
            <w:pPr>
              <w:adjustRightInd w:val="0"/>
              <w:rPr>
                <w:color w:val="000000"/>
                <w:sz w:val="28"/>
                <w:szCs w:val="28"/>
              </w:rPr>
            </w:pPr>
          </w:p>
        </w:tc>
        <w:tc>
          <w:tcPr>
            <w:tcW w:w="545" w:type="pct"/>
          </w:tcPr>
          <w:p w:rsidR="0031337B" w:rsidRPr="00CD60F1" w:rsidRDefault="0031337B" w:rsidP="00CD60F1">
            <w:pPr>
              <w:adjustRightInd w:val="0"/>
              <w:rPr>
                <w:color w:val="000000"/>
                <w:sz w:val="28"/>
                <w:szCs w:val="28"/>
              </w:rPr>
            </w:pPr>
          </w:p>
        </w:tc>
      </w:tr>
      <w:tr w:rsidR="0031337B" w:rsidRPr="00DA02B9" w:rsidTr="00CD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3" w:type="pct"/>
            <w:gridSpan w:val="2"/>
            <w:tcBorders>
              <w:bottom w:val="single" w:sz="4" w:space="0" w:color="auto"/>
            </w:tcBorders>
          </w:tcPr>
          <w:p w:rsidR="0031337B" w:rsidRPr="00CD60F1" w:rsidRDefault="0031337B" w:rsidP="00CD60F1">
            <w:pPr>
              <w:adjustRightInd w:val="0"/>
              <w:rPr>
                <w:color w:val="000000"/>
                <w:sz w:val="28"/>
                <w:szCs w:val="28"/>
              </w:rPr>
            </w:pPr>
          </w:p>
        </w:tc>
        <w:tc>
          <w:tcPr>
            <w:tcW w:w="338" w:type="pct"/>
          </w:tcPr>
          <w:p w:rsidR="0031337B" w:rsidRPr="00CD60F1" w:rsidRDefault="0031337B" w:rsidP="00CD60F1">
            <w:pPr>
              <w:adjustRightInd w:val="0"/>
              <w:rPr>
                <w:color w:val="000000"/>
                <w:sz w:val="28"/>
                <w:szCs w:val="28"/>
              </w:rPr>
            </w:pPr>
          </w:p>
        </w:tc>
        <w:tc>
          <w:tcPr>
            <w:tcW w:w="1000" w:type="pct"/>
            <w:tcBorders>
              <w:bottom w:val="single" w:sz="4" w:space="0" w:color="auto"/>
            </w:tcBorders>
          </w:tcPr>
          <w:p w:rsidR="0031337B" w:rsidRPr="00CD60F1" w:rsidRDefault="0031337B" w:rsidP="00CD60F1">
            <w:pPr>
              <w:adjustRightInd w:val="0"/>
              <w:rPr>
                <w:color w:val="000000"/>
                <w:sz w:val="28"/>
                <w:szCs w:val="28"/>
              </w:rPr>
            </w:pPr>
          </w:p>
        </w:tc>
        <w:tc>
          <w:tcPr>
            <w:tcW w:w="340" w:type="pct"/>
          </w:tcPr>
          <w:p w:rsidR="0031337B" w:rsidRPr="00CD60F1" w:rsidRDefault="0031337B" w:rsidP="00CD60F1">
            <w:pPr>
              <w:adjustRightInd w:val="0"/>
              <w:rPr>
                <w:color w:val="000000"/>
                <w:sz w:val="28"/>
                <w:szCs w:val="28"/>
              </w:rPr>
            </w:pPr>
          </w:p>
        </w:tc>
        <w:tc>
          <w:tcPr>
            <w:tcW w:w="1659" w:type="pct"/>
            <w:gridSpan w:val="4"/>
            <w:tcBorders>
              <w:bottom w:val="single" w:sz="4" w:space="0" w:color="auto"/>
            </w:tcBorders>
          </w:tcPr>
          <w:p w:rsidR="0031337B" w:rsidRPr="00CD60F1" w:rsidRDefault="0031337B" w:rsidP="00CD60F1">
            <w:pPr>
              <w:adjustRightInd w:val="0"/>
              <w:rPr>
                <w:color w:val="000000"/>
                <w:sz w:val="28"/>
                <w:szCs w:val="28"/>
              </w:rPr>
            </w:pPr>
          </w:p>
        </w:tc>
      </w:tr>
      <w:tr w:rsidR="0031337B" w:rsidRPr="00DA02B9" w:rsidTr="00CD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3" w:type="pct"/>
            <w:gridSpan w:val="2"/>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должность</w:t>
            </w:r>
            <w:r w:rsidRPr="00CD60F1">
              <w:rPr>
                <w:rStyle w:val="FootnoteReference"/>
                <w:color w:val="000000"/>
                <w:sz w:val="24"/>
                <w:szCs w:val="24"/>
              </w:rPr>
              <w:footnoteReference w:id="15"/>
            </w:r>
          </w:p>
        </w:tc>
        <w:tc>
          <w:tcPr>
            <w:tcW w:w="338" w:type="pct"/>
          </w:tcPr>
          <w:p w:rsidR="0031337B" w:rsidRPr="00CD60F1" w:rsidRDefault="0031337B" w:rsidP="00CD60F1">
            <w:pPr>
              <w:adjustRightInd w:val="0"/>
              <w:jc w:val="center"/>
              <w:rPr>
                <w:color w:val="000000"/>
                <w:sz w:val="24"/>
                <w:szCs w:val="24"/>
              </w:rPr>
            </w:pPr>
          </w:p>
        </w:tc>
        <w:tc>
          <w:tcPr>
            <w:tcW w:w="1000" w:type="pct"/>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подпись</w:t>
            </w:r>
          </w:p>
        </w:tc>
        <w:tc>
          <w:tcPr>
            <w:tcW w:w="340" w:type="pct"/>
          </w:tcPr>
          <w:p w:rsidR="0031337B" w:rsidRPr="00CD60F1" w:rsidRDefault="0031337B" w:rsidP="00CD60F1">
            <w:pPr>
              <w:adjustRightInd w:val="0"/>
              <w:jc w:val="center"/>
              <w:rPr>
                <w:color w:val="000000"/>
                <w:sz w:val="24"/>
                <w:szCs w:val="24"/>
              </w:rPr>
            </w:pPr>
          </w:p>
        </w:tc>
        <w:tc>
          <w:tcPr>
            <w:tcW w:w="1659" w:type="pct"/>
            <w:gridSpan w:val="4"/>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расшифровка подписи</w:t>
            </w:r>
          </w:p>
        </w:tc>
      </w:tr>
    </w:tbl>
    <w:p w:rsidR="0031337B" w:rsidRPr="00DA02B9" w:rsidRDefault="0031337B" w:rsidP="0074559A">
      <w:pPr>
        <w:adjustRightInd w:val="0"/>
        <w:rPr>
          <w:color w:val="000000"/>
          <w:sz w:val="24"/>
          <w:szCs w:val="24"/>
        </w:rPr>
      </w:pPr>
      <w:r w:rsidRPr="00DA02B9">
        <w:rPr>
          <w:color w:val="000000"/>
          <w:sz w:val="24"/>
          <w:szCs w:val="24"/>
        </w:rPr>
        <w:t>МП</w:t>
      </w:r>
      <w:r w:rsidRPr="00DA02B9">
        <w:rPr>
          <w:rStyle w:val="FootnoteReference"/>
          <w:color w:val="000000"/>
          <w:sz w:val="24"/>
          <w:szCs w:val="24"/>
        </w:rPr>
        <w:footnoteReference w:id="16"/>
      </w:r>
    </w:p>
    <w:p w:rsidR="0031337B" w:rsidRPr="00DA02B9" w:rsidRDefault="0031337B" w:rsidP="0074559A">
      <w:pPr>
        <w:adjustRightInd w:val="0"/>
        <w:jc w:val="right"/>
        <w:rPr>
          <w:color w:val="000000"/>
          <w:sz w:val="28"/>
          <w:szCs w:val="28"/>
        </w:rPr>
      </w:pPr>
      <w:r w:rsidRPr="00DA02B9">
        <w:rPr>
          <w:b/>
          <w:color w:val="000000"/>
          <w:spacing w:val="-4"/>
          <w:sz w:val="24"/>
          <w:szCs w:val="24"/>
        </w:rPr>
        <w:br w:type="page"/>
      </w:r>
      <w:r w:rsidRPr="00DA02B9">
        <w:rPr>
          <w:color w:val="000000"/>
          <w:sz w:val="28"/>
          <w:szCs w:val="28"/>
        </w:rPr>
        <w:t>Форма 4</w:t>
      </w:r>
    </w:p>
    <w:p w:rsidR="0031337B" w:rsidRPr="00DA02B9" w:rsidRDefault="0031337B" w:rsidP="0074559A">
      <w:pPr>
        <w:adjustRightInd w:val="0"/>
        <w:jc w:val="right"/>
        <w:rPr>
          <w:color w:val="000000"/>
          <w:sz w:val="24"/>
          <w:szCs w:val="24"/>
        </w:rPr>
      </w:pPr>
    </w:p>
    <w:p w:rsidR="0031337B" w:rsidRPr="00DA02B9" w:rsidRDefault="0031337B" w:rsidP="0074559A">
      <w:pPr>
        <w:adjustRightInd w:val="0"/>
        <w:jc w:val="right"/>
        <w:rPr>
          <w:color w:val="000000"/>
          <w:sz w:val="24"/>
          <w:szCs w:val="24"/>
        </w:rPr>
      </w:pPr>
    </w:p>
    <w:tbl>
      <w:tblPr>
        <w:tblpPr w:leftFromText="180" w:rightFromText="180" w:vertAnchor="text" w:tblpXSpec="right" w:tblpY="1"/>
        <w:tblOverlap w:val="never"/>
        <w:tblW w:w="0" w:type="auto"/>
        <w:tblLook w:val="01E0"/>
      </w:tblPr>
      <w:tblGrid>
        <w:gridCol w:w="4928"/>
      </w:tblGrid>
      <w:tr w:rsidR="0031337B" w:rsidRPr="00DA02B9" w:rsidTr="00CD60F1">
        <w:tc>
          <w:tcPr>
            <w:tcW w:w="4928" w:type="dxa"/>
          </w:tcPr>
          <w:p w:rsidR="0031337B" w:rsidRPr="00CD60F1" w:rsidRDefault="0031337B" w:rsidP="00CD60F1">
            <w:pPr>
              <w:pStyle w:val="BodyText"/>
              <w:numPr>
                <w:ilvl w:val="12"/>
                <w:numId w:val="0"/>
              </w:numPr>
              <w:tabs>
                <w:tab w:val="clear" w:pos="360"/>
                <w:tab w:val="left" w:pos="4548"/>
                <w:tab w:val="left" w:pos="4932"/>
                <w:tab w:val="left" w:pos="5628"/>
                <w:tab w:val="left" w:pos="6720"/>
              </w:tabs>
              <w:ind w:left="1452" w:right="0" w:hanging="142"/>
              <w:rPr>
                <w:color w:val="000000"/>
                <w:sz w:val="24"/>
                <w:szCs w:val="24"/>
              </w:rPr>
            </w:pPr>
            <w:r w:rsidRPr="00CD60F1">
              <w:rPr>
                <w:color w:val="000000"/>
                <w:sz w:val="24"/>
                <w:szCs w:val="24"/>
              </w:rPr>
              <w:t>Приложение к части 1</w:t>
            </w:r>
          </w:p>
          <w:p w:rsidR="0031337B" w:rsidRPr="00CD60F1" w:rsidRDefault="0031337B" w:rsidP="00CD60F1">
            <w:pPr>
              <w:pStyle w:val="BodyText"/>
              <w:numPr>
                <w:ilvl w:val="12"/>
                <w:numId w:val="0"/>
              </w:numPr>
              <w:tabs>
                <w:tab w:val="clear" w:pos="360"/>
              </w:tabs>
              <w:ind w:left="1452" w:right="0" w:hanging="142"/>
              <w:rPr>
                <w:color w:val="000000"/>
                <w:sz w:val="24"/>
                <w:szCs w:val="24"/>
              </w:rPr>
            </w:pPr>
            <w:r w:rsidRPr="00CD60F1">
              <w:rPr>
                <w:color w:val="000000"/>
                <w:sz w:val="24"/>
                <w:szCs w:val="24"/>
              </w:rPr>
              <w:t xml:space="preserve">заявки на участие </w:t>
            </w:r>
          </w:p>
          <w:p w:rsidR="0031337B" w:rsidRPr="00CD60F1" w:rsidRDefault="0031337B" w:rsidP="00CD60F1">
            <w:pPr>
              <w:pStyle w:val="BodyText"/>
              <w:numPr>
                <w:ilvl w:val="12"/>
                <w:numId w:val="0"/>
              </w:numPr>
              <w:tabs>
                <w:tab w:val="clear" w:pos="360"/>
              </w:tabs>
              <w:ind w:left="1452" w:right="0" w:hanging="142"/>
              <w:rPr>
                <w:color w:val="000000"/>
                <w:sz w:val="24"/>
                <w:szCs w:val="24"/>
              </w:rPr>
            </w:pPr>
            <w:r w:rsidRPr="00CD60F1">
              <w:rPr>
                <w:color w:val="000000"/>
                <w:sz w:val="24"/>
                <w:szCs w:val="24"/>
              </w:rPr>
              <w:t>в открытом аукционе</w:t>
            </w:r>
          </w:p>
          <w:p w:rsidR="0031337B" w:rsidRPr="00CD60F1" w:rsidRDefault="0031337B" w:rsidP="00CD60F1">
            <w:pPr>
              <w:pStyle w:val="BodyText"/>
              <w:numPr>
                <w:ilvl w:val="12"/>
                <w:numId w:val="0"/>
              </w:numPr>
              <w:tabs>
                <w:tab w:val="clear" w:pos="360"/>
              </w:tabs>
              <w:ind w:left="1452" w:right="0" w:hanging="142"/>
              <w:rPr>
                <w:color w:val="000000"/>
                <w:sz w:val="24"/>
                <w:szCs w:val="24"/>
              </w:rPr>
            </w:pPr>
            <w:r w:rsidRPr="00CD60F1">
              <w:rPr>
                <w:color w:val="000000"/>
                <w:sz w:val="24"/>
                <w:szCs w:val="24"/>
              </w:rPr>
              <w:t>в электронной форме</w:t>
            </w:r>
          </w:p>
          <w:p w:rsidR="0031337B" w:rsidRPr="00CD60F1" w:rsidRDefault="0031337B" w:rsidP="00CD60F1">
            <w:pPr>
              <w:pStyle w:val="BodyText"/>
              <w:numPr>
                <w:ilvl w:val="12"/>
                <w:numId w:val="0"/>
              </w:numPr>
              <w:tabs>
                <w:tab w:val="clear" w:pos="360"/>
              </w:tabs>
              <w:ind w:left="1452" w:right="0" w:hanging="142"/>
              <w:rPr>
                <w:color w:val="000000"/>
                <w:sz w:val="24"/>
                <w:szCs w:val="24"/>
              </w:rPr>
            </w:pPr>
            <w:r w:rsidRPr="00CD60F1">
              <w:rPr>
                <w:color w:val="000000"/>
                <w:sz w:val="24"/>
                <w:szCs w:val="24"/>
              </w:rPr>
              <w:t>от «___»______20__г. №___</w:t>
            </w:r>
          </w:p>
        </w:tc>
      </w:tr>
    </w:tbl>
    <w:p w:rsidR="0031337B" w:rsidRPr="00DA02B9" w:rsidRDefault="0031337B" w:rsidP="00155B37">
      <w:pPr>
        <w:pStyle w:val="BodyText"/>
        <w:numPr>
          <w:ilvl w:val="12"/>
          <w:numId w:val="0"/>
        </w:numPr>
        <w:tabs>
          <w:tab w:val="clear" w:pos="360"/>
        </w:tabs>
        <w:ind w:right="0"/>
        <w:rPr>
          <w:color w:val="000000"/>
          <w:sz w:val="24"/>
          <w:szCs w:val="24"/>
        </w:rPr>
      </w:pPr>
      <w:r w:rsidRPr="00DA02B9">
        <w:rPr>
          <w:color w:val="000000"/>
          <w:sz w:val="24"/>
          <w:szCs w:val="24"/>
        </w:rPr>
        <w:t>На бланке</w:t>
      </w:r>
      <w:r w:rsidRPr="00DA02B9">
        <w:rPr>
          <w:rStyle w:val="FootnoteReference"/>
          <w:color w:val="000000"/>
          <w:sz w:val="24"/>
          <w:szCs w:val="24"/>
        </w:rPr>
        <w:footnoteReference w:id="17"/>
      </w:r>
    </w:p>
    <w:p w:rsidR="0031337B" w:rsidRPr="00DA02B9" w:rsidRDefault="0031337B" w:rsidP="00155B37">
      <w:pPr>
        <w:rPr>
          <w:color w:val="000000"/>
          <w:sz w:val="28"/>
          <w:szCs w:val="28"/>
        </w:rPr>
      </w:pPr>
      <w:r w:rsidRPr="00DA02B9">
        <w:rPr>
          <w:color w:val="000000"/>
          <w:sz w:val="24"/>
          <w:szCs w:val="24"/>
        </w:rPr>
        <w:t>Дата, исх. №</w:t>
      </w:r>
      <w:r w:rsidRPr="00DA02B9">
        <w:rPr>
          <w:color w:val="000000"/>
          <w:sz w:val="28"/>
          <w:szCs w:val="28"/>
        </w:rPr>
        <w:t xml:space="preserve"> ____</w:t>
      </w:r>
    </w:p>
    <w:p w:rsidR="0031337B" w:rsidRPr="00DA02B9" w:rsidRDefault="0031337B" w:rsidP="0074559A">
      <w:pPr>
        <w:adjustRightInd w:val="0"/>
        <w:jc w:val="right"/>
        <w:rPr>
          <w:color w:val="000000"/>
          <w:sz w:val="24"/>
          <w:szCs w:val="24"/>
        </w:rPr>
      </w:pPr>
    </w:p>
    <w:p w:rsidR="0031337B" w:rsidRPr="00DA02B9" w:rsidRDefault="0031337B" w:rsidP="0074559A">
      <w:pPr>
        <w:adjustRightInd w:val="0"/>
        <w:jc w:val="right"/>
        <w:rPr>
          <w:color w:val="000000"/>
          <w:sz w:val="24"/>
          <w:szCs w:val="24"/>
        </w:rPr>
      </w:pPr>
    </w:p>
    <w:p w:rsidR="0031337B" w:rsidRPr="00DA02B9" w:rsidRDefault="0031337B" w:rsidP="0074559A">
      <w:pPr>
        <w:adjustRightInd w:val="0"/>
        <w:jc w:val="right"/>
        <w:rPr>
          <w:color w:val="000000"/>
          <w:sz w:val="24"/>
          <w:szCs w:val="24"/>
        </w:rPr>
      </w:pPr>
    </w:p>
    <w:p w:rsidR="0031337B" w:rsidRPr="00DA02B9" w:rsidRDefault="0031337B" w:rsidP="0074559A">
      <w:pPr>
        <w:adjustRightInd w:val="0"/>
        <w:jc w:val="center"/>
        <w:rPr>
          <w:color w:val="000000"/>
          <w:spacing w:val="-4"/>
          <w:sz w:val="24"/>
          <w:szCs w:val="24"/>
        </w:rPr>
      </w:pPr>
    </w:p>
    <w:p w:rsidR="0031337B" w:rsidRPr="00DA02B9" w:rsidRDefault="0031337B" w:rsidP="0074559A">
      <w:pPr>
        <w:adjustRightInd w:val="0"/>
        <w:jc w:val="center"/>
        <w:rPr>
          <w:color w:val="000000"/>
          <w:sz w:val="24"/>
          <w:szCs w:val="24"/>
        </w:rPr>
      </w:pPr>
      <w:r w:rsidRPr="00DA02B9">
        <w:rPr>
          <w:color w:val="000000"/>
          <w:spacing w:val="-4"/>
          <w:sz w:val="24"/>
          <w:szCs w:val="24"/>
        </w:rPr>
        <w:t>АНКЕТА УЧАСТНИКА ПРОЦЕДУРЫ ЗАКУПКИ</w:t>
      </w:r>
      <w:r w:rsidRPr="00DA02B9">
        <w:rPr>
          <w:rStyle w:val="FootnoteReference"/>
          <w:color w:val="000000"/>
          <w:spacing w:val="-4"/>
          <w:sz w:val="24"/>
          <w:szCs w:val="24"/>
        </w:rPr>
        <w:footnoteReference w:id="18"/>
      </w:r>
    </w:p>
    <w:p w:rsidR="0031337B" w:rsidRPr="00DA02B9" w:rsidRDefault="0031337B" w:rsidP="0074559A">
      <w:pPr>
        <w:rPr>
          <w:b/>
          <w:color w:val="000000"/>
          <w:sz w:val="24"/>
          <w:szCs w:val="24"/>
        </w:rPr>
      </w:pPr>
    </w:p>
    <w:p w:rsidR="0031337B" w:rsidRPr="00DA02B9" w:rsidRDefault="0031337B" w:rsidP="0074559A">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946"/>
        <w:gridCol w:w="2551"/>
      </w:tblGrid>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 п</w:t>
            </w:r>
            <w:r w:rsidRPr="00DA02B9">
              <w:rPr>
                <w:color w:val="000000"/>
                <w:sz w:val="24"/>
                <w:szCs w:val="24"/>
                <w:lang w:val="en-US"/>
              </w:rPr>
              <w:t>/</w:t>
            </w:r>
            <w:r w:rsidRPr="00DA02B9">
              <w:rPr>
                <w:color w:val="000000"/>
                <w:sz w:val="24"/>
                <w:szCs w:val="24"/>
              </w:rPr>
              <w:t>п</w:t>
            </w:r>
          </w:p>
        </w:tc>
        <w:tc>
          <w:tcPr>
            <w:tcW w:w="6946" w:type="dxa"/>
            <w:vAlign w:val="center"/>
          </w:tcPr>
          <w:p w:rsidR="0031337B" w:rsidRPr="00DA02B9" w:rsidRDefault="0031337B" w:rsidP="00D60C61">
            <w:pPr>
              <w:jc w:val="center"/>
              <w:rPr>
                <w:color w:val="000000"/>
                <w:sz w:val="24"/>
                <w:szCs w:val="24"/>
              </w:rPr>
            </w:pPr>
            <w:r w:rsidRPr="00DA02B9">
              <w:rPr>
                <w:color w:val="000000"/>
                <w:sz w:val="24"/>
                <w:szCs w:val="24"/>
              </w:rPr>
              <w:t>Наименование</w:t>
            </w:r>
          </w:p>
        </w:tc>
        <w:tc>
          <w:tcPr>
            <w:tcW w:w="2551" w:type="dxa"/>
            <w:vAlign w:val="center"/>
          </w:tcPr>
          <w:p w:rsidR="0031337B" w:rsidRPr="00DA02B9" w:rsidRDefault="0031337B" w:rsidP="00D60C61">
            <w:pPr>
              <w:jc w:val="center"/>
              <w:rPr>
                <w:color w:val="000000"/>
                <w:sz w:val="24"/>
                <w:szCs w:val="24"/>
              </w:rPr>
            </w:pPr>
            <w:r w:rsidRPr="00DA02B9">
              <w:rPr>
                <w:color w:val="000000"/>
                <w:sz w:val="24"/>
                <w:szCs w:val="24"/>
              </w:rPr>
              <w:t>Сведения об участн</w:t>
            </w:r>
            <w:r w:rsidRPr="00DA02B9">
              <w:rPr>
                <w:color w:val="000000"/>
                <w:sz w:val="24"/>
                <w:szCs w:val="24"/>
              </w:rPr>
              <w:t>и</w:t>
            </w:r>
            <w:r w:rsidRPr="00DA02B9">
              <w:rPr>
                <w:color w:val="000000"/>
                <w:sz w:val="24"/>
                <w:szCs w:val="24"/>
              </w:rPr>
              <w:t xml:space="preserve">ке </w:t>
            </w:r>
          </w:p>
          <w:p w:rsidR="0031337B" w:rsidRPr="00DA02B9" w:rsidRDefault="0031337B" w:rsidP="00D60C61">
            <w:pPr>
              <w:jc w:val="center"/>
              <w:rPr>
                <w:color w:val="000000"/>
                <w:sz w:val="24"/>
                <w:szCs w:val="24"/>
              </w:rPr>
            </w:pPr>
            <w:r w:rsidRPr="00DA02B9">
              <w:rPr>
                <w:color w:val="000000"/>
                <w:sz w:val="24"/>
                <w:szCs w:val="24"/>
              </w:rPr>
              <w:t>процедуры закупки</w:t>
            </w: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w:t>
            </w:r>
          </w:p>
        </w:tc>
        <w:tc>
          <w:tcPr>
            <w:tcW w:w="6946" w:type="dxa"/>
          </w:tcPr>
          <w:p w:rsidR="0031337B" w:rsidRPr="00DA02B9" w:rsidRDefault="0031337B" w:rsidP="00D60C61">
            <w:pPr>
              <w:rPr>
                <w:color w:val="000000"/>
                <w:sz w:val="24"/>
                <w:szCs w:val="24"/>
              </w:rPr>
            </w:pPr>
            <w:r w:rsidRPr="00DA02B9">
              <w:rPr>
                <w:color w:val="000000"/>
                <w:sz w:val="24"/>
                <w:szCs w:val="24"/>
              </w:rPr>
              <w:t>Полное и сокращенное наименование организации и ее орган</w:t>
            </w:r>
            <w:r w:rsidRPr="00DA02B9">
              <w:rPr>
                <w:color w:val="000000"/>
                <w:sz w:val="24"/>
                <w:szCs w:val="24"/>
              </w:rPr>
              <w:t>и</w:t>
            </w:r>
            <w:r w:rsidRPr="00DA02B9">
              <w:rPr>
                <w:color w:val="000000"/>
                <w:sz w:val="24"/>
                <w:szCs w:val="24"/>
              </w:rPr>
              <w:t xml:space="preserve">зационно-правовая форма </w:t>
            </w:r>
            <w:r w:rsidRPr="00DA02B9">
              <w:rPr>
                <w:i/>
                <w:color w:val="000000"/>
              </w:rPr>
              <w:t>(на основании учредительных документов у</w:t>
            </w:r>
            <w:r w:rsidRPr="00DA02B9">
              <w:rPr>
                <w:i/>
                <w:color w:val="000000"/>
              </w:rPr>
              <w:t>с</w:t>
            </w:r>
            <w:r w:rsidRPr="00DA02B9">
              <w:rPr>
                <w:i/>
                <w:color w:val="000000"/>
              </w:rPr>
              <w:t>тановленной формы (устав, положение, учредительный договор), свидетел</w:t>
            </w:r>
            <w:r w:rsidRPr="00DA02B9">
              <w:rPr>
                <w:i/>
                <w:color w:val="000000"/>
              </w:rPr>
              <w:t>ь</w:t>
            </w:r>
            <w:r w:rsidRPr="00DA02B9">
              <w:rPr>
                <w:i/>
                <w:color w:val="000000"/>
              </w:rPr>
              <w:t>ства о государственной регистрации, свидетельства о внесении записи в Единый государственный реестр юридических лиц)</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2</w:t>
            </w:r>
          </w:p>
        </w:tc>
        <w:tc>
          <w:tcPr>
            <w:tcW w:w="6946" w:type="dxa"/>
          </w:tcPr>
          <w:p w:rsidR="0031337B" w:rsidRPr="00DA02B9" w:rsidRDefault="0031337B" w:rsidP="00D60C61">
            <w:pPr>
              <w:rPr>
                <w:color w:val="000000"/>
                <w:sz w:val="24"/>
                <w:szCs w:val="24"/>
              </w:rPr>
            </w:pPr>
            <w:r w:rsidRPr="00DA02B9">
              <w:rPr>
                <w:color w:val="000000"/>
                <w:sz w:val="24"/>
                <w:szCs w:val="24"/>
              </w:rPr>
              <w:t>Регистрационные данные: дата, место и орган регистрации юр</w:t>
            </w:r>
            <w:r w:rsidRPr="00DA02B9">
              <w:rPr>
                <w:color w:val="000000"/>
                <w:sz w:val="24"/>
                <w:szCs w:val="24"/>
              </w:rPr>
              <w:t>и</w:t>
            </w:r>
            <w:r w:rsidRPr="00DA02B9">
              <w:rPr>
                <w:color w:val="000000"/>
                <w:sz w:val="24"/>
                <w:szCs w:val="24"/>
              </w:rPr>
              <w:t xml:space="preserve">дического лица </w:t>
            </w:r>
            <w:r w:rsidRPr="00DA02B9">
              <w:rPr>
                <w:i/>
                <w:color w:val="000000"/>
              </w:rPr>
              <w:t>(на основании свидетельства о государственной  регис</w:t>
            </w:r>
            <w:r w:rsidRPr="00DA02B9">
              <w:rPr>
                <w:i/>
                <w:color w:val="000000"/>
              </w:rPr>
              <w:t>т</w:t>
            </w:r>
            <w:r w:rsidRPr="00DA02B9">
              <w:rPr>
                <w:i/>
                <w:color w:val="000000"/>
              </w:rPr>
              <w:t>рации)</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w:t>
            </w:r>
          </w:p>
        </w:tc>
        <w:tc>
          <w:tcPr>
            <w:tcW w:w="6946" w:type="dxa"/>
          </w:tcPr>
          <w:p w:rsidR="0031337B" w:rsidRPr="00DA02B9" w:rsidRDefault="0031337B" w:rsidP="00D60C61">
            <w:pPr>
              <w:rPr>
                <w:color w:val="000000"/>
                <w:sz w:val="24"/>
                <w:szCs w:val="24"/>
              </w:rPr>
            </w:pPr>
            <w:r w:rsidRPr="00DA02B9">
              <w:rPr>
                <w:color w:val="000000"/>
                <w:sz w:val="24"/>
                <w:szCs w:val="24"/>
              </w:rPr>
              <w:t>Учредители (перечислить наименования и организационно-правовую форму всех учредителей, чья доля в уставном капит</w:t>
            </w:r>
            <w:r w:rsidRPr="00DA02B9">
              <w:rPr>
                <w:color w:val="000000"/>
                <w:sz w:val="24"/>
                <w:szCs w:val="24"/>
              </w:rPr>
              <w:t>а</w:t>
            </w:r>
            <w:r w:rsidRPr="00DA02B9">
              <w:rPr>
                <w:color w:val="000000"/>
                <w:sz w:val="24"/>
                <w:szCs w:val="24"/>
              </w:rPr>
              <w:t>ле превышает 10%) и доля их участия  (для акционерных о</w:t>
            </w:r>
            <w:r w:rsidRPr="00DA02B9">
              <w:rPr>
                <w:color w:val="000000"/>
                <w:sz w:val="24"/>
                <w:szCs w:val="24"/>
              </w:rPr>
              <w:t>б</w:t>
            </w:r>
            <w:r w:rsidRPr="00DA02B9">
              <w:rPr>
                <w:color w:val="000000"/>
                <w:sz w:val="24"/>
                <w:szCs w:val="24"/>
              </w:rPr>
              <w:t xml:space="preserve">ществ – на основании выписки из реестра акционеров)  </w:t>
            </w:r>
            <w:r w:rsidRPr="00DA02B9">
              <w:rPr>
                <w:i/>
                <w:color w:val="000000"/>
              </w:rPr>
              <w:t>(на основ</w:t>
            </w:r>
            <w:r w:rsidRPr="00DA02B9">
              <w:rPr>
                <w:i/>
                <w:color w:val="000000"/>
              </w:rPr>
              <w:t>а</w:t>
            </w:r>
            <w:r w:rsidRPr="00DA02B9">
              <w:rPr>
                <w:i/>
                <w:color w:val="000000"/>
              </w:rPr>
              <w:t>нии учредительных документов установленной формы (устав, положение, учредительный договор))</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3.1</w:t>
            </w:r>
          </w:p>
        </w:tc>
        <w:tc>
          <w:tcPr>
            <w:tcW w:w="6946" w:type="dxa"/>
          </w:tcPr>
          <w:p w:rsidR="0031337B" w:rsidRPr="00DA02B9" w:rsidRDefault="0031337B" w:rsidP="00D60C61">
            <w:pPr>
              <w:rPr>
                <w:color w:val="000000"/>
                <w:sz w:val="24"/>
                <w:szCs w:val="24"/>
              </w:rPr>
            </w:pPr>
            <w:r w:rsidRPr="00DA02B9">
              <w:rPr>
                <w:color w:val="000000"/>
                <w:sz w:val="24"/>
                <w:szCs w:val="24"/>
              </w:rPr>
              <w:t>Срок деятельности организации (с учетом правопреемственн</w:t>
            </w:r>
            <w:r w:rsidRPr="00DA02B9">
              <w:rPr>
                <w:color w:val="000000"/>
                <w:sz w:val="24"/>
                <w:szCs w:val="24"/>
              </w:rPr>
              <w:t>о</w:t>
            </w:r>
            <w:r w:rsidRPr="00DA02B9">
              <w:rPr>
                <w:color w:val="000000"/>
                <w:sz w:val="24"/>
                <w:szCs w:val="24"/>
              </w:rPr>
              <w:t>сти)</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3.2</w:t>
            </w:r>
          </w:p>
        </w:tc>
        <w:tc>
          <w:tcPr>
            <w:tcW w:w="6946" w:type="dxa"/>
          </w:tcPr>
          <w:p w:rsidR="0031337B" w:rsidRPr="00DA02B9" w:rsidRDefault="0031337B" w:rsidP="00D60C61">
            <w:pPr>
              <w:rPr>
                <w:color w:val="000000"/>
                <w:sz w:val="24"/>
                <w:szCs w:val="24"/>
              </w:rPr>
            </w:pPr>
            <w:r w:rsidRPr="00DA02B9">
              <w:rPr>
                <w:color w:val="000000"/>
                <w:sz w:val="24"/>
                <w:szCs w:val="24"/>
              </w:rPr>
              <w:t>Размер уставного капитала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3.3</w:t>
            </w:r>
          </w:p>
        </w:tc>
        <w:tc>
          <w:tcPr>
            <w:tcW w:w="6946" w:type="dxa"/>
          </w:tcPr>
          <w:p w:rsidR="0031337B" w:rsidRPr="00DA02B9" w:rsidRDefault="0031337B" w:rsidP="00D60C61">
            <w:pPr>
              <w:rPr>
                <w:color w:val="000000"/>
                <w:sz w:val="24"/>
                <w:szCs w:val="24"/>
              </w:rPr>
            </w:pPr>
            <w:r w:rsidRPr="00DA02B9">
              <w:rPr>
                <w:color w:val="000000"/>
                <w:sz w:val="24"/>
                <w:szCs w:val="24"/>
              </w:rPr>
              <w:t>Почтовый адрес налоговой инспекции по месту регистрации участника, контактные лица (налоговые инспекторы) и их тел</w:t>
            </w:r>
            <w:r w:rsidRPr="00DA02B9">
              <w:rPr>
                <w:color w:val="000000"/>
                <w:sz w:val="24"/>
                <w:szCs w:val="24"/>
              </w:rPr>
              <w:t>е</w:t>
            </w:r>
            <w:r w:rsidRPr="00DA02B9">
              <w:rPr>
                <w:color w:val="000000"/>
                <w:sz w:val="24"/>
                <w:szCs w:val="24"/>
              </w:rPr>
              <w:t>фоны</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3.4</w:t>
            </w:r>
          </w:p>
        </w:tc>
        <w:tc>
          <w:tcPr>
            <w:tcW w:w="6946" w:type="dxa"/>
          </w:tcPr>
          <w:p w:rsidR="0031337B" w:rsidRPr="00DA02B9" w:rsidRDefault="0031337B" w:rsidP="00D60C61">
            <w:pPr>
              <w:rPr>
                <w:color w:val="000000"/>
                <w:sz w:val="24"/>
                <w:szCs w:val="24"/>
              </w:rPr>
            </w:pPr>
            <w:r w:rsidRPr="00DA02B9">
              <w:rPr>
                <w:color w:val="000000"/>
                <w:sz w:val="24"/>
                <w:szCs w:val="24"/>
              </w:rPr>
              <w:t>Почтовый адрес арбитражного суда по месту регистрации учас</w:t>
            </w:r>
            <w:r w:rsidRPr="00DA02B9">
              <w:rPr>
                <w:color w:val="000000"/>
                <w:sz w:val="24"/>
                <w:szCs w:val="24"/>
              </w:rPr>
              <w:t>т</w:t>
            </w:r>
            <w:r w:rsidRPr="00DA02B9">
              <w:rPr>
                <w:color w:val="000000"/>
                <w:sz w:val="24"/>
                <w:szCs w:val="24"/>
              </w:rPr>
              <w:t>ника, контактные лица и телефоны</w:t>
            </w:r>
          </w:p>
          <w:p w:rsidR="0031337B" w:rsidRPr="00DA02B9" w:rsidRDefault="0031337B" w:rsidP="00D60C61">
            <w:pPr>
              <w:rPr>
                <w:color w:val="000000"/>
                <w:sz w:val="24"/>
                <w:szCs w:val="24"/>
              </w:rPr>
            </w:pPr>
            <w:r w:rsidRPr="00DA02B9">
              <w:rPr>
                <w:color w:val="000000"/>
                <w:sz w:val="24"/>
                <w:szCs w:val="24"/>
              </w:rPr>
              <w:t>ИНН, КПП, ОГРН, ОКПО участника процедуры закупки</w:t>
            </w:r>
          </w:p>
          <w:p w:rsidR="0031337B" w:rsidRPr="00DA02B9" w:rsidRDefault="0031337B" w:rsidP="00D60C61">
            <w:pPr>
              <w:rPr>
                <w:i/>
                <w:color w:val="000000"/>
              </w:rPr>
            </w:pPr>
            <w:r w:rsidRPr="00DA02B9">
              <w:rPr>
                <w:i/>
                <w:color w:val="000000"/>
              </w:rPr>
              <w:t>Примечание: вышеуказанные данные участника процедуры закупки могут быть подтверждены путем представления следующих документов:</w:t>
            </w:r>
          </w:p>
          <w:p w:rsidR="0031337B" w:rsidRPr="00DA02B9" w:rsidRDefault="0031337B" w:rsidP="00D60C61">
            <w:pPr>
              <w:rPr>
                <w:i/>
                <w:color w:val="000000"/>
              </w:rPr>
            </w:pPr>
            <w:r w:rsidRPr="00DA02B9">
              <w:rPr>
                <w:i/>
                <w:color w:val="000000"/>
              </w:rPr>
              <w:t>- свидетельства о государственной регистрации;</w:t>
            </w:r>
          </w:p>
          <w:p w:rsidR="0031337B" w:rsidRPr="00DA02B9" w:rsidRDefault="0031337B" w:rsidP="00D60C61">
            <w:pPr>
              <w:rPr>
                <w:i/>
                <w:color w:val="000000"/>
              </w:rPr>
            </w:pPr>
            <w:r w:rsidRPr="00DA02B9">
              <w:rPr>
                <w:i/>
                <w:color w:val="000000"/>
              </w:rPr>
              <w:t>-информационного письма об учете в ЕГРПО;</w:t>
            </w:r>
          </w:p>
          <w:p w:rsidR="0031337B" w:rsidRPr="00DA02B9" w:rsidRDefault="0031337B" w:rsidP="00D60C61">
            <w:pPr>
              <w:rPr>
                <w:i/>
                <w:color w:val="000000"/>
              </w:rPr>
            </w:pPr>
            <w:r w:rsidRPr="00DA02B9">
              <w:rPr>
                <w:i/>
                <w:color w:val="000000"/>
              </w:rPr>
              <w:t>-свидетельства о постановке на учет в налоговом органе;</w:t>
            </w:r>
          </w:p>
          <w:p w:rsidR="0031337B" w:rsidRPr="00DA02B9" w:rsidRDefault="0031337B" w:rsidP="00D60C61">
            <w:pPr>
              <w:rPr>
                <w:color w:val="000000"/>
                <w:sz w:val="24"/>
                <w:szCs w:val="24"/>
              </w:rPr>
            </w:pPr>
            <w:r w:rsidRPr="00DA02B9">
              <w:rPr>
                <w:i/>
                <w:color w:val="000000"/>
              </w:rPr>
              <w:t>-справки арбитражного суда об отсутствии дела о банкротстве</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4</w:t>
            </w:r>
          </w:p>
        </w:tc>
        <w:tc>
          <w:tcPr>
            <w:tcW w:w="6946" w:type="dxa"/>
          </w:tcPr>
          <w:p w:rsidR="0031337B" w:rsidRPr="00DA02B9" w:rsidRDefault="0031337B" w:rsidP="00D60C61">
            <w:pPr>
              <w:rPr>
                <w:color w:val="000000"/>
                <w:sz w:val="24"/>
                <w:szCs w:val="24"/>
              </w:rPr>
            </w:pPr>
            <w:r w:rsidRPr="00DA02B9">
              <w:rPr>
                <w:color w:val="000000"/>
                <w:sz w:val="24"/>
                <w:szCs w:val="24"/>
              </w:rPr>
              <w:t>Место нахождения участника процедуры закупки (страна, адрес)</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5</w:t>
            </w:r>
          </w:p>
        </w:tc>
        <w:tc>
          <w:tcPr>
            <w:tcW w:w="6946" w:type="dxa"/>
          </w:tcPr>
          <w:p w:rsidR="0031337B" w:rsidRPr="00DA02B9" w:rsidRDefault="0031337B" w:rsidP="00D60C61">
            <w:pPr>
              <w:rPr>
                <w:color w:val="000000"/>
                <w:sz w:val="24"/>
                <w:szCs w:val="24"/>
              </w:rPr>
            </w:pPr>
            <w:r w:rsidRPr="00DA02B9">
              <w:rPr>
                <w:color w:val="000000"/>
                <w:sz w:val="24"/>
                <w:szCs w:val="24"/>
              </w:rPr>
              <w:t>Почтовый адрес участника процедуры закупки</w:t>
            </w:r>
          </w:p>
          <w:p w:rsidR="0031337B" w:rsidRPr="00DA02B9" w:rsidRDefault="0031337B" w:rsidP="00D60C61">
            <w:pPr>
              <w:rPr>
                <w:color w:val="000000"/>
                <w:sz w:val="24"/>
                <w:szCs w:val="24"/>
              </w:rPr>
            </w:pPr>
            <w:r w:rsidRPr="00DA02B9">
              <w:rPr>
                <w:color w:val="000000"/>
                <w:sz w:val="24"/>
                <w:szCs w:val="24"/>
              </w:rPr>
              <w:t>(страна, адрес)</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6</w:t>
            </w:r>
          </w:p>
        </w:tc>
        <w:tc>
          <w:tcPr>
            <w:tcW w:w="6946" w:type="dxa"/>
          </w:tcPr>
          <w:p w:rsidR="0031337B" w:rsidRPr="00DA02B9" w:rsidRDefault="0031337B" w:rsidP="00D60C61">
            <w:pPr>
              <w:rPr>
                <w:color w:val="000000"/>
                <w:sz w:val="24"/>
                <w:szCs w:val="24"/>
              </w:rPr>
            </w:pPr>
            <w:r w:rsidRPr="00DA02B9">
              <w:rPr>
                <w:color w:val="000000"/>
                <w:sz w:val="24"/>
                <w:szCs w:val="24"/>
              </w:rPr>
              <w:t>Телефоны участника процедуры закупки (с указанием кода г</w:t>
            </w:r>
            <w:r w:rsidRPr="00DA02B9">
              <w:rPr>
                <w:color w:val="000000"/>
                <w:sz w:val="24"/>
                <w:szCs w:val="24"/>
              </w:rPr>
              <w:t>о</w:t>
            </w:r>
            <w:r w:rsidRPr="00DA02B9">
              <w:rPr>
                <w:color w:val="000000"/>
                <w:sz w:val="24"/>
                <w:szCs w:val="24"/>
              </w:rPr>
              <w:t>рода)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7</w:t>
            </w:r>
          </w:p>
        </w:tc>
        <w:tc>
          <w:tcPr>
            <w:tcW w:w="6946" w:type="dxa"/>
          </w:tcPr>
          <w:p w:rsidR="0031337B" w:rsidRPr="00DA02B9" w:rsidRDefault="0031337B" w:rsidP="00D60C61">
            <w:pPr>
              <w:rPr>
                <w:color w:val="000000"/>
                <w:sz w:val="24"/>
                <w:szCs w:val="24"/>
              </w:rPr>
            </w:pPr>
            <w:r w:rsidRPr="00DA02B9">
              <w:rPr>
                <w:color w:val="000000"/>
                <w:sz w:val="24"/>
                <w:szCs w:val="24"/>
              </w:rPr>
              <w:t>Факс участника процедуры закупки (с указанием кода города)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8</w:t>
            </w:r>
          </w:p>
        </w:tc>
        <w:tc>
          <w:tcPr>
            <w:tcW w:w="6946" w:type="dxa"/>
          </w:tcPr>
          <w:p w:rsidR="0031337B" w:rsidRPr="00DA02B9" w:rsidRDefault="0031337B" w:rsidP="00D60C61">
            <w:pPr>
              <w:rPr>
                <w:color w:val="000000"/>
                <w:sz w:val="24"/>
                <w:szCs w:val="24"/>
              </w:rPr>
            </w:pPr>
            <w:r w:rsidRPr="00DA02B9">
              <w:rPr>
                <w:color w:val="000000"/>
                <w:sz w:val="24"/>
                <w:szCs w:val="24"/>
              </w:rPr>
              <w:t>Адрес электронной почты участника процедуры закупки</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9</w:t>
            </w:r>
          </w:p>
        </w:tc>
        <w:tc>
          <w:tcPr>
            <w:tcW w:w="6946" w:type="dxa"/>
          </w:tcPr>
          <w:p w:rsidR="0031337B" w:rsidRPr="00DA02B9" w:rsidRDefault="0031337B" w:rsidP="00D60C61">
            <w:pPr>
              <w:rPr>
                <w:color w:val="000000"/>
                <w:sz w:val="24"/>
                <w:szCs w:val="24"/>
              </w:rPr>
            </w:pPr>
            <w:r w:rsidRPr="00DA02B9">
              <w:rPr>
                <w:color w:val="000000"/>
                <w:sz w:val="24"/>
                <w:szCs w:val="24"/>
              </w:rPr>
              <w:t xml:space="preserve">Филиалы: перечислить наименования и почтовые адреса </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10</w:t>
            </w:r>
          </w:p>
        </w:tc>
        <w:tc>
          <w:tcPr>
            <w:tcW w:w="6946" w:type="dxa"/>
          </w:tcPr>
          <w:p w:rsidR="0031337B" w:rsidRPr="00DA02B9" w:rsidRDefault="0031337B" w:rsidP="00D60C61">
            <w:pPr>
              <w:rPr>
                <w:color w:val="000000"/>
                <w:sz w:val="24"/>
                <w:szCs w:val="24"/>
              </w:rPr>
            </w:pPr>
            <w:r w:rsidRPr="00DA02B9">
              <w:rPr>
                <w:color w:val="000000"/>
                <w:sz w:val="24"/>
                <w:szCs w:val="24"/>
              </w:rPr>
              <w:t>Стоимость основных фондов (по балансу последнего заверше</w:t>
            </w:r>
            <w:r w:rsidRPr="00DA02B9">
              <w:rPr>
                <w:color w:val="000000"/>
                <w:sz w:val="24"/>
                <w:szCs w:val="24"/>
              </w:rPr>
              <w:t>н</w:t>
            </w:r>
            <w:r w:rsidRPr="00DA02B9">
              <w:rPr>
                <w:color w:val="000000"/>
                <w:sz w:val="24"/>
                <w:szCs w:val="24"/>
              </w:rPr>
              <w:t>ного периода)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11</w:t>
            </w:r>
          </w:p>
        </w:tc>
        <w:tc>
          <w:tcPr>
            <w:tcW w:w="6946" w:type="dxa"/>
          </w:tcPr>
          <w:p w:rsidR="0031337B" w:rsidRPr="00DA02B9" w:rsidRDefault="0031337B" w:rsidP="00D60C61">
            <w:pPr>
              <w:rPr>
                <w:color w:val="000000"/>
                <w:sz w:val="24"/>
                <w:szCs w:val="24"/>
              </w:rPr>
            </w:pPr>
            <w:r w:rsidRPr="00DA02B9">
              <w:rPr>
                <w:color w:val="000000"/>
                <w:sz w:val="24"/>
                <w:szCs w:val="24"/>
              </w:rPr>
              <w:t xml:space="preserve">Банковские реквизиты </w:t>
            </w:r>
          </w:p>
          <w:p w:rsidR="0031337B" w:rsidRPr="00DA02B9" w:rsidRDefault="0031337B" w:rsidP="00D60C61">
            <w:pPr>
              <w:rPr>
                <w:i/>
                <w:color w:val="000000"/>
              </w:rPr>
            </w:pPr>
            <w:r w:rsidRPr="00DA02B9">
              <w:rPr>
                <w:i/>
                <w:color w:val="000000"/>
              </w:rPr>
              <w:t>Примечание: представляется информация обо всех открытых счетах. В</w:t>
            </w:r>
            <w:r w:rsidRPr="00DA02B9">
              <w:rPr>
                <w:i/>
                <w:color w:val="000000"/>
              </w:rPr>
              <w:t>ы</w:t>
            </w:r>
            <w:r w:rsidRPr="00DA02B9">
              <w:rPr>
                <w:i/>
                <w:color w:val="000000"/>
              </w:rPr>
              <w:t>шеуказанные данные могут быть подтверждены путем представления письма из финансирующего банка об открытии расчетного счета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11.1</w:t>
            </w:r>
          </w:p>
        </w:tc>
        <w:tc>
          <w:tcPr>
            <w:tcW w:w="6946" w:type="dxa"/>
          </w:tcPr>
          <w:p w:rsidR="0031337B" w:rsidRPr="00DA02B9" w:rsidRDefault="0031337B" w:rsidP="00D60C61">
            <w:pPr>
              <w:rPr>
                <w:color w:val="000000"/>
                <w:sz w:val="24"/>
                <w:szCs w:val="24"/>
              </w:rPr>
            </w:pPr>
            <w:r w:rsidRPr="00DA02B9">
              <w:rPr>
                <w:color w:val="000000"/>
                <w:sz w:val="24"/>
                <w:szCs w:val="24"/>
              </w:rPr>
              <w:t>Наименование обслуживающего банка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11.2</w:t>
            </w:r>
          </w:p>
        </w:tc>
        <w:tc>
          <w:tcPr>
            <w:tcW w:w="6946" w:type="dxa"/>
          </w:tcPr>
          <w:p w:rsidR="0031337B" w:rsidRPr="00DA02B9" w:rsidRDefault="0031337B" w:rsidP="00D60C61">
            <w:pPr>
              <w:rPr>
                <w:color w:val="000000"/>
                <w:sz w:val="24"/>
                <w:szCs w:val="24"/>
              </w:rPr>
            </w:pPr>
            <w:r w:rsidRPr="00DA02B9">
              <w:rPr>
                <w:color w:val="000000"/>
                <w:sz w:val="24"/>
                <w:szCs w:val="24"/>
              </w:rPr>
              <w:t>Расчетный счет</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11.3</w:t>
            </w:r>
          </w:p>
        </w:tc>
        <w:tc>
          <w:tcPr>
            <w:tcW w:w="6946" w:type="dxa"/>
          </w:tcPr>
          <w:p w:rsidR="0031337B" w:rsidRPr="00DA02B9" w:rsidRDefault="0031337B" w:rsidP="00D60C61">
            <w:pPr>
              <w:rPr>
                <w:color w:val="000000"/>
                <w:sz w:val="24"/>
                <w:szCs w:val="24"/>
              </w:rPr>
            </w:pPr>
            <w:r w:rsidRPr="00DA02B9">
              <w:rPr>
                <w:color w:val="000000"/>
                <w:sz w:val="24"/>
                <w:szCs w:val="24"/>
              </w:rPr>
              <w:t>Корреспондентский счет</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11.4</w:t>
            </w:r>
          </w:p>
        </w:tc>
        <w:tc>
          <w:tcPr>
            <w:tcW w:w="6946" w:type="dxa"/>
          </w:tcPr>
          <w:p w:rsidR="0031337B" w:rsidRPr="00DA02B9" w:rsidRDefault="0031337B" w:rsidP="00D60C61">
            <w:pPr>
              <w:rPr>
                <w:color w:val="000000"/>
                <w:sz w:val="24"/>
                <w:szCs w:val="24"/>
              </w:rPr>
            </w:pPr>
            <w:r w:rsidRPr="00DA02B9">
              <w:rPr>
                <w:color w:val="000000"/>
                <w:sz w:val="24"/>
                <w:szCs w:val="24"/>
              </w:rPr>
              <w:t>Код БИК</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12</w:t>
            </w:r>
          </w:p>
        </w:tc>
        <w:tc>
          <w:tcPr>
            <w:tcW w:w="6946" w:type="dxa"/>
          </w:tcPr>
          <w:p w:rsidR="0031337B" w:rsidRPr="00DA02B9" w:rsidRDefault="0031337B" w:rsidP="00D60C61">
            <w:pPr>
              <w:rPr>
                <w:color w:val="000000"/>
                <w:sz w:val="24"/>
                <w:szCs w:val="24"/>
              </w:rPr>
            </w:pPr>
            <w:r w:rsidRPr="00DA02B9">
              <w:rPr>
                <w:color w:val="000000"/>
                <w:sz w:val="24"/>
                <w:szCs w:val="24"/>
              </w:rPr>
              <w:t>Балансовая стоимость активов</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13</w:t>
            </w:r>
          </w:p>
        </w:tc>
        <w:tc>
          <w:tcPr>
            <w:tcW w:w="6946" w:type="dxa"/>
          </w:tcPr>
          <w:p w:rsidR="0031337B" w:rsidRPr="00DA02B9" w:rsidRDefault="0031337B" w:rsidP="00D60C61">
            <w:pPr>
              <w:rPr>
                <w:color w:val="000000"/>
                <w:sz w:val="24"/>
                <w:szCs w:val="24"/>
              </w:rPr>
            </w:pPr>
            <w:r w:rsidRPr="00DA02B9">
              <w:rPr>
                <w:color w:val="000000"/>
                <w:sz w:val="24"/>
                <w:szCs w:val="24"/>
              </w:rPr>
              <w:t>Фамилия, имя, отчество, руководителя участника процедуры з</w:t>
            </w:r>
            <w:r w:rsidRPr="00DA02B9">
              <w:rPr>
                <w:color w:val="000000"/>
                <w:sz w:val="24"/>
                <w:szCs w:val="24"/>
              </w:rPr>
              <w:t>а</w:t>
            </w:r>
            <w:r w:rsidRPr="00DA02B9">
              <w:rPr>
                <w:color w:val="000000"/>
                <w:sz w:val="24"/>
                <w:szCs w:val="24"/>
              </w:rPr>
              <w:t>купки, имеющего право подписи согласно учредительным док</w:t>
            </w:r>
            <w:r w:rsidRPr="00DA02B9">
              <w:rPr>
                <w:color w:val="000000"/>
                <w:sz w:val="24"/>
                <w:szCs w:val="24"/>
              </w:rPr>
              <w:t>у</w:t>
            </w:r>
            <w:r w:rsidRPr="00DA02B9">
              <w:rPr>
                <w:color w:val="000000"/>
                <w:sz w:val="24"/>
                <w:szCs w:val="24"/>
              </w:rPr>
              <w:t>ментам, с указанием должности и контактного телефона)</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14</w:t>
            </w:r>
          </w:p>
        </w:tc>
        <w:tc>
          <w:tcPr>
            <w:tcW w:w="6946" w:type="dxa"/>
          </w:tcPr>
          <w:p w:rsidR="0031337B" w:rsidRPr="00DA02B9" w:rsidRDefault="0031337B" w:rsidP="00D60C61">
            <w:pPr>
              <w:rPr>
                <w:color w:val="000000"/>
                <w:sz w:val="24"/>
                <w:szCs w:val="24"/>
              </w:rPr>
            </w:pPr>
            <w:r w:rsidRPr="00DA02B9">
              <w:rPr>
                <w:color w:val="000000"/>
                <w:sz w:val="24"/>
                <w:szCs w:val="24"/>
              </w:rPr>
              <w:t>Орган управления участника процедуры закупки, уполномоче</w:t>
            </w:r>
            <w:r w:rsidRPr="00DA02B9">
              <w:rPr>
                <w:color w:val="000000"/>
                <w:sz w:val="24"/>
                <w:szCs w:val="24"/>
              </w:rPr>
              <w:t>н</w:t>
            </w:r>
            <w:r w:rsidRPr="00DA02B9">
              <w:rPr>
                <w:color w:val="000000"/>
                <w:sz w:val="24"/>
                <w:szCs w:val="24"/>
              </w:rPr>
              <w:t>ный на одобрение сделки, право на заключение которой является предметом настоящего открытого аукциона в электронной фо</w:t>
            </w:r>
            <w:r w:rsidRPr="00DA02B9">
              <w:rPr>
                <w:color w:val="000000"/>
                <w:sz w:val="24"/>
                <w:szCs w:val="24"/>
              </w:rPr>
              <w:t>р</w:t>
            </w:r>
            <w:r w:rsidRPr="00DA02B9">
              <w:rPr>
                <w:color w:val="000000"/>
                <w:sz w:val="24"/>
                <w:szCs w:val="24"/>
              </w:rPr>
              <w:t>ме и порядок одобрения соответствующей сделки</w:t>
            </w:r>
          </w:p>
        </w:tc>
        <w:tc>
          <w:tcPr>
            <w:tcW w:w="2551" w:type="dxa"/>
          </w:tcPr>
          <w:p w:rsidR="0031337B" w:rsidRPr="00DA02B9" w:rsidRDefault="0031337B" w:rsidP="00D60C61">
            <w:pPr>
              <w:jc w:val="center"/>
              <w:rPr>
                <w:color w:val="000000"/>
                <w:sz w:val="24"/>
                <w:szCs w:val="24"/>
              </w:rPr>
            </w:pPr>
          </w:p>
        </w:tc>
      </w:tr>
      <w:tr w:rsidR="0031337B" w:rsidRPr="00DA02B9" w:rsidTr="00E2678D">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15</w:t>
            </w:r>
          </w:p>
        </w:tc>
        <w:tc>
          <w:tcPr>
            <w:tcW w:w="6946" w:type="dxa"/>
          </w:tcPr>
          <w:p w:rsidR="0031337B" w:rsidRPr="00DA02B9" w:rsidRDefault="0031337B" w:rsidP="00D60C61">
            <w:pPr>
              <w:rPr>
                <w:color w:val="000000"/>
                <w:sz w:val="24"/>
                <w:szCs w:val="24"/>
              </w:rPr>
            </w:pPr>
            <w:r w:rsidRPr="00DA02B9">
              <w:rPr>
                <w:color w:val="000000"/>
                <w:sz w:val="24"/>
                <w:szCs w:val="24"/>
              </w:rPr>
              <w:t>Фамилия, Имя, Отчество уполномоченного лица участника пр</w:t>
            </w:r>
            <w:r w:rsidRPr="00DA02B9">
              <w:rPr>
                <w:color w:val="000000"/>
                <w:sz w:val="24"/>
                <w:szCs w:val="24"/>
              </w:rPr>
              <w:t>о</w:t>
            </w:r>
            <w:r w:rsidRPr="00DA02B9">
              <w:rPr>
                <w:color w:val="000000"/>
                <w:sz w:val="24"/>
                <w:szCs w:val="24"/>
              </w:rPr>
              <w:t>цедуры закупки с указанием должности, контактного телефона, адреса электронной почты</w:t>
            </w:r>
          </w:p>
        </w:tc>
        <w:tc>
          <w:tcPr>
            <w:tcW w:w="2551" w:type="dxa"/>
          </w:tcPr>
          <w:p w:rsidR="0031337B" w:rsidRPr="00DA02B9" w:rsidRDefault="0031337B" w:rsidP="00D60C61">
            <w:pPr>
              <w:jc w:val="center"/>
              <w:rPr>
                <w:color w:val="000000"/>
                <w:sz w:val="24"/>
                <w:szCs w:val="24"/>
              </w:rPr>
            </w:pPr>
          </w:p>
        </w:tc>
      </w:tr>
    </w:tbl>
    <w:p w:rsidR="0031337B" w:rsidRPr="00DA02B9" w:rsidRDefault="0031337B" w:rsidP="0074559A">
      <w:pPr>
        <w:rPr>
          <w:color w:val="000000"/>
          <w:sz w:val="24"/>
          <w:szCs w:val="24"/>
        </w:rPr>
      </w:pPr>
    </w:p>
    <w:p w:rsidR="0031337B" w:rsidRPr="00DA02B9" w:rsidRDefault="0031337B" w:rsidP="0074559A">
      <w:pPr>
        <w:rPr>
          <w:color w:val="000000"/>
          <w:sz w:val="24"/>
          <w:szCs w:val="24"/>
        </w:rPr>
      </w:pPr>
    </w:p>
    <w:p w:rsidR="0031337B" w:rsidRPr="00DA02B9" w:rsidRDefault="0031337B" w:rsidP="0074559A">
      <w:pPr>
        <w:rPr>
          <w:color w:val="000000"/>
          <w:sz w:val="24"/>
          <w:szCs w:val="24"/>
        </w:rPr>
      </w:pPr>
    </w:p>
    <w:p w:rsidR="0031337B" w:rsidRPr="00DA02B9" w:rsidRDefault="0031337B" w:rsidP="0074559A">
      <w:pPr>
        <w:rPr>
          <w:color w:val="000000"/>
          <w:sz w:val="24"/>
          <w:szCs w:val="24"/>
        </w:rPr>
      </w:pPr>
    </w:p>
    <w:p w:rsidR="0031337B" w:rsidRPr="00DA02B9" w:rsidRDefault="0031337B" w:rsidP="0074559A">
      <w:pPr>
        <w:rPr>
          <w:color w:val="000000"/>
          <w:sz w:val="24"/>
          <w:szCs w:val="24"/>
        </w:rPr>
      </w:pPr>
      <w:r w:rsidRPr="00DA02B9">
        <w:rPr>
          <w:color w:val="000000"/>
          <w:sz w:val="24"/>
          <w:szCs w:val="24"/>
        </w:rPr>
        <w:t>В подтверждение вышеприведенных данных к анкете прилагаются следующие документы:</w:t>
      </w:r>
    </w:p>
    <w:p w:rsidR="0031337B" w:rsidRPr="00DA02B9" w:rsidRDefault="0031337B" w:rsidP="0074559A">
      <w:pPr>
        <w:rPr>
          <w:color w:val="000000"/>
          <w:sz w:val="24"/>
          <w:szCs w:val="24"/>
        </w:rPr>
      </w:pPr>
      <w:r w:rsidRPr="00DA02B9">
        <w:rPr>
          <w:color w:val="000000"/>
          <w:sz w:val="24"/>
          <w:szCs w:val="24"/>
        </w:rPr>
        <w:t>1.__________________________(название документа)________(количество листов в документе);</w:t>
      </w:r>
    </w:p>
    <w:p w:rsidR="0031337B" w:rsidRPr="00DA02B9" w:rsidRDefault="0031337B" w:rsidP="0074559A">
      <w:pPr>
        <w:rPr>
          <w:color w:val="000000"/>
          <w:sz w:val="24"/>
          <w:szCs w:val="24"/>
        </w:rPr>
      </w:pPr>
      <w:r w:rsidRPr="00DA02B9">
        <w:rPr>
          <w:color w:val="000000"/>
          <w:sz w:val="24"/>
          <w:szCs w:val="24"/>
        </w:rPr>
        <w:t>2.__________________________(название документа)________(количество листов в документе);</w:t>
      </w:r>
    </w:p>
    <w:p w:rsidR="0031337B" w:rsidRPr="00DA02B9" w:rsidRDefault="0031337B" w:rsidP="0074559A">
      <w:pPr>
        <w:rPr>
          <w:color w:val="000000"/>
          <w:sz w:val="24"/>
          <w:szCs w:val="24"/>
        </w:rPr>
      </w:pPr>
      <w:r w:rsidRPr="00DA02B9">
        <w:rPr>
          <w:color w:val="000000"/>
          <w:sz w:val="24"/>
          <w:szCs w:val="24"/>
          <w:lang w:val="en-US"/>
        </w:rPr>
        <w:t>n</w:t>
      </w:r>
      <w:r w:rsidRPr="00DA02B9">
        <w:rPr>
          <w:color w:val="000000"/>
          <w:sz w:val="24"/>
          <w:szCs w:val="24"/>
        </w:rPr>
        <w:t>.__________________________(название документа)________(количество листов в документе).</w:t>
      </w:r>
    </w:p>
    <w:tbl>
      <w:tblPr>
        <w:tblW w:w="0" w:type="auto"/>
        <w:tblLook w:val="01E0"/>
      </w:tblPr>
      <w:tblGrid>
        <w:gridCol w:w="3369"/>
        <w:gridCol w:w="685"/>
        <w:gridCol w:w="2027"/>
        <w:gridCol w:w="690"/>
        <w:gridCol w:w="3366"/>
      </w:tblGrid>
      <w:tr w:rsidR="0031337B" w:rsidRPr="00DA02B9" w:rsidTr="00CD60F1">
        <w:tc>
          <w:tcPr>
            <w:tcW w:w="3369" w:type="dxa"/>
            <w:tcBorders>
              <w:bottom w:val="single" w:sz="4" w:space="0" w:color="auto"/>
            </w:tcBorders>
          </w:tcPr>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p w:rsidR="0031337B" w:rsidRPr="00CD60F1" w:rsidRDefault="0031337B" w:rsidP="00CD60F1">
            <w:pPr>
              <w:adjustRightInd w:val="0"/>
              <w:rPr>
                <w:color w:val="000000"/>
                <w:sz w:val="16"/>
                <w:szCs w:val="16"/>
              </w:rPr>
            </w:pPr>
          </w:p>
        </w:tc>
        <w:tc>
          <w:tcPr>
            <w:tcW w:w="685" w:type="dxa"/>
          </w:tcPr>
          <w:p w:rsidR="0031337B" w:rsidRPr="00CD60F1" w:rsidRDefault="0031337B" w:rsidP="00CD60F1">
            <w:pPr>
              <w:adjustRightInd w:val="0"/>
              <w:rPr>
                <w:color w:val="000000"/>
                <w:sz w:val="16"/>
                <w:szCs w:val="16"/>
              </w:rPr>
            </w:pPr>
          </w:p>
        </w:tc>
        <w:tc>
          <w:tcPr>
            <w:tcW w:w="2027" w:type="dxa"/>
            <w:tcBorders>
              <w:bottom w:val="single" w:sz="4" w:space="0" w:color="auto"/>
            </w:tcBorders>
          </w:tcPr>
          <w:p w:rsidR="0031337B" w:rsidRPr="00CD60F1" w:rsidRDefault="0031337B" w:rsidP="00CD60F1">
            <w:pPr>
              <w:adjustRightInd w:val="0"/>
              <w:rPr>
                <w:color w:val="000000"/>
                <w:sz w:val="16"/>
                <w:szCs w:val="16"/>
              </w:rPr>
            </w:pPr>
          </w:p>
        </w:tc>
        <w:tc>
          <w:tcPr>
            <w:tcW w:w="690" w:type="dxa"/>
          </w:tcPr>
          <w:p w:rsidR="0031337B" w:rsidRPr="00CD60F1" w:rsidRDefault="0031337B" w:rsidP="00CD60F1">
            <w:pPr>
              <w:adjustRightInd w:val="0"/>
              <w:rPr>
                <w:color w:val="000000"/>
                <w:sz w:val="16"/>
                <w:szCs w:val="16"/>
              </w:rPr>
            </w:pPr>
          </w:p>
        </w:tc>
        <w:tc>
          <w:tcPr>
            <w:tcW w:w="3366" w:type="dxa"/>
            <w:tcBorders>
              <w:bottom w:val="single" w:sz="4" w:space="0" w:color="auto"/>
            </w:tcBorders>
          </w:tcPr>
          <w:p w:rsidR="0031337B" w:rsidRPr="00CD60F1" w:rsidRDefault="0031337B" w:rsidP="00CD60F1">
            <w:pPr>
              <w:adjustRightInd w:val="0"/>
              <w:rPr>
                <w:color w:val="000000"/>
                <w:sz w:val="16"/>
                <w:szCs w:val="16"/>
              </w:rPr>
            </w:pPr>
          </w:p>
        </w:tc>
      </w:tr>
      <w:tr w:rsidR="0031337B" w:rsidRPr="00DA02B9" w:rsidTr="00CD60F1">
        <w:tc>
          <w:tcPr>
            <w:tcW w:w="3369"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должность</w:t>
            </w:r>
          </w:p>
        </w:tc>
        <w:tc>
          <w:tcPr>
            <w:tcW w:w="685" w:type="dxa"/>
          </w:tcPr>
          <w:p w:rsidR="0031337B" w:rsidRPr="00CD60F1" w:rsidRDefault="0031337B" w:rsidP="00CD60F1">
            <w:pPr>
              <w:adjustRightInd w:val="0"/>
              <w:jc w:val="center"/>
              <w:rPr>
                <w:color w:val="000000"/>
                <w:sz w:val="24"/>
                <w:szCs w:val="24"/>
              </w:rPr>
            </w:pPr>
          </w:p>
        </w:tc>
        <w:tc>
          <w:tcPr>
            <w:tcW w:w="2027"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подпись</w:t>
            </w:r>
          </w:p>
        </w:tc>
        <w:tc>
          <w:tcPr>
            <w:tcW w:w="690" w:type="dxa"/>
          </w:tcPr>
          <w:p w:rsidR="0031337B" w:rsidRPr="00CD60F1" w:rsidRDefault="0031337B" w:rsidP="00CD60F1">
            <w:pPr>
              <w:adjustRightInd w:val="0"/>
              <w:jc w:val="center"/>
              <w:rPr>
                <w:color w:val="000000"/>
                <w:sz w:val="24"/>
                <w:szCs w:val="24"/>
              </w:rPr>
            </w:pPr>
          </w:p>
        </w:tc>
        <w:tc>
          <w:tcPr>
            <w:tcW w:w="3366"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расшифровка подписи</w:t>
            </w:r>
          </w:p>
        </w:tc>
      </w:tr>
    </w:tbl>
    <w:p w:rsidR="0031337B" w:rsidRPr="00DA02B9" w:rsidRDefault="0031337B" w:rsidP="0074559A">
      <w:pPr>
        <w:adjustRightInd w:val="0"/>
        <w:rPr>
          <w:color w:val="000000"/>
          <w:sz w:val="24"/>
          <w:szCs w:val="24"/>
        </w:rPr>
      </w:pPr>
      <w:r w:rsidRPr="00DA02B9">
        <w:rPr>
          <w:color w:val="000000"/>
          <w:sz w:val="24"/>
          <w:szCs w:val="24"/>
        </w:rPr>
        <w:t>МП</w:t>
      </w:r>
    </w:p>
    <w:p w:rsidR="0031337B" w:rsidRPr="00DA02B9" w:rsidRDefault="0031337B" w:rsidP="0074559A">
      <w:pPr>
        <w:shd w:val="clear" w:color="auto" w:fill="FFFFFF"/>
        <w:tabs>
          <w:tab w:val="left" w:pos="6828"/>
        </w:tabs>
        <w:ind w:left="619"/>
        <w:jc w:val="right"/>
        <w:rPr>
          <w:color w:val="000000"/>
          <w:spacing w:val="-4"/>
          <w:sz w:val="28"/>
          <w:szCs w:val="28"/>
        </w:rPr>
      </w:pPr>
      <w:r w:rsidRPr="00DA02B9">
        <w:rPr>
          <w:color w:val="000000"/>
          <w:spacing w:val="-4"/>
          <w:sz w:val="16"/>
          <w:szCs w:val="16"/>
        </w:rPr>
        <w:br w:type="page"/>
      </w:r>
      <w:r w:rsidRPr="00DA02B9">
        <w:rPr>
          <w:color w:val="000000"/>
          <w:spacing w:val="-4"/>
          <w:sz w:val="28"/>
          <w:szCs w:val="28"/>
        </w:rPr>
        <w:t>Форма 4</w:t>
      </w:r>
    </w:p>
    <w:p w:rsidR="0031337B" w:rsidRPr="00DA02B9" w:rsidRDefault="0031337B" w:rsidP="0074559A">
      <w:pPr>
        <w:shd w:val="clear" w:color="auto" w:fill="FFFFFF"/>
        <w:tabs>
          <w:tab w:val="left" w:pos="6828"/>
        </w:tabs>
        <w:ind w:left="619"/>
        <w:jc w:val="right"/>
        <w:rPr>
          <w:color w:val="000000"/>
          <w:spacing w:val="-4"/>
          <w:sz w:val="28"/>
          <w:szCs w:val="28"/>
        </w:rPr>
      </w:pPr>
    </w:p>
    <w:p w:rsidR="0031337B" w:rsidRPr="00DA02B9" w:rsidRDefault="0031337B" w:rsidP="0074559A">
      <w:pPr>
        <w:shd w:val="clear" w:color="auto" w:fill="FFFFFF"/>
        <w:tabs>
          <w:tab w:val="left" w:pos="6828"/>
        </w:tabs>
        <w:ind w:left="619"/>
        <w:jc w:val="right"/>
        <w:rPr>
          <w:color w:val="000000"/>
          <w:spacing w:val="-4"/>
          <w:sz w:val="28"/>
          <w:szCs w:val="28"/>
        </w:rPr>
      </w:pPr>
    </w:p>
    <w:p w:rsidR="0031337B" w:rsidRPr="00DA02B9" w:rsidRDefault="0031337B" w:rsidP="00DF08D2">
      <w:pPr>
        <w:pStyle w:val="BodyText"/>
        <w:framePr w:hSpace="180" w:wrap="around" w:vAnchor="text" w:hAnchor="text" w:xAlign="right" w:y="1"/>
        <w:numPr>
          <w:ilvl w:val="12"/>
          <w:numId w:val="0"/>
        </w:numPr>
        <w:tabs>
          <w:tab w:val="clear" w:pos="360"/>
          <w:tab w:val="left" w:pos="4548"/>
          <w:tab w:val="left" w:pos="4932"/>
          <w:tab w:val="left" w:pos="5628"/>
          <w:tab w:val="left" w:pos="6720"/>
        </w:tabs>
        <w:ind w:left="1452" w:right="0" w:firstLine="5494"/>
        <w:suppressOverlap/>
        <w:rPr>
          <w:color w:val="000000"/>
          <w:sz w:val="24"/>
          <w:szCs w:val="24"/>
        </w:rPr>
      </w:pPr>
      <w:r w:rsidRPr="00DA02B9">
        <w:rPr>
          <w:color w:val="000000"/>
          <w:sz w:val="24"/>
          <w:szCs w:val="24"/>
        </w:rPr>
        <w:t>Приложение к части 1</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 xml:space="preserve">заявки на участие </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в открытом аукционе</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в электронной форме</w:t>
      </w:r>
    </w:p>
    <w:p w:rsidR="0031337B" w:rsidRPr="00DA02B9" w:rsidRDefault="0031337B" w:rsidP="00DF08D2">
      <w:pPr>
        <w:shd w:val="clear" w:color="auto" w:fill="FFFFFF"/>
        <w:tabs>
          <w:tab w:val="left" w:pos="6828"/>
        </w:tabs>
        <w:ind w:left="619"/>
        <w:jc w:val="right"/>
        <w:rPr>
          <w:color w:val="000000"/>
          <w:spacing w:val="-4"/>
          <w:sz w:val="28"/>
          <w:szCs w:val="28"/>
        </w:rPr>
      </w:pPr>
      <w:r w:rsidRPr="00DA02B9">
        <w:rPr>
          <w:color w:val="000000"/>
          <w:sz w:val="24"/>
          <w:szCs w:val="24"/>
        </w:rPr>
        <w:t>от «___»______20__г. №____</w:t>
      </w:r>
    </w:p>
    <w:p w:rsidR="0031337B" w:rsidRPr="00DA02B9" w:rsidRDefault="0031337B" w:rsidP="0074559A">
      <w:pPr>
        <w:shd w:val="clear" w:color="auto" w:fill="FFFFFF"/>
        <w:tabs>
          <w:tab w:val="left" w:pos="6828"/>
        </w:tabs>
        <w:ind w:left="619"/>
        <w:jc w:val="right"/>
        <w:rPr>
          <w:color w:val="000000"/>
          <w:spacing w:val="-4"/>
          <w:sz w:val="28"/>
          <w:szCs w:val="28"/>
        </w:rPr>
      </w:pPr>
    </w:p>
    <w:p w:rsidR="0031337B" w:rsidRPr="00DA02B9" w:rsidRDefault="0031337B" w:rsidP="0074559A">
      <w:pPr>
        <w:rPr>
          <w:color w:val="000000"/>
          <w:sz w:val="24"/>
          <w:szCs w:val="24"/>
        </w:rPr>
      </w:pPr>
    </w:p>
    <w:p w:rsidR="0031337B" w:rsidRPr="00DA02B9" w:rsidRDefault="0031337B" w:rsidP="0074559A">
      <w:pPr>
        <w:jc w:val="center"/>
        <w:rPr>
          <w:color w:val="000000"/>
          <w:sz w:val="24"/>
          <w:szCs w:val="24"/>
        </w:rPr>
      </w:pPr>
      <w:r w:rsidRPr="00DA02B9">
        <w:rPr>
          <w:color w:val="000000"/>
          <w:sz w:val="24"/>
          <w:szCs w:val="24"/>
        </w:rPr>
        <w:t>АНКЕТА УЧАСТНИКА ПРОЦЕДУРЫ ЗАКУПКИ</w:t>
      </w:r>
      <w:r w:rsidRPr="00DA02B9">
        <w:rPr>
          <w:rStyle w:val="FootnoteReference"/>
          <w:color w:val="000000"/>
          <w:sz w:val="24"/>
          <w:szCs w:val="24"/>
        </w:rPr>
        <w:footnoteReference w:id="19"/>
      </w:r>
    </w:p>
    <w:p w:rsidR="0031337B" w:rsidRPr="00DA02B9" w:rsidRDefault="0031337B" w:rsidP="0074559A">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53"/>
        <w:gridCol w:w="3285"/>
      </w:tblGrid>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 п</w:t>
            </w:r>
            <w:r w:rsidRPr="00DA02B9">
              <w:rPr>
                <w:color w:val="000000"/>
                <w:sz w:val="24"/>
                <w:szCs w:val="24"/>
                <w:lang w:val="en-US"/>
              </w:rPr>
              <w:t>/</w:t>
            </w:r>
            <w:r w:rsidRPr="00DA02B9">
              <w:rPr>
                <w:color w:val="000000"/>
                <w:sz w:val="24"/>
                <w:szCs w:val="24"/>
              </w:rPr>
              <w:t>п</w:t>
            </w:r>
          </w:p>
        </w:tc>
        <w:tc>
          <w:tcPr>
            <w:tcW w:w="5753" w:type="dxa"/>
            <w:vAlign w:val="center"/>
          </w:tcPr>
          <w:p w:rsidR="0031337B" w:rsidRPr="00DA02B9" w:rsidRDefault="0031337B" w:rsidP="00D60C61">
            <w:pPr>
              <w:jc w:val="center"/>
              <w:rPr>
                <w:color w:val="000000"/>
                <w:sz w:val="24"/>
                <w:szCs w:val="24"/>
              </w:rPr>
            </w:pPr>
            <w:r w:rsidRPr="00DA02B9">
              <w:rPr>
                <w:color w:val="000000"/>
                <w:sz w:val="24"/>
                <w:szCs w:val="24"/>
              </w:rPr>
              <w:t>Наименование</w:t>
            </w:r>
          </w:p>
        </w:tc>
        <w:tc>
          <w:tcPr>
            <w:tcW w:w="3285" w:type="dxa"/>
            <w:vAlign w:val="center"/>
          </w:tcPr>
          <w:p w:rsidR="0031337B" w:rsidRPr="00DA02B9" w:rsidRDefault="0031337B" w:rsidP="00D60C61">
            <w:pPr>
              <w:jc w:val="center"/>
              <w:rPr>
                <w:color w:val="000000"/>
                <w:sz w:val="24"/>
                <w:szCs w:val="24"/>
              </w:rPr>
            </w:pPr>
            <w:r w:rsidRPr="00DA02B9">
              <w:rPr>
                <w:color w:val="000000"/>
                <w:sz w:val="24"/>
                <w:szCs w:val="24"/>
              </w:rPr>
              <w:t xml:space="preserve">Сведения об участнике </w:t>
            </w:r>
          </w:p>
          <w:p w:rsidR="0031337B" w:rsidRPr="00DA02B9" w:rsidRDefault="0031337B" w:rsidP="00D60C61">
            <w:pPr>
              <w:jc w:val="center"/>
              <w:rPr>
                <w:color w:val="000000"/>
                <w:sz w:val="24"/>
                <w:szCs w:val="24"/>
              </w:rPr>
            </w:pPr>
            <w:r w:rsidRPr="00DA02B9">
              <w:rPr>
                <w:color w:val="000000"/>
                <w:sz w:val="24"/>
                <w:szCs w:val="24"/>
              </w:rPr>
              <w:t>процедуры закупки</w:t>
            </w: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w:t>
            </w:r>
          </w:p>
        </w:tc>
        <w:tc>
          <w:tcPr>
            <w:tcW w:w="5753" w:type="dxa"/>
          </w:tcPr>
          <w:p w:rsidR="0031337B" w:rsidRPr="00DA02B9" w:rsidRDefault="0031337B" w:rsidP="00D60C61">
            <w:pPr>
              <w:rPr>
                <w:color w:val="000000"/>
                <w:sz w:val="24"/>
                <w:szCs w:val="24"/>
              </w:rPr>
            </w:pPr>
            <w:r w:rsidRPr="00DA02B9">
              <w:rPr>
                <w:color w:val="000000"/>
                <w:sz w:val="24"/>
                <w:szCs w:val="24"/>
              </w:rPr>
              <w:t>Статус участника процедуры закупки</w:t>
            </w:r>
          </w:p>
        </w:tc>
        <w:tc>
          <w:tcPr>
            <w:tcW w:w="3285" w:type="dxa"/>
          </w:tcPr>
          <w:p w:rsidR="0031337B" w:rsidRPr="00DA02B9" w:rsidRDefault="0031337B" w:rsidP="00D60C61">
            <w:pPr>
              <w:jc w:val="center"/>
              <w:rPr>
                <w:color w:val="000000"/>
                <w:sz w:val="24"/>
                <w:szCs w:val="24"/>
              </w:rPr>
            </w:pPr>
            <w:r w:rsidRPr="00DA02B9">
              <w:rPr>
                <w:color w:val="000000"/>
                <w:sz w:val="24"/>
                <w:szCs w:val="24"/>
              </w:rPr>
              <w:t>Индивидуальный</w:t>
            </w:r>
            <w:r w:rsidRPr="00DA02B9">
              <w:rPr>
                <w:color w:val="000000"/>
                <w:sz w:val="24"/>
                <w:szCs w:val="24"/>
              </w:rPr>
              <w:br/>
              <w:t>предприниматель</w:t>
            </w: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2</w:t>
            </w:r>
          </w:p>
        </w:tc>
        <w:tc>
          <w:tcPr>
            <w:tcW w:w="5753" w:type="dxa"/>
          </w:tcPr>
          <w:p w:rsidR="0031337B" w:rsidRPr="00DA02B9" w:rsidRDefault="0031337B" w:rsidP="00D60C61">
            <w:pPr>
              <w:rPr>
                <w:color w:val="000000"/>
                <w:sz w:val="24"/>
                <w:szCs w:val="24"/>
              </w:rPr>
            </w:pPr>
            <w:r w:rsidRPr="00DA02B9">
              <w:rPr>
                <w:color w:val="000000"/>
                <w:sz w:val="24"/>
                <w:szCs w:val="24"/>
              </w:rPr>
              <w:t>Свидетельство о внесении записи в Единый госуда</w:t>
            </w:r>
            <w:r w:rsidRPr="00DA02B9">
              <w:rPr>
                <w:color w:val="000000"/>
                <w:sz w:val="24"/>
                <w:szCs w:val="24"/>
              </w:rPr>
              <w:t>р</w:t>
            </w:r>
            <w:r w:rsidRPr="00DA02B9">
              <w:rPr>
                <w:color w:val="000000"/>
                <w:sz w:val="24"/>
                <w:szCs w:val="24"/>
              </w:rPr>
              <w:t>ственный реестр индивидуальных предпринимателей</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w:t>
            </w:r>
          </w:p>
        </w:tc>
        <w:tc>
          <w:tcPr>
            <w:tcW w:w="5753" w:type="dxa"/>
          </w:tcPr>
          <w:p w:rsidR="0031337B" w:rsidRPr="00DA02B9" w:rsidRDefault="0031337B" w:rsidP="00D60C61">
            <w:pPr>
              <w:rPr>
                <w:color w:val="000000"/>
                <w:sz w:val="24"/>
                <w:szCs w:val="24"/>
              </w:rPr>
            </w:pPr>
            <w:r w:rsidRPr="00DA02B9">
              <w:rPr>
                <w:color w:val="000000"/>
                <w:sz w:val="24"/>
                <w:szCs w:val="24"/>
              </w:rPr>
              <w:t>Фамилия, имя, отчество (полностью)</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4</w:t>
            </w:r>
          </w:p>
        </w:tc>
        <w:tc>
          <w:tcPr>
            <w:tcW w:w="5753" w:type="dxa"/>
          </w:tcPr>
          <w:p w:rsidR="0031337B" w:rsidRPr="00DA02B9" w:rsidRDefault="0031337B" w:rsidP="00D60C61">
            <w:pPr>
              <w:rPr>
                <w:color w:val="000000"/>
                <w:sz w:val="24"/>
                <w:szCs w:val="24"/>
              </w:rPr>
            </w:pPr>
            <w:r w:rsidRPr="00DA02B9">
              <w:rPr>
                <w:color w:val="000000"/>
                <w:sz w:val="24"/>
                <w:szCs w:val="24"/>
              </w:rPr>
              <w:t>Место жительства</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5</w:t>
            </w:r>
          </w:p>
        </w:tc>
        <w:tc>
          <w:tcPr>
            <w:tcW w:w="5753" w:type="dxa"/>
          </w:tcPr>
          <w:p w:rsidR="0031337B" w:rsidRPr="00DA02B9" w:rsidRDefault="0031337B" w:rsidP="00D60C61">
            <w:pPr>
              <w:rPr>
                <w:color w:val="000000"/>
                <w:sz w:val="24"/>
                <w:szCs w:val="24"/>
              </w:rPr>
            </w:pPr>
            <w:r w:rsidRPr="00DA02B9">
              <w:rPr>
                <w:color w:val="000000"/>
                <w:sz w:val="24"/>
                <w:szCs w:val="24"/>
              </w:rPr>
              <w:t>Почтовый адрес</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6</w:t>
            </w:r>
          </w:p>
        </w:tc>
        <w:tc>
          <w:tcPr>
            <w:tcW w:w="5753" w:type="dxa"/>
          </w:tcPr>
          <w:p w:rsidR="0031337B" w:rsidRPr="00DA02B9" w:rsidRDefault="0031337B" w:rsidP="00D60C61">
            <w:pPr>
              <w:rPr>
                <w:color w:val="000000"/>
                <w:sz w:val="24"/>
                <w:szCs w:val="24"/>
              </w:rPr>
            </w:pPr>
            <w:r w:rsidRPr="00DA02B9">
              <w:rPr>
                <w:color w:val="000000"/>
                <w:sz w:val="24"/>
                <w:szCs w:val="24"/>
              </w:rPr>
              <w:t>Паспортные данные</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7</w:t>
            </w:r>
          </w:p>
        </w:tc>
        <w:tc>
          <w:tcPr>
            <w:tcW w:w="5753" w:type="dxa"/>
          </w:tcPr>
          <w:p w:rsidR="0031337B" w:rsidRPr="00DA02B9" w:rsidRDefault="0031337B" w:rsidP="00D60C61">
            <w:pPr>
              <w:rPr>
                <w:color w:val="000000"/>
                <w:sz w:val="24"/>
                <w:szCs w:val="24"/>
              </w:rPr>
            </w:pPr>
            <w:r w:rsidRPr="00DA02B9">
              <w:rPr>
                <w:color w:val="000000"/>
                <w:sz w:val="24"/>
                <w:szCs w:val="24"/>
              </w:rPr>
              <w:t>Номер контактного телефона участника процедуры закупки</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8</w:t>
            </w:r>
          </w:p>
        </w:tc>
        <w:tc>
          <w:tcPr>
            <w:tcW w:w="5753" w:type="dxa"/>
          </w:tcPr>
          <w:p w:rsidR="0031337B" w:rsidRPr="00DA02B9" w:rsidRDefault="0031337B" w:rsidP="00D60C61">
            <w:pPr>
              <w:rPr>
                <w:color w:val="000000"/>
                <w:sz w:val="24"/>
                <w:szCs w:val="24"/>
              </w:rPr>
            </w:pPr>
            <w:r w:rsidRPr="00DA02B9">
              <w:rPr>
                <w:color w:val="000000"/>
                <w:sz w:val="24"/>
                <w:szCs w:val="24"/>
              </w:rPr>
              <w:t>Факс участника процедуры закупки</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9</w:t>
            </w:r>
          </w:p>
        </w:tc>
        <w:tc>
          <w:tcPr>
            <w:tcW w:w="5753" w:type="dxa"/>
          </w:tcPr>
          <w:p w:rsidR="0031337B" w:rsidRPr="00DA02B9" w:rsidRDefault="0031337B" w:rsidP="00D60C61">
            <w:pPr>
              <w:rPr>
                <w:color w:val="000000"/>
                <w:sz w:val="24"/>
                <w:szCs w:val="24"/>
              </w:rPr>
            </w:pPr>
            <w:r w:rsidRPr="00DA02B9">
              <w:rPr>
                <w:color w:val="000000"/>
                <w:sz w:val="24"/>
                <w:szCs w:val="24"/>
              </w:rPr>
              <w:t>Адрес электронной почты</w:t>
            </w:r>
          </w:p>
        </w:tc>
        <w:tc>
          <w:tcPr>
            <w:tcW w:w="3285" w:type="dxa"/>
          </w:tcPr>
          <w:p w:rsidR="0031337B" w:rsidRPr="00DA02B9" w:rsidRDefault="0031337B" w:rsidP="00D60C61">
            <w:pPr>
              <w:jc w:val="center"/>
              <w:rPr>
                <w:color w:val="000000"/>
                <w:sz w:val="24"/>
                <w:szCs w:val="24"/>
              </w:rPr>
            </w:pPr>
          </w:p>
        </w:tc>
      </w:tr>
    </w:tbl>
    <w:p w:rsidR="0031337B" w:rsidRPr="00DA02B9" w:rsidRDefault="0031337B" w:rsidP="0074559A">
      <w:pPr>
        <w:rPr>
          <w:color w:val="000000"/>
          <w:sz w:val="24"/>
          <w:szCs w:val="24"/>
        </w:rPr>
      </w:pPr>
    </w:p>
    <w:tbl>
      <w:tblPr>
        <w:tblW w:w="0" w:type="auto"/>
        <w:tblLook w:val="01E0"/>
      </w:tblPr>
      <w:tblGrid>
        <w:gridCol w:w="4626"/>
        <w:gridCol w:w="1719"/>
        <w:gridCol w:w="567"/>
        <w:gridCol w:w="3053"/>
      </w:tblGrid>
      <w:tr w:rsidR="0031337B" w:rsidRPr="00DA02B9" w:rsidTr="00CD60F1">
        <w:tc>
          <w:tcPr>
            <w:tcW w:w="4626" w:type="dxa"/>
          </w:tcPr>
          <w:p w:rsidR="0031337B" w:rsidRPr="00CD60F1" w:rsidRDefault="0031337B" w:rsidP="00CD60F1">
            <w:pPr>
              <w:adjustRightInd w:val="0"/>
              <w:rPr>
                <w:color w:val="000000"/>
                <w:sz w:val="24"/>
                <w:szCs w:val="24"/>
              </w:rPr>
            </w:pPr>
          </w:p>
          <w:p w:rsidR="0031337B" w:rsidRPr="00CD60F1" w:rsidRDefault="0031337B" w:rsidP="00CD60F1">
            <w:pPr>
              <w:adjustRightInd w:val="0"/>
              <w:rPr>
                <w:color w:val="000000"/>
                <w:sz w:val="24"/>
                <w:szCs w:val="24"/>
              </w:rPr>
            </w:pPr>
          </w:p>
          <w:p w:rsidR="0031337B" w:rsidRPr="00CD60F1" w:rsidRDefault="0031337B" w:rsidP="00CD60F1">
            <w:pPr>
              <w:adjustRightInd w:val="0"/>
              <w:rPr>
                <w:color w:val="000000"/>
                <w:sz w:val="24"/>
                <w:szCs w:val="24"/>
              </w:rPr>
            </w:pPr>
            <w:r w:rsidRPr="00CD60F1">
              <w:rPr>
                <w:color w:val="000000"/>
                <w:sz w:val="24"/>
                <w:szCs w:val="24"/>
              </w:rPr>
              <w:t>Индивидуальный предприниматель</w:t>
            </w:r>
          </w:p>
        </w:tc>
        <w:tc>
          <w:tcPr>
            <w:tcW w:w="1719" w:type="dxa"/>
            <w:tcBorders>
              <w:bottom w:val="single" w:sz="4" w:space="0" w:color="auto"/>
            </w:tcBorders>
          </w:tcPr>
          <w:p w:rsidR="0031337B" w:rsidRPr="00CD60F1" w:rsidRDefault="0031337B" w:rsidP="00CD60F1">
            <w:pPr>
              <w:adjustRightInd w:val="0"/>
              <w:rPr>
                <w:color w:val="000000"/>
                <w:sz w:val="24"/>
                <w:szCs w:val="24"/>
              </w:rPr>
            </w:pPr>
          </w:p>
        </w:tc>
        <w:tc>
          <w:tcPr>
            <w:tcW w:w="567" w:type="dxa"/>
          </w:tcPr>
          <w:p w:rsidR="0031337B" w:rsidRPr="00CD60F1" w:rsidRDefault="0031337B" w:rsidP="00CD60F1">
            <w:pPr>
              <w:adjustRightInd w:val="0"/>
              <w:rPr>
                <w:color w:val="000000"/>
                <w:sz w:val="24"/>
                <w:szCs w:val="24"/>
              </w:rPr>
            </w:pPr>
          </w:p>
        </w:tc>
        <w:tc>
          <w:tcPr>
            <w:tcW w:w="3053" w:type="dxa"/>
            <w:tcBorders>
              <w:bottom w:val="single" w:sz="4" w:space="0" w:color="auto"/>
            </w:tcBorders>
          </w:tcPr>
          <w:p w:rsidR="0031337B" w:rsidRPr="00CD60F1" w:rsidRDefault="0031337B" w:rsidP="00CD60F1">
            <w:pPr>
              <w:adjustRightInd w:val="0"/>
              <w:rPr>
                <w:color w:val="000000"/>
                <w:sz w:val="24"/>
                <w:szCs w:val="24"/>
              </w:rPr>
            </w:pPr>
          </w:p>
        </w:tc>
      </w:tr>
      <w:tr w:rsidR="0031337B" w:rsidRPr="00DA02B9" w:rsidTr="00CD60F1">
        <w:tc>
          <w:tcPr>
            <w:tcW w:w="4626" w:type="dxa"/>
          </w:tcPr>
          <w:p w:rsidR="0031337B" w:rsidRPr="00CD60F1" w:rsidRDefault="0031337B" w:rsidP="00CD60F1">
            <w:pPr>
              <w:adjustRightInd w:val="0"/>
              <w:jc w:val="center"/>
              <w:rPr>
                <w:color w:val="000000"/>
                <w:sz w:val="24"/>
                <w:szCs w:val="24"/>
              </w:rPr>
            </w:pPr>
          </w:p>
        </w:tc>
        <w:tc>
          <w:tcPr>
            <w:tcW w:w="1719"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подпись</w:t>
            </w:r>
          </w:p>
        </w:tc>
        <w:tc>
          <w:tcPr>
            <w:tcW w:w="567" w:type="dxa"/>
          </w:tcPr>
          <w:p w:rsidR="0031337B" w:rsidRPr="00CD60F1" w:rsidRDefault="0031337B" w:rsidP="00CD60F1">
            <w:pPr>
              <w:adjustRightInd w:val="0"/>
              <w:jc w:val="center"/>
              <w:rPr>
                <w:color w:val="000000"/>
                <w:sz w:val="24"/>
                <w:szCs w:val="24"/>
              </w:rPr>
            </w:pPr>
          </w:p>
        </w:tc>
        <w:tc>
          <w:tcPr>
            <w:tcW w:w="3053"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расшифровка подписи</w:t>
            </w:r>
          </w:p>
        </w:tc>
      </w:tr>
    </w:tbl>
    <w:p w:rsidR="0031337B" w:rsidRPr="00DA02B9" w:rsidRDefault="0031337B" w:rsidP="0074559A">
      <w:pPr>
        <w:shd w:val="clear" w:color="auto" w:fill="FFFFFF"/>
        <w:tabs>
          <w:tab w:val="left" w:pos="6828"/>
        </w:tabs>
        <w:rPr>
          <w:color w:val="000000"/>
          <w:sz w:val="24"/>
          <w:szCs w:val="24"/>
        </w:rPr>
      </w:pPr>
      <w:r w:rsidRPr="00DA02B9">
        <w:rPr>
          <w:color w:val="000000"/>
          <w:sz w:val="24"/>
          <w:szCs w:val="24"/>
        </w:rPr>
        <w:t>МП</w:t>
      </w:r>
    </w:p>
    <w:p w:rsidR="0031337B" w:rsidRPr="00DA02B9" w:rsidRDefault="0031337B" w:rsidP="0074559A">
      <w:pPr>
        <w:shd w:val="clear" w:color="auto" w:fill="FFFFFF"/>
        <w:tabs>
          <w:tab w:val="left" w:pos="6828"/>
        </w:tabs>
        <w:rPr>
          <w:color w:val="000000"/>
          <w:sz w:val="24"/>
          <w:szCs w:val="24"/>
        </w:rPr>
      </w:pPr>
    </w:p>
    <w:p w:rsidR="0031337B" w:rsidRPr="00DA02B9" w:rsidRDefault="0031337B" w:rsidP="0074559A">
      <w:pPr>
        <w:shd w:val="clear" w:color="auto" w:fill="FFFFFF"/>
        <w:tabs>
          <w:tab w:val="left" w:pos="6828"/>
        </w:tabs>
        <w:rPr>
          <w:color w:val="000000"/>
          <w:sz w:val="24"/>
          <w:szCs w:val="24"/>
        </w:rPr>
      </w:pPr>
    </w:p>
    <w:p w:rsidR="0031337B" w:rsidRPr="00DA02B9" w:rsidRDefault="0031337B" w:rsidP="0074559A">
      <w:pPr>
        <w:shd w:val="clear" w:color="auto" w:fill="FFFFFF"/>
        <w:tabs>
          <w:tab w:val="left" w:pos="6828"/>
        </w:tabs>
        <w:ind w:left="619"/>
        <w:jc w:val="right"/>
        <w:rPr>
          <w:color w:val="000000"/>
          <w:spacing w:val="-4"/>
          <w:sz w:val="28"/>
          <w:szCs w:val="28"/>
        </w:rPr>
      </w:pPr>
      <w:r w:rsidRPr="00DA02B9">
        <w:rPr>
          <w:color w:val="000000"/>
          <w:spacing w:val="-4"/>
          <w:sz w:val="28"/>
          <w:szCs w:val="28"/>
        </w:rPr>
        <w:br w:type="page"/>
        <w:t>Форма 4</w:t>
      </w:r>
    </w:p>
    <w:p w:rsidR="0031337B" w:rsidRPr="00DA02B9" w:rsidRDefault="0031337B" w:rsidP="0074559A">
      <w:pPr>
        <w:rPr>
          <w:color w:val="000000"/>
          <w:sz w:val="24"/>
          <w:szCs w:val="24"/>
        </w:rPr>
      </w:pPr>
    </w:p>
    <w:p w:rsidR="0031337B" w:rsidRPr="00DA02B9" w:rsidRDefault="0031337B" w:rsidP="0074559A">
      <w:pPr>
        <w:jc w:val="center"/>
        <w:rPr>
          <w:color w:val="000000"/>
          <w:sz w:val="24"/>
          <w:szCs w:val="24"/>
        </w:rPr>
      </w:pPr>
    </w:p>
    <w:p w:rsidR="0031337B" w:rsidRPr="00DA02B9" w:rsidRDefault="0031337B" w:rsidP="00DF08D2">
      <w:pPr>
        <w:pStyle w:val="BodyText"/>
        <w:framePr w:hSpace="180" w:wrap="around" w:vAnchor="text" w:hAnchor="text" w:xAlign="right" w:y="1"/>
        <w:numPr>
          <w:ilvl w:val="12"/>
          <w:numId w:val="0"/>
        </w:numPr>
        <w:tabs>
          <w:tab w:val="clear" w:pos="360"/>
          <w:tab w:val="left" w:pos="4548"/>
          <w:tab w:val="left" w:pos="4932"/>
          <w:tab w:val="left" w:pos="5628"/>
          <w:tab w:val="left" w:pos="6720"/>
        </w:tabs>
        <w:ind w:left="1452" w:right="0" w:firstLine="5494"/>
        <w:suppressOverlap/>
        <w:rPr>
          <w:color w:val="000000"/>
          <w:sz w:val="24"/>
          <w:szCs w:val="24"/>
        </w:rPr>
      </w:pPr>
      <w:r w:rsidRPr="00DA02B9">
        <w:rPr>
          <w:color w:val="000000"/>
          <w:sz w:val="24"/>
          <w:szCs w:val="24"/>
        </w:rPr>
        <w:t>Приложение к части 1</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 xml:space="preserve">заявки на участие </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в открытом аукционе</w:t>
      </w:r>
    </w:p>
    <w:p w:rsidR="0031337B" w:rsidRPr="00DA02B9" w:rsidRDefault="0031337B" w:rsidP="00DF08D2">
      <w:pPr>
        <w:pStyle w:val="BodyText"/>
        <w:framePr w:hSpace="180" w:wrap="around" w:vAnchor="text" w:hAnchor="text" w:xAlign="right" w:y="1"/>
        <w:numPr>
          <w:ilvl w:val="12"/>
          <w:numId w:val="0"/>
        </w:numPr>
        <w:tabs>
          <w:tab w:val="clear" w:pos="360"/>
        </w:tabs>
        <w:ind w:left="1452" w:right="0" w:firstLine="5494"/>
        <w:suppressOverlap/>
        <w:rPr>
          <w:color w:val="000000"/>
          <w:sz w:val="24"/>
          <w:szCs w:val="24"/>
        </w:rPr>
      </w:pPr>
      <w:r w:rsidRPr="00DA02B9">
        <w:rPr>
          <w:color w:val="000000"/>
          <w:sz w:val="24"/>
          <w:szCs w:val="24"/>
        </w:rPr>
        <w:t>в электронной форме</w:t>
      </w:r>
    </w:p>
    <w:p w:rsidR="0031337B" w:rsidRPr="00DA02B9" w:rsidRDefault="0031337B" w:rsidP="00DF08D2">
      <w:pPr>
        <w:shd w:val="clear" w:color="auto" w:fill="FFFFFF"/>
        <w:tabs>
          <w:tab w:val="left" w:pos="6828"/>
        </w:tabs>
        <w:ind w:left="619"/>
        <w:jc w:val="right"/>
        <w:rPr>
          <w:color w:val="000000"/>
          <w:spacing w:val="-4"/>
          <w:sz w:val="28"/>
          <w:szCs w:val="28"/>
        </w:rPr>
      </w:pPr>
      <w:r w:rsidRPr="00DA02B9">
        <w:rPr>
          <w:color w:val="000000"/>
          <w:sz w:val="24"/>
          <w:szCs w:val="24"/>
        </w:rPr>
        <w:t>от «___»______20__г. №____</w:t>
      </w:r>
    </w:p>
    <w:p w:rsidR="0031337B" w:rsidRPr="00DA02B9" w:rsidRDefault="0031337B" w:rsidP="0074559A">
      <w:pPr>
        <w:jc w:val="center"/>
        <w:rPr>
          <w:color w:val="000000"/>
          <w:sz w:val="24"/>
          <w:szCs w:val="24"/>
        </w:rPr>
      </w:pPr>
    </w:p>
    <w:p w:rsidR="0031337B" w:rsidRPr="00DA02B9" w:rsidRDefault="0031337B" w:rsidP="0074559A">
      <w:pPr>
        <w:jc w:val="center"/>
        <w:rPr>
          <w:color w:val="000000"/>
          <w:sz w:val="24"/>
          <w:szCs w:val="24"/>
        </w:rPr>
      </w:pPr>
    </w:p>
    <w:p w:rsidR="0031337B" w:rsidRPr="00DA02B9" w:rsidRDefault="0031337B" w:rsidP="0074559A">
      <w:pPr>
        <w:jc w:val="center"/>
        <w:rPr>
          <w:color w:val="000000"/>
          <w:sz w:val="24"/>
          <w:szCs w:val="24"/>
        </w:rPr>
      </w:pPr>
    </w:p>
    <w:p w:rsidR="0031337B" w:rsidRPr="00DA02B9" w:rsidRDefault="0031337B" w:rsidP="0074559A">
      <w:pPr>
        <w:jc w:val="center"/>
        <w:rPr>
          <w:color w:val="000000"/>
          <w:sz w:val="24"/>
          <w:szCs w:val="24"/>
        </w:rPr>
      </w:pPr>
    </w:p>
    <w:p w:rsidR="0031337B" w:rsidRPr="00DA02B9" w:rsidRDefault="0031337B" w:rsidP="0074559A">
      <w:pPr>
        <w:jc w:val="center"/>
        <w:rPr>
          <w:color w:val="000000"/>
          <w:sz w:val="24"/>
          <w:szCs w:val="24"/>
        </w:rPr>
      </w:pPr>
      <w:r w:rsidRPr="00DA02B9">
        <w:rPr>
          <w:color w:val="000000"/>
          <w:sz w:val="24"/>
          <w:szCs w:val="24"/>
        </w:rPr>
        <w:t>АНКЕТА УЧАСТНИКА ПРОЦЕДУРЫ ЗАКУПКИ</w:t>
      </w:r>
      <w:r w:rsidRPr="00DA02B9">
        <w:rPr>
          <w:rStyle w:val="FootnoteReference"/>
          <w:color w:val="000000"/>
          <w:sz w:val="24"/>
          <w:szCs w:val="24"/>
        </w:rPr>
        <w:footnoteReference w:id="20"/>
      </w:r>
    </w:p>
    <w:p w:rsidR="0031337B" w:rsidRPr="00DA02B9" w:rsidRDefault="0031337B" w:rsidP="0074559A">
      <w:pP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53"/>
        <w:gridCol w:w="3285"/>
      </w:tblGrid>
      <w:tr w:rsidR="0031337B" w:rsidRPr="00DA02B9">
        <w:trPr>
          <w:trHeight w:val="977"/>
        </w:trPr>
        <w:tc>
          <w:tcPr>
            <w:tcW w:w="817" w:type="dxa"/>
            <w:vAlign w:val="center"/>
          </w:tcPr>
          <w:p w:rsidR="0031337B" w:rsidRPr="00DA02B9" w:rsidRDefault="0031337B" w:rsidP="00D60C61">
            <w:pPr>
              <w:jc w:val="center"/>
              <w:rPr>
                <w:color w:val="000000"/>
                <w:sz w:val="24"/>
                <w:szCs w:val="24"/>
              </w:rPr>
            </w:pPr>
            <w:r w:rsidRPr="00DA02B9">
              <w:rPr>
                <w:color w:val="000000"/>
                <w:sz w:val="24"/>
                <w:szCs w:val="24"/>
              </w:rPr>
              <w:t>№ п</w:t>
            </w:r>
            <w:r w:rsidRPr="00DA02B9">
              <w:rPr>
                <w:color w:val="000000"/>
                <w:sz w:val="24"/>
                <w:szCs w:val="24"/>
                <w:lang w:val="en-US"/>
              </w:rPr>
              <w:t>/</w:t>
            </w:r>
            <w:r w:rsidRPr="00DA02B9">
              <w:rPr>
                <w:color w:val="000000"/>
                <w:sz w:val="24"/>
                <w:szCs w:val="24"/>
              </w:rPr>
              <w:t>п</w:t>
            </w:r>
          </w:p>
        </w:tc>
        <w:tc>
          <w:tcPr>
            <w:tcW w:w="5753" w:type="dxa"/>
            <w:vAlign w:val="center"/>
          </w:tcPr>
          <w:p w:rsidR="0031337B" w:rsidRPr="00DA02B9" w:rsidRDefault="0031337B" w:rsidP="00D60C61">
            <w:pPr>
              <w:jc w:val="center"/>
              <w:rPr>
                <w:color w:val="000000"/>
                <w:sz w:val="24"/>
                <w:szCs w:val="24"/>
              </w:rPr>
            </w:pPr>
            <w:r w:rsidRPr="00DA02B9">
              <w:rPr>
                <w:color w:val="000000"/>
                <w:sz w:val="24"/>
                <w:szCs w:val="24"/>
              </w:rPr>
              <w:t>Наименование</w:t>
            </w:r>
          </w:p>
        </w:tc>
        <w:tc>
          <w:tcPr>
            <w:tcW w:w="3285" w:type="dxa"/>
            <w:vAlign w:val="center"/>
          </w:tcPr>
          <w:p w:rsidR="0031337B" w:rsidRPr="00DA02B9" w:rsidRDefault="0031337B" w:rsidP="00D60C61">
            <w:pPr>
              <w:jc w:val="center"/>
              <w:rPr>
                <w:color w:val="000000"/>
                <w:sz w:val="24"/>
                <w:szCs w:val="24"/>
              </w:rPr>
            </w:pPr>
            <w:r w:rsidRPr="00DA02B9">
              <w:rPr>
                <w:color w:val="000000"/>
                <w:sz w:val="24"/>
                <w:szCs w:val="24"/>
              </w:rPr>
              <w:t xml:space="preserve">Сведения об участнике </w:t>
            </w:r>
          </w:p>
          <w:p w:rsidR="0031337B" w:rsidRPr="00DA02B9" w:rsidRDefault="0031337B" w:rsidP="00D60C61">
            <w:pPr>
              <w:jc w:val="center"/>
              <w:rPr>
                <w:color w:val="000000"/>
                <w:sz w:val="24"/>
                <w:szCs w:val="24"/>
              </w:rPr>
            </w:pPr>
            <w:r w:rsidRPr="00DA02B9">
              <w:rPr>
                <w:color w:val="000000"/>
                <w:sz w:val="24"/>
                <w:szCs w:val="24"/>
              </w:rPr>
              <w:t>процедуры закупки</w:t>
            </w: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1</w:t>
            </w:r>
          </w:p>
        </w:tc>
        <w:tc>
          <w:tcPr>
            <w:tcW w:w="5753" w:type="dxa"/>
          </w:tcPr>
          <w:p w:rsidR="0031337B" w:rsidRPr="00DA02B9" w:rsidRDefault="0031337B" w:rsidP="00D60C61">
            <w:pPr>
              <w:rPr>
                <w:color w:val="000000"/>
                <w:sz w:val="24"/>
                <w:szCs w:val="24"/>
              </w:rPr>
            </w:pPr>
            <w:r w:rsidRPr="00DA02B9">
              <w:rPr>
                <w:color w:val="000000"/>
                <w:sz w:val="24"/>
                <w:szCs w:val="24"/>
              </w:rPr>
              <w:t>Статус участника процедуры закупки</w:t>
            </w:r>
          </w:p>
        </w:tc>
        <w:tc>
          <w:tcPr>
            <w:tcW w:w="3285" w:type="dxa"/>
          </w:tcPr>
          <w:p w:rsidR="0031337B" w:rsidRPr="00DA02B9" w:rsidRDefault="0031337B" w:rsidP="00D60C61">
            <w:pPr>
              <w:jc w:val="center"/>
              <w:rPr>
                <w:color w:val="000000"/>
                <w:sz w:val="24"/>
                <w:szCs w:val="24"/>
              </w:rPr>
            </w:pPr>
            <w:r w:rsidRPr="00DA02B9">
              <w:rPr>
                <w:color w:val="000000"/>
                <w:sz w:val="24"/>
                <w:szCs w:val="24"/>
              </w:rPr>
              <w:t>Физическое лицо</w:t>
            </w: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2</w:t>
            </w:r>
          </w:p>
        </w:tc>
        <w:tc>
          <w:tcPr>
            <w:tcW w:w="5753" w:type="dxa"/>
          </w:tcPr>
          <w:p w:rsidR="0031337B" w:rsidRPr="00DA02B9" w:rsidRDefault="0031337B" w:rsidP="00D60C61">
            <w:pPr>
              <w:rPr>
                <w:color w:val="000000"/>
                <w:sz w:val="24"/>
                <w:szCs w:val="24"/>
              </w:rPr>
            </w:pPr>
            <w:r w:rsidRPr="00DA02B9">
              <w:rPr>
                <w:color w:val="000000"/>
                <w:sz w:val="24"/>
                <w:szCs w:val="24"/>
              </w:rPr>
              <w:t>Фамилия, имя, отчество (полностью)</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3</w:t>
            </w:r>
          </w:p>
        </w:tc>
        <w:tc>
          <w:tcPr>
            <w:tcW w:w="5753" w:type="dxa"/>
          </w:tcPr>
          <w:p w:rsidR="0031337B" w:rsidRPr="00DA02B9" w:rsidRDefault="0031337B" w:rsidP="00D60C61">
            <w:pPr>
              <w:rPr>
                <w:color w:val="000000"/>
                <w:sz w:val="24"/>
                <w:szCs w:val="24"/>
              </w:rPr>
            </w:pPr>
            <w:r w:rsidRPr="00DA02B9">
              <w:rPr>
                <w:color w:val="000000"/>
                <w:sz w:val="24"/>
                <w:szCs w:val="24"/>
              </w:rPr>
              <w:t>Место жительства</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4</w:t>
            </w:r>
          </w:p>
        </w:tc>
        <w:tc>
          <w:tcPr>
            <w:tcW w:w="5753" w:type="dxa"/>
          </w:tcPr>
          <w:p w:rsidR="0031337B" w:rsidRPr="00DA02B9" w:rsidRDefault="0031337B" w:rsidP="00D60C61">
            <w:pPr>
              <w:rPr>
                <w:color w:val="000000"/>
                <w:sz w:val="24"/>
                <w:szCs w:val="24"/>
              </w:rPr>
            </w:pPr>
            <w:r w:rsidRPr="00DA02B9">
              <w:rPr>
                <w:color w:val="000000"/>
                <w:sz w:val="24"/>
                <w:szCs w:val="24"/>
              </w:rPr>
              <w:t>Почтовый адрес</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5</w:t>
            </w:r>
          </w:p>
        </w:tc>
        <w:tc>
          <w:tcPr>
            <w:tcW w:w="5753" w:type="dxa"/>
          </w:tcPr>
          <w:p w:rsidR="0031337B" w:rsidRPr="00DA02B9" w:rsidRDefault="0031337B" w:rsidP="00D60C61">
            <w:pPr>
              <w:rPr>
                <w:color w:val="000000"/>
                <w:sz w:val="24"/>
                <w:szCs w:val="24"/>
              </w:rPr>
            </w:pPr>
            <w:r w:rsidRPr="00DA02B9">
              <w:rPr>
                <w:color w:val="000000"/>
                <w:sz w:val="24"/>
                <w:szCs w:val="24"/>
              </w:rPr>
              <w:t>Паспортные данные</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6</w:t>
            </w:r>
          </w:p>
        </w:tc>
        <w:tc>
          <w:tcPr>
            <w:tcW w:w="5753" w:type="dxa"/>
          </w:tcPr>
          <w:p w:rsidR="0031337B" w:rsidRPr="00DA02B9" w:rsidRDefault="0031337B" w:rsidP="00D60C61">
            <w:pPr>
              <w:rPr>
                <w:color w:val="000000"/>
                <w:sz w:val="24"/>
                <w:szCs w:val="24"/>
              </w:rPr>
            </w:pPr>
            <w:r w:rsidRPr="00DA02B9">
              <w:rPr>
                <w:color w:val="000000"/>
                <w:sz w:val="24"/>
                <w:szCs w:val="24"/>
              </w:rPr>
              <w:t>Номер контактного телефона участника процедуры закупки</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7</w:t>
            </w:r>
          </w:p>
        </w:tc>
        <w:tc>
          <w:tcPr>
            <w:tcW w:w="5753" w:type="dxa"/>
          </w:tcPr>
          <w:p w:rsidR="0031337B" w:rsidRPr="00DA02B9" w:rsidRDefault="0031337B" w:rsidP="00D60C61">
            <w:pPr>
              <w:rPr>
                <w:color w:val="000000"/>
                <w:sz w:val="24"/>
                <w:szCs w:val="24"/>
              </w:rPr>
            </w:pPr>
            <w:r w:rsidRPr="00DA02B9">
              <w:rPr>
                <w:color w:val="000000"/>
                <w:sz w:val="24"/>
                <w:szCs w:val="24"/>
              </w:rPr>
              <w:t>Факс участника процедуры закупки</w:t>
            </w:r>
          </w:p>
        </w:tc>
        <w:tc>
          <w:tcPr>
            <w:tcW w:w="3285" w:type="dxa"/>
          </w:tcPr>
          <w:p w:rsidR="0031337B" w:rsidRPr="00DA02B9" w:rsidRDefault="0031337B" w:rsidP="00D60C61">
            <w:pPr>
              <w:jc w:val="center"/>
              <w:rPr>
                <w:color w:val="000000"/>
                <w:sz w:val="24"/>
                <w:szCs w:val="24"/>
              </w:rPr>
            </w:pPr>
          </w:p>
        </w:tc>
      </w:tr>
      <w:tr w:rsidR="0031337B" w:rsidRPr="00DA02B9">
        <w:tc>
          <w:tcPr>
            <w:tcW w:w="817" w:type="dxa"/>
            <w:vAlign w:val="center"/>
          </w:tcPr>
          <w:p w:rsidR="0031337B" w:rsidRPr="00DA02B9" w:rsidRDefault="0031337B" w:rsidP="00D60C61">
            <w:pPr>
              <w:jc w:val="center"/>
              <w:rPr>
                <w:color w:val="000000"/>
                <w:sz w:val="24"/>
                <w:szCs w:val="24"/>
              </w:rPr>
            </w:pPr>
            <w:r w:rsidRPr="00DA02B9">
              <w:rPr>
                <w:color w:val="000000"/>
                <w:sz w:val="24"/>
                <w:szCs w:val="24"/>
              </w:rPr>
              <w:t>8</w:t>
            </w:r>
          </w:p>
        </w:tc>
        <w:tc>
          <w:tcPr>
            <w:tcW w:w="5753" w:type="dxa"/>
          </w:tcPr>
          <w:p w:rsidR="0031337B" w:rsidRPr="00DA02B9" w:rsidRDefault="0031337B" w:rsidP="00D60C61">
            <w:pPr>
              <w:rPr>
                <w:color w:val="000000"/>
                <w:sz w:val="24"/>
                <w:szCs w:val="24"/>
              </w:rPr>
            </w:pPr>
            <w:r w:rsidRPr="00DA02B9">
              <w:rPr>
                <w:color w:val="000000"/>
                <w:sz w:val="24"/>
                <w:szCs w:val="24"/>
              </w:rPr>
              <w:t>Адрес электронной почты</w:t>
            </w:r>
          </w:p>
        </w:tc>
        <w:tc>
          <w:tcPr>
            <w:tcW w:w="3285" w:type="dxa"/>
          </w:tcPr>
          <w:p w:rsidR="0031337B" w:rsidRPr="00DA02B9" w:rsidRDefault="0031337B" w:rsidP="00D60C61">
            <w:pPr>
              <w:jc w:val="center"/>
              <w:rPr>
                <w:color w:val="000000"/>
                <w:sz w:val="24"/>
                <w:szCs w:val="24"/>
              </w:rPr>
            </w:pPr>
          </w:p>
        </w:tc>
      </w:tr>
    </w:tbl>
    <w:p w:rsidR="0031337B" w:rsidRPr="00DA02B9" w:rsidRDefault="0031337B" w:rsidP="0074559A">
      <w:pPr>
        <w:rPr>
          <w:color w:val="000000"/>
          <w:sz w:val="24"/>
          <w:szCs w:val="24"/>
        </w:rPr>
      </w:pPr>
    </w:p>
    <w:tbl>
      <w:tblPr>
        <w:tblW w:w="0" w:type="auto"/>
        <w:tblLook w:val="01E0"/>
      </w:tblPr>
      <w:tblGrid>
        <w:gridCol w:w="4626"/>
        <w:gridCol w:w="1719"/>
        <w:gridCol w:w="567"/>
        <w:gridCol w:w="3053"/>
      </w:tblGrid>
      <w:tr w:rsidR="0031337B" w:rsidRPr="00DA02B9" w:rsidTr="00CD60F1">
        <w:tc>
          <w:tcPr>
            <w:tcW w:w="4626" w:type="dxa"/>
          </w:tcPr>
          <w:p w:rsidR="0031337B" w:rsidRPr="00CD60F1" w:rsidRDefault="0031337B" w:rsidP="00CD60F1">
            <w:pPr>
              <w:adjustRightInd w:val="0"/>
              <w:rPr>
                <w:color w:val="000000"/>
                <w:sz w:val="24"/>
                <w:szCs w:val="24"/>
              </w:rPr>
            </w:pPr>
          </w:p>
        </w:tc>
        <w:tc>
          <w:tcPr>
            <w:tcW w:w="1719" w:type="dxa"/>
            <w:tcBorders>
              <w:bottom w:val="single" w:sz="4" w:space="0" w:color="auto"/>
            </w:tcBorders>
          </w:tcPr>
          <w:p w:rsidR="0031337B" w:rsidRPr="00CD60F1" w:rsidRDefault="0031337B" w:rsidP="00CD60F1">
            <w:pPr>
              <w:adjustRightInd w:val="0"/>
              <w:rPr>
                <w:color w:val="000000"/>
                <w:sz w:val="24"/>
                <w:szCs w:val="24"/>
              </w:rPr>
            </w:pPr>
          </w:p>
        </w:tc>
        <w:tc>
          <w:tcPr>
            <w:tcW w:w="567" w:type="dxa"/>
          </w:tcPr>
          <w:p w:rsidR="0031337B" w:rsidRPr="00CD60F1" w:rsidRDefault="0031337B" w:rsidP="00CD60F1">
            <w:pPr>
              <w:adjustRightInd w:val="0"/>
              <w:rPr>
                <w:color w:val="000000"/>
                <w:sz w:val="24"/>
                <w:szCs w:val="24"/>
              </w:rPr>
            </w:pPr>
          </w:p>
        </w:tc>
        <w:tc>
          <w:tcPr>
            <w:tcW w:w="3053" w:type="dxa"/>
            <w:tcBorders>
              <w:bottom w:val="single" w:sz="4" w:space="0" w:color="auto"/>
            </w:tcBorders>
          </w:tcPr>
          <w:p w:rsidR="0031337B" w:rsidRPr="00CD60F1" w:rsidRDefault="0031337B" w:rsidP="00CD60F1">
            <w:pPr>
              <w:adjustRightInd w:val="0"/>
              <w:rPr>
                <w:color w:val="000000"/>
                <w:sz w:val="24"/>
                <w:szCs w:val="24"/>
              </w:rPr>
            </w:pPr>
          </w:p>
        </w:tc>
      </w:tr>
      <w:tr w:rsidR="0031337B" w:rsidRPr="00DA02B9" w:rsidTr="00CD60F1">
        <w:tc>
          <w:tcPr>
            <w:tcW w:w="4626" w:type="dxa"/>
          </w:tcPr>
          <w:p w:rsidR="0031337B" w:rsidRPr="00CD60F1" w:rsidRDefault="0031337B" w:rsidP="00CD60F1">
            <w:pPr>
              <w:adjustRightInd w:val="0"/>
              <w:jc w:val="center"/>
              <w:rPr>
                <w:color w:val="000000"/>
                <w:sz w:val="24"/>
                <w:szCs w:val="24"/>
              </w:rPr>
            </w:pPr>
          </w:p>
        </w:tc>
        <w:tc>
          <w:tcPr>
            <w:tcW w:w="1719"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подпись</w:t>
            </w:r>
          </w:p>
        </w:tc>
        <w:tc>
          <w:tcPr>
            <w:tcW w:w="567" w:type="dxa"/>
          </w:tcPr>
          <w:p w:rsidR="0031337B" w:rsidRPr="00CD60F1" w:rsidRDefault="0031337B" w:rsidP="00CD60F1">
            <w:pPr>
              <w:adjustRightInd w:val="0"/>
              <w:jc w:val="center"/>
              <w:rPr>
                <w:color w:val="000000"/>
                <w:sz w:val="24"/>
                <w:szCs w:val="24"/>
              </w:rPr>
            </w:pPr>
          </w:p>
        </w:tc>
        <w:tc>
          <w:tcPr>
            <w:tcW w:w="3053"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расшифровка подписи</w:t>
            </w:r>
          </w:p>
        </w:tc>
      </w:tr>
    </w:tbl>
    <w:p w:rsidR="0031337B" w:rsidRPr="00DA02B9" w:rsidRDefault="0031337B" w:rsidP="0074559A">
      <w:pPr>
        <w:jc w:val="right"/>
        <w:rPr>
          <w:color w:val="000000"/>
          <w:sz w:val="28"/>
          <w:szCs w:val="28"/>
        </w:rPr>
      </w:pPr>
    </w:p>
    <w:p w:rsidR="0031337B" w:rsidRPr="00DA02B9" w:rsidRDefault="0031337B" w:rsidP="0074559A">
      <w:pPr>
        <w:rPr>
          <w:color w:val="000000"/>
          <w:sz w:val="28"/>
          <w:szCs w:val="28"/>
        </w:rPr>
      </w:pPr>
    </w:p>
    <w:p w:rsidR="0031337B" w:rsidRPr="00DA02B9" w:rsidRDefault="0031337B" w:rsidP="0074559A">
      <w:pPr>
        <w:rPr>
          <w:color w:val="000000"/>
          <w:sz w:val="28"/>
          <w:szCs w:val="28"/>
        </w:rPr>
      </w:pPr>
    </w:p>
    <w:p w:rsidR="0031337B" w:rsidRPr="00DA02B9" w:rsidRDefault="0031337B" w:rsidP="00EC7750">
      <w:pPr>
        <w:adjustRightInd w:val="0"/>
        <w:rPr>
          <w:color w:val="000000"/>
          <w:sz w:val="24"/>
          <w:szCs w:val="24"/>
        </w:rPr>
      </w:pPr>
    </w:p>
    <w:p w:rsidR="0031337B" w:rsidRPr="00DA02B9" w:rsidRDefault="0031337B" w:rsidP="00D07D48">
      <w:pPr>
        <w:jc w:val="right"/>
        <w:rPr>
          <w:color w:val="000000"/>
          <w:sz w:val="28"/>
          <w:szCs w:val="28"/>
        </w:rPr>
      </w:pPr>
      <w:r w:rsidRPr="00DA02B9">
        <w:rPr>
          <w:b/>
          <w:color w:val="000000"/>
          <w:spacing w:val="-4"/>
          <w:sz w:val="24"/>
          <w:szCs w:val="24"/>
        </w:rPr>
        <w:br w:type="page"/>
      </w:r>
      <w:r w:rsidRPr="00DA02B9">
        <w:rPr>
          <w:color w:val="000000"/>
          <w:sz w:val="28"/>
          <w:szCs w:val="28"/>
        </w:rPr>
        <w:t>Форма 5</w:t>
      </w:r>
    </w:p>
    <w:p w:rsidR="0031337B" w:rsidRPr="00DA02B9" w:rsidRDefault="0031337B" w:rsidP="00D07D48">
      <w:pPr>
        <w:jc w:val="right"/>
        <w:rPr>
          <w:b/>
          <w:color w:val="000000"/>
          <w:sz w:val="28"/>
          <w:szCs w:val="28"/>
        </w:rPr>
      </w:pPr>
    </w:p>
    <w:tbl>
      <w:tblPr>
        <w:tblW w:w="0" w:type="auto"/>
        <w:tblLook w:val="01E0"/>
      </w:tblPr>
      <w:tblGrid>
        <w:gridCol w:w="4927"/>
        <w:gridCol w:w="4928"/>
      </w:tblGrid>
      <w:tr w:rsidR="0031337B" w:rsidRPr="00DA02B9" w:rsidTr="00CD60F1">
        <w:tc>
          <w:tcPr>
            <w:tcW w:w="4927" w:type="dxa"/>
          </w:tcPr>
          <w:p w:rsidR="0031337B" w:rsidRPr="00CD60F1" w:rsidRDefault="0031337B" w:rsidP="00CD60F1">
            <w:pPr>
              <w:pStyle w:val="BodyText"/>
              <w:numPr>
                <w:ilvl w:val="12"/>
                <w:numId w:val="0"/>
              </w:numPr>
              <w:tabs>
                <w:tab w:val="clear" w:pos="360"/>
              </w:tabs>
              <w:ind w:right="0"/>
              <w:rPr>
                <w:color w:val="000000"/>
                <w:sz w:val="28"/>
                <w:szCs w:val="28"/>
              </w:rPr>
            </w:pPr>
            <w:r w:rsidRPr="00CD60F1">
              <w:rPr>
                <w:color w:val="000000"/>
                <w:sz w:val="28"/>
                <w:szCs w:val="28"/>
              </w:rPr>
              <w:t>На бланке организации</w:t>
            </w:r>
          </w:p>
        </w:tc>
        <w:tc>
          <w:tcPr>
            <w:tcW w:w="4928" w:type="dxa"/>
          </w:tcPr>
          <w:p w:rsidR="0031337B" w:rsidRPr="00CD60F1" w:rsidRDefault="0031337B" w:rsidP="00CD60F1">
            <w:pPr>
              <w:pStyle w:val="BodyText"/>
              <w:numPr>
                <w:ilvl w:val="12"/>
                <w:numId w:val="0"/>
              </w:numPr>
              <w:tabs>
                <w:tab w:val="clear" w:pos="360"/>
              </w:tabs>
              <w:ind w:left="1877" w:right="0"/>
              <w:rPr>
                <w:color w:val="000000"/>
              </w:rPr>
            </w:pPr>
          </w:p>
        </w:tc>
      </w:tr>
    </w:tbl>
    <w:p w:rsidR="0031337B" w:rsidRPr="00DA02B9" w:rsidRDefault="0031337B" w:rsidP="00D07D48">
      <w:pPr>
        <w:jc w:val="center"/>
        <w:rPr>
          <w:color w:val="000000"/>
          <w:sz w:val="28"/>
          <w:szCs w:val="28"/>
        </w:rPr>
      </w:pPr>
    </w:p>
    <w:p w:rsidR="0031337B" w:rsidRPr="00DA02B9" w:rsidRDefault="0031337B" w:rsidP="00D07D48">
      <w:pPr>
        <w:jc w:val="center"/>
        <w:rPr>
          <w:color w:val="000000"/>
          <w:sz w:val="28"/>
          <w:szCs w:val="28"/>
        </w:rPr>
      </w:pPr>
    </w:p>
    <w:p w:rsidR="0031337B" w:rsidRPr="00DA02B9" w:rsidRDefault="0031337B" w:rsidP="00D07D48">
      <w:pPr>
        <w:jc w:val="center"/>
        <w:rPr>
          <w:color w:val="000000"/>
          <w:sz w:val="28"/>
          <w:szCs w:val="28"/>
        </w:rPr>
      </w:pPr>
      <w:r w:rsidRPr="00DA02B9">
        <w:rPr>
          <w:color w:val="000000"/>
          <w:sz w:val="28"/>
          <w:szCs w:val="28"/>
        </w:rPr>
        <w:t>ДОВЕРЕННОСТЬ № _____</w:t>
      </w:r>
    </w:p>
    <w:p w:rsidR="0031337B" w:rsidRPr="00DA02B9" w:rsidRDefault="0031337B" w:rsidP="00D07D48">
      <w:pPr>
        <w:jc w:val="center"/>
        <w:rPr>
          <w:color w:val="000000"/>
          <w:sz w:val="28"/>
          <w:szCs w:val="28"/>
        </w:rPr>
      </w:pPr>
    </w:p>
    <w:tbl>
      <w:tblPr>
        <w:tblW w:w="0" w:type="auto"/>
        <w:tblLook w:val="01E0"/>
      </w:tblPr>
      <w:tblGrid>
        <w:gridCol w:w="5328"/>
        <w:gridCol w:w="900"/>
        <w:gridCol w:w="3626"/>
      </w:tblGrid>
      <w:tr w:rsidR="0031337B" w:rsidRPr="00DA02B9" w:rsidTr="00CD60F1">
        <w:tc>
          <w:tcPr>
            <w:tcW w:w="5328" w:type="dxa"/>
            <w:tcBorders>
              <w:bottom w:val="single" w:sz="4" w:space="0" w:color="auto"/>
            </w:tcBorders>
          </w:tcPr>
          <w:p w:rsidR="0031337B" w:rsidRPr="00CD60F1" w:rsidRDefault="0031337B" w:rsidP="00D60C61">
            <w:pPr>
              <w:rPr>
                <w:color w:val="000000"/>
                <w:sz w:val="28"/>
                <w:szCs w:val="28"/>
              </w:rPr>
            </w:pPr>
          </w:p>
        </w:tc>
        <w:tc>
          <w:tcPr>
            <w:tcW w:w="900" w:type="dxa"/>
          </w:tcPr>
          <w:p w:rsidR="0031337B" w:rsidRPr="00CD60F1" w:rsidRDefault="0031337B" w:rsidP="00D60C61">
            <w:pPr>
              <w:rPr>
                <w:color w:val="000000"/>
                <w:sz w:val="28"/>
                <w:szCs w:val="28"/>
              </w:rPr>
            </w:pPr>
          </w:p>
        </w:tc>
        <w:tc>
          <w:tcPr>
            <w:tcW w:w="3626" w:type="dxa"/>
            <w:tcBorders>
              <w:bottom w:val="single" w:sz="4" w:space="0" w:color="auto"/>
            </w:tcBorders>
          </w:tcPr>
          <w:p w:rsidR="0031337B" w:rsidRPr="00CD60F1" w:rsidRDefault="0031337B" w:rsidP="00CD60F1">
            <w:pPr>
              <w:jc w:val="center"/>
              <w:rPr>
                <w:color w:val="000000"/>
                <w:sz w:val="28"/>
                <w:szCs w:val="28"/>
              </w:rPr>
            </w:pPr>
          </w:p>
        </w:tc>
      </w:tr>
      <w:tr w:rsidR="0031337B" w:rsidRPr="00DA02B9" w:rsidTr="00CD60F1">
        <w:tc>
          <w:tcPr>
            <w:tcW w:w="5328" w:type="dxa"/>
            <w:tcBorders>
              <w:top w:val="single" w:sz="4" w:space="0" w:color="auto"/>
            </w:tcBorders>
          </w:tcPr>
          <w:p w:rsidR="0031337B" w:rsidRPr="00CD60F1" w:rsidRDefault="0031337B" w:rsidP="00CD60F1">
            <w:pPr>
              <w:jc w:val="center"/>
              <w:rPr>
                <w:color w:val="000000"/>
                <w:sz w:val="24"/>
                <w:szCs w:val="24"/>
              </w:rPr>
            </w:pPr>
            <w:r w:rsidRPr="00CD60F1">
              <w:rPr>
                <w:color w:val="000000"/>
                <w:sz w:val="24"/>
                <w:szCs w:val="24"/>
              </w:rPr>
              <w:t>число, месяц, год совершения доверенности пр</w:t>
            </w:r>
            <w:r w:rsidRPr="00CD60F1">
              <w:rPr>
                <w:color w:val="000000"/>
                <w:sz w:val="24"/>
                <w:szCs w:val="24"/>
              </w:rPr>
              <w:t>о</w:t>
            </w:r>
            <w:r w:rsidRPr="00CD60F1">
              <w:rPr>
                <w:color w:val="000000"/>
                <w:sz w:val="24"/>
                <w:szCs w:val="24"/>
              </w:rPr>
              <w:t>писью</w:t>
            </w:r>
          </w:p>
        </w:tc>
        <w:tc>
          <w:tcPr>
            <w:tcW w:w="900" w:type="dxa"/>
          </w:tcPr>
          <w:p w:rsidR="0031337B" w:rsidRPr="00CD60F1" w:rsidRDefault="0031337B" w:rsidP="00CD60F1">
            <w:pPr>
              <w:jc w:val="center"/>
              <w:rPr>
                <w:color w:val="000000"/>
                <w:sz w:val="24"/>
                <w:szCs w:val="24"/>
              </w:rPr>
            </w:pPr>
          </w:p>
        </w:tc>
        <w:tc>
          <w:tcPr>
            <w:tcW w:w="3626" w:type="dxa"/>
            <w:tcBorders>
              <w:top w:val="single" w:sz="4" w:space="0" w:color="auto"/>
            </w:tcBorders>
          </w:tcPr>
          <w:p w:rsidR="0031337B" w:rsidRPr="00CD60F1" w:rsidRDefault="0031337B" w:rsidP="00CD60F1">
            <w:pPr>
              <w:jc w:val="center"/>
              <w:rPr>
                <w:color w:val="000000"/>
                <w:sz w:val="24"/>
                <w:szCs w:val="24"/>
              </w:rPr>
            </w:pPr>
            <w:r w:rsidRPr="00CD60F1">
              <w:rPr>
                <w:color w:val="000000"/>
                <w:sz w:val="24"/>
                <w:szCs w:val="24"/>
              </w:rPr>
              <w:t>место совершения доверенности</w:t>
            </w:r>
          </w:p>
        </w:tc>
      </w:tr>
    </w:tbl>
    <w:p w:rsidR="0031337B" w:rsidRPr="00DA02B9" w:rsidRDefault="0031337B" w:rsidP="00D07D48">
      <w:pPr>
        <w:rPr>
          <w:color w:val="000000"/>
          <w:sz w:val="28"/>
          <w:szCs w:val="28"/>
        </w:rPr>
      </w:pPr>
    </w:p>
    <w:p w:rsidR="0031337B" w:rsidRPr="00DA02B9" w:rsidRDefault="0031337B" w:rsidP="00D07D48">
      <w:pPr>
        <w:ind w:firstLine="567"/>
        <w:rPr>
          <w:color w:val="000000"/>
          <w:sz w:val="28"/>
          <w:szCs w:val="28"/>
        </w:rPr>
      </w:pPr>
      <w:r w:rsidRPr="00DA02B9">
        <w:rPr>
          <w:color w:val="000000"/>
          <w:sz w:val="28"/>
          <w:szCs w:val="28"/>
        </w:rPr>
        <w:t>Участник процедуры закупки ________________________________________</w:t>
      </w:r>
    </w:p>
    <w:p w:rsidR="0031337B" w:rsidRPr="00DA02B9" w:rsidRDefault="0031337B" w:rsidP="00D07D48">
      <w:pPr>
        <w:ind w:left="4320" w:firstLine="720"/>
        <w:rPr>
          <w:color w:val="000000"/>
          <w:sz w:val="24"/>
          <w:szCs w:val="24"/>
        </w:rPr>
      </w:pPr>
      <w:r w:rsidRPr="00DA02B9">
        <w:rPr>
          <w:color w:val="000000"/>
          <w:sz w:val="24"/>
          <w:szCs w:val="24"/>
        </w:rPr>
        <w:t>(полное наименование юридического лица)</w:t>
      </w:r>
    </w:p>
    <w:p w:rsidR="0031337B" w:rsidRPr="00DA02B9" w:rsidRDefault="0031337B" w:rsidP="00D07D48">
      <w:pPr>
        <w:rPr>
          <w:color w:val="000000"/>
          <w:sz w:val="28"/>
          <w:szCs w:val="28"/>
        </w:rPr>
      </w:pPr>
      <w:r w:rsidRPr="00DA02B9">
        <w:rPr>
          <w:color w:val="000000"/>
          <w:sz w:val="28"/>
          <w:szCs w:val="28"/>
        </w:rPr>
        <w:t>в лице ________________________________________________________________,</w:t>
      </w:r>
    </w:p>
    <w:p w:rsidR="0031337B" w:rsidRPr="00DA02B9" w:rsidRDefault="0031337B" w:rsidP="00D07D48">
      <w:pPr>
        <w:ind w:left="2160" w:firstLine="720"/>
        <w:rPr>
          <w:color w:val="000000"/>
          <w:sz w:val="24"/>
          <w:szCs w:val="24"/>
        </w:rPr>
      </w:pPr>
      <w:r w:rsidRPr="00DA02B9">
        <w:rPr>
          <w:color w:val="000000"/>
          <w:sz w:val="24"/>
          <w:szCs w:val="24"/>
        </w:rPr>
        <w:t>(должность, фамилия, имя, отчество)</w:t>
      </w:r>
    </w:p>
    <w:p w:rsidR="0031337B" w:rsidRPr="00DA02B9" w:rsidRDefault="0031337B" w:rsidP="00D07D48">
      <w:pPr>
        <w:rPr>
          <w:color w:val="000000"/>
          <w:sz w:val="28"/>
          <w:szCs w:val="28"/>
        </w:rPr>
      </w:pPr>
      <w:r w:rsidRPr="00DA02B9">
        <w:rPr>
          <w:color w:val="000000"/>
          <w:sz w:val="28"/>
          <w:szCs w:val="28"/>
        </w:rPr>
        <w:t>действующего на основании _______________________настоящей доверенностью уполномочивает _______________________________________________________,</w:t>
      </w:r>
    </w:p>
    <w:p w:rsidR="0031337B" w:rsidRPr="00DA02B9" w:rsidRDefault="0031337B" w:rsidP="00D07D48">
      <w:pPr>
        <w:ind w:left="2880" w:firstLine="720"/>
        <w:rPr>
          <w:color w:val="000000"/>
          <w:sz w:val="28"/>
          <w:szCs w:val="28"/>
        </w:rPr>
      </w:pPr>
      <w:r w:rsidRPr="00DA02B9">
        <w:rPr>
          <w:color w:val="000000"/>
          <w:sz w:val="24"/>
          <w:szCs w:val="24"/>
        </w:rPr>
        <w:t>(должность, фамилия, имя, отчество)</w:t>
      </w:r>
    </w:p>
    <w:p w:rsidR="0031337B" w:rsidRPr="00DA02B9" w:rsidRDefault="0031337B" w:rsidP="00D07D48">
      <w:pPr>
        <w:rPr>
          <w:color w:val="000000"/>
          <w:sz w:val="28"/>
          <w:szCs w:val="28"/>
        </w:rPr>
      </w:pPr>
      <w:r w:rsidRPr="00DA02B9">
        <w:rPr>
          <w:color w:val="000000"/>
          <w:sz w:val="28"/>
          <w:szCs w:val="28"/>
        </w:rPr>
        <w:t>паспорт серия ______ № ______, выдан «___» ___________ 20___ г. ____________</w:t>
      </w:r>
    </w:p>
    <w:p w:rsidR="0031337B" w:rsidRPr="00DA02B9" w:rsidRDefault="0031337B" w:rsidP="00D07D48">
      <w:pPr>
        <w:jc w:val="right"/>
        <w:rPr>
          <w:color w:val="000000"/>
          <w:sz w:val="24"/>
          <w:szCs w:val="24"/>
        </w:rPr>
      </w:pPr>
      <w:r w:rsidRPr="00DA02B9">
        <w:rPr>
          <w:color w:val="000000"/>
          <w:sz w:val="24"/>
          <w:szCs w:val="24"/>
        </w:rPr>
        <w:t>(кем выдан)</w:t>
      </w:r>
    </w:p>
    <w:p w:rsidR="0031337B" w:rsidRPr="00DA02B9" w:rsidRDefault="0031337B" w:rsidP="00D07D48">
      <w:pPr>
        <w:jc w:val="both"/>
        <w:rPr>
          <w:color w:val="000000"/>
          <w:sz w:val="28"/>
          <w:szCs w:val="28"/>
        </w:rPr>
      </w:pPr>
      <w:r w:rsidRPr="00DA02B9">
        <w:rPr>
          <w:color w:val="000000"/>
          <w:sz w:val="28"/>
          <w:szCs w:val="28"/>
        </w:rPr>
        <w:t>______________________________________________________________________</w:t>
      </w:r>
    </w:p>
    <w:p w:rsidR="0031337B" w:rsidRPr="00DA02B9" w:rsidRDefault="0031337B" w:rsidP="00D07D48">
      <w:pPr>
        <w:jc w:val="both"/>
        <w:rPr>
          <w:color w:val="000000"/>
          <w:sz w:val="28"/>
          <w:szCs w:val="28"/>
        </w:rPr>
      </w:pPr>
      <w:r w:rsidRPr="00DA02B9">
        <w:rPr>
          <w:color w:val="000000"/>
          <w:sz w:val="28"/>
          <w:szCs w:val="28"/>
        </w:rPr>
        <w:t>представлять Заказчику – федеральному государственному автономному образов</w:t>
      </w:r>
      <w:r w:rsidRPr="00DA02B9">
        <w:rPr>
          <w:color w:val="000000"/>
          <w:sz w:val="28"/>
          <w:szCs w:val="28"/>
        </w:rPr>
        <w:t>а</w:t>
      </w:r>
      <w:r w:rsidRPr="00DA02B9">
        <w:rPr>
          <w:color w:val="000000"/>
          <w:sz w:val="28"/>
          <w:szCs w:val="28"/>
        </w:rPr>
        <w:t>тельному учреждению высшего профессионального образования «Национальный исследовательский ядерный университет «МИФИ», аукционной комиссии и подп</w:t>
      </w:r>
      <w:r w:rsidRPr="00DA02B9">
        <w:rPr>
          <w:color w:val="000000"/>
          <w:sz w:val="28"/>
          <w:szCs w:val="28"/>
        </w:rPr>
        <w:t>и</w:t>
      </w:r>
      <w:r w:rsidRPr="00DA02B9">
        <w:rPr>
          <w:color w:val="000000"/>
          <w:sz w:val="28"/>
          <w:szCs w:val="28"/>
        </w:rPr>
        <w:t>сывать необходимые документы для участия в открытом аукционе в электронной форме</w:t>
      </w:r>
    </w:p>
    <w:p w:rsidR="0031337B" w:rsidRPr="00DA02B9" w:rsidRDefault="0031337B" w:rsidP="00D07D48">
      <w:pPr>
        <w:jc w:val="both"/>
        <w:rPr>
          <w:color w:val="000000"/>
          <w:sz w:val="28"/>
          <w:szCs w:val="28"/>
        </w:rPr>
      </w:pPr>
      <w:r w:rsidRPr="00DA02B9">
        <w:rPr>
          <w:color w:val="000000"/>
          <w:sz w:val="28"/>
          <w:szCs w:val="28"/>
        </w:rPr>
        <w:t>______________________________________________________________________</w:t>
      </w:r>
    </w:p>
    <w:p w:rsidR="0031337B" w:rsidRPr="00DA02B9" w:rsidRDefault="0031337B" w:rsidP="00D07D48">
      <w:pPr>
        <w:jc w:val="center"/>
        <w:rPr>
          <w:color w:val="000000"/>
          <w:sz w:val="24"/>
          <w:szCs w:val="24"/>
        </w:rPr>
      </w:pPr>
      <w:r w:rsidRPr="00DA02B9">
        <w:rPr>
          <w:color w:val="000000"/>
          <w:sz w:val="24"/>
          <w:szCs w:val="24"/>
        </w:rPr>
        <w:t>(предмет открытого аукционам в электронной форме)</w:t>
      </w:r>
    </w:p>
    <w:tbl>
      <w:tblPr>
        <w:tblW w:w="0" w:type="auto"/>
        <w:tblLook w:val="01E0"/>
      </w:tblPr>
      <w:tblGrid>
        <w:gridCol w:w="1908"/>
        <w:gridCol w:w="3600"/>
        <w:gridCol w:w="236"/>
        <w:gridCol w:w="1937"/>
        <w:gridCol w:w="2173"/>
      </w:tblGrid>
      <w:tr w:rsidR="0031337B" w:rsidRPr="00DA02B9" w:rsidTr="00CD60F1">
        <w:tc>
          <w:tcPr>
            <w:tcW w:w="1908" w:type="dxa"/>
          </w:tcPr>
          <w:p w:rsidR="0031337B" w:rsidRPr="00CD60F1" w:rsidRDefault="0031337B" w:rsidP="00CD60F1">
            <w:pPr>
              <w:ind w:firstLine="540"/>
              <w:jc w:val="both"/>
              <w:rPr>
                <w:color w:val="000000"/>
                <w:sz w:val="28"/>
                <w:szCs w:val="28"/>
              </w:rPr>
            </w:pPr>
            <w:r w:rsidRPr="00CD60F1">
              <w:rPr>
                <w:color w:val="000000"/>
                <w:sz w:val="28"/>
                <w:szCs w:val="28"/>
              </w:rPr>
              <w:t>Подпись</w:t>
            </w:r>
          </w:p>
        </w:tc>
        <w:tc>
          <w:tcPr>
            <w:tcW w:w="3600" w:type="dxa"/>
            <w:tcBorders>
              <w:bottom w:val="single" w:sz="4" w:space="0" w:color="auto"/>
            </w:tcBorders>
          </w:tcPr>
          <w:p w:rsidR="0031337B" w:rsidRPr="00CD60F1" w:rsidRDefault="0031337B" w:rsidP="00CD60F1">
            <w:pPr>
              <w:jc w:val="both"/>
              <w:rPr>
                <w:color w:val="000000"/>
                <w:sz w:val="28"/>
                <w:szCs w:val="28"/>
              </w:rPr>
            </w:pPr>
          </w:p>
        </w:tc>
        <w:tc>
          <w:tcPr>
            <w:tcW w:w="236" w:type="dxa"/>
          </w:tcPr>
          <w:p w:rsidR="0031337B" w:rsidRPr="00CD60F1" w:rsidRDefault="0031337B" w:rsidP="00CD60F1">
            <w:pPr>
              <w:jc w:val="center"/>
              <w:rPr>
                <w:color w:val="000000"/>
                <w:sz w:val="28"/>
                <w:szCs w:val="28"/>
              </w:rPr>
            </w:pPr>
          </w:p>
        </w:tc>
        <w:tc>
          <w:tcPr>
            <w:tcW w:w="1937" w:type="dxa"/>
            <w:tcBorders>
              <w:bottom w:val="single" w:sz="4" w:space="0" w:color="auto"/>
            </w:tcBorders>
          </w:tcPr>
          <w:p w:rsidR="0031337B" w:rsidRPr="00CD60F1" w:rsidRDefault="0031337B" w:rsidP="00CD60F1">
            <w:pPr>
              <w:jc w:val="center"/>
              <w:rPr>
                <w:color w:val="000000"/>
                <w:sz w:val="28"/>
                <w:szCs w:val="28"/>
              </w:rPr>
            </w:pPr>
          </w:p>
        </w:tc>
        <w:tc>
          <w:tcPr>
            <w:tcW w:w="2173" w:type="dxa"/>
          </w:tcPr>
          <w:p w:rsidR="0031337B" w:rsidRPr="00CD60F1" w:rsidRDefault="0031337B" w:rsidP="00CD60F1">
            <w:pPr>
              <w:jc w:val="both"/>
              <w:rPr>
                <w:color w:val="000000"/>
                <w:sz w:val="28"/>
                <w:szCs w:val="28"/>
              </w:rPr>
            </w:pPr>
            <w:r w:rsidRPr="00CD60F1">
              <w:rPr>
                <w:color w:val="000000"/>
                <w:sz w:val="28"/>
                <w:szCs w:val="28"/>
              </w:rPr>
              <w:t>удостоверяю.</w:t>
            </w:r>
          </w:p>
        </w:tc>
      </w:tr>
      <w:tr w:rsidR="0031337B" w:rsidRPr="00DA02B9" w:rsidTr="00CD60F1">
        <w:tc>
          <w:tcPr>
            <w:tcW w:w="1908" w:type="dxa"/>
          </w:tcPr>
          <w:p w:rsidR="0031337B" w:rsidRPr="00CD60F1" w:rsidRDefault="0031337B" w:rsidP="00CD60F1">
            <w:pPr>
              <w:jc w:val="center"/>
              <w:rPr>
                <w:color w:val="000000"/>
                <w:sz w:val="24"/>
                <w:szCs w:val="24"/>
              </w:rPr>
            </w:pPr>
          </w:p>
        </w:tc>
        <w:tc>
          <w:tcPr>
            <w:tcW w:w="3600" w:type="dxa"/>
            <w:tcBorders>
              <w:top w:val="single" w:sz="4" w:space="0" w:color="auto"/>
            </w:tcBorders>
          </w:tcPr>
          <w:p w:rsidR="0031337B" w:rsidRPr="00CD60F1" w:rsidRDefault="0031337B" w:rsidP="00CD60F1">
            <w:pPr>
              <w:jc w:val="center"/>
              <w:rPr>
                <w:color w:val="000000"/>
                <w:sz w:val="24"/>
                <w:szCs w:val="24"/>
              </w:rPr>
            </w:pPr>
            <w:r w:rsidRPr="00CD60F1">
              <w:rPr>
                <w:color w:val="000000"/>
                <w:sz w:val="24"/>
                <w:szCs w:val="24"/>
              </w:rPr>
              <w:t>фамилия, имя, отчество пре</w:t>
            </w:r>
            <w:r w:rsidRPr="00CD60F1">
              <w:rPr>
                <w:color w:val="000000"/>
                <w:sz w:val="24"/>
                <w:szCs w:val="24"/>
              </w:rPr>
              <w:t>д</w:t>
            </w:r>
            <w:r w:rsidRPr="00CD60F1">
              <w:rPr>
                <w:color w:val="000000"/>
                <w:sz w:val="24"/>
                <w:szCs w:val="24"/>
              </w:rPr>
              <w:t>ставителя</w:t>
            </w:r>
          </w:p>
        </w:tc>
        <w:tc>
          <w:tcPr>
            <w:tcW w:w="236" w:type="dxa"/>
          </w:tcPr>
          <w:p w:rsidR="0031337B" w:rsidRPr="00CD60F1" w:rsidRDefault="0031337B" w:rsidP="00CD60F1">
            <w:pPr>
              <w:jc w:val="center"/>
              <w:rPr>
                <w:color w:val="000000"/>
                <w:sz w:val="24"/>
                <w:szCs w:val="24"/>
              </w:rPr>
            </w:pPr>
          </w:p>
        </w:tc>
        <w:tc>
          <w:tcPr>
            <w:tcW w:w="1937" w:type="dxa"/>
            <w:tcBorders>
              <w:top w:val="single" w:sz="4" w:space="0" w:color="auto"/>
            </w:tcBorders>
          </w:tcPr>
          <w:p w:rsidR="0031337B" w:rsidRPr="00CD60F1" w:rsidRDefault="0031337B" w:rsidP="00CD60F1">
            <w:pPr>
              <w:jc w:val="center"/>
              <w:rPr>
                <w:color w:val="000000"/>
                <w:sz w:val="24"/>
                <w:szCs w:val="24"/>
              </w:rPr>
            </w:pPr>
            <w:r w:rsidRPr="00CD60F1">
              <w:rPr>
                <w:color w:val="000000"/>
                <w:sz w:val="24"/>
                <w:szCs w:val="24"/>
              </w:rPr>
              <w:t>подпись пре</w:t>
            </w:r>
            <w:r w:rsidRPr="00CD60F1">
              <w:rPr>
                <w:color w:val="000000"/>
                <w:sz w:val="24"/>
                <w:szCs w:val="24"/>
              </w:rPr>
              <w:t>д</w:t>
            </w:r>
            <w:r w:rsidRPr="00CD60F1">
              <w:rPr>
                <w:color w:val="000000"/>
                <w:sz w:val="24"/>
                <w:szCs w:val="24"/>
              </w:rPr>
              <w:t>ставителя</w:t>
            </w:r>
          </w:p>
        </w:tc>
        <w:tc>
          <w:tcPr>
            <w:tcW w:w="2173" w:type="dxa"/>
          </w:tcPr>
          <w:p w:rsidR="0031337B" w:rsidRPr="00CD60F1" w:rsidRDefault="0031337B" w:rsidP="00CD60F1">
            <w:pPr>
              <w:jc w:val="center"/>
              <w:rPr>
                <w:color w:val="000000"/>
                <w:sz w:val="24"/>
                <w:szCs w:val="24"/>
              </w:rPr>
            </w:pPr>
          </w:p>
        </w:tc>
      </w:tr>
    </w:tbl>
    <w:p w:rsidR="0031337B" w:rsidRPr="00DA02B9" w:rsidRDefault="0031337B" w:rsidP="00D07D48">
      <w:pPr>
        <w:rPr>
          <w:color w:val="000000"/>
          <w:sz w:val="28"/>
          <w:szCs w:val="28"/>
        </w:rPr>
      </w:pPr>
    </w:p>
    <w:p w:rsidR="0031337B" w:rsidRPr="00DA02B9" w:rsidRDefault="0031337B" w:rsidP="00D07D48">
      <w:pPr>
        <w:rPr>
          <w:color w:val="000000"/>
          <w:sz w:val="28"/>
          <w:szCs w:val="28"/>
        </w:rPr>
      </w:pPr>
    </w:p>
    <w:p w:rsidR="0031337B" w:rsidRPr="00DA02B9" w:rsidRDefault="0031337B" w:rsidP="00D07D48">
      <w:pPr>
        <w:ind w:firstLine="540"/>
        <w:jc w:val="both"/>
        <w:rPr>
          <w:color w:val="000000"/>
          <w:sz w:val="28"/>
          <w:szCs w:val="28"/>
        </w:rPr>
      </w:pPr>
      <w:r w:rsidRPr="00DA02B9">
        <w:rPr>
          <w:color w:val="000000"/>
          <w:sz w:val="28"/>
          <w:szCs w:val="28"/>
        </w:rPr>
        <w:t>Доверенность выдана на срок до _______________ без права передоверия.</w:t>
      </w:r>
    </w:p>
    <w:p w:rsidR="0031337B" w:rsidRPr="00DA02B9" w:rsidRDefault="0031337B" w:rsidP="00D07D48">
      <w:pPr>
        <w:rPr>
          <w:color w:val="000000"/>
          <w:sz w:val="28"/>
          <w:szCs w:val="28"/>
        </w:rPr>
      </w:pPr>
    </w:p>
    <w:p w:rsidR="0031337B" w:rsidRPr="00DA02B9" w:rsidRDefault="0031337B" w:rsidP="00D07D48">
      <w:pPr>
        <w:rPr>
          <w:color w:val="000000"/>
          <w:sz w:val="28"/>
          <w:szCs w:val="28"/>
        </w:rPr>
      </w:pPr>
    </w:p>
    <w:tbl>
      <w:tblPr>
        <w:tblW w:w="0" w:type="auto"/>
        <w:tblLook w:val="01E0"/>
      </w:tblPr>
      <w:tblGrid>
        <w:gridCol w:w="3369"/>
        <w:gridCol w:w="685"/>
        <w:gridCol w:w="2027"/>
        <w:gridCol w:w="690"/>
        <w:gridCol w:w="3366"/>
      </w:tblGrid>
      <w:tr w:rsidR="0031337B" w:rsidRPr="00DA02B9" w:rsidTr="00CD60F1">
        <w:tc>
          <w:tcPr>
            <w:tcW w:w="3369" w:type="dxa"/>
            <w:tcBorders>
              <w:bottom w:val="single" w:sz="4" w:space="0" w:color="auto"/>
            </w:tcBorders>
          </w:tcPr>
          <w:p w:rsidR="0031337B" w:rsidRPr="00CD60F1" w:rsidRDefault="0031337B" w:rsidP="00CD60F1">
            <w:pPr>
              <w:adjustRightInd w:val="0"/>
              <w:rPr>
                <w:color w:val="000000"/>
                <w:sz w:val="28"/>
                <w:szCs w:val="28"/>
              </w:rPr>
            </w:pPr>
          </w:p>
        </w:tc>
        <w:tc>
          <w:tcPr>
            <w:tcW w:w="685" w:type="dxa"/>
          </w:tcPr>
          <w:p w:rsidR="0031337B" w:rsidRPr="00CD60F1" w:rsidRDefault="0031337B" w:rsidP="00CD60F1">
            <w:pPr>
              <w:adjustRightInd w:val="0"/>
              <w:rPr>
                <w:color w:val="000000"/>
                <w:sz w:val="28"/>
                <w:szCs w:val="28"/>
              </w:rPr>
            </w:pPr>
          </w:p>
        </w:tc>
        <w:tc>
          <w:tcPr>
            <w:tcW w:w="2027" w:type="dxa"/>
            <w:tcBorders>
              <w:bottom w:val="single" w:sz="4" w:space="0" w:color="auto"/>
            </w:tcBorders>
          </w:tcPr>
          <w:p w:rsidR="0031337B" w:rsidRPr="00CD60F1" w:rsidRDefault="0031337B" w:rsidP="00CD60F1">
            <w:pPr>
              <w:adjustRightInd w:val="0"/>
              <w:rPr>
                <w:color w:val="000000"/>
                <w:sz w:val="28"/>
                <w:szCs w:val="28"/>
              </w:rPr>
            </w:pPr>
          </w:p>
        </w:tc>
        <w:tc>
          <w:tcPr>
            <w:tcW w:w="690" w:type="dxa"/>
          </w:tcPr>
          <w:p w:rsidR="0031337B" w:rsidRPr="00CD60F1" w:rsidRDefault="0031337B" w:rsidP="00CD60F1">
            <w:pPr>
              <w:adjustRightInd w:val="0"/>
              <w:rPr>
                <w:color w:val="000000"/>
                <w:sz w:val="28"/>
                <w:szCs w:val="28"/>
              </w:rPr>
            </w:pPr>
          </w:p>
        </w:tc>
        <w:tc>
          <w:tcPr>
            <w:tcW w:w="3366" w:type="dxa"/>
            <w:tcBorders>
              <w:bottom w:val="single" w:sz="4" w:space="0" w:color="auto"/>
            </w:tcBorders>
          </w:tcPr>
          <w:p w:rsidR="0031337B" w:rsidRPr="00CD60F1" w:rsidRDefault="0031337B" w:rsidP="00CD60F1">
            <w:pPr>
              <w:adjustRightInd w:val="0"/>
              <w:rPr>
                <w:color w:val="000000"/>
                <w:sz w:val="28"/>
                <w:szCs w:val="28"/>
              </w:rPr>
            </w:pPr>
          </w:p>
        </w:tc>
      </w:tr>
      <w:tr w:rsidR="0031337B" w:rsidRPr="00DA02B9" w:rsidTr="00CD60F1">
        <w:tc>
          <w:tcPr>
            <w:tcW w:w="3369"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должность</w:t>
            </w:r>
          </w:p>
        </w:tc>
        <w:tc>
          <w:tcPr>
            <w:tcW w:w="685" w:type="dxa"/>
          </w:tcPr>
          <w:p w:rsidR="0031337B" w:rsidRPr="00CD60F1" w:rsidRDefault="0031337B" w:rsidP="00CD60F1">
            <w:pPr>
              <w:adjustRightInd w:val="0"/>
              <w:jc w:val="center"/>
              <w:rPr>
                <w:color w:val="000000"/>
                <w:sz w:val="24"/>
                <w:szCs w:val="24"/>
              </w:rPr>
            </w:pPr>
          </w:p>
        </w:tc>
        <w:tc>
          <w:tcPr>
            <w:tcW w:w="2027"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подпись</w:t>
            </w:r>
          </w:p>
        </w:tc>
        <w:tc>
          <w:tcPr>
            <w:tcW w:w="690" w:type="dxa"/>
          </w:tcPr>
          <w:p w:rsidR="0031337B" w:rsidRPr="00CD60F1" w:rsidRDefault="0031337B" w:rsidP="00CD60F1">
            <w:pPr>
              <w:adjustRightInd w:val="0"/>
              <w:jc w:val="center"/>
              <w:rPr>
                <w:color w:val="000000"/>
                <w:sz w:val="24"/>
                <w:szCs w:val="24"/>
              </w:rPr>
            </w:pPr>
          </w:p>
        </w:tc>
        <w:tc>
          <w:tcPr>
            <w:tcW w:w="3366" w:type="dxa"/>
            <w:tcBorders>
              <w:top w:val="single" w:sz="4" w:space="0" w:color="auto"/>
            </w:tcBorders>
          </w:tcPr>
          <w:p w:rsidR="0031337B" w:rsidRPr="00CD60F1" w:rsidRDefault="0031337B" w:rsidP="00CD60F1">
            <w:pPr>
              <w:adjustRightInd w:val="0"/>
              <w:jc w:val="center"/>
              <w:rPr>
                <w:color w:val="000000"/>
                <w:sz w:val="24"/>
                <w:szCs w:val="24"/>
              </w:rPr>
            </w:pPr>
            <w:r w:rsidRPr="00CD60F1">
              <w:rPr>
                <w:color w:val="000000"/>
                <w:sz w:val="24"/>
                <w:szCs w:val="24"/>
              </w:rPr>
              <w:t>расшифровка подписи</w:t>
            </w:r>
          </w:p>
        </w:tc>
      </w:tr>
    </w:tbl>
    <w:p w:rsidR="0031337B" w:rsidRPr="00DA02B9" w:rsidRDefault="0031337B" w:rsidP="00D07D48">
      <w:pPr>
        <w:rPr>
          <w:color w:val="000000"/>
          <w:sz w:val="24"/>
          <w:szCs w:val="24"/>
        </w:rPr>
      </w:pPr>
      <w:r w:rsidRPr="00DA02B9">
        <w:rPr>
          <w:color w:val="000000"/>
          <w:sz w:val="24"/>
          <w:szCs w:val="24"/>
        </w:rPr>
        <w:t>МП</w:t>
      </w:r>
    </w:p>
    <w:p w:rsidR="0031337B" w:rsidRPr="00DA02B9" w:rsidRDefault="0031337B" w:rsidP="00D07D48">
      <w:pPr>
        <w:rPr>
          <w:color w:val="000000"/>
          <w:sz w:val="24"/>
          <w:szCs w:val="24"/>
        </w:rPr>
      </w:pPr>
    </w:p>
    <w:p w:rsidR="0031337B" w:rsidRPr="00DA02B9" w:rsidRDefault="0031337B" w:rsidP="00D07D48">
      <w:pPr>
        <w:rPr>
          <w:color w:val="000000"/>
          <w:sz w:val="24"/>
          <w:szCs w:val="24"/>
        </w:rPr>
      </w:pPr>
    </w:p>
    <w:p w:rsidR="0031337B" w:rsidRPr="00DA02B9" w:rsidRDefault="0031337B" w:rsidP="00D07D48">
      <w:pPr>
        <w:rPr>
          <w:color w:val="000000"/>
          <w:sz w:val="24"/>
          <w:szCs w:val="24"/>
        </w:rPr>
      </w:pPr>
    </w:p>
    <w:p w:rsidR="0031337B" w:rsidRPr="00086820" w:rsidRDefault="0031337B" w:rsidP="008965C4">
      <w:pPr>
        <w:pStyle w:val="BodyTextIndent3"/>
        <w:widowControl/>
        <w:spacing w:line="288" w:lineRule="auto"/>
        <w:ind w:right="-2" w:firstLine="0"/>
        <w:jc w:val="center"/>
        <w:rPr>
          <w:sz w:val="28"/>
          <w:szCs w:val="28"/>
        </w:rPr>
      </w:pPr>
      <w:r w:rsidRPr="00DA02B9">
        <w:rPr>
          <w:color w:val="000000"/>
          <w:sz w:val="28"/>
          <w:szCs w:val="28"/>
        </w:rPr>
        <w:br w:type="page"/>
      </w:r>
      <w:r w:rsidRPr="00086820">
        <w:rPr>
          <w:sz w:val="28"/>
          <w:szCs w:val="28"/>
        </w:rPr>
        <w:t>5. П</w:t>
      </w:r>
      <w:r>
        <w:rPr>
          <w:sz w:val="28"/>
          <w:szCs w:val="28"/>
        </w:rPr>
        <w:t>РОЕКТ ДОГОВОРА</w:t>
      </w:r>
    </w:p>
    <w:p w:rsidR="0031337B" w:rsidRPr="00086820" w:rsidRDefault="0031337B" w:rsidP="008965C4">
      <w:pPr>
        <w:pStyle w:val="BodyTextIndent3"/>
        <w:widowControl/>
        <w:pBdr>
          <w:bottom w:val="single" w:sz="12" w:space="1" w:color="auto"/>
        </w:pBdr>
        <w:spacing w:line="288" w:lineRule="auto"/>
        <w:ind w:right="-2" w:firstLine="0"/>
        <w:jc w:val="center"/>
      </w:pPr>
    </w:p>
    <w:p w:rsidR="0031337B" w:rsidRDefault="0031337B" w:rsidP="008965C4">
      <w:pPr>
        <w:pStyle w:val="BodyText2"/>
        <w:jc w:val="center"/>
        <w:rPr>
          <w:szCs w:val="28"/>
        </w:rPr>
      </w:pPr>
    </w:p>
    <w:p w:rsidR="0031337B" w:rsidRPr="009F36E4" w:rsidRDefault="0031337B" w:rsidP="008965C4">
      <w:pPr>
        <w:pStyle w:val="BodyText2"/>
        <w:jc w:val="center"/>
        <w:rPr>
          <w:szCs w:val="28"/>
        </w:rPr>
      </w:pPr>
      <w:r>
        <w:rPr>
          <w:szCs w:val="28"/>
        </w:rPr>
        <w:t>Договор</w:t>
      </w:r>
      <w:r w:rsidRPr="009F36E4">
        <w:rPr>
          <w:szCs w:val="28"/>
        </w:rPr>
        <w:t xml:space="preserve"> № __________</w:t>
      </w:r>
    </w:p>
    <w:p w:rsidR="0031337B" w:rsidRPr="009F36E4" w:rsidRDefault="0031337B" w:rsidP="008965C4">
      <w:pPr>
        <w:jc w:val="center"/>
        <w:rPr>
          <w:sz w:val="28"/>
          <w:szCs w:val="28"/>
        </w:rPr>
      </w:pPr>
      <w:r w:rsidRPr="009F36E4">
        <w:rPr>
          <w:sz w:val="28"/>
          <w:szCs w:val="28"/>
        </w:rPr>
        <w:t xml:space="preserve">на поставку товара </w:t>
      </w:r>
    </w:p>
    <w:p w:rsidR="0031337B" w:rsidRPr="009F36E4" w:rsidRDefault="0031337B" w:rsidP="008965C4">
      <w:pPr>
        <w:jc w:val="center"/>
        <w:rPr>
          <w:sz w:val="28"/>
          <w:szCs w:val="28"/>
        </w:rPr>
      </w:pPr>
    </w:p>
    <w:tbl>
      <w:tblPr>
        <w:tblW w:w="0" w:type="auto"/>
        <w:tblLook w:val="01E0"/>
      </w:tblPr>
      <w:tblGrid>
        <w:gridCol w:w="5064"/>
        <w:gridCol w:w="5074"/>
      </w:tblGrid>
      <w:tr w:rsidR="0031337B" w:rsidRPr="007226CA" w:rsidTr="008965C4">
        <w:tc>
          <w:tcPr>
            <w:tcW w:w="5064" w:type="dxa"/>
          </w:tcPr>
          <w:p w:rsidR="0031337B" w:rsidRPr="007226CA" w:rsidRDefault="0031337B" w:rsidP="008965C4">
            <w:pPr>
              <w:tabs>
                <w:tab w:val="left" w:leader="underscore" w:pos="8503"/>
                <w:tab w:val="left" w:leader="underscore" w:pos="9511"/>
              </w:tabs>
              <w:rPr>
                <w:bCs/>
                <w:sz w:val="28"/>
                <w:szCs w:val="28"/>
              </w:rPr>
            </w:pPr>
            <w:r w:rsidRPr="007226CA">
              <w:rPr>
                <w:bCs/>
                <w:sz w:val="28"/>
                <w:szCs w:val="28"/>
              </w:rPr>
              <w:t>Город Москва</w:t>
            </w:r>
          </w:p>
        </w:tc>
        <w:tc>
          <w:tcPr>
            <w:tcW w:w="5074" w:type="dxa"/>
          </w:tcPr>
          <w:p w:rsidR="0031337B" w:rsidRPr="007226CA" w:rsidRDefault="0031337B" w:rsidP="008965C4">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w:t>
            </w:r>
            <w:r>
              <w:rPr>
                <w:bCs/>
                <w:spacing w:val="-2"/>
                <w:sz w:val="28"/>
                <w:szCs w:val="28"/>
              </w:rPr>
              <w:t>12</w:t>
            </w:r>
            <w:r w:rsidRPr="007226CA">
              <w:rPr>
                <w:bCs/>
                <w:spacing w:val="-2"/>
                <w:sz w:val="28"/>
                <w:szCs w:val="28"/>
              </w:rPr>
              <w:t xml:space="preserve"> г</w:t>
            </w:r>
            <w:r w:rsidRPr="007226CA">
              <w:rPr>
                <w:bCs/>
                <w:spacing w:val="-16"/>
                <w:sz w:val="28"/>
                <w:szCs w:val="28"/>
              </w:rPr>
              <w:t>.</w:t>
            </w:r>
          </w:p>
        </w:tc>
      </w:tr>
    </w:tbl>
    <w:p w:rsidR="0031337B" w:rsidRDefault="0031337B" w:rsidP="008965C4">
      <w:pPr>
        <w:pStyle w:val="22"/>
        <w:spacing w:after="0" w:line="240" w:lineRule="auto"/>
        <w:ind w:firstLine="708"/>
        <w:jc w:val="both"/>
        <w:rPr>
          <w:sz w:val="28"/>
          <w:szCs w:val="28"/>
        </w:rPr>
      </w:pPr>
    </w:p>
    <w:p w:rsidR="0031337B" w:rsidRPr="009F36E4" w:rsidRDefault="0031337B" w:rsidP="008965C4">
      <w:pPr>
        <w:pStyle w:val="22"/>
        <w:spacing w:after="0" w:line="240" w:lineRule="auto"/>
        <w:ind w:firstLine="708"/>
        <w:jc w:val="both"/>
        <w:rPr>
          <w:sz w:val="28"/>
          <w:szCs w:val="28"/>
        </w:rPr>
      </w:pPr>
      <w:r w:rsidRPr="009F36E4">
        <w:rPr>
          <w:sz w:val="28"/>
          <w:szCs w:val="28"/>
        </w:rPr>
        <w:t xml:space="preserve">Федеральное государственное </w:t>
      </w:r>
      <w:r>
        <w:rPr>
          <w:sz w:val="28"/>
          <w:szCs w:val="28"/>
        </w:rPr>
        <w:t>автономное</w:t>
      </w:r>
      <w:r w:rsidRPr="009F36E4">
        <w:rPr>
          <w:sz w:val="28"/>
          <w:szCs w:val="28"/>
        </w:rPr>
        <w:t xml:space="preserve"> образовательное учреждение высшего профессионального образования «Национальный исследовательский ядерный университет «МИФИ» (НИЯУ МИФИ),</w:t>
      </w:r>
      <w:r w:rsidRPr="009F36E4">
        <w:rPr>
          <w:b/>
          <w:sz w:val="28"/>
          <w:szCs w:val="28"/>
        </w:rPr>
        <w:t xml:space="preserve"> </w:t>
      </w:r>
      <w:r w:rsidRPr="009F36E4">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Pr>
          <w:sz w:val="28"/>
          <w:szCs w:val="28"/>
        </w:rPr>
        <w:t>Заказчик»</w:t>
      </w:r>
      <w:r w:rsidRPr="009F36E4">
        <w:rPr>
          <w:sz w:val="28"/>
          <w:szCs w:val="28"/>
        </w:rPr>
        <w:t>, в лице ___________________________</w:t>
      </w:r>
      <w:r>
        <w:rPr>
          <w:sz w:val="28"/>
          <w:szCs w:val="28"/>
        </w:rPr>
        <w:t>_</w:t>
      </w:r>
      <w:r w:rsidRPr="009F36E4">
        <w:rPr>
          <w:sz w:val="28"/>
          <w:szCs w:val="28"/>
        </w:rPr>
        <w:t>_______________,</w:t>
      </w:r>
    </w:p>
    <w:p w:rsidR="0031337B" w:rsidRPr="009F36E4" w:rsidRDefault="0031337B" w:rsidP="008965C4">
      <w:pPr>
        <w:pStyle w:val="22"/>
        <w:spacing w:after="0" w:line="240" w:lineRule="auto"/>
        <w:rPr>
          <w:sz w:val="24"/>
          <w:szCs w:val="24"/>
        </w:rPr>
      </w:pPr>
      <w:r>
        <w:rPr>
          <w:sz w:val="24"/>
          <w:szCs w:val="24"/>
        </w:rPr>
        <w:t xml:space="preserve">       </w:t>
      </w:r>
      <w:r w:rsidRPr="009F36E4">
        <w:rPr>
          <w:sz w:val="24"/>
          <w:szCs w:val="24"/>
        </w:rPr>
        <w:t>должность, фамилия, имя, отчество</w:t>
      </w:r>
    </w:p>
    <w:p w:rsidR="0031337B" w:rsidRPr="009F36E4" w:rsidRDefault="0031337B" w:rsidP="008965C4">
      <w:pPr>
        <w:pStyle w:val="22"/>
        <w:spacing w:after="0" w:line="240" w:lineRule="auto"/>
        <w:jc w:val="both"/>
        <w:rPr>
          <w:sz w:val="28"/>
          <w:szCs w:val="28"/>
        </w:rPr>
      </w:pPr>
      <w:r w:rsidRPr="009F36E4">
        <w:rPr>
          <w:sz w:val="28"/>
          <w:szCs w:val="28"/>
        </w:rPr>
        <w:t>действующего на основании _____________________________________________,</w:t>
      </w:r>
    </w:p>
    <w:p w:rsidR="0031337B" w:rsidRPr="009F36E4" w:rsidRDefault="0031337B" w:rsidP="008965C4">
      <w:pPr>
        <w:pStyle w:val="22"/>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Pr>
          <w:sz w:val="24"/>
          <w:szCs w:val="24"/>
        </w:rPr>
        <w:t>договор</w:t>
      </w:r>
      <w:r w:rsidRPr="009F36E4">
        <w:rPr>
          <w:sz w:val="24"/>
          <w:szCs w:val="24"/>
        </w:rPr>
        <w:t xml:space="preserve"> подписывается лицом, уполномоченным ректором университета)</w:t>
      </w:r>
    </w:p>
    <w:p w:rsidR="0031337B" w:rsidRPr="009F36E4" w:rsidRDefault="0031337B" w:rsidP="008965C4">
      <w:pPr>
        <w:pStyle w:val="22"/>
        <w:spacing w:after="0" w:line="240" w:lineRule="auto"/>
        <w:jc w:val="both"/>
        <w:rPr>
          <w:sz w:val="28"/>
          <w:szCs w:val="28"/>
        </w:rPr>
      </w:pPr>
      <w:r w:rsidRPr="009F36E4">
        <w:rPr>
          <w:sz w:val="28"/>
          <w:szCs w:val="28"/>
        </w:rPr>
        <w:t>с одной стороны, и</w:t>
      </w:r>
    </w:p>
    <w:p w:rsidR="0031337B" w:rsidRPr="009F36E4" w:rsidRDefault="0031337B" w:rsidP="008965C4">
      <w:pPr>
        <w:pStyle w:val="22"/>
        <w:spacing w:after="0" w:line="240" w:lineRule="auto"/>
        <w:jc w:val="both"/>
        <w:rPr>
          <w:sz w:val="28"/>
          <w:szCs w:val="28"/>
        </w:rPr>
      </w:pPr>
    </w:p>
    <w:p w:rsidR="0031337B" w:rsidRPr="009F36E4" w:rsidRDefault="0031337B" w:rsidP="008965C4">
      <w:pPr>
        <w:spacing w:before="120"/>
        <w:ind w:firstLine="720"/>
        <w:jc w:val="both"/>
        <w:rPr>
          <w:sz w:val="28"/>
          <w:szCs w:val="28"/>
          <w:u w:val="single"/>
        </w:rPr>
      </w:pPr>
      <w:r w:rsidRPr="009F36E4">
        <w:rPr>
          <w:sz w:val="28"/>
          <w:szCs w:val="28"/>
          <w:u w:val="single"/>
        </w:rPr>
        <w:t>Для юридических лиц:</w:t>
      </w:r>
    </w:p>
    <w:p w:rsidR="0031337B" w:rsidRPr="009F36E4" w:rsidRDefault="0031337B" w:rsidP="008965C4">
      <w:pPr>
        <w:spacing w:before="120"/>
        <w:jc w:val="both"/>
        <w:rPr>
          <w:sz w:val="28"/>
          <w:szCs w:val="28"/>
        </w:rPr>
      </w:pPr>
      <w:r w:rsidRPr="009F36E4">
        <w:rPr>
          <w:b/>
          <w:sz w:val="28"/>
          <w:szCs w:val="28"/>
        </w:rPr>
        <w:t>______________________________________________________________________,</w:t>
      </w:r>
    </w:p>
    <w:p w:rsidR="0031337B" w:rsidRPr="009F36E4" w:rsidRDefault="0031337B" w:rsidP="008965C4">
      <w:pPr>
        <w:pStyle w:val="22"/>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31337B" w:rsidRPr="009F36E4" w:rsidRDefault="0031337B" w:rsidP="008965C4">
      <w:pPr>
        <w:pStyle w:val="22"/>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31337B" w:rsidRPr="009F36E4" w:rsidRDefault="0031337B" w:rsidP="008965C4">
      <w:pPr>
        <w:pStyle w:val="22"/>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31337B" w:rsidRPr="009F36E4" w:rsidRDefault="0031337B" w:rsidP="008965C4">
      <w:pPr>
        <w:pStyle w:val="22"/>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31337B" w:rsidRPr="009F36E4" w:rsidRDefault="0031337B" w:rsidP="008965C4">
      <w:pPr>
        <w:pStyle w:val="22"/>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Pr>
          <w:sz w:val="24"/>
          <w:szCs w:val="24"/>
        </w:rPr>
        <w:t>договор</w:t>
      </w:r>
    </w:p>
    <w:p w:rsidR="0031337B" w:rsidRPr="009F36E4" w:rsidRDefault="0031337B" w:rsidP="008965C4">
      <w:pPr>
        <w:pStyle w:val="22"/>
        <w:spacing w:after="0" w:line="240" w:lineRule="auto"/>
        <w:jc w:val="both"/>
        <w:rPr>
          <w:sz w:val="28"/>
          <w:szCs w:val="28"/>
        </w:rPr>
      </w:pPr>
      <w:r w:rsidRPr="009F36E4">
        <w:rPr>
          <w:sz w:val="28"/>
          <w:szCs w:val="28"/>
        </w:rPr>
        <w:t>действующего на основании _____________________________________________,</w:t>
      </w:r>
    </w:p>
    <w:p w:rsidR="0031337B" w:rsidRPr="009F36E4" w:rsidRDefault="0031337B" w:rsidP="008965C4">
      <w:pPr>
        <w:pStyle w:val="22"/>
        <w:spacing w:after="0" w:line="240" w:lineRule="auto"/>
        <w:ind w:left="3540"/>
        <w:jc w:val="center"/>
        <w:rPr>
          <w:sz w:val="24"/>
          <w:szCs w:val="24"/>
        </w:rPr>
      </w:pPr>
      <w:r w:rsidRPr="009F36E4">
        <w:rPr>
          <w:sz w:val="24"/>
          <w:szCs w:val="24"/>
        </w:rPr>
        <w:t>устава или</w:t>
      </w:r>
      <w:r>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31337B" w:rsidRPr="009F36E4" w:rsidRDefault="0031337B" w:rsidP="008965C4">
      <w:pPr>
        <w:spacing w:before="120"/>
        <w:ind w:firstLine="720"/>
        <w:jc w:val="both"/>
        <w:rPr>
          <w:sz w:val="28"/>
          <w:szCs w:val="28"/>
          <w:u w:val="single"/>
        </w:rPr>
      </w:pPr>
      <w:r w:rsidRPr="009F36E4">
        <w:rPr>
          <w:sz w:val="28"/>
          <w:szCs w:val="28"/>
          <w:u w:val="single"/>
        </w:rPr>
        <w:t>Для индивидуальных предпринимателей:</w:t>
      </w:r>
    </w:p>
    <w:p w:rsidR="0031337B" w:rsidRPr="009F36E4" w:rsidRDefault="0031337B" w:rsidP="008965C4">
      <w:pPr>
        <w:spacing w:before="120"/>
        <w:jc w:val="both"/>
        <w:rPr>
          <w:sz w:val="28"/>
          <w:szCs w:val="28"/>
        </w:rPr>
      </w:pPr>
      <w:r w:rsidRPr="009F36E4">
        <w:rPr>
          <w:sz w:val="28"/>
          <w:szCs w:val="28"/>
        </w:rPr>
        <w:t>Индивидуальный предприниматель _______________________________________,</w:t>
      </w:r>
    </w:p>
    <w:p w:rsidR="0031337B" w:rsidRPr="009F36E4" w:rsidRDefault="0031337B" w:rsidP="008965C4">
      <w:pPr>
        <w:pStyle w:val="22"/>
        <w:spacing w:after="0" w:line="240" w:lineRule="auto"/>
        <w:ind w:left="2880" w:firstLine="720"/>
        <w:jc w:val="center"/>
        <w:rPr>
          <w:sz w:val="24"/>
          <w:szCs w:val="24"/>
        </w:rPr>
      </w:pPr>
      <w:r w:rsidRPr="009F36E4">
        <w:rPr>
          <w:sz w:val="24"/>
          <w:szCs w:val="24"/>
        </w:rPr>
        <w:t>фамилия, имя, отчество</w:t>
      </w:r>
    </w:p>
    <w:p w:rsidR="0031337B" w:rsidRPr="009F36E4" w:rsidRDefault="0031337B" w:rsidP="008965C4">
      <w:pPr>
        <w:pStyle w:val="22"/>
        <w:spacing w:after="0" w:line="240" w:lineRule="auto"/>
        <w:jc w:val="both"/>
        <w:rPr>
          <w:sz w:val="28"/>
          <w:szCs w:val="28"/>
        </w:rPr>
      </w:pPr>
      <w:r w:rsidRPr="009F36E4">
        <w:rPr>
          <w:sz w:val="28"/>
          <w:szCs w:val="28"/>
        </w:rPr>
        <w:t>зарегистрирован____ _________________ __________________________________</w:t>
      </w:r>
    </w:p>
    <w:p w:rsidR="0031337B" w:rsidRPr="009F36E4" w:rsidRDefault="0031337B" w:rsidP="008965C4">
      <w:pPr>
        <w:pStyle w:val="22"/>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31337B" w:rsidRPr="009F36E4" w:rsidRDefault="0031337B" w:rsidP="008965C4">
      <w:pPr>
        <w:pStyle w:val="22"/>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31337B" w:rsidRPr="009F36E4" w:rsidRDefault="0031337B" w:rsidP="008965C4">
      <w:pPr>
        <w:pStyle w:val="22"/>
        <w:spacing w:after="0" w:line="240" w:lineRule="auto"/>
        <w:jc w:val="both"/>
        <w:rPr>
          <w:sz w:val="28"/>
          <w:szCs w:val="28"/>
        </w:rPr>
      </w:pPr>
    </w:p>
    <w:p w:rsidR="0031337B" w:rsidRPr="009F36E4" w:rsidRDefault="0031337B" w:rsidP="008965C4">
      <w:pPr>
        <w:spacing w:before="120"/>
        <w:ind w:firstLine="720"/>
        <w:jc w:val="both"/>
        <w:rPr>
          <w:sz w:val="28"/>
          <w:szCs w:val="28"/>
          <w:u w:val="single"/>
        </w:rPr>
      </w:pPr>
      <w:r w:rsidRPr="009F36E4">
        <w:rPr>
          <w:sz w:val="28"/>
          <w:szCs w:val="28"/>
          <w:u w:val="single"/>
        </w:rPr>
        <w:t>Для физических лиц:</w:t>
      </w:r>
    </w:p>
    <w:p w:rsidR="0031337B" w:rsidRPr="009F36E4" w:rsidRDefault="0031337B" w:rsidP="008965C4">
      <w:pPr>
        <w:spacing w:before="120"/>
        <w:jc w:val="both"/>
        <w:rPr>
          <w:sz w:val="28"/>
          <w:szCs w:val="28"/>
        </w:rPr>
      </w:pPr>
      <w:r w:rsidRPr="009F36E4">
        <w:rPr>
          <w:b/>
          <w:sz w:val="28"/>
          <w:szCs w:val="28"/>
        </w:rPr>
        <w:t>______________________________________________________________________,</w:t>
      </w:r>
    </w:p>
    <w:p w:rsidR="0031337B" w:rsidRPr="009F36E4" w:rsidRDefault="0031337B" w:rsidP="008965C4">
      <w:pPr>
        <w:pStyle w:val="22"/>
        <w:spacing w:after="0" w:line="240" w:lineRule="auto"/>
        <w:jc w:val="center"/>
        <w:rPr>
          <w:sz w:val="24"/>
          <w:szCs w:val="24"/>
        </w:rPr>
      </w:pPr>
      <w:r w:rsidRPr="009F36E4">
        <w:rPr>
          <w:sz w:val="24"/>
          <w:szCs w:val="24"/>
        </w:rPr>
        <w:t>фамилия, имя, отчество</w:t>
      </w:r>
    </w:p>
    <w:p w:rsidR="0031337B" w:rsidRPr="009F36E4" w:rsidRDefault="0031337B" w:rsidP="008965C4">
      <w:pPr>
        <w:pStyle w:val="22"/>
        <w:spacing w:after="0" w:line="240" w:lineRule="auto"/>
        <w:jc w:val="both"/>
        <w:rPr>
          <w:sz w:val="28"/>
          <w:szCs w:val="28"/>
        </w:rPr>
      </w:pPr>
      <w:r w:rsidRPr="009F36E4">
        <w:rPr>
          <w:sz w:val="28"/>
          <w:szCs w:val="28"/>
        </w:rPr>
        <w:t>именуем___ в дальнейшем «Поставщик»,</w:t>
      </w:r>
    </w:p>
    <w:p w:rsidR="0031337B" w:rsidRPr="009F36E4" w:rsidRDefault="0031337B" w:rsidP="008965C4">
      <w:pPr>
        <w:pStyle w:val="22"/>
        <w:spacing w:after="0" w:line="240" w:lineRule="auto"/>
        <w:jc w:val="both"/>
        <w:rPr>
          <w:sz w:val="28"/>
          <w:szCs w:val="28"/>
        </w:rPr>
      </w:pPr>
    </w:p>
    <w:p w:rsidR="0031337B" w:rsidRPr="00060B09" w:rsidRDefault="0031337B" w:rsidP="008965C4">
      <w:pPr>
        <w:jc w:val="both"/>
        <w:rPr>
          <w:sz w:val="28"/>
          <w:szCs w:val="28"/>
        </w:rPr>
      </w:pPr>
      <w:r w:rsidRPr="009F36E4">
        <w:rPr>
          <w:sz w:val="28"/>
          <w:szCs w:val="28"/>
        </w:rPr>
        <w:t>с другой стороны, вместе именуемые в дальнейшем «Стороны» и каждый в отдел</w:t>
      </w:r>
      <w:r w:rsidRPr="009F36E4">
        <w:rPr>
          <w:sz w:val="28"/>
          <w:szCs w:val="28"/>
        </w:rPr>
        <w:t>ь</w:t>
      </w:r>
      <w:r w:rsidRPr="009F36E4">
        <w:rPr>
          <w:sz w:val="28"/>
          <w:szCs w:val="28"/>
        </w:rPr>
        <w:t xml:space="preserve">ности «Сторона», в соответствии с </w:t>
      </w:r>
      <w:r>
        <w:rPr>
          <w:sz w:val="28"/>
          <w:szCs w:val="28"/>
        </w:rPr>
        <w:t xml:space="preserve">Федеральным законом </w:t>
      </w:r>
      <w:r w:rsidRPr="009F36E4">
        <w:rPr>
          <w:sz w:val="28"/>
          <w:szCs w:val="28"/>
        </w:rPr>
        <w:t xml:space="preserve">от </w:t>
      </w:r>
      <w:r>
        <w:rPr>
          <w:sz w:val="28"/>
          <w:szCs w:val="28"/>
        </w:rPr>
        <w:t>18</w:t>
      </w:r>
      <w:r w:rsidRPr="009F36E4">
        <w:rPr>
          <w:sz w:val="28"/>
          <w:szCs w:val="28"/>
        </w:rPr>
        <w:t>.07.20</w:t>
      </w:r>
      <w:r>
        <w:rPr>
          <w:sz w:val="28"/>
          <w:szCs w:val="28"/>
        </w:rPr>
        <w:t>11</w:t>
      </w:r>
      <w:r w:rsidRPr="009F36E4">
        <w:rPr>
          <w:sz w:val="28"/>
          <w:szCs w:val="28"/>
        </w:rPr>
        <w:t xml:space="preserve"> № </w:t>
      </w:r>
      <w:r>
        <w:rPr>
          <w:sz w:val="28"/>
          <w:szCs w:val="28"/>
        </w:rPr>
        <w:t>223</w:t>
      </w:r>
      <w:r w:rsidRPr="009F36E4">
        <w:rPr>
          <w:sz w:val="28"/>
          <w:szCs w:val="28"/>
        </w:rPr>
        <w:t>-ФЗ «О</w:t>
      </w:r>
      <w:r>
        <w:rPr>
          <w:sz w:val="28"/>
          <w:szCs w:val="28"/>
        </w:rPr>
        <w:t xml:space="preserve"> закупках товаров, работ, услуг отдельными видами юридических лиц</w:t>
      </w:r>
      <w:r w:rsidRPr="009F36E4">
        <w:rPr>
          <w:sz w:val="28"/>
          <w:szCs w:val="28"/>
        </w:rPr>
        <w:t xml:space="preserve">», </w:t>
      </w:r>
      <w:r>
        <w:rPr>
          <w:sz w:val="28"/>
          <w:szCs w:val="28"/>
        </w:rPr>
        <w:t>Полож</w:t>
      </w:r>
      <w:r>
        <w:rPr>
          <w:sz w:val="28"/>
          <w:szCs w:val="28"/>
        </w:rPr>
        <w:t>е</w:t>
      </w:r>
      <w:r>
        <w:rPr>
          <w:sz w:val="28"/>
          <w:szCs w:val="28"/>
        </w:rPr>
        <w:t>ние о закупке НИЯУ МИФИ от 22.05.2012 г.,</w:t>
      </w:r>
      <w:r w:rsidRPr="00521F29">
        <w:rPr>
          <w:sz w:val="28"/>
          <w:szCs w:val="28"/>
        </w:rPr>
        <w:t xml:space="preserve"> </w:t>
      </w:r>
      <w:r w:rsidRPr="00D703F1">
        <w:rPr>
          <w:sz w:val="28"/>
          <w:szCs w:val="28"/>
        </w:rPr>
        <w:t xml:space="preserve">в рамках реализации </w:t>
      </w:r>
      <w:r w:rsidRPr="008254EE">
        <w:rPr>
          <w:sz w:val="28"/>
          <w:szCs w:val="28"/>
        </w:rPr>
        <w:t>Программы со</w:t>
      </w:r>
      <w:r w:rsidRPr="008254EE">
        <w:rPr>
          <w:sz w:val="28"/>
          <w:szCs w:val="28"/>
        </w:rPr>
        <w:t>з</w:t>
      </w:r>
      <w:r w:rsidRPr="008254EE">
        <w:rPr>
          <w:sz w:val="28"/>
          <w:szCs w:val="28"/>
        </w:rPr>
        <w:t xml:space="preserve">дания и развития </w:t>
      </w:r>
      <w:r>
        <w:rPr>
          <w:sz w:val="28"/>
          <w:szCs w:val="28"/>
        </w:rPr>
        <w:t>НИЯУ МИФИ</w:t>
      </w:r>
      <w:r w:rsidRPr="008254EE">
        <w:rPr>
          <w:sz w:val="28"/>
          <w:szCs w:val="28"/>
        </w:rPr>
        <w:t xml:space="preserve"> на 2009-2017 годы, утвержденной распоряжением Правительства Российской Федерации от 13.07.2009 № 915-р,</w:t>
      </w:r>
      <w:r>
        <w:rPr>
          <w:sz w:val="28"/>
          <w:szCs w:val="28"/>
        </w:rPr>
        <w:t xml:space="preserve"> </w:t>
      </w:r>
      <w:r w:rsidRPr="005F6CBF">
        <w:rPr>
          <w:sz w:val="28"/>
          <w:szCs w:val="28"/>
        </w:rPr>
        <w:t xml:space="preserve">на основании </w:t>
      </w:r>
      <w:r w:rsidRPr="00C14946">
        <w:rPr>
          <w:color w:val="000000"/>
          <w:sz w:val="28"/>
          <w:szCs w:val="28"/>
        </w:rPr>
        <w:t>резул</w:t>
      </w:r>
      <w:r w:rsidRPr="00C14946">
        <w:rPr>
          <w:color w:val="000000"/>
          <w:sz w:val="28"/>
          <w:szCs w:val="28"/>
        </w:rPr>
        <w:t>ь</w:t>
      </w:r>
      <w:r w:rsidRPr="00C14946">
        <w:rPr>
          <w:color w:val="000000"/>
          <w:sz w:val="28"/>
          <w:szCs w:val="28"/>
        </w:rPr>
        <w:t xml:space="preserve">татов </w:t>
      </w:r>
      <w:r w:rsidRPr="00DA02B9">
        <w:rPr>
          <w:color w:val="000000"/>
          <w:sz w:val="28"/>
          <w:szCs w:val="28"/>
        </w:rPr>
        <w:t xml:space="preserve">открытого аукциона в электронной форме </w:t>
      </w:r>
      <w:r w:rsidRPr="00804D0D">
        <w:rPr>
          <w:color w:val="000000"/>
          <w:sz w:val="28"/>
          <w:szCs w:val="28"/>
        </w:rPr>
        <w:t>№</w:t>
      </w:r>
      <w:r w:rsidRPr="005F6CBF">
        <w:rPr>
          <w:sz w:val="28"/>
          <w:szCs w:val="28"/>
        </w:rPr>
        <w:t xml:space="preserve"> __________ (протокол от _______ №_________), </w:t>
      </w:r>
      <w:r w:rsidRPr="00060B09">
        <w:rPr>
          <w:sz w:val="28"/>
          <w:szCs w:val="28"/>
        </w:rPr>
        <w:t xml:space="preserve">обеспечения исполнения </w:t>
      </w:r>
      <w:r>
        <w:rPr>
          <w:sz w:val="28"/>
          <w:szCs w:val="28"/>
        </w:rPr>
        <w:t>договора</w:t>
      </w:r>
      <w:r w:rsidRPr="00060B09">
        <w:rPr>
          <w:sz w:val="28"/>
          <w:szCs w:val="28"/>
        </w:rPr>
        <w:t xml:space="preserve"> в виде _______________________________________________________</w:t>
      </w:r>
    </w:p>
    <w:p w:rsidR="0031337B" w:rsidRPr="00060B09" w:rsidRDefault="0031337B" w:rsidP="008965C4">
      <w:pPr>
        <w:ind w:left="708" w:firstLine="708"/>
        <w:jc w:val="center"/>
        <w:rPr>
          <w:sz w:val="24"/>
          <w:szCs w:val="24"/>
        </w:rPr>
      </w:pPr>
      <w:r w:rsidRPr="00060B09">
        <w:rPr>
          <w:sz w:val="24"/>
          <w:szCs w:val="24"/>
        </w:rPr>
        <w:t>наименование обеспечения, реквизиты</w:t>
      </w:r>
    </w:p>
    <w:p w:rsidR="0031337B" w:rsidRPr="00060B09" w:rsidRDefault="0031337B" w:rsidP="008965C4">
      <w:pPr>
        <w:jc w:val="both"/>
        <w:rPr>
          <w:color w:val="000000"/>
          <w:sz w:val="28"/>
          <w:szCs w:val="28"/>
        </w:rPr>
      </w:pPr>
      <w:r w:rsidRPr="00060B09">
        <w:rPr>
          <w:sz w:val="28"/>
          <w:szCs w:val="28"/>
        </w:rPr>
        <w:t>заключили</w:t>
      </w:r>
      <w:r w:rsidRPr="00060B09">
        <w:rPr>
          <w:color w:val="000000"/>
          <w:sz w:val="28"/>
          <w:szCs w:val="28"/>
        </w:rPr>
        <w:t xml:space="preserve"> настоящий </w:t>
      </w:r>
      <w:r>
        <w:rPr>
          <w:color w:val="000000"/>
          <w:sz w:val="28"/>
          <w:szCs w:val="28"/>
        </w:rPr>
        <w:t xml:space="preserve">договор </w:t>
      </w:r>
      <w:r w:rsidRPr="00060B09">
        <w:rPr>
          <w:color w:val="000000"/>
          <w:sz w:val="28"/>
          <w:szCs w:val="28"/>
        </w:rPr>
        <w:t xml:space="preserve"> на </w:t>
      </w:r>
      <w:r>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w:t>
      </w:r>
      <w:r w:rsidRPr="00060B09">
        <w:rPr>
          <w:color w:val="000000"/>
          <w:sz w:val="28"/>
          <w:szCs w:val="28"/>
        </w:rPr>
        <w:t>е</w:t>
      </w:r>
      <w:r w:rsidRPr="00060B09">
        <w:rPr>
          <w:color w:val="000000"/>
          <w:sz w:val="28"/>
          <w:szCs w:val="28"/>
        </w:rPr>
        <w:t>дующем:</w:t>
      </w:r>
    </w:p>
    <w:p w:rsidR="0031337B" w:rsidRPr="009F36E4" w:rsidRDefault="0031337B" w:rsidP="008965C4">
      <w:pPr>
        <w:jc w:val="both"/>
        <w:rPr>
          <w:sz w:val="28"/>
          <w:szCs w:val="28"/>
        </w:rPr>
      </w:pPr>
    </w:p>
    <w:p w:rsidR="0031337B" w:rsidRPr="009F36E4" w:rsidRDefault="0031337B" w:rsidP="008965C4">
      <w:pPr>
        <w:tabs>
          <w:tab w:val="left" w:pos="360"/>
        </w:tabs>
        <w:autoSpaceDE/>
        <w:autoSpaceDN/>
        <w:jc w:val="center"/>
        <w:rPr>
          <w:sz w:val="28"/>
          <w:szCs w:val="28"/>
        </w:rPr>
      </w:pPr>
    </w:p>
    <w:p w:rsidR="0031337B" w:rsidRPr="009F36E4" w:rsidRDefault="0031337B" w:rsidP="008965C4">
      <w:pPr>
        <w:tabs>
          <w:tab w:val="left" w:pos="360"/>
        </w:tabs>
        <w:autoSpaceDE/>
        <w:autoSpaceDN/>
        <w:jc w:val="center"/>
        <w:rPr>
          <w:sz w:val="28"/>
          <w:szCs w:val="28"/>
        </w:rPr>
      </w:pPr>
      <w:r w:rsidRPr="009F36E4">
        <w:rPr>
          <w:sz w:val="28"/>
          <w:szCs w:val="28"/>
        </w:rPr>
        <w:t xml:space="preserve">1. Предмет </w:t>
      </w:r>
      <w:r>
        <w:rPr>
          <w:sz w:val="28"/>
          <w:szCs w:val="28"/>
        </w:rPr>
        <w:t>договора</w:t>
      </w:r>
    </w:p>
    <w:p w:rsidR="0031337B" w:rsidRPr="009F36E4" w:rsidRDefault="0031337B" w:rsidP="008965C4">
      <w:pPr>
        <w:tabs>
          <w:tab w:val="num" w:pos="1070"/>
          <w:tab w:val="left" w:pos="1300"/>
          <w:tab w:val="left" w:pos="1440"/>
        </w:tabs>
        <w:autoSpaceDE/>
        <w:autoSpaceDN/>
        <w:ind w:firstLine="720"/>
        <w:jc w:val="both"/>
        <w:rPr>
          <w:sz w:val="28"/>
          <w:szCs w:val="28"/>
        </w:rPr>
      </w:pPr>
      <w:r w:rsidRPr="009F36E4">
        <w:rPr>
          <w:sz w:val="28"/>
          <w:szCs w:val="28"/>
        </w:rPr>
        <w:t xml:space="preserve">1.1. Поставщик обязуется передать </w:t>
      </w:r>
      <w:r>
        <w:rPr>
          <w:sz w:val="28"/>
          <w:szCs w:val="28"/>
        </w:rPr>
        <w:t>З</w:t>
      </w:r>
      <w:r w:rsidRPr="009F36E4">
        <w:rPr>
          <w:sz w:val="28"/>
          <w:szCs w:val="28"/>
        </w:rPr>
        <w:t>аказчику товар в количестве и ассорт</w:t>
      </w:r>
      <w:r w:rsidRPr="009F36E4">
        <w:rPr>
          <w:sz w:val="28"/>
          <w:szCs w:val="28"/>
        </w:rPr>
        <w:t>и</w:t>
      </w:r>
      <w:r w:rsidRPr="009F36E4">
        <w:rPr>
          <w:sz w:val="28"/>
          <w:szCs w:val="28"/>
        </w:rPr>
        <w:t>менте, указанных в спецификации (приложение 1) в порядке и на условиях, пред</w:t>
      </w:r>
      <w:r w:rsidRPr="009F36E4">
        <w:rPr>
          <w:sz w:val="28"/>
          <w:szCs w:val="28"/>
        </w:rPr>
        <w:t>у</w:t>
      </w:r>
      <w:r w:rsidRPr="009F36E4">
        <w:rPr>
          <w:sz w:val="28"/>
          <w:szCs w:val="28"/>
        </w:rPr>
        <w:t xml:space="preserve">смотренных настоящим </w:t>
      </w:r>
      <w:r>
        <w:rPr>
          <w:sz w:val="28"/>
          <w:szCs w:val="28"/>
        </w:rPr>
        <w:t>договором</w:t>
      </w:r>
      <w:r w:rsidRPr="009F36E4">
        <w:rPr>
          <w:sz w:val="28"/>
          <w:szCs w:val="28"/>
        </w:rPr>
        <w:t>, в срок, указанный в п.5.</w:t>
      </w:r>
      <w:r>
        <w:rPr>
          <w:sz w:val="28"/>
          <w:szCs w:val="28"/>
        </w:rPr>
        <w:t>2</w:t>
      </w:r>
      <w:r w:rsidRPr="009F36E4">
        <w:rPr>
          <w:sz w:val="28"/>
          <w:szCs w:val="28"/>
        </w:rPr>
        <w:t xml:space="preserve">. настоящего </w:t>
      </w:r>
      <w:r>
        <w:rPr>
          <w:sz w:val="28"/>
          <w:szCs w:val="28"/>
        </w:rPr>
        <w:t>договора</w:t>
      </w:r>
      <w:r w:rsidRPr="009F36E4">
        <w:rPr>
          <w:sz w:val="28"/>
          <w:szCs w:val="28"/>
        </w:rPr>
        <w:t>.</w:t>
      </w:r>
    </w:p>
    <w:p w:rsidR="0031337B" w:rsidRPr="009F36E4" w:rsidRDefault="0031337B" w:rsidP="008965C4">
      <w:pPr>
        <w:tabs>
          <w:tab w:val="num" w:pos="1070"/>
          <w:tab w:val="left" w:pos="1300"/>
          <w:tab w:val="left" w:pos="1440"/>
        </w:tabs>
        <w:autoSpaceDE/>
        <w:autoSpaceDN/>
        <w:ind w:firstLine="720"/>
        <w:jc w:val="both"/>
        <w:rPr>
          <w:sz w:val="28"/>
          <w:szCs w:val="28"/>
        </w:rPr>
      </w:pPr>
      <w:r w:rsidRPr="009F36E4">
        <w:rPr>
          <w:sz w:val="28"/>
          <w:szCs w:val="28"/>
        </w:rPr>
        <w:t xml:space="preserve">1.2. </w:t>
      </w:r>
      <w:r>
        <w:rPr>
          <w:sz w:val="28"/>
          <w:szCs w:val="28"/>
        </w:rPr>
        <w:t>З</w:t>
      </w:r>
      <w:r w:rsidRPr="009F36E4">
        <w:rPr>
          <w:sz w:val="28"/>
          <w:szCs w:val="28"/>
        </w:rPr>
        <w:t>аказчик обязуется оплатить поставленный в соответствии с требовани</w:t>
      </w:r>
      <w:r w:rsidRPr="009F36E4">
        <w:rPr>
          <w:sz w:val="28"/>
          <w:szCs w:val="28"/>
        </w:rPr>
        <w:t>я</w:t>
      </w:r>
      <w:r w:rsidRPr="009F36E4">
        <w:rPr>
          <w:sz w:val="28"/>
          <w:szCs w:val="28"/>
        </w:rPr>
        <w:t xml:space="preserve">ми настоящего </w:t>
      </w:r>
      <w:r>
        <w:rPr>
          <w:sz w:val="28"/>
          <w:szCs w:val="28"/>
        </w:rPr>
        <w:t>договора</w:t>
      </w:r>
      <w:r w:rsidRPr="009F36E4">
        <w:rPr>
          <w:sz w:val="28"/>
          <w:szCs w:val="28"/>
        </w:rPr>
        <w:t xml:space="preserve"> товар в порядке, форме и на условиях, предусмотренных настоящим </w:t>
      </w:r>
      <w:r>
        <w:rPr>
          <w:sz w:val="28"/>
          <w:szCs w:val="28"/>
        </w:rPr>
        <w:t>договором</w:t>
      </w:r>
      <w:r w:rsidRPr="009F36E4">
        <w:rPr>
          <w:sz w:val="28"/>
          <w:szCs w:val="28"/>
        </w:rPr>
        <w:t>.</w:t>
      </w:r>
    </w:p>
    <w:p w:rsidR="0031337B" w:rsidRPr="009F36E4" w:rsidRDefault="0031337B" w:rsidP="008965C4">
      <w:pPr>
        <w:tabs>
          <w:tab w:val="left" w:pos="360"/>
        </w:tabs>
        <w:autoSpaceDE/>
        <w:autoSpaceDN/>
        <w:rPr>
          <w:sz w:val="28"/>
          <w:szCs w:val="28"/>
        </w:rPr>
      </w:pPr>
    </w:p>
    <w:p w:rsidR="0031337B" w:rsidRPr="009F36E4" w:rsidRDefault="0031337B" w:rsidP="008965C4">
      <w:pPr>
        <w:tabs>
          <w:tab w:val="left" w:pos="360"/>
        </w:tabs>
        <w:autoSpaceDE/>
        <w:autoSpaceDN/>
        <w:jc w:val="center"/>
        <w:rPr>
          <w:sz w:val="28"/>
          <w:szCs w:val="28"/>
        </w:rPr>
      </w:pPr>
      <w:r w:rsidRPr="009F36E4">
        <w:rPr>
          <w:sz w:val="28"/>
          <w:szCs w:val="28"/>
        </w:rPr>
        <w:t xml:space="preserve">2. Цена </w:t>
      </w:r>
      <w:r>
        <w:rPr>
          <w:sz w:val="28"/>
          <w:szCs w:val="28"/>
        </w:rPr>
        <w:t>договора</w:t>
      </w:r>
    </w:p>
    <w:p w:rsidR="0031337B" w:rsidRDefault="0031337B" w:rsidP="008965C4">
      <w:pPr>
        <w:tabs>
          <w:tab w:val="left" w:pos="142"/>
          <w:tab w:val="left" w:pos="1276"/>
        </w:tabs>
        <w:autoSpaceDE/>
        <w:autoSpaceDN/>
        <w:ind w:firstLine="720"/>
        <w:jc w:val="both"/>
        <w:rPr>
          <w:sz w:val="28"/>
          <w:szCs w:val="28"/>
        </w:rPr>
      </w:pPr>
      <w:r w:rsidRPr="009F36E4">
        <w:rPr>
          <w:sz w:val="28"/>
          <w:szCs w:val="28"/>
        </w:rPr>
        <w:t xml:space="preserve">2.1. Цена </w:t>
      </w:r>
      <w:r>
        <w:rPr>
          <w:sz w:val="28"/>
          <w:szCs w:val="28"/>
        </w:rPr>
        <w:t xml:space="preserve">договора </w:t>
      </w:r>
      <w:r w:rsidRPr="009F36E4">
        <w:rPr>
          <w:sz w:val="28"/>
          <w:szCs w:val="28"/>
        </w:rPr>
        <w:t xml:space="preserve"> составляет</w:t>
      </w:r>
      <w:r>
        <w:rPr>
          <w:sz w:val="28"/>
          <w:szCs w:val="28"/>
        </w:rPr>
        <w:t xml:space="preserve">  </w:t>
      </w:r>
      <w:r w:rsidRPr="009F36E4">
        <w:rPr>
          <w:sz w:val="28"/>
          <w:szCs w:val="28"/>
        </w:rPr>
        <w:t xml:space="preserve"> ________________ (_____________</w:t>
      </w:r>
    </w:p>
    <w:p w:rsidR="0031337B" w:rsidRDefault="0031337B" w:rsidP="008965C4">
      <w:pPr>
        <w:tabs>
          <w:tab w:val="left" w:pos="142"/>
          <w:tab w:val="left" w:pos="1276"/>
        </w:tabs>
        <w:autoSpaceDE/>
        <w:autoSpaceDN/>
        <w:ind w:firstLine="720"/>
        <w:jc w:val="both"/>
        <w:rPr>
          <w:sz w:val="24"/>
          <w:szCs w:val="24"/>
        </w:rPr>
      </w:pPr>
      <w:r>
        <w:rPr>
          <w:sz w:val="28"/>
          <w:szCs w:val="28"/>
        </w:rPr>
        <w:t xml:space="preserve">                                                      </w:t>
      </w:r>
      <w:r w:rsidRPr="009F36E4">
        <w:rPr>
          <w:sz w:val="28"/>
          <w:szCs w:val="28"/>
        </w:rPr>
        <w:t xml:space="preserve"> </w:t>
      </w:r>
      <w:r w:rsidRPr="009F36E4">
        <w:rPr>
          <w:sz w:val="24"/>
          <w:szCs w:val="24"/>
        </w:rPr>
        <w:t>сумма цифрами</w:t>
      </w:r>
    </w:p>
    <w:p w:rsidR="0031337B" w:rsidRDefault="0031337B" w:rsidP="008965C4">
      <w:pPr>
        <w:tabs>
          <w:tab w:val="left" w:pos="142"/>
          <w:tab w:val="left" w:pos="1276"/>
        </w:tabs>
        <w:autoSpaceDE/>
        <w:autoSpaceDN/>
        <w:jc w:val="both"/>
        <w:rPr>
          <w:sz w:val="28"/>
          <w:szCs w:val="28"/>
        </w:rPr>
      </w:pPr>
      <w:r w:rsidRPr="009F36E4">
        <w:rPr>
          <w:sz w:val="28"/>
          <w:szCs w:val="28"/>
        </w:rPr>
        <w:t>___________________________)</w:t>
      </w:r>
      <w:r>
        <w:rPr>
          <w:sz w:val="28"/>
          <w:szCs w:val="28"/>
        </w:rPr>
        <w:t xml:space="preserve"> </w:t>
      </w:r>
      <w:r w:rsidRPr="009F36E4">
        <w:rPr>
          <w:sz w:val="28"/>
          <w:szCs w:val="28"/>
        </w:rPr>
        <w:t>рублей _____ копеек, в том числе НДС</w:t>
      </w:r>
      <w:r w:rsidRPr="009F36E4">
        <w:rPr>
          <w:rStyle w:val="FootnoteReference"/>
          <w:sz w:val="28"/>
          <w:szCs w:val="28"/>
        </w:rPr>
        <w:footnoteReference w:id="21"/>
      </w:r>
      <w:r w:rsidRPr="009F36E4">
        <w:rPr>
          <w:sz w:val="28"/>
          <w:szCs w:val="28"/>
        </w:rPr>
        <w:t xml:space="preserve"> </w:t>
      </w:r>
    </w:p>
    <w:p w:rsidR="0031337B" w:rsidRPr="009F36E4" w:rsidRDefault="0031337B" w:rsidP="008965C4">
      <w:pPr>
        <w:tabs>
          <w:tab w:val="left" w:pos="142"/>
          <w:tab w:val="left" w:pos="1276"/>
        </w:tabs>
        <w:autoSpaceDE/>
        <w:autoSpaceDN/>
        <w:jc w:val="both"/>
        <w:rPr>
          <w:sz w:val="24"/>
          <w:szCs w:val="24"/>
        </w:rPr>
      </w:pPr>
      <w:r w:rsidRPr="009F36E4">
        <w:rPr>
          <w:sz w:val="24"/>
          <w:szCs w:val="24"/>
        </w:rPr>
        <w:t>сумма прописью с заглавной буквы</w:t>
      </w:r>
      <w:r>
        <w:rPr>
          <w:sz w:val="24"/>
          <w:szCs w:val="24"/>
        </w:rPr>
        <w:tab/>
      </w:r>
      <w:r>
        <w:rPr>
          <w:sz w:val="24"/>
          <w:szCs w:val="24"/>
        </w:rPr>
        <w:tab/>
      </w:r>
      <w:r>
        <w:rPr>
          <w:sz w:val="24"/>
          <w:szCs w:val="24"/>
        </w:rPr>
        <w:tab/>
      </w:r>
      <w:r>
        <w:rPr>
          <w:sz w:val="24"/>
          <w:szCs w:val="24"/>
        </w:rPr>
        <w:tab/>
      </w:r>
      <w:r>
        <w:rPr>
          <w:sz w:val="24"/>
          <w:szCs w:val="24"/>
        </w:rPr>
        <w:tab/>
      </w:r>
    </w:p>
    <w:p w:rsidR="0031337B" w:rsidRPr="009F36E4" w:rsidRDefault="0031337B" w:rsidP="008965C4">
      <w:pPr>
        <w:tabs>
          <w:tab w:val="left" w:pos="142"/>
          <w:tab w:val="left" w:pos="1276"/>
        </w:tabs>
        <w:autoSpaceDE/>
        <w:autoSpaceDN/>
        <w:jc w:val="both"/>
        <w:rPr>
          <w:sz w:val="24"/>
          <w:szCs w:val="24"/>
        </w:rPr>
      </w:pPr>
      <w:r w:rsidRPr="009F36E4">
        <w:rPr>
          <w:sz w:val="24"/>
          <w:szCs w:val="24"/>
        </w:rPr>
        <w:tab/>
      </w:r>
      <w:r w:rsidRPr="009F36E4">
        <w:rPr>
          <w:sz w:val="24"/>
          <w:szCs w:val="24"/>
        </w:rPr>
        <w:tab/>
      </w:r>
      <w:r w:rsidRPr="009F36E4">
        <w:rPr>
          <w:sz w:val="24"/>
          <w:szCs w:val="24"/>
        </w:rPr>
        <w:tab/>
      </w:r>
      <w:r w:rsidRPr="009F36E4">
        <w:rPr>
          <w:sz w:val="24"/>
          <w:szCs w:val="24"/>
        </w:rPr>
        <w:tab/>
      </w:r>
      <w:r w:rsidRPr="009F36E4">
        <w:rPr>
          <w:sz w:val="24"/>
          <w:szCs w:val="24"/>
        </w:rPr>
        <w:tab/>
        <w:t xml:space="preserve"> </w:t>
      </w:r>
    </w:p>
    <w:p w:rsidR="0031337B" w:rsidRPr="009F36E4" w:rsidRDefault="0031337B" w:rsidP="008965C4">
      <w:pPr>
        <w:tabs>
          <w:tab w:val="left" w:pos="142"/>
          <w:tab w:val="left" w:pos="1276"/>
        </w:tabs>
        <w:autoSpaceDE/>
        <w:autoSpaceDN/>
        <w:jc w:val="both"/>
        <w:rPr>
          <w:sz w:val="28"/>
          <w:szCs w:val="28"/>
        </w:rPr>
      </w:pPr>
      <w:r w:rsidRPr="009F36E4">
        <w:rPr>
          <w:sz w:val="28"/>
          <w:szCs w:val="28"/>
        </w:rPr>
        <w:t>________________(_____________________________) рублей ____ копеек.</w:t>
      </w:r>
    </w:p>
    <w:p w:rsidR="0031337B" w:rsidRPr="009F36E4" w:rsidRDefault="0031337B" w:rsidP="008965C4">
      <w:pPr>
        <w:tabs>
          <w:tab w:val="left" w:pos="142"/>
          <w:tab w:val="left" w:pos="1276"/>
        </w:tabs>
        <w:autoSpaceDE/>
        <w:autoSpaceDN/>
        <w:ind w:firstLine="720"/>
        <w:jc w:val="both"/>
        <w:rPr>
          <w:sz w:val="28"/>
          <w:szCs w:val="28"/>
        </w:rPr>
      </w:pPr>
      <w:r w:rsidRPr="009F36E4">
        <w:rPr>
          <w:sz w:val="28"/>
          <w:szCs w:val="28"/>
        </w:rPr>
        <w:t xml:space="preserve">2.2. Цена </w:t>
      </w:r>
      <w:r>
        <w:rPr>
          <w:sz w:val="28"/>
          <w:szCs w:val="28"/>
        </w:rPr>
        <w:t>договора</w:t>
      </w:r>
      <w:r w:rsidRPr="009F36E4">
        <w:rPr>
          <w:sz w:val="28"/>
          <w:szCs w:val="28"/>
        </w:rPr>
        <w:t xml:space="preserve"> включает в себя общую стоимость всех товаров, </w:t>
      </w:r>
      <w:r w:rsidRPr="004E2145">
        <w:rPr>
          <w:sz w:val="28"/>
          <w:szCs w:val="28"/>
        </w:rPr>
        <w:t>а также стоимость выполнения сопутствующих работ</w:t>
      </w:r>
      <w:r>
        <w:rPr>
          <w:sz w:val="28"/>
          <w:szCs w:val="28"/>
        </w:rPr>
        <w:t>,</w:t>
      </w:r>
      <w:r w:rsidRPr="004E2145">
        <w:rPr>
          <w:sz w:val="28"/>
          <w:szCs w:val="28"/>
        </w:rPr>
        <w:t xml:space="preserve"> оказания</w:t>
      </w:r>
      <w:r>
        <w:rPr>
          <w:sz w:val="28"/>
          <w:szCs w:val="28"/>
        </w:rPr>
        <w:t xml:space="preserve"> сопутствующих</w:t>
      </w:r>
      <w:r w:rsidRPr="004E2145">
        <w:rPr>
          <w:sz w:val="28"/>
          <w:szCs w:val="28"/>
        </w:rPr>
        <w:t xml:space="preserve"> услуг, св</w:t>
      </w:r>
      <w:r w:rsidRPr="004E2145">
        <w:rPr>
          <w:sz w:val="28"/>
          <w:szCs w:val="28"/>
        </w:rPr>
        <w:t>я</w:t>
      </w:r>
      <w:r w:rsidRPr="004E2145">
        <w:rPr>
          <w:sz w:val="28"/>
          <w:szCs w:val="28"/>
        </w:rPr>
        <w:t>занных с поставкой товаров (далее – сопутствующие работы</w:t>
      </w:r>
      <w:r>
        <w:rPr>
          <w:sz w:val="28"/>
          <w:szCs w:val="28"/>
        </w:rPr>
        <w:t>,</w:t>
      </w:r>
      <w:r w:rsidRPr="004E2145">
        <w:rPr>
          <w:sz w:val="28"/>
          <w:szCs w:val="28"/>
        </w:rPr>
        <w:t xml:space="preserve"> услуги),</w:t>
      </w:r>
      <w:r w:rsidRPr="009F36E4">
        <w:rPr>
          <w:sz w:val="28"/>
          <w:szCs w:val="28"/>
        </w:rPr>
        <w:t xml:space="preserve"> уплачиваемую </w:t>
      </w:r>
      <w:r>
        <w:rPr>
          <w:sz w:val="28"/>
          <w:szCs w:val="28"/>
        </w:rPr>
        <w:t>З</w:t>
      </w:r>
      <w:r w:rsidRPr="009F36E4">
        <w:rPr>
          <w:sz w:val="28"/>
          <w:szCs w:val="28"/>
        </w:rPr>
        <w:t>аказчиком за полное выполнение Поставщиком своих обязательств по поставке т</w:t>
      </w:r>
      <w:r w:rsidRPr="009F36E4">
        <w:rPr>
          <w:sz w:val="28"/>
          <w:szCs w:val="28"/>
        </w:rPr>
        <w:t>о</w:t>
      </w:r>
      <w:r w:rsidRPr="009F36E4">
        <w:rPr>
          <w:sz w:val="28"/>
          <w:szCs w:val="28"/>
        </w:rPr>
        <w:t xml:space="preserve">варов в рамках настоящего </w:t>
      </w:r>
      <w:r>
        <w:rPr>
          <w:sz w:val="28"/>
          <w:szCs w:val="28"/>
        </w:rPr>
        <w:t>договора</w:t>
      </w:r>
      <w:r w:rsidRPr="009F36E4">
        <w:rPr>
          <w:sz w:val="28"/>
          <w:szCs w:val="28"/>
        </w:rPr>
        <w:t>.</w:t>
      </w:r>
    </w:p>
    <w:p w:rsidR="0031337B" w:rsidRDefault="0031337B" w:rsidP="008965C4">
      <w:pPr>
        <w:pStyle w:val="ListParagraph1"/>
        <w:tabs>
          <w:tab w:val="left" w:pos="0"/>
        </w:tabs>
        <w:ind w:left="0" w:firstLine="720"/>
        <w:jc w:val="both"/>
        <w:rPr>
          <w:sz w:val="28"/>
          <w:szCs w:val="28"/>
        </w:rPr>
      </w:pPr>
      <w:r w:rsidRPr="009F36E4">
        <w:rPr>
          <w:sz w:val="28"/>
          <w:szCs w:val="28"/>
        </w:rPr>
        <w:t xml:space="preserve">2.3. Цена </w:t>
      </w:r>
      <w:r>
        <w:rPr>
          <w:sz w:val="28"/>
          <w:szCs w:val="28"/>
        </w:rPr>
        <w:t>договора</w:t>
      </w:r>
      <w:r w:rsidRPr="009F36E4">
        <w:rPr>
          <w:sz w:val="28"/>
          <w:szCs w:val="28"/>
        </w:rPr>
        <w:t xml:space="preserve"> включает в себя все затраты, издержки и иные расходы П</w:t>
      </w:r>
      <w:r w:rsidRPr="009F36E4">
        <w:rPr>
          <w:sz w:val="28"/>
          <w:szCs w:val="28"/>
        </w:rPr>
        <w:t>о</w:t>
      </w:r>
      <w:r w:rsidRPr="009F36E4">
        <w:rPr>
          <w:sz w:val="28"/>
          <w:szCs w:val="28"/>
        </w:rPr>
        <w:t xml:space="preserve">ставщика, связанные с исполнением настоящего </w:t>
      </w:r>
      <w:r>
        <w:rPr>
          <w:sz w:val="28"/>
          <w:szCs w:val="28"/>
        </w:rPr>
        <w:t>договора</w:t>
      </w:r>
      <w:r w:rsidRPr="009F36E4">
        <w:rPr>
          <w:sz w:val="28"/>
          <w:szCs w:val="28"/>
        </w:rPr>
        <w:t>.</w:t>
      </w:r>
    </w:p>
    <w:p w:rsidR="0031337B" w:rsidRDefault="0031337B" w:rsidP="008965C4">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w:t>
      </w:r>
      <w:r w:rsidRPr="00BD5B1C">
        <w:rPr>
          <w:sz w:val="28"/>
          <w:szCs w:val="28"/>
        </w:rPr>
        <w:t>е</w:t>
      </w:r>
      <w:r w:rsidRPr="00BD5B1C">
        <w:rPr>
          <w:sz w:val="28"/>
          <w:szCs w:val="28"/>
        </w:rPr>
        <w:t>нения иных условий исполнения договора</w:t>
      </w:r>
      <w:r>
        <w:rPr>
          <w:sz w:val="28"/>
          <w:szCs w:val="28"/>
        </w:rPr>
        <w:t>.</w:t>
      </w:r>
    </w:p>
    <w:p w:rsidR="0031337B" w:rsidRDefault="0031337B" w:rsidP="008965C4">
      <w:pPr>
        <w:pStyle w:val="ListParagraph1"/>
        <w:tabs>
          <w:tab w:val="left" w:pos="0"/>
        </w:tabs>
        <w:ind w:left="0" w:firstLine="720"/>
        <w:jc w:val="both"/>
        <w:rPr>
          <w:sz w:val="28"/>
          <w:szCs w:val="28"/>
        </w:rPr>
      </w:pPr>
    </w:p>
    <w:p w:rsidR="0031337B" w:rsidRPr="005F6CBF" w:rsidRDefault="0031337B" w:rsidP="008965C4">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w:t>
      </w:r>
      <w:r>
        <w:rPr>
          <w:sz w:val="28"/>
          <w:szCs w:val="28"/>
        </w:rPr>
        <w:t>о</w:t>
      </w:r>
      <w:r>
        <w:rPr>
          <w:sz w:val="28"/>
          <w:szCs w:val="28"/>
        </w:rPr>
        <w:t>ставляемого товара цена договора изменяется соответствующим образом.</w:t>
      </w:r>
    </w:p>
    <w:p w:rsidR="0031337B" w:rsidRDefault="0031337B" w:rsidP="008965C4">
      <w:pPr>
        <w:pStyle w:val="ListParagraph1"/>
        <w:tabs>
          <w:tab w:val="left" w:pos="0"/>
        </w:tabs>
        <w:ind w:left="0"/>
        <w:jc w:val="center"/>
        <w:rPr>
          <w:sz w:val="28"/>
          <w:szCs w:val="28"/>
        </w:rPr>
      </w:pPr>
    </w:p>
    <w:p w:rsidR="0031337B" w:rsidRDefault="0031337B" w:rsidP="008965C4">
      <w:pPr>
        <w:pStyle w:val="ListParagraph1"/>
        <w:tabs>
          <w:tab w:val="left" w:pos="0"/>
        </w:tabs>
        <w:ind w:left="0"/>
        <w:jc w:val="center"/>
        <w:rPr>
          <w:sz w:val="28"/>
          <w:szCs w:val="28"/>
        </w:rPr>
      </w:pPr>
    </w:p>
    <w:p w:rsidR="0031337B" w:rsidRPr="009F36E4" w:rsidRDefault="0031337B" w:rsidP="008965C4">
      <w:pPr>
        <w:pStyle w:val="ListParagraph1"/>
        <w:tabs>
          <w:tab w:val="left" w:pos="0"/>
        </w:tabs>
        <w:ind w:left="0"/>
        <w:jc w:val="center"/>
        <w:rPr>
          <w:sz w:val="28"/>
          <w:szCs w:val="28"/>
        </w:rPr>
      </w:pPr>
      <w:r w:rsidRPr="009F36E4">
        <w:rPr>
          <w:sz w:val="28"/>
          <w:szCs w:val="28"/>
        </w:rPr>
        <w:t>3. Порядок расчетов</w:t>
      </w:r>
    </w:p>
    <w:p w:rsidR="0031337B" w:rsidRPr="009F36E4" w:rsidRDefault="0031337B" w:rsidP="008965C4">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Pr>
          <w:sz w:val="28"/>
          <w:szCs w:val="28"/>
        </w:rPr>
        <w:t>догов</w:t>
      </w:r>
      <w:r>
        <w:rPr>
          <w:sz w:val="28"/>
          <w:szCs w:val="28"/>
        </w:rPr>
        <w:t>о</w:t>
      </w:r>
      <w:r>
        <w:rPr>
          <w:sz w:val="28"/>
          <w:szCs w:val="28"/>
        </w:rPr>
        <w:t xml:space="preserve">ра </w:t>
      </w:r>
      <w:r w:rsidRPr="009F36E4">
        <w:rPr>
          <w:sz w:val="28"/>
          <w:szCs w:val="28"/>
        </w:rPr>
        <w:t>то</w:t>
      </w:r>
      <w:r>
        <w:rPr>
          <w:sz w:val="28"/>
          <w:szCs w:val="28"/>
        </w:rPr>
        <w:t xml:space="preserve">вара производится </w:t>
      </w:r>
      <w:r w:rsidRPr="009F36E4">
        <w:rPr>
          <w:sz w:val="28"/>
          <w:szCs w:val="28"/>
        </w:rPr>
        <w:t xml:space="preserve"> </w:t>
      </w:r>
      <w:r>
        <w:rPr>
          <w:sz w:val="28"/>
          <w:szCs w:val="28"/>
        </w:rPr>
        <w:t>З</w:t>
      </w:r>
      <w:r w:rsidRPr="009F36E4">
        <w:rPr>
          <w:sz w:val="28"/>
          <w:szCs w:val="28"/>
        </w:rPr>
        <w:t xml:space="preserve">аказчиком в пределах цены </w:t>
      </w:r>
      <w:r>
        <w:rPr>
          <w:sz w:val="28"/>
          <w:szCs w:val="28"/>
        </w:rPr>
        <w:t xml:space="preserve">договора </w:t>
      </w:r>
      <w:r w:rsidRPr="009F36E4">
        <w:rPr>
          <w:sz w:val="28"/>
          <w:szCs w:val="28"/>
        </w:rPr>
        <w:t>платежными поруч</w:t>
      </w:r>
      <w:r w:rsidRPr="009F36E4">
        <w:rPr>
          <w:sz w:val="28"/>
          <w:szCs w:val="28"/>
        </w:rPr>
        <w:t>е</w:t>
      </w:r>
      <w:r w:rsidRPr="009F36E4">
        <w:rPr>
          <w:sz w:val="28"/>
          <w:szCs w:val="28"/>
        </w:rPr>
        <w:t>ниями по безналичному расчету путем перечисления денежных средств на счет П</w:t>
      </w:r>
      <w:r w:rsidRPr="009F36E4">
        <w:rPr>
          <w:sz w:val="28"/>
          <w:szCs w:val="28"/>
        </w:rPr>
        <w:t>о</w:t>
      </w:r>
      <w:r w:rsidRPr="009F36E4">
        <w:rPr>
          <w:sz w:val="28"/>
          <w:szCs w:val="28"/>
        </w:rPr>
        <w:t>ставщика в течение 30 (тридцати) банковских дней с момента представления П</w:t>
      </w:r>
      <w:r w:rsidRPr="009F36E4">
        <w:rPr>
          <w:sz w:val="28"/>
          <w:szCs w:val="28"/>
        </w:rPr>
        <w:t>о</w:t>
      </w:r>
      <w:r w:rsidRPr="009F36E4">
        <w:rPr>
          <w:sz w:val="28"/>
          <w:szCs w:val="28"/>
        </w:rPr>
        <w:t xml:space="preserve">ставщиком подписанного Сторонами акта сдачи-приемки исполнения обязательств по </w:t>
      </w:r>
      <w:r>
        <w:rPr>
          <w:sz w:val="28"/>
          <w:szCs w:val="28"/>
        </w:rPr>
        <w:t>договору</w:t>
      </w:r>
      <w:r w:rsidRPr="009F36E4">
        <w:rPr>
          <w:sz w:val="28"/>
          <w:szCs w:val="28"/>
        </w:rPr>
        <w:t>, счета, товарной (транспортной) накладной, счета-фактуры, акта сдачи-приемки сопутствующих работ</w:t>
      </w:r>
      <w:r>
        <w:rPr>
          <w:sz w:val="28"/>
          <w:szCs w:val="28"/>
        </w:rPr>
        <w:t>,</w:t>
      </w:r>
      <w:r w:rsidRPr="009F36E4">
        <w:rPr>
          <w:sz w:val="28"/>
          <w:szCs w:val="28"/>
        </w:rPr>
        <w:t xml:space="preserve"> </w:t>
      </w:r>
      <w:r>
        <w:rPr>
          <w:sz w:val="28"/>
          <w:szCs w:val="28"/>
        </w:rPr>
        <w:t>у</w:t>
      </w:r>
      <w:r w:rsidRPr="009F36E4">
        <w:rPr>
          <w:sz w:val="28"/>
          <w:szCs w:val="28"/>
        </w:rPr>
        <w:t>слуг.</w:t>
      </w:r>
    </w:p>
    <w:p w:rsidR="0031337B" w:rsidRPr="004E2145" w:rsidRDefault="0031337B" w:rsidP="008965C4">
      <w:pPr>
        <w:pStyle w:val="ListParagraph1"/>
        <w:ind w:left="0" w:firstLine="720"/>
        <w:jc w:val="both"/>
        <w:rPr>
          <w:sz w:val="28"/>
          <w:szCs w:val="28"/>
        </w:rPr>
      </w:pPr>
      <w:r w:rsidRPr="009F36E4">
        <w:rPr>
          <w:sz w:val="28"/>
          <w:szCs w:val="28"/>
        </w:rPr>
        <w:t>3.2. Отчетной документацией являются передаваемые</w:t>
      </w:r>
      <w:r>
        <w:rPr>
          <w:sz w:val="28"/>
          <w:szCs w:val="28"/>
        </w:rPr>
        <w:t xml:space="preserve"> З</w:t>
      </w:r>
      <w:r w:rsidRPr="009F36E4">
        <w:rPr>
          <w:sz w:val="28"/>
          <w:szCs w:val="28"/>
        </w:rPr>
        <w:t>аказчику документы и материалы Поставщика, подтверждающие поставку и передачу товара, включая т</w:t>
      </w:r>
      <w:r w:rsidRPr="009F36E4">
        <w:rPr>
          <w:sz w:val="28"/>
          <w:szCs w:val="28"/>
        </w:rPr>
        <w:t>о</w:t>
      </w:r>
      <w:r w:rsidRPr="009F36E4">
        <w:rPr>
          <w:sz w:val="28"/>
          <w:szCs w:val="28"/>
        </w:rPr>
        <w:t>варные (транспортные) накладные, в т.ч. почтовые и иные накладные, счет-</w:t>
      </w:r>
      <w:r w:rsidRPr="004E2145">
        <w:rPr>
          <w:sz w:val="28"/>
          <w:szCs w:val="28"/>
        </w:rPr>
        <w:t>фактуры, акты выполнения сопутствующих работ</w:t>
      </w:r>
      <w:r>
        <w:rPr>
          <w:sz w:val="28"/>
          <w:szCs w:val="28"/>
        </w:rPr>
        <w:t>,</w:t>
      </w:r>
      <w:r w:rsidRPr="004E2145">
        <w:rPr>
          <w:sz w:val="28"/>
          <w:szCs w:val="28"/>
        </w:rPr>
        <w:t xml:space="preserve"> оказания сопутствующих ус</w:t>
      </w:r>
      <w:r>
        <w:rPr>
          <w:sz w:val="28"/>
          <w:szCs w:val="28"/>
        </w:rPr>
        <w:t>луг и</w:t>
      </w:r>
      <w:r w:rsidRPr="004E2145">
        <w:rPr>
          <w:sz w:val="28"/>
          <w:szCs w:val="28"/>
        </w:rPr>
        <w:t xml:space="preserve"> т.п. д</w:t>
      </w:r>
      <w:r w:rsidRPr="004E2145">
        <w:rPr>
          <w:sz w:val="28"/>
          <w:szCs w:val="28"/>
        </w:rPr>
        <w:t>о</w:t>
      </w:r>
      <w:r w:rsidRPr="004E2145">
        <w:rPr>
          <w:sz w:val="28"/>
          <w:szCs w:val="28"/>
        </w:rPr>
        <w:t>кументы.</w:t>
      </w:r>
    </w:p>
    <w:p w:rsidR="0031337B" w:rsidRPr="009F36E4" w:rsidRDefault="0031337B" w:rsidP="008965C4">
      <w:pPr>
        <w:pStyle w:val="ListParagraph1"/>
        <w:ind w:left="0" w:firstLine="720"/>
        <w:jc w:val="both"/>
        <w:rPr>
          <w:sz w:val="28"/>
          <w:szCs w:val="28"/>
        </w:rPr>
      </w:pPr>
      <w:r w:rsidRPr="009F36E4">
        <w:rPr>
          <w:sz w:val="28"/>
          <w:szCs w:val="28"/>
        </w:rPr>
        <w:t>3.</w:t>
      </w:r>
      <w:r>
        <w:rPr>
          <w:sz w:val="28"/>
          <w:szCs w:val="28"/>
        </w:rPr>
        <w:t>3</w:t>
      </w:r>
      <w:r w:rsidRPr="009F36E4">
        <w:rPr>
          <w:sz w:val="28"/>
          <w:szCs w:val="28"/>
        </w:rPr>
        <w:t xml:space="preserve">. В случае изменения расчетного счета Поставщик обязан в течение 1 (одного) рабочего дня в письменной форме сообщить об этом </w:t>
      </w:r>
      <w:r>
        <w:rPr>
          <w:sz w:val="28"/>
          <w:szCs w:val="28"/>
        </w:rPr>
        <w:t>З</w:t>
      </w:r>
      <w:r w:rsidRPr="009F36E4">
        <w:rPr>
          <w:sz w:val="28"/>
          <w:szCs w:val="28"/>
        </w:rPr>
        <w:t>аказчику, указав новые реквизиты расчетного счета. В противном случае все риски, связанные с п</w:t>
      </w:r>
      <w:r w:rsidRPr="009F36E4">
        <w:rPr>
          <w:sz w:val="28"/>
          <w:szCs w:val="28"/>
        </w:rPr>
        <w:t>е</w:t>
      </w:r>
      <w:r w:rsidRPr="009F36E4">
        <w:rPr>
          <w:sz w:val="28"/>
          <w:szCs w:val="28"/>
        </w:rPr>
        <w:t xml:space="preserve">речислением </w:t>
      </w:r>
      <w:r>
        <w:rPr>
          <w:sz w:val="28"/>
          <w:szCs w:val="28"/>
        </w:rPr>
        <w:t>З</w:t>
      </w:r>
      <w:r w:rsidRPr="009F36E4">
        <w:rPr>
          <w:sz w:val="28"/>
          <w:szCs w:val="28"/>
        </w:rPr>
        <w:t xml:space="preserve">аказчиком денежных средств на указанный в </w:t>
      </w:r>
      <w:r>
        <w:rPr>
          <w:sz w:val="28"/>
          <w:szCs w:val="28"/>
        </w:rPr>
        <w:t xml:space="preserve">договоре </w:t>
      </w:r>
      <w:r w:rsidRPr="009F36E4">
        <w:rPr>
          <w:sz w:val="28"/>
          <w:szCs w:val="28"/>
        </w:rPr>
        <w:t>счет Поста</w:t>
      </w:r>
      <w:r w:rsidRPr="009F36E4">
        <w:rPr>
          <w:sz w:val="28"/>
          <w:szCs w:val="28"/>
        </w:rPr>
        <w:t>в</w:t>
      </w:r>
      <w:r w:rsidRPr="009F36E4">
        <w:rPr>
          <w:sz w:val="28"/>
          <w:szCs w:val="28"/>
        </w:rPr>
        <w:t>щика, несет Поставщик.</w:t>
      </w:r>
    </w:p>
    <w:p w:rsidR="0031337B" w:rsidRPr="009F36E4" w:rsidRDefault="0031337B" w:rsidP="008965C4">
      <w:pPr>
        <w:pStyle w:val="ListParagraph1"/>
        <w:ind w:left="0" w:firstLine="720"/>
        <w:jc w:val="both"/>
        <w:rPr>
          <w:sz w:val="28"/>
          <w:szCs w:val="28"/>
        </w:rPr>
      </w:pPr>
      <w:r w:rsidRPr="009F36E4">
        <w:rPr>
          <w:sz w:val="28"/>
          <w:szCs w:val="28"/>
        </w:rPr>
        <w:t>3.</w:t>
      </w:r>
      <w:r>
        <w:rPr>
          <w:sz w:val="28"/>
          <w:szCs w:val="28"/>
        </w:rPr>
        <w:t>4</w:t>
      </w:r>
      <w:r w:rsidRPr="009F36E4">
        <w:rPr>
          <w:sz w:val="28"/>
          <w:szCs w:val="28"/>
        </w:rPr>
        <w:t xml:space="preserve">. Изменение реквизитов Сторон оформляется дополнением к настоящему </w:t>
      </w:r>
      <w:r>
        <w:rPr>
          <w:sz w:val="28"/>
          <w:szCs w:val="28"/>
        </w:rPr>
        <w:t>договору</w:t>
      </w:r>
      <w:r w:rsidRPr="009F36E4">
        <w:rPr>
          <w:sz w:val="28"/>
          <w:szCs w:val="28"/>
        </w:rPr>
        <w:t>.</w:t>
      </w:r>
    </w:p>
    <w:p w:rsidR="0031337B" w:rsidRPr="009F36E4" w:rsidRDefault="0031337B" w:rsidP="008965C4">
      <w:pPr>
        <w:pStyle w:val="ListParagraph1"/>
        <w:ind w:left="0" w:firstLine="720"/>
        <w:jc w:val="both"/>
        <w:rPr>
          <w:sz w:val="28"/>
          <w:szCs w:val="28"/>
        </w:rPr>
      </w:pPr>
      <w:r w:rsidRPr="009F36E4">
        <w:rPr>
          <w:sz w:val="28"/>
          <w:szCs w:val="28"/>
        </w:rPr>
        <w:t>3.</w:t>
      </w:r>
      <w:r>
        <w:rPr>
          <w:sz w:val="28"/>
          <w:szCs w:val="28"/>
        </w:rPr>
        <w:t>5</w:t>
      </w:r>
      <w:r w:rsidRPr="009F36E4">
        <w:rPr>
          <w:sz w:val="28"/>
          <w:szCs w:val="28"/>
        </w:rPr>
        <w:t xml:space="preserve">. Обязательства </w:t>
      </w:r>
      <w:r>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Pr>
          <w:sz w:val="28"/>
          <w:szCs w:val="28"/>
        </w:rPr>
        <w:t>договора</w:t>
      </w:r>
      <w:r w:rsidRPr="009F36E4">
        <w:rPr>
          <w:sz w:val="28"/>
          <w:szCs w:val="28"/>
        </w:rPr>
        <w:t>, с банковского счета</w:t>
      </w:r>
      <w:r>
        <w:rPr>
          <w:sz w:val="28"/>
          <w:szCs w:val="28"/>
        </w:rPr>
        <w:t xml:space="preserve"> З</w:t>
      </w:r>
      <w:r w:rsidRPr="009F36E4">
        <w:rPr>
          <w:sz w:val="28"/>
          <w:szCs w:val="28"/>
        </w:rPr>
        <w:t>аказчика.</w:t>
      </w:r>
    </w:p>
    <w:p w:rsidR="0031337B" w:rsidRDefault="0031337B" w:rsidP="008965C4">
      <w:pPr>
        <w:jc w:val="both"/>
        <w:rPr>
          <w:sz w:val="28"/>
          <w:szCs w:val="28"/>
        </w:rPr>
      </w:pPr>
    </w:p>
    <w:p w:rsidR="0031337B" w:rsidRPr="009F36E4" w:rsidRDefault="0031337B" w:rsidP="008965C4">
      <w:pPr>
        <w:jc w:val="both"/>
        <w:rPr>
          <w:sz w:val="28"/>
          <w:szCs w:val="28"/>
        </w:rPr>
      </w:pPr>
    </w:p>
    <w:p w:rsidR="0031337B" w:rsidRPr="009F36E4" w:rsidRDefault="0031337B" w:rsidP="008965C4">
      <w:pPr>
        <w:pStyle w:val="ListParagraph1"/>
        <w:tabs>
          <w:tab w:val="left" w:pos="1701"/>
          <w:tab w:val="left" w:pos="1843"/>
          <w:tab w:val="left" w:pos="1985"/>
        </w:tabs>
        <w:ind w:left="0"/>
        <w:jc w:val="center"/>
        <w:rPr>
          <w:sz w:val="28"/>
          <w:szCs w:val="28"/>
        </w:rPr>
      </w:pPr>
      <w:r w:rsidRPr="009F36E4">
        <w:rPr>
          <w:sz w:val="28"/>
          <w:szCs w:val="28"/>
        </w:rPr>
        <w:t>4. Требования, предъявляемые к товару</w:t>
      </w:r>
    </w:p>
    <w:p w:rsidR="0031337B" w:rsidRPr="009F36E4" w:rsidRDefault="0031337B" w:rsidP="008965C4">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Pr>
          <w:sz w:val="28"/>
          <w:szCs w:val="28"/>
        </w:rPr>
        <w:t>договора</w:t>
      </w:r>
      <w:r w:rsidRPr="009F36E4">
        <w:rPr>
          <w:sz w:val="28"/>
          <w:szCs w:val="28"/>
        </w:rPr>
        <w:t>, должен отвечать тр</w:t>
      </w:r>
      <w:r w:rsidRPr="009F36E4">
        <w:rPr>
          <w:sz w:val="28"/>
          <w:szCs w:val="28"/>
        </w:rPr>
        <w:t>е</w:t>
      </w:r>
      <w:r w:rsidRPr="009F36E4">
        <w:rPr>
          <w:sz w:val="28"/>
          <w:szCs w:val="28"/>
        </w:rPr>
        <w:t>бованиям качества, безопасности жизни и здоровья, иным требованиям сертифик</w:t>
      </w:r>
      <w:r w:rsidRPr="009F36E4">
        <w:rPr>
          <w:sz w:val="28"/>
          <w:szCs w:val="28"/>
        </w:rPr>
        <w:t>а</w:t>
      </w:r>
      <w:r w:rsidRPr="009F36E4">
        <w:rPr>
          <w:sz w:val="28"/>
          <w:szCs w:val="28"/>
        </w:rPr>
        <w:t>ции, безопасности (санитарным нормам и правилам, государственным стандартам и т.п.), а также техническим характеристикам (приложение</w:t>
      </w:r>
      <w:r>
        <w:rPr>
          <w:sz w:val="28"/>
          <w:szCs w:val="28"/>
        </w:rPr>
        <w:t> № </w:t>
      </w:r>
      <w:r w:rsidRPr="009F36E4">
        <w:rPr>
          <w:sz w:val="28"/>
          <w:szCs w:val="28"/>
        </w:rPr>
        <w:t>2).</w:t>
      </w: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Pr>
          <w:sz w:val="28"/>
          <w:szCs w:val="28"/>
        </w:rPr>
        <w:t>договором</w:t>
      </w:r>
      <w:r w:rsidRPr="009F36E4">
        <w:rPr>
          <w:sz w:val="28"/>
          <w:szCs w:val="28"/>
        </w:rPr>
        <w:t>.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Поставка товара, не соответствующего заявленному ассортименту, или п</w:t>
      </w:r>
      <w:r w:rsidRPr="009F36E4">
        <w:rPr>
          <w:sz w:val="28"/>
          <w:szCs w:val="28"/>
        </w:rPr>
        <w:t>о</w:t>
      </w:r>
      <w:r w:rsidRPr="009F36E4">
        <w:rPr>
          <w:sz w:val="28"/>
          <w:szCs w:val="28"/>
        </w:rPr>
        <w:t xml:space="preserve">ставка товаров одного наименования в большем количестве, чем предусмотрено </w:t>
      </w:r>
      <w:r>
        <w:rPr>
          <w:sz w:val="28"/>
          <w:szCs w:val="28"/>
        </w:rPr>
        <w:t>д</w:t>
      </w:r>
      <w:r>
        <w:rPr>
          <w:sz w:val="28"/>
          <w:szCs w:val="28"/>
        </w:rPr>
        <w:t>о</w:t>
      </w:r>
      <w:r>
        <w:rPr>
          <w:sz w:val="28"/>
          <w:szCs w:val="28"/>
        </w:rPr>
        <w:t>говором</w:t>
      </w:r>
      <w:r w:rsidRPr="009F36E4">
        <w:rPr>
          <w:sz w:val="28"/>
          <w:szCs w:val="28"/>
        </w:rPr>
        <w:t xml:space="preserve">, не засчитывается в покрытие недопоставки товаров, предусмотренных </w:t>
      </w:r>
      <w:r>
        <w:rPr>
          <w:sz w:val="28"/>
          <w:szCs w:val="28"/>
        </w:rPr>
        <w:t>д</w:t>
      </w:r>
      <w:r>
        <w:rPr>
          <w:sz w:val="28"/>
          <w:szCs w:val="28"/>
        </w:rPr>
        <w:t>о</w:t>
      </w:r>
      <w:r>
        <w:rPr>
          <w:sz w:val="28"/>
          <w:szCs w:val="28"/>
        </w:rPr>
        <w:t>говором</w:t>
      </w:r>
      <w:r w:rsidRPr="009F36E4">
        <w:rPr>
          <w:sz w:val="28"/>
          <w:szCs w:val="28"/>
        </w:rPr>
        <w:t>, в том числе в покрытие недопоставки товаров другого наименования.</w:t>
      </w:r>
    </w:p>
    <w:p w:rsidR="0031337B" w:rsidRDefault="0031337B" w:rsidP="008965C4">
      <w:pPr>
        <w:pStyle w:val="ListParagraph1"/>
        <w:tabs>
          <w:tab w:val="left" w:pos="1332"/>
          <w:tab w:val="left" w:pos="1404"/>
          <w:tab w:val="left" w:pos="1440"/>
          <w:tab w:val="left" w:pos="1620"/>
        </w:tabs>
        <w:ind w:left="0" w:firstLine="720"/>
        <w:jc w:val="both"/>
        <w:rPr>
          <w:sz w:val="28"/>
          <w:szCs w:val="28"/>
        </w:rPr>
      </w:pP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4.3. Товар, не соответствующий требованиям настоящего </w:t>
      </w:r>
      <w:r>
        <w:rPr>
          <w:sz w:val="28"/>
          <w:szCs w:val="28"/>
        </w:rPr>
        <w:t>договора</w:t>
      </w:r>
      <w:r w:rsidRPr="009F36E4">
        <w:rPr>
          <w:sz w:val="28"/>
          <w:szCs w:val="28"/>
        </w:rPr>
        <w:t>, в том чи</w:t>
      </w:r>
      <w:r w:rsidRPr="009F36E4">
        <w:rPr>
          <w:sz w:val="28"/>
          <w:szCs w:val="28"/>
        </w:rPr>
        <w:t>с</w:t>
      </w:r>
      <w:r w:rsidRPr="009F36E4">
        <w:rPr>
          <w:sz w:val="28"/>
          <w:szCs w:val="28"/>
        </w:rPr>
        <w:t>ле недоброкачественный (бракованный), подлежит замене товаром надлежащего к</w:t>
      </w:r>
      <w:r w:rsidRPr="009F36E4">
        <w:rPr>
          <w:sz w:val="28"/>
          <w:szCs w:val="28"/>
        </w:rPr>
        <w:t>а</w:t>
      </w:r>
      <w:r w:rsidRPr="009F36E4">
        <w:rPr>
          <w:sz w:val="28"/>
          <w:szCs w:val="28"/>
        </w:rPr>
        <w:t xml:space="preserve">чества. Замена товара осуществляется Поставщиком в течение 14 (четырнадцати) календарных дней с момента получения уведомления от </w:t>
      </w:r>
      <w:r>
        <w:rPr>
          <w:sz w:val="28"/>
          <w:szCs w:val="28"/>
        </w:rPr>
        <w:t>З</w:t>
      </w:r>
      <w:r w:rsidRPr="009F36E4">
        <w:rPr>
          <w:sz w:val="28"/>
          <w:szCs w:val="28"/>
        </w:rPr>
        <w:t>аказчика о недостатках товара.</w:t>
      </w: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w:t>
      </w:r>
      <w:r>
        <w:rPr>
          <w:sz w:val="28"/>
          <w:szCs w:val="28"/>
        </w:rPr>
        <w:t>договором.</w:t>
      </w: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w:t>
      </w:r>
      <w:r w:rsidRPr="009F36E4">
        <w:rPr>
          <w:sz w:val="28"/>
          <w:szCs w:val="28"/>
        </w:rPr>
        <w:t>а</w:t>
      </w:r>
      <w:r w:rsidRPr="009F36E4">
        <w:rPr>
          <w:sz w:val="28"/>
          <w:szCs w:val="28"/>
        </w:rPr>
        <w:t>клейки, пломбы, а также давать возможность определить количество содержащегося в ней товара (опись, упаковочные ярлыки или листы), если иные требования к уп</w:t>
      </w:r>
      <w:r w:rsidRPr="009F36E4">
        <w:rPr>
          <w:sz w:val="28"/>
          <w:szCs w:val="28"/>
        </w:rPr>
        <w:t>а</w:t>
      </w:r>
      <w:r w:rsidRPr="009F36E4">
        <w:rPr>
          <w:sz w:val="28"/>
          <w:szCs w:val="28"/>
        </w:rPr>
        <w:t>ковке (таре) не предусмотрены в технических характеристиках поставляемого тов</w:t>
      </w:r>
      <w:r w:rsidRPr="009F36E4">
        <w:rPr>
          <w:sz w:val="28"/>
          <w:szCs w:val="28"/>
        </w:rPr>
        <w:t>а</w:t>
      </w:r>
      <w:r w:rsidRPr="009F36E4">
        <w:rPr>
          <w:sz w:val="28"/>
          <w:szCs w:val="28"/>
        </w:rPr>
        <w:t>ра. Если производителем (производителями) товара предусмотрена для них спец</w:t>
      </w:r>
      <w:r w:rsidRPr="009F36E4">
        <w:rPr>
          <w:sz w:val="28"/>
          <w:szCs w:val="28"/>
        </w:rPr>
        <w:t>и</w:t>
      </w:r>
      <w:r w:rsidRPr="009F36E4">
        <w:rPr>
          <w:sz w:val="28"/>
          <w:szCs w:val="28"/>
        </w:rPr>
        <w:t xml:space="preserve">альная упаковка (тара), отличная от указанной настоящим </w:t>
      </w:r>
      <w:r>
        <w:rPr>
          <w:sz w:val="28"/>
          <w:szCs w:val="28"/>
        </w:rPr>
        <w:t>договором,</w:t>
      </w:r>
      <w:r w:rsidRPr="009F36E4">
        <w:rPr>
          <w:sz w:val="28"/>
          <w:szCs w:val="28"/>
        </w:rPr>
        <w:t xml:space="preserve"> то товар м</w:t>
      </w:r>
      <w:r w:rsidRPr="009F36E4">
        <w:rPr>
          <w:sz w:val="28"/>
          <w:szCs w:val="28"/>
        </w:rPr>
        <w:t>о</w:t>
      </w:r>
      <w:r w:rsidRPr="009F36E4">
        <w:rPr>
          <w:sz w:val="28"/>
          <w:szCs w:val="28"/>
        </w:rPr>
        <w:t xml:space="preserve">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w:t>
      </w:r>
      <w:r>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w:t>
      </w:r>
      <w:r w:rsidRPr="009F36E4">
        <w:rPr>
          <w:sz w:val="28"/>
          <w:szCs w:val="28"/>
        </w:rPr>
        <w:t>а</w:t>
      </w:r>
      <w:r w:rsidRPr="009F36E4">
        <w:rPr>
          <w:sz w:val="28"/>
          <w:szCs w:val="28"/>
        </w:rPr>
        <w:t>кетирования, в которых поступил товар, организуется Поставщиком самостоятельно и за его счет.</w:t>
      </w:r>
    </w:p>
    <w:p w:rsidR="0031337B" w:rsidRDefault="0031337B" w:rsidP="008965C4">
      <w:pPr>
        <w:pStyle w:val="ListParagraph1"/>
        <w:tabs>
          <w:tab w:val="left" w:pos="1332"/>
          <w:tab w:val="left" w:pos="1404"/>
          <w:tab w:val="left" w:pos="1440"/>
          <w:tab w:val="left" w:pos="1620"/>
        </w:tabs>
        <w:ind w:left="0" w:firstLine="720"/>
        <w:jc w:val="both"/>
        <w:rPr>
          <w:sz w:val="28"/>
          <w:szCs w:val="28"/>
        </w:rPr>
      </w:pPr>
      <w:r w:rsidRPr="009F36E4">
        <w:rPr>
          <w:sz w:val="28"/>
          <w:szCs w:val="28"/>
        </w:rPr>
        <w:t>4.6. Риск случайной гибели или случайного повреждения товара до их перед</w:t>
      </w:r>
      <w:r w:rsidRPr="009F36E4">
        <w:rPr>
          <w:sz w:val="28"/>
          <w:szCs w:val="28"/>
        </w:rPr>
        <w:t>а</w:t>
      </w:r>
      <w:r w:rsidRPr="009F36E4">
        <w:rPr>
          <w:sz w:val="28"/>
          <w:szCs w:val="28"/>
        </w:rPr>
        <w:t xml:space="preserve">чи </w:t>
      </w:r>
      <w:r>
        <w:rPr>
          <w:sz w:val="28"/>
          <w:szCs w:val="28"/>
        </w:rPr>
        <w:t>З</w:t>
      </w:r>
      <w:r w:rsidRPr="009F36E4">
        <w:rPr>
          <w:sz w:val="28"/>
          <w:szCs w:val="28"/>
        </w:rPr>
        <w:t>аказчику лежит на Поставщике.</w:t>
      </w:r>
    </w:p>
    <w:p w:rsidR="0031337B" w:rsidRPr="009F36E4" w:rsidRDefault="0031337B" w:rsidP="008965C4">
      <w:pPr>
        <w:pStyle w:val="ListParagraph1"/>
        <w:tabs>
          <w:tab w:val="left" w:pos="1332"/>
          <w:tab w:val="left" w:pos="1404"/>
          <w:tab w:val="left" w:pos="1440"/>
          <w:tab w:val="left" w:pos="1620"/>
        </w:tabs>
        <w:ind w:left="0" w:firstLine="720"/>
        <w:jc w:val="both"/>
        <w:rPr>
          <w:sz w:val="28"/>
          <w:szCs w:val="28"/>
        </w:rPr>
      </w:pPr>
      <w:r>
        <w:rPr>
          <w:sz w:val="28"/>
          <w:szCs w:val="28"/>
        </w:rPr>
        <w:t>4.7. П</w:t>
      </w:r>
      <w:r w:rsidRPr="0031336D">
        <w:rPr>
          <w:sz w:val="28"/>
          <w:szCs w:val="28"/>
        </w:rPr>
        <w:t>о согласованию З</w:t>
      </w:r>
      <w:r>
        <w:rPr>
          <w:sz w:val="28"/>
          <w:szCs w:val="28"/>
        </w:rPr>
        <w:t>аказчика с П</w:t>
      </w:r>
      <w:r w:rsidRPr="0031336D">
        <w:rPr>
          <w:sz w:val="28"/>
          <w:szCs w:val="28"/>
        </w:rPr>
        <w:t>оставщиком допускается поставка товара, качество, технические и функциональные характеристики (потребительские свойс</w:t>
      </w:r>
      <w:r w:rsidRPr="0031336D">
        <w:rPr>
          <w:sz w:val="28"/>
          <w:szCs w:val="28"/>
        </w:rPr>
        <w:t>т</w:t>
      </w:r>
      <w:r w:rsidRPr="0031336D">
        <w:rPr>
          <w:sz w:val="28"/>
          <w:szCs w:val="28"/>
        </w:rPr>
        <w:t>ва) которого являются улучшенными по сравнению с качеством и соответствующ</w:t>
      </w:r>
      <w:r w:rsidRPr="0031336D">
        <w:rPr>
          <w:sz w:val="28"/>
          <w:szCs w:val="28"/>
        </w:rPr>
        <w:t>и</w:t>
      </w:r>
      <w:r w:rsidRPr="0031336D">
        <w:rPr>
          <w:sz w:val="28"/>
          <w:szCs w:val="28"/>
        </w:rPr>
        <w:t>ми техническим</w:t>
      </w:r>
      <w:r>
        <w:rPr>
          <w:sz w:val="28"/>
          <w:szCs w:val="28"/>
        </w:rPr>
        <w:t>и</w:t>
      </w:r>
      <w:r w:rsidRPr="0031336D">
        <w:rPr>
          <w:sz w:val="28"/>
          <w:szCs w:val="28"/>
        </w:rPr>
        <w:t xml:space="preserve"> и функциональными характеристиками товара, указанными в д</w:t>
      </w:r>
      <w:r w:rsidRPr="0031336D">
        <w:rPr>
          <w:sz w:val="28"/>
          <w:szCs w:val="28"/>
        </w:rPr>
        <w:t>о</w:t>
      </w:r>
      <w:r w:rsidRPr="0031336D">
        <w:rPr>
          <w:sz w:val="28"/>
          <w:szCs w:val="28"/>
        </w:rPr>
        <w:t>говоре.</w:t>
      </w:r>
    </w:p>
    <w:p w:rsidR="0031337B" w:rsidRPr="009F36E4" w:rsidRDefault="0031337B" w:rsidP="008965C4">
      <w:pPr>
        <w:pStyle w:val="ListParagraph1"/>
        <w:tabs>
          <w:tab w:val="left" w:pos="1440"/>
        </w:tabs>
        <w:ind w:left="0" w:right="1205"/>
        <w:rPr>
          <w:bCs/>
          <w:iCs/>
          <w:sz w:val="28"/>
          <w:szCs w:val="28"/>
        </w:rPr>
      </w:pPr>
    </w:p>
    <w:p w:rsidR="0031337B" w:rsidRPr="009F36E4" w:rsidRDefault="0031337B" w:rsidP="008965C4">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w:t>
      </w:r>
      <w:r>
        <w:rPr>
          <w:sz w:val="28"/>
          <w:szCs w:val="28"/>
        </w:rPr>
        <w:br/>
      </w:r>
      <w:r w:rsidRPr="009F36E4">
        <w:rPr>
          <w:sz w:val="28"/>
          <w:szCs w:val="28"/>
        </w:rPr>
        <w:t>обязательств по поставке товара</w:t>
      </w:r>
    </w:p>
    <w:p w:rsidR="0031337B" w:rsidRPr="009F36E4" w:rsidRDefault="0031337B" w:rsidP="008965C4">
      <w:pPr>
        <w:pStyle w:val="ListParagraph1"/>
        <w:tabs>
          <w:tab w:val="num" w:pos="709"/>
          <w:tab w:val="left" w:pos="1404"/>
          <w:tab w:val="left" w:pos="1620"/>
        </w:tabs>
        <w:ind w:left="0" w:firstLine="720"/>
        <w:jc w:val="both"/>
        <w:rPr>
          <w:sz w:val="28"/>
          <w:szCs w:val="28"/>
        </w:rPr>
      </w:pPr>
      <w:r w:rsidRPr="009F36E4">
        <w:rPr>
          <w:sz w:val="28"/>
          <w:szCs w:val="28"/>
        </w:rPr>
        <w:t>5.1. Поставщик не вправе привлекать для выполнения обязательств по н</w:t>
      </w:r>
      <w:r w:rsidRPr="009F36E4">
        <w:rPr>
          <w:sz w:val="28"/>
          <w:szCs w:val="28"/>
        </w:rPr>
        <w:t>а</w:t>
      </w:r>
      <w:r w:rsidRPr="009F36E4">
        <w:rPr>
          <w:sz w:val="28"/>
          <w:szCs w:val="28"/>
        </w:rPr>
        <w:t xml:space="preserve">стоящему </w:t>
      </w:r>
      <w:r>
        <w:rPr>
          <w:sz w:val="28"/>
          <w:szCs w:val="28"/>
        </w:rPr>
        <w:t>договору</w:t>
      </w:r>
      <w:r w:rsidRPr="009F36E4">
        <w:rPr>
          <w:sz w:val="28"/>
          <w:szCs w:val="28"/>
        </w:rPr>
        <w:t xml:space="preserve"> третьих лиц, за исключением привлечения транспортных орг</w:t>
      </w:r>
      <w:r w:rsidRPr="009F36E4">
        <w:rPr>
          <w:sz w:val="28"/>
          <w:szCs w:val="28"/>
        </w:rPr>
        <w:t>а</w:t>
      </w:r>
      <w:r w:rsidRPr="009F36E4">
        <w:rPr>
          <w:sz w:val="28"/>
          <w:szCs w:val="28"/>
        </w:rPr>
        <w:t>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w:t>
      </w:r>
      <w:r>
        <w:rPr>
          <w:sz w:val="28"/>
          <w:szCs w:val="28"/>
        </w:rPr>
        <w:t xml:space="preserve"> З</w:t>
      </w:r>
      <w:r w:rsidRPr="009F36E4">
        <w:rPr>
          <w:sz w:val="28"/>
          <w:szCs w:val="28"/>
        </w:rPr>
        <w:t>аказчику.</w:t>
      </w:r>
    </w:p>
    <w:p w:rsidR="0031337B" w:rsidRPr="009F36E4" w:rsidRDefault="0031337B" w:rsidP="008965C4">
      <w:pPr>
        <w:pStyle w:val="ListParagraph1"/>
        <w:tabs>
          <w:tab w:val="num" w:pos="709"/>
          <w:tab w:val="left" w:pos="1404"/>
          <w:tab w:val="left" w:pos="1620"/>
        </w:tabs>
        <w:ind w:left="0" w:firstLine="720"/>
        <w:jc w:val="both"/>
        <w:rPr>
          <w:sz w:val="28"/>
          <w:szCs w:val="28"/>
        </w:rPr>
      </w:pPr>
      <w:r w:rsidRPr="009F36E4">
        <w:rPr>
          <w:sz w:val="28"/>
          <w:szCs w:val="28"/>
        </w:rPr>
        <w:t xml:space="preserve">Привлечение указанных организаций не влечет за собой изменение стоимости </w:t>
      </w:r>
      <w:r>
        <w:rPr>
          <w:sz w:val="28"/>
          <w:szCs w:val="28"/>
        </w:rPr>
        <w:t>договора</w:t>
      </w:r>
      <w:r w:rsidRPr="009F36E4">
        <w:rPr>
          <w:sz w:val="28"/>
          <w:szCs w:val="28"/>
        </w:rPr>
        <w:t>.</w:t>
      </w:r>
    </w:p>
    <w:p w:rsidR="0031337B" w:rsidRPr="009F36E4" w:rsidRDefault="0031337B" w:rsidP="008965C4">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Pr>
          <w:sz w:val="28"/>
          <w:szCs w:val="28"/>
        </w:rPr>
        <w:t>договора</w:t>
      </w:r>
      <w:r w:rsidRPr="009F36E4">
        <w:rPr>
          <w:sz w:val="28"/>
          <w:szCs w:val="28"/>
        </w:rPr>
        <w:t xml:space="preserve"> </w:t>
      </w:r>
      <w:r w:rsidRPr="004E2145">
        <w:rPr>
          <w:sz w:val="28"/>
          <w:szCs w:val="28"/>
        </w:rPr>
        <w:t>поставка товара, выполнение сопутствующих работ</w:t>
      </w:r>
      <w:r>
        <w:rPr>
          <w:sz w:val="28"/>
          <w:szCs w:val="28"/>
        </w:rPr>
        <w:t>,</w:t>
      </w:r>
      <w:r w:rsidRPr="004E2145">
        <w:rPr>
          <w:sz w:val="28"/>
          <w:szCs w:val="28"/>
        </w:rPr>
        <w:t xml:space="preserve"> </w:t>
      </w:r>
      <w:r>
        <w:rPr>
          <w:sz w:val="28"/>
          <w:szCs w:val="28"/>
        </w:rPr>
        <w:t xml:space="preserve">оказания </w:t>
      </w:r>
      <w:r w:rsidRPr="004E2145">
        <w:rPr>
          <w:sz w:val="28"/>
          <w:szCs w:val="28"/>
        </w:rPr>
        <w:t>услуг и передача отчетной</w:t>
      </w:r>
      <w:r w:rsidRPr="009F36E4">
        <w:rPr>
          <w:sz w:val="28"/>
          <w:szCs w:val="28"/>
        </w:rPr>
        <w:t xml:space="preserve"> документации </w:t>
      </w:r>
      <w:r>
        <w:rPr>
          <w:sz w:val="28"/>
          <w:szCs w:val="28"/>
        </w:rPr>
        <w:t>З</w:t>
      </w:r>
      <w:r w:rsidRPr="009F36E4">
        <w:rPr>
          <w:sz w:val="28"/>
          <w:szCs w:val="28"/>
        </w:rPr>
        <w:t xml:space="preserve">аказчику осуществляется в сроки, предусмотренные в графике поставки </w:t>
      </w:r>
      <w:r w:rsidRPr="00C80A96">
        <w:rPr>
          <w:sz w:val="28"/>
          <w:szCs w:val="28"/>
        </w:rPr>
        <w:t xml:space="preserve">товара </w:t>
      </w:r>
      <w:r>
        <w:rPr>
          <w:sz w:val="28"/>
          <w:szCs w:val="28"/>
        </w:rPr>
        <w:t xml:space="preserve">и выполнения </w:t>
      </w:r>
      <w:r w:rsidRPr="004E2145">
        <w:rPr>
          <w:sz w:val="28"/>
          <w:szCs w:val="28"/>
        </w:rPr>
        <w:t>сопутствующих работ</w:t>
      </w:r>
      <w:r>
        <w:rPr>
          <w:sz w:val="28"/>
          <w:szCs w:val="28"/>
        </w:rPr>
        <w:t>,</w:t>
      </w:r>
      <w:r w:rsidRPr="004E2145">
        <w:rPr>
          <w:sz w:val="28"/>
          <w:szCs w:val="28"/>
        </w:rPr>
        <w:t xml:space="preserve"> оказания </w:t>
      </w:r>
      <w:r>
        <w:rPr>
          <w:sz w:val="28"/>
          <w:szCs w:val="28"/>
        </w:rPr>
        <w:t>сопутствующих услуг</w:t>
      </w:r>
      <w:r w:rsidRPr="009F36E4">
        <w:rPr>
          <w:sz w:val="28"/>
          <w:szCs w:val="28"/>
        </w:rPr>
        <w:t xml:space="preserve"> (приложение</w:t>
      </w:r>
      <w:r>
        <w:rPr>
          <w:sz w:val="28"/>
          <w:szCs w:val="28"/>
          <w:lang w:val="en-US"/>
        </w:rPr>
        <w:t> </w:t>
      </w:r>
      <w:r>
        <w:rPr>
          <w:sz w:val="28"/>
          <w:szCs w:val="28"/>
        </w:rPr>
        <w:t>№</w:t>
      </w:r>
      <w:r>
        <w:rPr>
          <w:sz w:val="28"/>
          <w:szCs w:val="28"/>
          <w:lang w:val="en-US"/>
        </w:rPr>
        <w:t> </w:t>
      </w:r>
      <w:r w:rsidRPr="009F36E4">
        <w:rPr>
          <w:sz w:val="28"/>
          <w:szCs w:val="28"/>
        </w:rPr>
        <w:t>3).</w:t>
      </w:r>
    </w:p>
    <w:p w:rsidR="0031337B" w:rsidRPr="009F36E4" w:rsidRDefault="0031337B" w:rsidP="008965C4">
      <w:pPr>
        <w:pStyle w:val="ListParagraph1"/>
        <w:tabs>
          <w:tab w:val="num" w:pos="709"/>
          <w:tab w:val="left" w:pos="1404"/>
          <w:tab w:val="left" w:pos="1620"/>
        </w:tabs>
        <w:ind w:left="0" w:firstLine="720"/>
        <w:jc w:val="both"/>
        <w:rPr>
          <w:sz w:val="28"/>
          <w:szCs w:val="28"/>
        </w:rPr>
      </w:pPr>
      <w:r w:rsidRPr="009F36E4">
        <w:rPr>
          <w:sz w:val="28"/>
          <w:szCs w:val="28"/>
        </w:rPr>
        <w:t xml:space="preserve">5.3. Если иные способы и условия поставки </w:t>
      </w:r>
      <w:r w:rsidRPr="004E2145">
        <w:rPr>
          <w:sz w:val="28"/>
          <w:szCs w:val="28"/>
        </w:rPr>
        <w:t>товара, выполнения сопутству</w:t>
      </w:r>
      <w:r w:rsidRPr="004E2145">
        <w:rPr>
          <w:sz w:val="28"/>
          <w:szCs w:val="28"/>
        </w:rPr>
        <w:t>ю</w:t>
      </w:r>
      <w:r w:rsidRPr="004E2145">
        <w:rPr>
          <w:sz w:val="28"/>
          <w:szCs w:val="28"/>
        </w:rPr>
        <w:t>щих работ</w:t>
      </w:r>
      <w:r>
        <w:rPr>
          <w:sz w:val="28"/>
          <w:szCs w:val="28"/>
        </w:rPr>
        <w:t>,</w:t>
      </w:r>
      <w:r w:rsidRPr="004E2145">
        <w:rPr>
          <w:sz w:val="28"/>
          <w:szCs w:val="28"/>
        </w:rPr>
        <w:t xml:space="preserve"> оказания услуг не</w:t>
      </w:r>
      <w:r w:rsidRPr="00C80A96">
        <w:rPr>
          <w:sz w:val="28"/>
          <w:szCs w:val="28"/>
        </w:rPr>
        <w:t xml:space="preserve"> определены в графике поставки товара, исполнением обязательств Поставщиком по поставке товара считается доставка</w:t>
      </w:r>
      <w:r w:rsidRPr="009F36E4">
        <w:rPr>
          <w:sz w:val="28"/>
          <w:szCs w:val="28"/>
        </w:rPr>
        <w:t xml:space="preserve"> товара </w:t>
      </w:r>
      <w:r>
        <w:rPr>
          <w:sz w:val="28"/>
          <w:szCs w:val="28"/>
        </w:rPr>
        <w:t>З</w:t>
      </w:r>
      <w:r w:rsidRPr="009F36E4">
        <w:rPr>
          <w:sz w:val="28"/>
          <w:szCs w:val="28"/>
        </w:rPr>
        <w:t xml:space="preserve">аказчику в месте его нахождения и подписание </w:t>
      </w:r>
      <w:r>
        <w:rPr>
          <w:sz w:val="28"/>
          <w:szCs w:val="28"/>
        </w:rPr>
        <w:t>З</w:t>
      </w:r>
      <w:r w:rsidRPr="009F36E4">
        <w:rPr>
          <w:sz w:val="28"/>
          <w:szCs w:val="28"/>
        </w:rPr>
        <w:t>аказчиком акта сдачи-приемки исполнения обязательств.</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Pr>
          <w:sz w:val="28"/>
          <w:szCs w:val="28"/>
        </w:rPr>
        <w:t>З</w:t>
      </w:r>
      <w:r w:rsidRPr="009F36E4">
        <w:rPr>
          <w:sz w:val="28"/>
          <w:szCs w:val="28"/>
        </w:rPr>
        <w:t>аказчику.</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 xml:space="preserve">5.6. Место поставки товара </w:t>
      </w:r>
      <w:r w:rsidRPr="004E2145">
        <w:rPr>
          <w:sz w:val="28"/>
          <w:szCs w:val="28"/>
        </w:rPr>
        <w:t>и выполнения сопутствующих работ</w:t>
      </w:r>
      <w:r>
        <w:rPr>
          <w:sz w:val="28"/>
          <w:szCs w:val="28"/>
        </w:rPr>
        <w:t>,</w:t>
      </w:r>
      <w:r w:rsidRPr="00C80A96">
        <w:rPr>
          <w:sz w:val="28"/>
          <w:szCs w:val="28"/>
        </w:rPr>
        <w:t xml:space="preserve"> </w:t>
      </w:r>
      <w:r w:rsidRPr="004E2145">
        <w:rPr>
          <w:sz w:val="28"/>
          <w:szCs w:val="28"/>
        </w:rPr>
        <w:t>оказания с</w:t>
      </w:r>
      <w:r w:rsidRPr="004E2145">
        <w:rPr>
          <w:sz w:val="28"/>
          <w:szCs w:val="28"/>
        </w:rPr>
        <w:t>о</w:t>
      </w:r>
      <w:r w:rsidRPr="004E2145">
        <w:rPr>
          <w:sz w:val="28"/>
          <w:szCs w:val="28"/>
        </w:rPr>
        <w:t>путствующих услуг</w:t>
      </w:r>
      <w:r>
        <w:rPr>
          <w:sz w:val="28"/>
          <w:szCs w:val="28"/>
        </w:rPr>
        <w:t>: ____________________________________</w:t>
      </w:r>
      <w:r w:rsidRPr="00C80A96">
        <w:rPr>
          <w:sz w:val="28"/>
          <w:szCs w:val="28"/>
        </w:rPr>
        <w:t>.</w:t>
      </w:r>
    </w:p>
    <w:p w:rsidR="0031337B" w:rsidRPr="001D197B" w:rsidRDefault="0031337B" w:rsidP="008965C4">
      <w:pPr>
        <w:pStyle w:val="ListParagraph1"/>
        <w:tabs>
          <w:tab w:val="num" w:pos="720"/>
          <w:tab w:val="left" w:pos="1843"/>
        </w:tabs>
        <w:ind w:left="0"/>
        <w:rPr>
          <w:sz w:val="16"/>
          <w:szCs w:val="16"/>
        </w:rPr>
      </w:pPr>
    </w:p>
    <w:p w:rsidR="0031337B" w:rsidRPr="009F36E4" w:rsidRDefault="0031337B" w:rsidP="008965C4">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Pr>
          <w:sz w:val="28"/>
          <w:szCs w:val="28"/>
        </w:rPr>
        <w:t xml:space="preserve">договору </w:t>
      </w:r>
      <w:r w:rsidRPr="009F36E4">
        <w:rPr>
          <w:sz w:val="28"/>
          <w:szCs w:val="28"/>
        </w:rPr>
        <w:t>Поставщик обяз</w:t>
      </w:r>
      <w:r w:rsidRPr="009F36E4">
        <w:rPr>
          <w:sz w:val="28"/>
          <w:szCs w:val="28"/>
        </w:rPr>
        <w:t>у</w:t>
      </w:r>
      <w:r w:rsidRPr="009F36E4">
        <w:rPr>
          <w:sz w:val="28"/>
          <w:szCs w:val="28"/>
        </w:rPr>
        <w:t>ется не нарушать имущественные и личные неимущественные права</w:t>
      </w:r>
      <w:r>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w:t>
      </w:r>
      <w:r w:rsidRPr="009F36E4">
        <w:rPr>
          <w:sz w:val="28"/>
          <w:szCs w:val="28"/>
        </w:rPr>
        <w:t>а</w:t>
      </w:r>
      <w:r w:rsidRPr="009F36E4">
        <w:rPr>
          <w:sz w:val="28"/>
          <w:szCs w:val="28"/>
        </w:rPr>
        <w:t>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w:t>
      </w:r>
      <w:r>
        <w:rPr>
          <w:sz w:val="28"/>
          <w:szCs w:val="28"/>
        </w:rPr>
        <w:t> № </w:t>
      </w:r>
      <w:r w:rsidRPr="009F36E4">
        <w:rPr>
          <w:sz w:val="28"/>
          <w:szCs w:val="28"/>
        </w:rPr>
        <w:t>2).</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31337B" w:rsidRPr="009F36E4" w:rsidRDefault="0031337B" w:rsidP="008965C4">
      <w:pPr>
        <w:pStyle w:val="ListParagraph1"/>
        <w:tabs>
          <w:tab w:val="num" w:pos="720"/>
          <w:tab w:val="left" w:pos="1404"/>
          <w:tab w:val="left" w:pos="1620"/>
        </w:tabs>
        <w:ind w:left="0" w:firstLine="720"/>
        <w:jc w:val="both"/>
        <w:rPr>
          <w:sz w:val="28"/>
          <w:szCs w:val="28"/>
        </w:rPr>
      </w:pPr>
      <w:r w:rsidRPr="009F36E4">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w:t>
      </w:r>
      <w:r w:rsidRPr="009F36E4">
        <w:rPr>
          <w:sz w:val="28"/>
          <w:szCs w:val="28"/>
        </w:rPr>
        <w:t>д</w:t>
      </w:r>
      <w:r w:rsidRPr="009F36E4">
        <w:rPr>
          <w:sz w:val="28"/>
          <w:szCs w:val="28"/>
        </w:rPr>
        <w:t>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w:t>
      </w:r>
      <w:r w:rsidRPr="009F36E4">
        <w:rPr>
          <w:sz w:val="28"/>
          <w:szCs w:val="28"/>
        </w:rPr>
        <w:t>а</w:t>
      </w:r>
      <w:r w:rsidRPr="009F36E4">
        <w:rPr>
          <w:sz w:val="28"/>
          <w:szCs w:val="28"/>
        </w:rPr>
        <w:t xml:space="preserve">дцати) календарных дней с момента получения уведомления от </w:t>
      </w:r>
      <w:r>
        <w:rPr>
          <w:sz w:val="28"/>
          <w:szCs w:val="28"/>
        </w:rPr>
        <w:t>З</w:t>
      </w:r>
      <w:r w:rsidRPr="009F36E4">
        <w:rPr>
          <w:sz w:val="28"/>
          <w:szCs w:val="28"/>
        </w:rPr>
        <w:t>аказчика о недо</w:t>
      </w:r>
      <w:r w:rsidRPr="009F36E4">
        <w:rPr>
          <w:sz w:val="28"/>
          <w:szCs w:val="28"/>
        </w:rPr>
        <w:t>с</w:t>
      </w:r>
      <w:r w:rsidRPr="009F36E4">
        <w:rPr>
          <w:sz w:val="28"/>
          <w:szCs w:val="28"/>
        </w:rPr>
        <w:t>татках товара.</w:t>
      </w:r>
    </w:p>
    <w:p w:rsidR="0031337B" w:rsidRPr="009F36E4" w:rsidRDefault="0031337B" w:rsidP="008965C4">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технических характеристиках поставляемого товара (приложение</w:t>
      </w:r>
      <w:r>
        <w:rPr>
          <w:sz w:val="28"/>
          <w:szCs w:val="28"/>
        </w:rPr>
        <w:t> № </w:t>
      </w:r>
      <w:r w:rsidRPr="009F36E4">
        <w:rPr>
          <w:sz w:val="28"/>
          <w:szCs w:val="28"/>
        </w:rPr>
        <w:t>2).</w:t>
      </w:r>
    </w:p>
    <w:p w:rsidR="0031337B" w:rsidRPr="001D197B" w:rsidRDefault="0031337B" w:rsidP="008965C4">
      <w:pPr>
        <w:tabs>
          <w:tab w:val="left" w:pos="1404"/>
          <w:tab w:val="left" w:pos="1620"/>
        </w:tabs>
        <w:ind w:left="720"/>
        <w:jc w:val="both"/>
      </w:pPr>
    </w:p>
    <w:p w:rsidR="0031337B" w:rsidRPr="009F36E4" w:rsidRDefault="0031337B" w:rsidP="008965C4">
      <w:pPr>
        <w:autoSpaceDE/>
        <w:autoSpaceDN/>
        <w:jc w:val="center"/>
        <w:rPr>
          <w:bCs/>
          <w:iCs/>
          <w:sz w:val="28"/>
          <w:szCs w:val="28"/>
        </w:rPr>
      </w:pPr>
      <w:r w:rsidRPr="009F36E4">
        <w:rPr>
          <w:bCs/>
          <w:iCs/>
          <w:sz w:val="28"/>
          <w:szCs w:val="28"/>
        </w:rPr>
        <w:t>7. Порядок сдачи–приемки исполнения обязательств</w:t>
      </w:r>
    </w:p>
    <w:p w:rsidR="0031337B" w:rsidRPr="009F36E4" w:rsidRDefault="0031337B" w:rsidP="008965C4">
      <w:pPr>
        <w:autoSpaceDE/>
        <w:autoSpaceDN/>
        <w:ind w:firstLine="720"/>
        <w:jc w:val="both"/>
        <w:rPr>
          <w:sz w:val="28"/>
          <w:szCs w:val="28"/>
        </w:rPr>
      </w:pPr>
      <w:r w:rsidRPr="009F36E4">
        <w:rPr>
          <w:sz w:val="28"/>
          <w:szCs w:val="28"/>
        </w:rPr>
        <w:t>7.1. Результат исполнения обязательств по поставке товара принимается в следующем порядке:</w:t>
      </w:r>
    </w:p>
    <w:p w:rsidR="0031337B" w:rsidRPr="009F36E4" w:rsidRDefault="0031337B" w:rsidP="008965C4">
      <w:pPr>
        <w:autoSpaceDE/>
        <w:autoSpaceDN/>
        <w:ind w:firstLine="720"/>
        <w:jc w:val="both"/>
        <w:rPr>
          <w:sz w:val="28"/>
          <w:szCs w:val="28"/>
        </w:rPr>
      </w:pPr>
      <w:r w:rsidRPr="009F36E4">
        <w:rPr>
          <w:sz w:val="28"/>
          <w:szCs w:val="28"/>
        </w:rPr>
        <w:t>7.1.1. Товар в соответствии со спецификацией поставляемого товара (прил</w:t>
      </w:r>
      <w:r w:rsidRPr="009F36E4">
        <w:rPr>
          <w:sz w:val="28"/>
          <w:szCs w:val="28"/>
        </w:rPr>
        <w:t>о</w:t>
      </w:r>
      <w:r w:rsidRPr="009F36E4">
        <w:rPr>
          <w:sz w:val="28"/>
          <w:szCs w:val="28"/>
        </w:rPr>
        <w:t xml:space="preserve">жение </w:t>
      </w:r>
      <w:r>
        <w:rPr>
          <w:sz w:val="28"/>
          <w:szCs w:val="28"/>
        </w:rPr>
        <w:t>№ </w:t>
      </w:r>
      <w:r w:rsidRPr="009F36E4">
        <w:rPr>
          <w:sz w:val="28"/>
          <w:szCs w:val="28"/>
        </w:rPr>
        <w:t xml:space="preserve">1), передается </w:t>
      </w:r>
      <w:r>
        <w:rPr>
          <w:sz w:val="28"/>
          <w:szCs w:val="28"/>
        </w:rPr>
        <w:t>З</w:t>
      </w:r>
      <w:r w:rsidRPr="009F36E4">
        <w:rPr>
          <w:sz w:val="28"/>
          <w:szCs w:val="28"/>
        </w:rPr>
        <w:t>аказчику по товарной накладной в месте поставки товара.</w:t>
      </w:r>
    </w:p>
    <w:p w:rsidR="0031337B" w:rsidRPr="004E2145" w:rsidRDefault="0031337B" w:rsidP="008965C4">
      <w:pPr>
        <w:autoSpaceDE/>
        <w:autoSpaceDN/>
        <w:ind w:firstLine="720"/>
        <w:jc w:val="both"/>
        <w:rPr>
          <w:sz w:val="28"/>
          <w:szCs w:val="28"/>
        </w:rPr>
      </w:pPr>
      <w:r w:rsidRPr="004E2145">
        <w:rPr>
          <w:sz w:val="28"/>
          <w:szCs w:val="28"/>
        </w:rPr>
        <w:t>7.1.2. Сопутствующие работы выполняются,</w:t>
      </w:r>
      <w:r>
        <w:rPr>
          <w:sz w:val="28"/>
          <w:szCs w:val="28"/>
        </w:rPr>
        <w:t xml:space="preserve"> и сопутствующие </w:t>
      </w:r>
      <w:r w:rsidRPr="004E2145">
        <w:rPr>
          <w:sz w:val="28"/>
          <w:szCs w:val="28"/>
        </w:rPr>
        <w:t>услуги оказ</w:t>
      </w:r>
      <w:r w:rsidRPr="004E2145">
        <w:rPr>
          <w:sz w:val="28"/>
          <w:szCs w:val="28"/>
        </w:rPr>
        <w:t>ы</w:t>
      </w:r>
      <w:r w:rsidRPr="004E2145">
        <w:rPr>
          <w:sz w:val="28"/>
          <w:szCs w:val="28"/>
        </w:rPr>
        <w:t>вают</w:t>
      </w:r>
      <w:r>
        <w:rPr>
          <w:sz w:val="28"/>
          <w:szCs w:val="28"/>
        </w:rPr>
        <w:t>ся</w:t>
      </w:r>
      <w:r w:rsidRPr="004E2145">
        <w:rPr>
          <w:sz w:val="28"/>
          <w:szCs w:val="28"/>
        </w:rPr>
        <w:t xml:space="preserve"> в месте </w:t>
      </w:r>
      <w:r>
        <w:rPr>
          <w:sz w:val="28"/>
          <w:szCs w:val="28"/>
        </w:rPr>
        <w:t>поставки товара</w:t>
      </w:r>
      <w:r w:rsidRPr="004E2145">
        <w:rPr>
          <w:sz w:val="28"/>
          <w:szCs w:val="28"/>
        </w:rPr>
        <w:t xml:space="preserve"> в сроки, согласованные с Заказчиком. Выполнение сопутствующих работ</w:t>
      </w:r>
      <w:r>
        <w:rPr>
          <w:sz w:val="28"/>
          <w:szCs w:val="28"/>
        </w:rPr>
        <w:t>,</w:t>
      </w:r>
      <w:r w:rsidRPr="004E2145">
        <w:rPr>
          <w:sz w:val="28"/>
          <w:szCs w:val="28"/>
        </w:rPr>
        <w:t xml:space="preserve"> </w:t>
      </w:r>
      <w:r>
        <w:rPr>
          <w:sz w:val="28"/>
          <w:szCs w:val="28"/>
        </w:rPr>
        <w:t>оказание сопутствующих услуг</w:t>
      </w:r>
      <w:r w:rsidRPr="004E2145">
        <w:rPr>
          <w:sz w:val="28"/>
          <w:szCs w:val="28"/>
        </w:rPr>
        <w:t xml:space="preserve"> оформляется соответству</w:t>
      </w:r>
      <w:r w:rsidRPr="004E2145">
        <w:rPr>
          <w:sz w:val="28"/>
          <w:szCs w:val="28"/>
        </w:rPr>
        <w:t>ю</w:t>
      </w:r>
      <w:r w:rsidRPr="004E2145">
        <w:rPr>
          <w:sz w:val="28"/>
          <w:szCs w:val="28"/>
        </w:rPr>
        <w:t>щим</w:t>
      </w:r>
      <w:r>
        <w:rPr>
          <w:sz w:val="28"/>
          <w:szCs w:val="28"/>
        </w:rPr>
        <w:t>и</w:t>
      </w:r>
      <w:r w:rsidRPr="004E2145">
        <w:rPr>
          <w:sz w:val="28"/>
          <w:szCs w:val="28"/>
        </w:rPr>
        <w:t xml:space="preserve"> акт</w:t>
      </w:r>
      <w:r>
        <w:rPr>
          <w:sz w:val="28"/>
          <w:szCs w:val="28"/>
        </w:rPr>
        <w:t>ами</w:t>
      </w:r>
      <w:r w:rsidRPr="004E2145">
        <w:rPr>
          <w:sz w:val="28"/>
          <w:szCs w:val="28"/>
        </w:rPr>
        <w:t>.</w:t>
      </w:r>
    </w:p>
    <w:p w:rsidR="0031337B" w:rsidRPr="009F36E4" w:rsidRDefault="0031337B" w:rsidP="008965C4">
      <w:pPr>
        <w:autoSpaceDE/>
        <w:autoSpaceDN/>
        <w:ind w:firstLine="720"/>
        <w:jc w:val="both"/>
        <w:rPr>
          <w:sz w:val="28"/>
          <w:szCs w:val="28"/>
        </w:rPr>
      </w:pPr>
      <w:r w:rsidRPr="009F36E4">
        <w:rPr>
          <w:sz w:val="28"/>
          <w:szCs w:val="28"/>
        </w:rPr>
        <w:t xml:space="preserve">7.1.3. Выполненные обязательства по поставке товара принимаются </w:t>
      </w:r>
      <w:r>
        <w:rPr>
          <w:sz w:val="28"/>
          <w:szCs w:val="28"/>
        </w:rPr>
        <w:t>З</w:t>
      </w:r>
      <w:r w:rsidRPr="009F36E4">
        <w:rPr>
          <w:sz w:val="28"/>
          <w:szCs w:val="28"/>
        </w:rPr>
        <w:t>аказч</w:t>
      </w:r>
      <w:r w:rsidRPr="009F36E4">
        <w:rPr>
          <w:sz w:val="28"/>
          <w:szCs w:val="28"/>
        </w:rPr>
        <w:t>и</w:t>
      </w:r>
      <w:r w:rsidRPr="009F36E4">
        <w:rPr>
          <w:sz w:val="28"/>
          <w:szCs w:val="28"/>
        </w:rPr>
        <w:t xml:space="preserve">ком по акту сдачи-приемки исполнения обязательств по </w:t>
      </w:r>
      <w:r>
        <w:rPr>
          <w:sz w:val="28"/>
          <w:szCs w:val="28"/>
        </w:rPr>
        <w:t>договору</w:t>
      </w:r>
      <w:r w:rsidRPr="009F36E4">
        <w:rPr>
          <w:sz w:val="28"/>
          <w:szCs w:val="28"/>
        </w:rPr>
        <w:t>, в котором отр</w:t>
      </w:r>
      <w:r w:rsidRPr="009F36E4">
        <w:rPr>
          <w:sz w:val="28"/>
          <w:szCs w:val="28"/>
        </w:rPr>
        <w:t>а</w:t>
      </w:r>
      <w:r w:rsidRPr="009F36E4">
        <w:rPr>
          <w:sz w:val="28"/>
          <w:szCs w:val="28"/>
        </w:rPr>
        <w:t>жается перечень передаваемой отчетной документации.</w:t>
      </w:r>
    </w:p>
    <w:p w:rsidR="0031337B" w:rsidRPr="009F36E4" w:rsidRDefault="0031337B" w:rsidP="008965C4">
      <w:pPr>
        <w:tabs>
          <w:tab w:val="left" w:pos="1440"/>
        </w:tabs>
        <w:autoSpaceDE/>
        <w:autoSpaceDN/>
        <w:ind w:firstLine="720"/>
        <w:jc w:val="both"/>
        <w:rPr>
          <w:sz w:val="28"/>
          <w:szCs w:val="28"/>
        </w:rPr>
      </w:pPr>
      <w:r w:rsidRPr="009F36E4">
        <w:rPr>
          <w:sz w:val="28"/>
          <w:szCs w:val="28"/>
        </w:rPr>
        <w:t xml:space="preserve">7.2. Уполномоченные представители </w:t>
      </w:r>
      <w:r>
        <w:rPr>
          <w:sz w:val="28"/>
          <w:szCs w:val="28"/>
        </w:rPr>
        <w:t>З</w:t>
      </w:r>
      <w:r w:rsidRPr="009F36E4">
        <w:rPr>
          <w:sz w:val="28"/>
          <w:szCs w:val="28"/>
        </w:rPr>
        <w:t>аказчика осуществляют проверку р</w:t>
      </w:r>
      <w:r w:rsidRPr="009F36E4">
        <w:rPr>
          <w:sz w:val="28"/>
          <w:szCs w:val="28"/>
        </w:rPr>
        <w:t>е</w:t>
      </w:r>
      <w:r w:rsidRPr="009F36E4">
        <w:rPr>
          <w:sz w:val="28"/>
          <w:szCs w:val="28"/>
        </w:rPr>
        <w:t xml:space="preserve">зультатов исполнения Поставщиком обязательств по настоящему </w:t>
      </w:r>
      <w:r>
        <w:rPr>
          <w:sz w:val="28"/>
          <w:szCs w:val="28"/>
        </w:rPr>
        <w:t xml:space="preserve">договору </w:t>
      </w:r>
      <w:r w:rsidRPr="009F36E4">
        <w:rPr>
          <w:sz w:val="28"/>
          <w:szCs w:val="28"/>
        </w:rPr>
        <w:t>на пре</w:t>
      </w:r>
      <w:r w:rsidRPr="009F36E4">
        <w:rPr>
          <w:sz w:val="28"/>
          <w:szCs w:val="28"/>
        </w:rPr>
        <w:t>д</w:t>
      </w:r>
      <w:r w:rsidRPr="009F36E4">
        <w:rPr>
          <w:sz w:val="28"/>
          <w:szCs w:val="28"/>
        </w:rPr>
        <w:t xml:space="preserve">мет соответствия поставленного товара и представленной отчетной документации требованиям и условиям настоящего </w:t>
      </w:r>
      <w:r>
        <w:rPr>
          <w:sz w:val="28"/>
          <w:szCs w:val="28"/>
        </w:rPr>
        <w:t>договора</w:t>
      </w:r>
      <w:r w:rsidRPr="009F36E4">
        <w:rPr>
          <w:sz w:val="28"/>
          <w:szCs w:val="28"/>
        </w:rPr>
        <w:t xml:space="preserve">. Для проверки соответствия качества поставляемых товаров требованиям, установленным </w:t>
      </w:r>
      <w:r>
        <w:rPr>
          <w:sz w:val="28"/>
          <w:szCs w:val="28"/>
        </w:rPr>
        <w:t>договором</w:t>
      </w:r>
      <w:r w:rsidRPr="009F36E4">
        <w:rPr>
          <w:sz w:val="28"/>
          <w:szCs w:val="28"/>
        </w:rPr>
        <w:t xml:space="preserve">, </w:t>
      </w:r>
      <w:r>
        <w:rPr>
          <w:sz w:val="28"/>
          <w:szCs w:val="28"/>
        </w:rPr>
        <w:t>З</w:t>
      </w:r>
      <w:r w:rsidRPr="009F36E4">
        <w:rPr>
          <w:sz w:val="28"/>
          <w:szCs w:val="28"/>
        </w:rPr>
        <w:t>аказчик вправе привлечь независимых экспертов.</w:t>
      </w:r>
    </w:p>
    <w:p w:rsidR="0031337B" w:rsidRPr="009F36E4" w:rsidRDefault="0031337B" w:rsidP="008965C4">
      <w:pPr>
        <w:tabs>
          <w:tab w:val="left" w:pos="1440"/>
        </w:tabs>
        <w:autoSpaceDE/>
        <w:autoSpaceDN/>
        <w:ind w:firstLine="720"/>
        <w:jc w:val="both"/>
        <w:rPr>
          <w:sz w:val="28"/>
          <w:szCs w:val="28"/>
        </w:rPr>
      </w:pPr>
      <w:r w:rsidRPr="009F36E4">
        <w:rPr>
          <w:sz w:val="28"/>
          <w:szCs w:val="28"/>
        </w:rPr>
        <w:t xml:space="preserve">7.3. По результатам рассмотрения исполнения Поставщиком обязательств по настоящему </w:t>
      </w:r>
      <w:r>
        <w:rPr>
          <w:sz w:val="28"/>
          <w:szCs w:val="28"/>
        </w:rPr>
        <w:t>договору</w:t>
      </w:r>
      <w:r w:rsidRPr="009F36E4">
        <w:rPr>
          <w:sz w:val="28"/>
          <w:szCs w:val="28"/>
        </w:rPr>
        <w:t xml:space="preserve"> уполномоченные представители </w:t>
      </w:r>
      <w:r>
        <w:rPr>
          <w:sz w:val="28"/>
          <w:szCs w:val="28"/>
        </w:rPr>
        <w:t>З</w:t>
      </w:r>
      <w:r w:rsidRPr="009F36E4">
        <w:rPr>
          <w:sz w:val="28"/>
          <w:szCs w:val="28"/>
        </w:rPr>
        <w:t>аказчика составляют мот</w:t>
      </w:r>
      <w:r w:rsidRPr="009F36E4">
        <w:rPr>
          <w:sz w:val="28"/>
          <w:szCs w:val="28"/>
        </w:rPr>
        <w:t>и</w:t>
      </w:r>
      <w:r w:rsidRPr="009F36E4">
        <w:rPr>
          <w:sz w:val="28"/>
          <w:szCs w:val="28"/>
        </w:rPr>
        <w:t>вированное заключение об исполнении или ненадлежащем исполнении Поставщ</w:t>
      </w:r>
      <w:r w:rsidRPr="009F36E4">
        <w:rPr>
          <w:sz w:val="28"/>
          <w:szCs w:val="28"/>
        </w:rPr>
        <w:t>и</w:t>
      </w:r>
      <w:r w:rsidRPr="009F36E4">
        <w:rPr>
          <w:sz w:val="28"/>
          <w:szCs w:val="28"/>
        </w:rPr>
        <w:t xml:space="preserve">ком обязательств. По результатам данного заключения </w:t>
      </w:r>
      <w:r>
        <w:rPr>
          <w:sz w:val="28"/>
          <w:szCs w:val="28"/>
        </w:rPr>
        <w:t>З</w:t>
      </w:r>
      <w:r w:rsidRPr="009F36E4">
        <w:rPr>
          <w:sz w:val="28"/>
          <w:szCs w:val="28"/>
        </w:rPr>
        <w:t>аказчик передает Поста</w:t>
      </w:r>
      <w:r w:rsidRPr="009F36E4">
        <w:rPr>
          <w:sz w:val="28"/>
          <w:szCs w:val="28"/>
        </w:rPr>
        <w:t>в</w:t>
      </w:r>
      <w:r w:rsidRPr="009F36E4">
        <w:rPr>
          <w:sz w:val="28"/>
          <w:szCs w:val="28"/>
        </w:rPr>
        <w:t xml:space="preserve">щику подписанный со своей стороны акт сдачи-приемки исполнения обязательств по </w:t>
      </w:r>
      <w:r>
        <w:rPr>
          <w:sz w:val="28"/>
          <w:szCs w:val="28"/>
        </w:rPr>
        <w:t>договору</w:t>
      </w:r>
      <w:r w:rsidRPr="009F36E4">
        <w:rPr>
          <w:sz w:val="28"/>
          <w:szCs w:val="28"/>
        </w:rPr>
        <w:t xml:space="preserve"> или мотивированный отказ от его подписания. В акт сдачи-приемки и</w:t>
      </w:r>
      <w:r w:rsidRPr="009F36E4">
        <w:rPr>
          <w:sz w:val="28"/>
          <w:szCs w:val="28"/>
        </w:rPr>
        <w:t>с</w:t>
      </w:r>
      <w:r w:rsidRPr="009F36E4">
        <w:rPr>
          <w:sz w:val="28"/>
          <w:szCs w:val="28"/>
        </w:rPr>
        <w:t xml:space="preserve">полнения обязательств по </w:t>
      </w:r>
      <w:r>
        <w:rPr>
          <w:sz w:val="28"/>
          <w:szCs w:val="28"/>
        </w:rPr>
        <w:t>договору</w:t>
      </w:r>
      <w:r w:rsidRPr="009F36E4">
        <w:rPr>
          <w:sz w:val="28"/>
          <w:szCs w:val="28"/>
        </w:rPr>
        <w:t xml:space="preserve"> вносятся мотивированное заключение о надл</w:t>
      </w:r>
      <w:r w:rsidRPr="009F36E4">
        <w:rPr>
          <w:sz w:val="28"/>
          <w:szCs w:val="28"/>
        </w:rPr>
        <w:t>е</w:t>
      </w:r>
      <w:r w:rsidRPr="009F36E4">
        <w:rPr>
          <w:sz w:val="28"/>
          <w:szCs w:val="28"/>
        </w:rPr>
        <w:t>жащем исполнении обязательств, а также перечень отчетной документации, предо</w:t>
      </w:r>
      <w:r w:rsidRPr="009F36E4">
        <w:rPr>
          <w:sz w:val="28"/>
          <w:szCs w:val="28"/>
        </w:rPr>
        <w:t>с</w:t>
      </w:r>
      <w:r w:rsidRPr="009F36E4">
        <w:rPr>
          <w:sz w:val="28"/>
          <w:szCs w:val="28"/>
        </w:rPr>
        <w:t>тавленной Поставщиком.</w:t>
      </w:r>
    </w:p>
    <w:p w:rsidR="0031337B" w:rsidRPr="009F36E4" w:rsidRDefault="0031337B" w:rsidP="008965C4">
      <w:pPr>
        <w:tabs>
          <w:tab w:val="left" w:pos="1440"/>
        </w:tabs>
        <w:autoSpaceDE/>
        <w:autoSpaceDN/>
        <w:ind w:firstLine="720"/>
        <w:jc w:val="both"/>
        <w:rPr>
          <w:sz w:val="28"/>
          <w:szCs w:val="28"/>
        </w:rPr>
      </w:pPr>
      <w:r w:rsidRPr="009F36E4">
        <w:rPr>
          <w:sz w:val="28"/>
          <w:szCs w:val="28"/>
        </w:rPr>
        <w:t xml:space="preserve">7.4. В течение 3 (трех) рабочих дней с момента получения подписанного </w:t>
      </w:r>
      <w:r>
        <w:rPr>
          <w:sz w:val="28"/>
          <w:szCs w:val="28"/>
        </w:rPr>
        <w:t>З</w:t>
      </w:r>
      <w:r w:rsidRPr="009F36E4">
        <w:rPr>
          <w:sz w:val="28"/>
          <w:szCs w:val="28"/>
        </w:rPr>
        <w:t>а</w:t>
      </w:r>
      <w:r w:rsidRPr="009F36E4">
        <w:rPr>
          <w:sz w:val="28"/>
          <w:szCs w:val="28"/>
        </w:rPr>
        <w:t xml:space="preserve">казчиком акта сдачи-приемки исполнения обязательств по </w:t>
      </w:r>
      <w:r>
        <w:rPr>
          <w:sz w:val="28"/>
          <w:szCs w:val="28"/>
        </w:rPr>
        <w:t xml:space="preserve">договору </w:t>
      </w:r>
      <w:r w:rsidRPr="009F36E4">
        <w:rPr>
          <w:sz w:val="28"/>
          <w:szCs w:val="28"/>
        </w:rPr>
        <w:t>Поставщик об</w:t>
      </w:r>
      <w:r w:rsidRPr="009F36E4">
        <w:rPr>
          <w:sz w:val="28"/>
          <w:szCs w:val="28"/>
        </w:rPr>
        <w:t>я</w:t>
      </w:r>
      <w:r w:rsidRPr="009F36E4">
        <w:rPr>
          <w:sz w:val="28"/>
          <w:szCs w:val="28"/>
        </w:rPr>
        <w:t xml:space="preserve">зан подписать со своей стороны акт сдачи-приемки исполнения обязательств по </w:t>
      </w:r>
      <w:r>
        <w:rPr>
          <w:sz w:val="28"/>
          <w:szCs w:val="28"/>
        </w:rPr>
        <w:t>д</w:t>
      </w:r>
      <w:r>
        <w:rPr>
          <w:sz w:val="28"/>
          <w:szCs w:val="28"/>
        </w:rPr>
        <w:t>о</w:t>
      </w:r>
      <w:r>
        <w:rPr>
          <w:sz w:val="28"/>
          <w:szCs w:val="28"/>
        </w:rPr>
        <w:t>говору</w:t>
      </w:r>
      <w:r w:rsidRPr="009F36E4">
        <w:rPr>
          <w:sz w:val="28"/>
          <w:szCs w:val="28"/>
        </w:rPr>
        <w:t xml:space="preserve"> и возвратить экземпляр акта</w:t>
      </w:r>
      <w:r>
        <w:rPr>
          <w:sz w:val="28"/>
          <w:szCs w:val="28"/>
        </w:rPr>
        <w:t xml:space="preserve"> З</w:t>
      </w:r>
      <w:r w:rsidRPr="009F36E4">
        <w:rPr>
          <w:sz w:val="28"/>
          <w:szCs w:val="28"/>
        </w:rPr>
        <w:t>аказчику.</w:t>
      </w:r>
    </w:p>
    <w:p w:rsidR="0031337B" w:rsidRPr="009F36E4" w:rsidRDefault="0031337B" w:rsidP="008965C4">
      <w:pPr>
        <w:tabs>
          <w:tab w:val="left" w:pos="1440"/>
        </w:tabs>
        <w:autoSpaceDE/>
        <w:autoSpaceDN/>
        <w:ind w:firstLine="720"/>
        <w:jc w:val="both"/>
        <w:rPr>
          <w:sz w:val="28"/>
          <w:szCs w:val="28"/>
        </w:rPr>
      </w:pPr>
      <w:r w:rsidRPr="009F36E4">
        <w:rPr>
          <w:sz w:val="28"/>
          <w:szCs w:val="28"/>
        </w:rPr>
        <w:t xml:space="preserve">7.5. В случае получения мотивированного отказа </w:t>
      </w:r>
      <w:r>
        <w:rPr>
          <w:sz w:val="28"/>
          <w:szCs w:val="28"/>
        </w:rPr>
        <w:t>З</w:t>
      </w:r>
      <w:r w:rsidRPr="009F36E4">
        <w:rPr>
          <w:sz w:val="28"/>
          <w:szCs w:val="28"/>
        </w:rPr>
        <w:t>аказчика от подписания а</w:t>
      </w:r>
      <w:r w:rsidRPr="009F36E4">
        <w:rPr>
          <w:sz w:val="28"/>
          <w:szCs w:val="28"/>
        </w:rPr>
        <w:t>к</w:t>
      </w:r>
      <w:r w:rsidRPr="009F36E4">
        <w:rPr>
          <w:sz w:val="28"/>
          <w:szCs w:val="28"/>
        </w:rPr>
        <w:t xml:space="preserve">та сдачи-приемки исполнения обязательств по </w:t>
      </w:r>
      <w:r>
        <w:rPr>
          <w:sz w:val="28"/>
          <w:szCs w:val="28"/>
        </w:rPr>
        <w:t>договору</w:t>
      </w:r>
      <w:r w:rsidRPr="009F36E4">
        <w:rPr>
          <w:sz w:val="28"/>
          <w:szCs w:val="28"/>
        </w:rPr>
        <w:t>, Поставщик обязан ра</w:t>
      </w:r>
      <w:r w:rsidRPr="009F36E4">
        <w:rPr>
          <w:sz w:val="28"/>
          <w:szCs w:val="28"/>
        </w:rPr>
        <w:t>с</w:t>
      </w:r>
      <w:r w:rsidRPr="009F36E4">
        <w:rPr>
          <w:sz w:val="28"/>
          <w:szCs w:val="28"/>
        </w:rPr>
        <w:t xml:space="preserve">смотреть мотивированный отказ и устранить замечания в срок, указанный </w:t>
      </w:r>
      <w:r>
        <w:rPr>
          <w:sz w:val="28"/>
          <w:szCs w:val="28"/>
        </w:rPr>
        <w:t>З</w:t>
      </w:r>
      <w:r w:rsidRPr="009F36E4">
        <w:rPr>
          <w:sz w:val="28"/>
          <w:szCs w:val="28"/>
        </w:rPr>
        <w:t>аказч</w:t>
      </w:r>
      <w:r w:rsidRPr="009F36E4">
        <w:rPr>
          <w:sz w:val="28"/>
          <w:szCs w:val="28"/>
        </w:rPr>
        <w:t>и</w:t>
      </w:r>
      <w:r w:rsidRPr="009F36E4">
        <w:rPr>
          <w:sz w:val="28"/>
          <w:szCs w:val="28"/>
        </w:rPr>
        <w:t>ком в мотивированном отказе, а если срок не указан, то в течение 10 (десяти) раб</w:t>
      </w:r>
      <w:r w:rsidRPr="009F36E4">
        <w:rPr>
          <w:sz w:val="28"/>
          <w:szCs w:val="28"/>
        </w:rPr>
        <w:t>о</w:t>
      </w:r>
      <w:r w:rsidRPr="009F36E4">
        <w:rPr>
          <w:sz w:val="28"/>
          <w:szCs w:val="28"/>
        </w:rPr>
        <w:t>чих дней с момента его получения.</w:t>
      </w:r>
    </w:p>
    <w:p w:rsidR="0031337B" w:rsidRPr="009F36E4" w:rsidRDefault="0031337B" w:rsidP="008965C4">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Pr>
          <w:sz w:val="28"/>
          <w:szCs w:val="28"/>
        </w:rPr>
        <w:t xml:space="preserve"> договору </w:t>
      </w:r>
      <w:r w:rsidRPr="009F36E4">
        <w:rPr>
          <w:sz w:val="28"/>
          <w:szCs w:val="28"/>
        </w:rPr>
        <w:t>П</w:t>
      </w:r>
      <w:r w:rsidRPr="009F36E4">
        <w:rPr>
          <w:sz w:val="28"/>
          <w:szCs w:val="28"/>
        </w:rPr>
        <w:t>о</w:t>
      </w:r>
      <w:r w:rsidRPr="009F36E4">
        <w:rPr>
          <w:sz w:val="28"/>
          <w:szCs w:val="28"/>
        </w:rPr>
        <w:t>ставщик обязан в письменной форме уведомить об этом</w:t>
      </w:r>
      <w:r>
        <w:rPr>
          <w:sz w:val="28"/>
          <w:szCs w:val="28"/>
        </w:rPr>
        <w:t xml:space="preserve"> З</w:t>
      </w:r>
      <w:r w:rsidRPr="009F36E4">
        <w:rPr>
          <w:sz w:val="28"/>
          <w:szCs w:val="28"/>
        </w:rPr>
        <w:t>аказчика и получить его письменное согласие.</w:t>
      </w:r>
    </w:p>
    <w:p w:rsidR="0031337B" w:rsidRPr="009F36E4" w:rsidRDefault="0031337B" w:rsidP="008965C4">
      <w:pPr>
        <w:tabs>
          <w:tab w:val="left" w:pos="1440"/>
        </w:tabs>
        <w:jc w:val="both"/>
        <w:rPr>
          <w:sz w:val="28"/>
          <w:szCs w:val="28"/>
        </w:rPr>
      </w:pPr>
    </w:p>
    <w:p w:rsidR="0031337B" w:rsidRPr="009F36E4" w:rsidRDefault="0031337B" w:rsidP="008965C4">
      <w:pPr>
        <w:pStyle w:val="ListParagraph1"/>
        <w:ind w:left="0"/>
        <w:jc w:val="center"/>
        <w:rPr>
          <w:bCs/>
          <w:iCs/>
          <w:sz w:val="28"/>
          <w:szCs w:val="28"/>
        </w:rPr>
      </w:pPr>
      <w:r>
        <w:rPr>
          <w:bCs/>
          <w:iCs/>
          <w:sz w:val="28"/>
          <w:szCs w:val="28"/>
        </w:rPr>
        <w:t>8. Права и обязанности З</w:t>
      </w:r>
      <w:r w:rsidRPr="009F36E4">
        <w:rPr>
          <w:bCs/>
          <w:iCs/>
          <w:sz w:val="28"/>
          <w:szCs w:val="28"/>
        </w:rPr>
        <w:t>аказчика</w:t>
      </w:r>
    </w:p>
    <w:p w:rsidR="0031337B" w:rsidRPr="009F36E4" w:rsidRDefault="0031337B" w:rsidP="008965C4">
      <w:pPr>
        <w:tabs>
          <w:tab w:val="left" w:pos="1332"/>
          <w:tab w:val="left" w:pos="1440"/>
        </w:tabs>
        <w:autoSpaceDE/>
        <w:autoSpaceDN/>
        <w:ind w:firstLine="720"/>
        <w:jc w:val="both"/>
        <w:rPr>
          <w:sz w:val="28"/>
          <w:szCs w:val="28"/>
        </w:rPr>
      </w:pPr>
      <w:r w:rsidRPr="009F36E4">
        <w:rPr>
          <w:sz w:val="28"/>
          <w:szCs w:val="28"/>
        </w:rPr>
        <w:t xml:space="preserve">8.1. </w:t>
      </w:r>
      <w:r>
        <w:rPr>
          <w:sz w:val="28"/>
          <w:szCs w:val="28"/>
        </w:rPr>
        <w:t>З</w:t>
      </w:r>
      <w:r w:rsidRPr="009F36E4">
        <w:rPr>
          <w:sz w:val="28"/>
          <w:szCs w:val="28"/>
        </w:rPr>
        <w:t>аказчик вправе:</w:t>
      </w:r>
    </w:p>
    <w:p w:rsidR="0031337B" w:rsidRPr="009F36E4" w:rsidRDefault="0031337B" w:rsidP="008965C4">
      <w:pPr>
        <w:tabs>
          <w:tab w:val="left" w:pos="0"/>
          <w:tab w:val="left" w:pos="1260"/>
          <w:tab w:val="left" w:pos="1620"/>
        </w:tabs>
        <w:autoSpaceDE/>
        <w:autoSpaceDN/>
        <w:ind w:firstLine="720"/>
        <w:jc w:val="both"/>
        <w:rPr>
          <w:sz w:val="28"/>
          <w:szCs w:val="28"/>
        </w:rPr>
      </w:pPr>
      <w:r w:rsidRPr="009F36E4">
        <w:rPr>
          <w:sz w:val="28"/>
          <w:szCs w:val="28"/>
        </w:rPr>
        <w:t>8.1.1. Требовать от Поставщика надлежащей поставки товара, соответству</w:t>
      </w:r>
      <w:r w:rsidRPr="009F36E4">
        <w:rPr>
          <w:sz w:val="28"/>
          <w:szCs w:val="28"/>
        </w:rPr>
        <w:t>ю</w:t>
      </w:r>
      <w:r w:rsidRPr="009F36E4">
        <w:rPr>
          <w:sz w:val="28"/>
          <w:szCs w:val="28"/>
        </w:rPr>
        <w:t xml:space="preserve">щего качеству, ассортименту, объемам, срокам их поставки и иным требованиям, предусмотренным настоящим </w:t>
      </w:r>
      <w:r>
        <w:rPr>
          <w:sz w:val="28"/>
          <w:szCs w:val="28"/>
        </w:rPr>
        <w:t>договором</w:t>
      </w:r>
      <w:r w:rsidRPr="009F36E4">
        <w:rPr>
          <w:sz w:val="28"/>
          <w:szCs w:val="28"/>
        </w:rPr>
        <w:t>.</w:t>
      </w:r>
    </w:p>
    <w:p w:rsidR="0031337B" w:rsidRPr="009F36E4" w:rsidRDefault="0031337B" w:rsidP="008965C4">
      <w:pPr>
        <w:tabs>
          <w:tab w:val="left" w:pos="0"/>
          <w:tab w:val="left" w:pos="1260"/>
          <w:tab w:val="left" w:pos="1620"/>
        </w:tabs>
        <w:autoSpaceDE/>
        <w:autoSpaceDN/>
        <w:ind w:firstLine="720"/>
        <w:jc w:val="both"/>
        <w:rPr>
          <w:sz w:val="28"/>
          <w:szCs w:val="28"/>
        </w:rPr>
      </w:pPr>
      <w:r w:rsidRPr="009F36E4">
        <w:rPr>
          <w:sz w:val="28"/>
          <w:szCs w:val="28"/>
        </w:rPr>
        <w:t xml:space="preserve">8.1.2. Требовать от Поставщика передачи недостающих или замены (в случае несоответствия требованиям настоящего </w:t>
      </w:r>
      <w:r>
        <w:rPr>
          <w:sz w:val="28"/>
          <w:szCs w:val="28"/>
        </w:rPr>
        <w:t>договора</w:t>
      </w:r>
      <w:r w:rsidRPr="009F36E4">
        <w:rPr>
          <w:sz w:val="28"/>
          <w:szCs w:val="28"/>
        </w:rPr>
        <w:t xml:space="preserve"> или законодательства Российской Федерации) поставленных товаров и представленных отчетных документов, мат</w:t>
      </w:r>
      <w:r w:rsidRPr="009F36E4">
        <w:rPr>
          <w:sz w:val="28"/>
          <w:szCs w:val="28"/>
        </w:rPr>
        <w:t>е</w:t>
      </w:r>
      <w:r w:rsidRPr="009F36E4">
        <w:rPr>
          <w:sz w:val="28"/>
          <w:szCs w:val="28"/>
        </w:rPr>
        <w:t>риалов и иной документации, подтверждающих поставку товара.</w:t>
      </w:r>
    </w:p>
    <w:p w:rsidR="0031337B" w:rsidRPr="009F36E4" w:rsidRDefault="0031337B" w:rsidP="008965C4">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необх</w:t>
      </w:r>
      <w:r w:rsidRPr="009F36E4">
        <w:rPr>
          <w:bCs/>
          <w:iCs/>
          <w:sz w:val="28"/>
          <w:szCs w:val="28"/>
        </w:rPr>
        <w:t>о</w:t>
      </w:r>
      <w:r w:rsidRPr="009F36E4">
        <w:rPr>
          <w:bCs/>
          <w:iCs/>
          <w:sz w:val="28"/>
          <w:szCs w:val="28"/>
        </w:rPr>
        <w:t>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31337B" w:rsidRPr="009F36E4" w:rsidRDefault="0031337B" w:rsidP="008965C4">
      <w:pPr>
        <w:tabs>
          <w:tab w:val="left" w:pos="0"/>
          <w:tab w:val="left" w:pos="1260"/>
          <w:tab w:val="left" w:pos="1620"/>
        </w:tabs>
        <w:autoSpaceDE/>
        <w:autoSpaceDN/>
        <w:ind w:firstLine="720"/>
        <w:jc w:val="both"/>
        <w:rPr>
          <w:sz w:val="28"/>
          <w:szCs w:val="28"/>
        </w:rPr>
      </w:pPr>
      <w:r w:rsidRPr="009F36E4">
        <w:rPr>
          <w:sz w:val="28"/>
          <w:szCs w:val="28"/>
        </w:rPr>
        <w:t>8.1.4. Определять уполномоченных лиц, непосредственно участвующих в ко</w:t>
      </w:r>
      <w:r w:rsidRPr="009F36E4">
        <w:rPr>
          <w:sz w:val="28"/>
          <w:szCs w:val="28"/>
        </w:rPr>
        <w:t>н</w:t>
      </w:r>
      <w:r w:rsidRPr="009F36E4">
        <w:rPr>
          <w:sz w:val="28"/>
          <w:szCs w:val="28"/>
        </w:rPr>
        <w:t>троле за осуществлением поставки товара Поставщиком и (или) участвующих в сд</w:t>
      </w:r>
      <w:r w:rsidRPr="009F36E4">
        <w:rPr>
          <w:sz w:val="28"/>
          <w:szCs w:val="28"/>
        </w:rPr>
        <w:t>а</w:t>
      </w:r>
      <w:r w:rsidRPr="009F36E4">
        <w:rPr>
          <w:sz w:val="28"/>
          <w:szCs w:val="28"/>
        </w:rPr>
        <w:t xml:space="preserve">че-приемке обязательств по настоящему </w:t>
      </w:r>
      <w:r>
        <w:rPr>
          <w:sz w:val="28"/>
          <w:szCs w:val="28"/>
        </w:rPr>
        <w:t>договору</w:t>
      </w:r>
      <w:r w:rsidRPr="009F36E4">
        <w:rPr>
          <w:sz w:val="28"/>
          <w:szCs w:val="28"/>
        </w:rPr>
        <w:t>.</w:t>
      </w:r>
    </w:p>
    <w:p w:rsidR="0031337B" w:rsidRPr="009F36E4" w:rsidRDefault="0031337B" w:rsidP="008965C4">
      <w:pPr>
        <w:tabs>
          <w:tab w:val="left" w:pos="0"/>
          <w:tab w:val="left" w:pos="1260"/>
          <w:tab w:val="left" w:pos="1620"/>
        </w:tabs>
        <w:autoSpaceDE/>
        <w:autoSpaceDN/>
        <w:ind w:firstLine="720"/>
        <w:jc w:val="both"/>
        <w:rPr>
          <w:sz w:val="28"/>
          <w:szCs w:val="28"/>
        </w:rPr>
      </w:pPr>
      <w:r>
        <w:rPr>
          <w:sz w:val="28"/>
          <w:szCs w:val="28"/>
        </w:rPr>
        <w:t>8.2. З</w:t>
      </w:r>
      <w:r w:rsidRPr="009F36E4">
        <w:rPr>
          <w:sz w:val="28"/>
          <w:szCs w:val="28"/>
        </w:rPr>
        <w:t>аказчик обязан:</w:t>
      </w:r>
    </w:p>
    <w:p w:rsidR="0031337B" w:rsidRPr="009F36E4" w:rsidRDefault="0031337B" w:rsidP="008965C4">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31337B" w:rsidRPr="009F36E4" w:rsidRDefault="0031337B" w:rsidP="008965C4">
      <w:pPr>
        <w:tabs>
          <w:tab w:val="left" w:pos="1260"/>
          <w:tab w:val="left" w:pos="1620"/>
        </w:tabs>
        <w:autoSpaceDE/>
        <w:autoSpaceDN/>
        <w:ind w:firstLine="720"/>
        <w:jc w:val="both"/>
        <w:rPr>
          <w:sz w:val="28"/>
          <w:szCs w:val="28"/>
        </w:rPr>
      </w:pPr>
      <w:r w:rsidRPr="009F36E4">
        <w:rPr>
          <w:sz w:val="28"/>
          <w:szCs w:val="28"/>
        </w:rPr>
        <w:t>8.2.2. Обеспечивать своевременную приемку исполнения обязательств П</w:t>
      </w:r>
      <w:r w:rsidRPr="009F36E4">
        <w:rPr>
          <w:sz w:val="28"/>
          <w:szCs w:val="28"/>
        </w:rPr>
        <w:t>о</w:t>
      </w:r>
      <w:r w:rsidRPr="009F36E4">
        <w:rPr>
          <w:sz w:val="28"/>
          <w:szCs w:val="28"/>
        </w:rPr>
        <w:t xml:space="preserve">ставщика по настоящему </w:t>
      </w:r>
      <w:r>
        <w:rPr>
          <w:sz w:val="28"/>
          <w:szCs w:val="28"/>
        </w:rPr>
        <w:t>договору</w:t>
      </w:r>
      <w:r w:rsidRPr="009F36E4">
        <w:rPr>
          <w:sz w:val="28"/>
          <w:szCs w:val="28"/>
        </w:rPr>
        <w:t>.</w:t>
      </w:r>
    </w:p>
    <w:p w:rsidR="0031337B" w:rsidRPr="009F36E4" w:rsidRDefault="0031337B" w:rsidP="008965C4">
      <w:pPr>
        <w:tabs>
          <w:tab w:val="left" w:pos="1260"/>
          <w:tab w:val="left" w:pos="1620"/>
        </w:tabs>
        <w:autoSpaceDE/>
        <w:autoSpaceDN/>
        <w:ind w:firstLine="720"/>
        <w:jc w:val="both"/>
        <w:rPr>
          <w:sz w:val="28"/>
          <w:szCs w:val="28"/>
        </w:rPr>
      </w:pPr>
      <w:r w:rsidRPr="009F36E4">
        <w:rPr>
          <w:sz w:val="28"/>
          <w:szCs w:val="28"/>
        </w:rPr>
        <w:t xml:space="preserve">8.2.3. Обеспечивать своевременную оплату товара в соответствии с условиями настоящего </w:t>
      </w:r>
      <w:r>
        <w:rPr>
          <w:sz w:val="28"/>
          <w:szCs w:val="28"/>
        </w:rPr>
        <w:t>договора</w:t>
      </w:r>
      <w:r w:rsidRPr="009F36E4">
        <w:rPr>
          <w:sz w:val="28"/>
          <w:szCs w:val="28"/>
        </w:rPr>
        <w:t>.</w:t>
      </w:r>
    </w:p>
    <w:p w:rsidR="0031337B" w:rsidRPr="009F36E4" w:rsidRDefault="0031337B" w:rsidP="008965C4">
      <w:pPr>
        <w:tabs>
          <w:tab w:val="left" w:pos="1260"/>
          <w:tab w:val="left" w:pos="1620"/>
        </w:tabs>
        <w:jc w:val="both"/>
        <w:rPr>
          <w:sz w:val="28"/>
          <w:szCs w:val="28"/>
        </w:rPr>
      </w:pPr>
    </w:p>
    <w:p w:rsidR="0031337B" w:rsidRPr="009F36E4" w:rsidRDefault="0031337B" w:rsidP="008965C4">
      <w:pPr>
        <w:jc w:val="center"/>
        <w:rPr>
          <w:sz w:val="28"/>
          <w:szCs w:val="28"/>
        </w:rPr>
      </w:pPr>
      <w:r w:rsidRPr="009F36E4">
        <w:rPr>
          <w:sz w:val="28"/>
          <w:szCs w:val="28"/>
        </w:rPr>
        <w:t>9. Права и обязанности Поставщика</w:t>
      </w:r>
    </w:p>
    <w:p w:rsidR="0031337B" w:rsidRPr="009F36E4" w:rsidRDefault="0031337B" w:rsidP="008965C4">
      <w:pPr>
        <w:ind w:firstLine="720"/>
        <w:rPr>
          <w:sz w:val="28"/>
          <w:szCs w:val="28"/>
        </w:rPr>
      </w:pPr>
      <w:r w:rsidRPr="009F36E4">
        <w:rPr>
          <w:sz w:val="28"/>
          <w:szCs w:val="28"/>
        </w:rPr>
        <w:t>9.1. Поставщик вправе:</w:t>
      </w:r>
    </w:p>
    <w:p w:rsidR="0031337B" w:rsidRPr="009F36E4" w:rsidRDefault="0031337B" w:rsidP="008965C4">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Pr>
          <w:sz w:val="28"/>
          <w:szCs w:val="28"/>
        </w:rPr>
        <w:t>З</w:t>
      </w:r>
      <w:r w:rsidRPr="009F36E4">
        <w:rPr>
          <w:sz w:val="28"/>
          <w:szCs w:val="28"/>
        </w:rPr>
        <w:t xml:space="preserve">аказчиком акта сдачи-приемки исполнения обязательств по </w:t>
      </w:r>
      <w:r>
        <w:rPr>
          <w:sz w:val="28"/>
          <w:szCs w:val="28"/>
        </w:rPr>
        <w:t>договору</w:t>
      </w:r>
      <w:r w:rsidRPr="009F36E4">
        <w:rPr>
          <w:sz w:val="28"/>
          <w:szCs w:val="28"/>
        </w:rPr>
        <w:t xml:space="preserve"> после поставки товара на основании пре</w:t>
      </w:r>
      <w:r w:rsidRPr="009F36E4">
        <w:rPr>
          <w:sz w:val="28"/>
          <w:szCs w:val="28"/>
        </w:rPr>
        <w:t>д</w:t>
      </w:r>
      <w:r w:rsidRPr="009F36E4">
        <w:rPr>
          <w:sz w:val="28"/>
          <w:szCs w:val="28"/>
        </w:rPr>
        <w:t>ставленных Поставщиком отчетных документов и материалов.</w:t>
      </w:r>
    </w:p>
    <w:p w:rsidR="0031337B" w:rsidRPr="009F36E4" w:rsidRDefault="0031337B" w:rsidP="008965C4">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 xml:space="preserve">9.1.2. Требовать своевременной оплаты поставленного товара в соответствии с разделом 3 настоящего </w:t>
      </w:r>
      <w:r>
        <w:rPr>
          <w:sz w:val="28"/>
          <w:szCs w:val="28"/>
        </w:rPr>
        <w:t>договора</w:t>
      </w:r>
      <w:r w:rsidRPr="009F36E4">
        <w:rPr>
          <w:sz w:val="28"/>
          <w:szCs w:val="28"/>
        </w:rPr>
        <w:t>.</w:t>
      </w:r>
    </w:p>
    <w:p w:rsidR="0031337B" w:rsidRPr="009F36E4" w:rsidRDefault="0031337B" w:rsidP="008965C4">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31337B" w:rsidRPr="009F36E4" w:rsidRDefault="0031337B" w:rsidP="008965C4">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4E2145">
        <w:rPr>
          <w:sz w:val="28"/>
          <w:szCs w:val="28"/>
        </w:rPr>
        <w:t>выполнить с</w:t>
      </w:r>
      <w:r w:rsidRPr="004E2145">
        <w:rPr>
          <w:sz w:val="28"/>
          <w:szCs w:val="28"/>
        </w:rPr>
        <w:t>о</w:t>
      </w:r>
      <w:r w:rsidRPr="004E2145">
        <w:rPr>
          <w:sz w:val="28"/>
          <w:szCs w:val="28"/>
        </w:rPr>
        <w:t>путствующие поставке работы и оказать сопутствующие услуги (монтаж, наладка оборудования, обучение персонала)</w:t>
      </w:r>
      <w:r w:rsidRPr="00C80A96">
        <w:rPr>
          <w:sz w:val="28"/>
          <w:szCs w:val="28"/>
        </w:rPr>
        <w:t xml:space="preserve"> и представить Заказчику отчетные документы и материалы</w:t>
      </w:r>
      <w:r w:rsidRPr="009F36E4">
        <w:rPr>
          <w:sz w:val="28"/>
          <w:szCs w:val="28"/>
        </w:rPr>
        <w:t xml:space="preserve">, предусмотренные настоящим </w:t>
      </w:r>
      <w:r>
        <w:rPr>
          <w:sz w:val="28"/>
          <w:szCs w:val="28"/>
        </w:rPr>
        <w:t>договором</w:t>
      </w:r>
      <w:r w:rsidRPr="009F36E4">
        <w:rPr>
          <w:sz w:val="28"/>
          <w:szCs w:val="28"/>
        </w:rPr>
        <w:t>.</w:t>
      </w:r>
    </w:p>
    <w:p w:rsidR="0031337B" w:rsidRPr="009F36E4" w:rsidRDefault="0031337B" w:rsidP="008965C4">
      <w:pPr>
        <w:tabs>
          <w:tab w:val="left" w:pos="1404"/>
          <w:tab w:val="num" w:pos="1440"/>
          <w:tab w:val="left" w:pos="1620"/>
        </w:tabs>
        <w:autoSpaceDE/>
        <w:autoSpaceDN/>
        <w:ind w:firstLine="720"/>
        <w:jc w:val="both"/>
        <w:rPr>
          <w:sz w:val="28"/>
          <w:szCs w:val="28"/>
        </w:rPr>
      </w:pPr>
      <w:r w:rsidRPr="009F36E4">
        <w:rPr>
          <w:sz w:val="28"/>
          <w:szCs w:val="28"/>
        </w:rPr>
        <w:t xml:space="preserve">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w:t>
      </w:r>
      <w:r>
        <w:rPr>
          <w:sz w:val="28"/>
          <w:szCs w:val="28"/>
        </w:rPr>
        <w:t>договором</w:t>
      </w:r>
      <w:r w:rsidRPr="009F36E4">
        <w:rPr>
          <w:sz w:val="28"/>
          <w:szCs w:val="28"/>
        </w:rPr>
        <w:t>.</w:t>
      </w:r>
    </w:p>
    <w:p w:rsidR="0031337B" w:rsidRPr="009F36E4" w:rsidRDefault="0031337B" w:rsidP="008965C4">
      <w:pPr>
        <w:tabs>
          <w:tab w:val="left" w:pos="1404"/>
          <w:tab w:val="num" w:pos="1440"/>
          <w:tab w:val="left" w:pos="1620"/>
        </w:tabs>
        <w:autoSpaceDE/>
        <w:autoSpaceDN/>
        <w:ind w:firstLine="720"/>
        <w:jc w:val="both"/>
        <w:rPr>
          <w:sz w:val="28"/>
          <w:szCs w:val="28"/>
        </w:rPr>
      </w:pPr>
    </w:p>
    <w:p w:rsidR="0031337B" w:rsidRPr="004E2145" w:rsidRDefault="0031337B" w:rsidP="008965C4">
      <w:pPr>
        <w:jc w:val="center"/>
        <w:rPr>
          <w:sz w:val="28"/>
          <w:szCs w:val="28"/>
        </w:rPr>
      </w:pPr>
      <w:r w:rsidRPr="004E2145">
        <w:rPr>
          <w:sz w:val="28"/>
          <w:szCs w:val="28"/>
        </w:rPr>
        <w:t>10. Обеспечение исполнения договора</w:t>
      </w:r>
    </w:p>
    <w:p w:rsidR="0031337B" w:rsidRPr="004E2145" w:rsidRDefault="0031337B" w:rsidP="008965C4">
      <w:pPr>
        <w:tabs>
          <w:tab w:val="left" w:pos="1404"/>
          <w:tab w:val="num" w:pos="1440"/>
          <w:tab w:val="left" w:pos="1620"/>
        </w:tabs>
        <w:autoSpaceDE/>
        <w:autoSpaceDN/>
        <w:ind w:firstLine="720"/>
        <w:jc w:val="both"/>
        <w:rPr>
          <w:sz w:val="28"/>
          <w:szCs w:val="28"/>
        </w:rPr>
      </w:pPr>
      <w:r w:rsidRPr="004E2145">
        <w:rPr>
          <w:sz w:val="28"/>
          <w:szCs w:val="28"/>
        </w:rPr>
        <w:t>10.1 Обеспечение исполнения договора предоставляется Поставщиком на сумму ________в форме ___________________________________________.</w:t>
      </w:r>
    </w:p>
    <w:p w:rsidR="0031337B" w:rsidRPr="001F6BEF" w:rsidRDefault="0031337B" w:rsidP="008965C4">
      <w:pPr>
        <w:tabs>
          <w:tab w:val="num" w:pos="432"/>
          <w:tab w:val="left" w:pos="1276"/>
          <w:tab w:val="left" w:pos="1620"/>
        </w:tabs>
        <w:autoSpaceDE/>
        <w:autoSpaceDN/>
        <w:ind w:firstLine="540"/>
        <w:jc w:val="center"/>
        <w:rPr>
          <w:i/>
          <w:sz w:val="28"/>
          <w:szCs w:val="28"/>
        </w:rPr>
      </w:pPr>
      <w:r w:rsidRPr="001F6BEF">
        <w:rPr>
          <w:i/>
          <w:sz w:val="24"/>
          <w:szCs w:val="24"/>
        </w:rPr>
        <w:t>наименование обеспечения, реквизиты</w:t>
      </w:r>
    </w:p>
    <w:p w:rsidR="0031337B" w:rsidRPr="004E2145" w:rsidRDefault="0031337B" w:rsidP="008965C4">
      <w:pPr>
        <w:tabs>
          <w:tab w:val="left" w:pos="1404"/>
          <w:tab w:val="num" w:pos="1440"/>
          <w:tab w:val="left" w:pos="1620"/>
        </w:tabs>
        <w:autoSpaceDE/>
        <w:autoSpaceDN/>
        <w:ind w:firstLine="720"/>
        <w:jc w:val="both"/>
        <w:rPr>
          <w:sz w:val="28"/>
          <w:szCs w:val="28"/>
        </w:rPr>
      </w:pPr>
      <w:r w:rsidRPr="004E2145">
        <w:rPr>
          <w:sz w:val="28"/>
          <w:szCs w:val="28"/>
        </w:rPr>
        <w:t>10.2. В случае, если по каким-либо причинам обеспечение исполнения н</w:t>
      </w:r>
      <w:r w:rsidRPr="004E2145">
        <w:rPr>
          <w:sz w:val="28"/>
          <w:szCs w:val="28"/>
        </w:rPr>
        <w:t>а</w:t>
      </w:r>
      <w:r w:rsidRPr="004E2145">
        <w:rPr>
          <w:sz w:val="28"/>
          <w:szCs w:val="28"/>
        </w:rPr>
        <w:t>стоящего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4E2145">
        <w:rPr>
          <w:sz w:val="28"/>
          <w:szCs w:val="28"/>
        </w:rPr>
        <w:t>а</w:t>
      </w:r>
      <w:r w:rsidRPr="004E2145">
        <w:rPr>
          <w:sz w:val="28"/>
          <w:szCs w:val="28"/>
        </w:rPr>
        <w:t>тельств по настоящему договору, Поставщик обязуется в течение 10 (десяти) ба</w:t>
      </w:r>
      <w:r w:rsidRPr="004E2145">
        <w:rPr>
          <w:sz w:val="28"/>
          <w:szCs w:val="28"/>
        </w:rPr>
        <w:t>н</w:t>
      </w:r>
      <w:r w:rsidRPr="004E2145">
        <w:rPr>
          <w:sz w:val="28"/>
          <w:szCs w:val="28"/>
        </w:rPr>
        <w:t>ковских дней с момента, когда соответствующее обеспечение исполнения договора перестало действовать, представить Заказчику иное (новое) надлежащее обеспеч</w:t>
      </w:r>
      <w:r w:rsidRPr="004E2145">
        <w:rPr>
          <w:sz w:val="28"/>
          <w:szCs w:val="28"/>
        </w:rPr>
        <w:t>е</w:t>
      </w:r>
      <w:r w:rsidRPr="004E2145">
        <w:rPr>
          <w:sz w:val="28"/>
          <w:szCs w:val="28"/>
        </w:rPr>
        <w:t>ние исполнения договора на тех же условиях и в том же размере, которые указаны в настоящем разделе договора.</w:t>
      </w:r>
    </w:p>
    <w:p w:rsidR="0031337B" w:rsidRPr="004E2145" w:rsidRDefault="0031337B" w:rsidP="008965C4">
      <w:pPr>
        <w:tabs>
          <w:tab w:val="left" w:pos="1404"/>
          <w:tab w:val="num" w:pos="1440"/>
          <w:tab w:val="left" w:pos="1620"/>
        </w:tabs>
        <w:autoSpaceDE/>
        <w:autoSpaceDN/>
        <w:ind w:firstLine="720"/>
        <w:jc w:val="both"/>
        <w:rPr>
          <w:sz w:val="28"/>
          <w:szCs w:val="28"/>
        </w:rPr>
      </w:pPr>
      <w:r w:rsidRPr="004E2145">
        <w:rPr>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31337B" w:rsidRDefault="0031337B" w:rsidP="008965C4">
      <w:pPr>
        <w:tabs>
          <w:tab w:val="left" w:pos="1404"/>
          <w:tab w:val="num" w:pos="1440"/>
          <w:tab w:val="left" w:pos="1620"/>
        </w:tabs>
        <w:autoSpaceDE/>
        <w:autoSpaceDN/>
        <w:ind w:firstLine="720"/>
        <w:jc w:val="both"/>
        <w:rPr>
          <w:sz w:val="28"/>
          <w:szCs w:val="28"/>
        </w:rPr>
      </w:pPr>
    </w:p>
    <w:p w:rsidR="0031337B" w:rsidRPr="009F36E4" w:rsidRDefault="0031337B" w:rsidP="008965C4">
      <w:pPr>
        <w:pStyle w:val="ListParagraph1"/>
        <w:ind w:left="0"/>
        <w:jc w:val="center"/>
        <w:rPr>
          <w:bCs/>
          <w:iCs/>
          <w:sz w:val="28"/>
          <w:szCs w:val="28"/>
        </w:rPr>
      </w:pPr>
      <w:r w:rsidRPr="009F36E4">
        <w:rPr>
          <w:bCs/>
          <w:iCs/>
          <w:sz w:val="28"/>
          <w:szCs w:val="28"/>
        </w:rPr>
        <w:t>11. Ответственность Сторон</w:t>
      </w:r>
    </w:p>
    <w:p w:rsidR="0031337B" w:rsidRPr="009F36E4" w:rsidRDefault="0031337B" w:rsidP="008965C4">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Pr>
          <w:sz w:val="28"/>
          <w:szCs w:val="28"/>
        </w:rPr>
        <w:t>З</w:t>
      </w:r>
      <w:r w:rsidRPr="009F36E4">
        <w:rPr>
          <w:sz w:val="28"/>
          <w:szCs w:val="28"/>
        </w:rPr>
        <w:t>аказчика:</w:t>
      </w:r>
    </w:p>
    <w:p w:rsidR="0031337B" w:rsidRPr="009F36E4" w:rsidRDefault="0031337B" w:rsidP="008965C4">
      <w:pPr>
        <w:tabs>
          <w:tab w:val="left" w:pos="1404"/>
          <w:tab w:val="left" w:pos="1620"/>
        </w:tabs>
        <w:autoSpaceDE/>
        <w:autoSpaceDN/>
        <w:ind w:firstLine="720"/>
        <w:jc w:val="both"/>
        <w:rPr>
          <w:sz w:val="28"/>
          <w:szCs w:val="28"/>
        </w:rPr>
      </w:pPr>
      <w:r w:rsidRPr="009F36E4">
        <w:rPr>
          <w:sz w:val="28"/>
          <w:szCs w:val="28"/>
        </w:rPr>
        <w:t xml:space="preserve">11.1.1. В случае просрочки исполнения </w:t>
      </w:r>
      <w:r>
        <w:rPr>
          <w:sz w:val="28"/>
          <w:szCs w:val="28"/>
        </w:rPr>
        <w:t>З</w:t>
      </w:r>
      <w:r w:rsidRPr="009F36E4">
        <w:rPr>
          <w:sz w:val="28"/>
          <w:szCs w:val="28"/>
        </w:rPr>
        <w:t>аказчиком обязательств, предусмо</w:t>
      </w:r>
      <w:r w:rsidRPr="009F36E4">
        <w:rPr>
          <w:sz w:val="28"/>
          <w:szCs w:val="28"/>
        </w:rPr>
        <w:t>т</w:t>
      </w:r>
      <w:r w:rsidRPr="009F36E4">
        <w:rPr>
          <w:sz w:val="28"/>
          <w:szCs w:val="28"/>
        </w:rPr>
        <w:t xml:space="preserve">ренных </w:t>
      </w:r>
      <w:r>
        <w:rPr>
          <w:sz w:val="28"/>
          <w:szCs w:val="28"/>
        </w:rPr>
        <w:t>договором</w:t>
      </w:r>
      <w:r w:rsidRPr="009F36E4">
        <w:rPr>
          <w:sz w:val="28"/>
          <w:szCs w:val="28"/>
        </w:rPr>
        <w:t xml:space="preserve">, Поставщик вправе применить к </w:t>
      </w:r>
      <w:r>
        <w:rPr>
          <w:sz w:val="28"/>
          <w:szCs w:val="28"/>
        </w:rPr>
        <w:t>З</w:t>
      </w:r>
      <w:r w:rsidRPr="009F36E4">
        <w:rPr>
          <w:sz w:val="28"/>
          <w:szCs w:val="28"/>
        </w:rPr>
        <w:t>аказчику неустойку в размере одной трехсотой ставки рефинансирования Центрального банка Российской Фед</w:t>
      </w:r>
      <w:r w:rsidRPr="009F36E4">
        <w:rPr>
          <w:sz w:val="28"/>
          <w:szCs w:val="28"/>
        </w:rPr>
        <w:t>е</w:t>
      </w:r>
      <w:r w:rsidRPr="009F36E4">
        <w:rPr>
          <w:sz w:val="28"/>
          <w:szCs w:val="28"/>
        </w:rPr>
        <w:t>рации, действующей на день уплаты неустойки, за каждый день просрочки испо</w:t>
      </w:r>
      <w:r w:rsidRPr="009F36E4">
        <w:rPr>
          <w:sz w:val="28"/>
          <w:szCs w:val="28"/>
        </w:rPr>
        <w:t>л</w:t>
      </w:r>
      <w:r w:rsidRPr="009F36E4">
        <w:rPr>
          <w:sz w:val="28"/>
          <w:szCs w:val="28"/>
        </w:rPr>
        <w:t>нения обязательств.</w:t>
      </w:r>
    </w:p>
    <w:p w:rsidR="0031337B" w:rsidRPr="009F36E4" w:rsidRDefault="0031337B" w:rsidP="008965C4">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31337B" w:rsidRPr="00A82C58" w:rsidRDefault="0031337B" w:rsidP="008965C4">
      <w:pPr>
        <w:tabs>
          <w:tab w:val="left" w:pos="1404"/>
          <w:tab w:val="left" w:pos="1620"/>
        </w:tabs>
        <w:autoSpaceDE/>
        <w:autoSpaceDN/>
        <w:ind w:firstLine="720"/>
        <w:jc w:val="both"/>
        <w:rPr>
          <w:color w:val="000000"/>
          <w:sz w:val="28"/>
          <w:szCs w:val="28"/>
        </w:rPr>
      </w:pPr>
      <w:r w:rsidRPr="009F36E4">
        <w:rPr>
          <w:sz w:val="28"/>
          <w:szCs w:val="28"/>
        </w:rPr>
        <w:t xml:space="preserve">11.2.1. В случае нарушения сроков поставки </w:t>
      </w:r>
      <w:r w:rsidRPr="004E2145">
        <w:rPr>
          <w:sz w:val="28"/>
          <w:szCs w:val="28"/>
        </w:rPr>
        <w:t>товара, нарушения сроков  в</w:t>
      </w:r>
      <w:r w:rsidRPr="004E2145">
        <w:rPr>
          <w:sz w:val="28"/>
          <w:szCs w:val="28"/>
        </w:rPr>
        <w:t>ы</w:t>
      </w:r>
      <w:r w:rsidRPr="004E2145">
        <w:rPr>
          <w:sz w:val="28"/>
          <w:szCs w:val="28"/>
        </w:rPr>
        <w:t>полнения сопутствующих поставке работ (оказания услуг), с</w:t>
      </w:r>
      <w:r w:rsidRPr="009F36E4">
        <w:rPr>
          <w:sz w:val="28"/>
          <w:szCs w:val="28"/>
        </w:rPr>
        <w:t>вязанных с поставкой товаров</w:t>
      </w:r>
      <w:r>
        <w:rPr>
          <w:sz w:val="28"/>
          <w:szCs w:val="28"/>
        </w:rPr>
        <w:t>,</w:t>
      </w:r>
      <w:r w:rsidRPr="009F36E4">
        <w:rPr>
          <w:sz w:val="28"/>
          <w:szCs w:val="28"/>
        </w:rPr>
        <w:t xml:space="preserve"> и (или) нарушения сроков представления отчетной документации </w:t>
      </w:r>
      <w:r>
        <w:rPr>
          <w:sz w:val="28"/>
          <w:szCs w:val="28"/>
        </w:rPr>
        <w:t>За</w:t>
      </w:r>
      <w:r w:rsidRPr="009F36E4">
        <w:rPr>
          <w:sz w:val="28"/>
          <w:szCs w:val="28"/>
        </w:rPr>
        <w:t>казчик вправе применить к Поставщику неустойку в размере одной трехсотой ставки реф</w:t>
      </w:r>
      <w:r w:rsidRPr="009F36E4">
        <w:rPr>
          <w:sz w:val="28"/>
          <w:szCs w:val="28"/>
        </w:rPr>
        <w:t>и</w:t>
      </w:r>
      <w:r w:rsidRPr="009F36E4">
        <w:rPr>
          <w:sz w:val="28"/>
          <w:szCs w:val="28"/>
        </w:rPr>
        <w:t>нансирования Центрального банка Российской Федерации, действующей на день уплаты неустойки, за каждый день просрочки исполнения</w:t>
      </w:r>
      <w:r>
        <w:rPr>
          <w:sz w:val="28"/>
          <w:szCs w:val="28"/>
        </w:rPr>
        <w:t xml:space="preserve"> </w:t>
      </w:r>
      <w:r w:rsidRPr="00A82C58">
        <w:rPr>
          <w:color w:val="000000"/>
          <w:sz w:val="28"/>
          <w:szCs w:val="28"/>
        </w:rPr>
        <w:t>обязательств.</w:t>
      </w:r>
    </w:p>
    <w:p w:rsidR="0031337B" w:rsidRPr="009F36E4" w:rsidRDefault="0031337B" w:rsidP="008965C4">
      <w:pPr>
        <w:tabs>
          <w:tab w:val="left" w:pos="1404"/>
          <w:tab w:val="left" w:pos="1620"/>
        </w:tabs>
        <w:autoSpaceDE/>
        <w:autoSpaceDN/>
        <w:ind w:firstLine="720"/>
        <w:jc w:val="both"/>
        <w:rPr>
          <w:sz w:val="28"/>
          <w:szCs w:val="28"/>
        </w:rPr>
      </w:pPr>
      <w:r w:rsidRPr="009F36E4">
        <w:rPr>
          <w:sz w:val="28"/>
          <w:szCs w:val="28"/>
        </w:rPr>
        <w:t>11.2.2. В случае несоответствия товара объему (количеству), предусмотренн</w:t>
      </w:r>
      <w:r w:rsidRPr="009F36E4">
        <w:rPr>
          <w:sz w:val="28"/>
          <w:szCs w:val="28"/>
        </w:rPr>
        <w:t>о</w:t>
      </w:r>
      <w:r w:rsidRPr="009F36E4">
        <w:rPr>
          <w:sz w:val="28"/>
          <w:szCs w:val="28"/>
        </w:rPr>
        <w:t xml:space="preserve">му настоящим </w:t>
      </w:r>
      <w:r>
        <w:rPr>
          <w:sz w:val="28"/>
          <w:szCs w:val="28"/>
        </w:rPr>
        <w:t>договором</w:t>
      </w:r>
      <w:r w:rsidRPr="009F36E4">
        <w:rPr>
          <w:sz w:val="28"/>
          <w:szCs w:val="28"/>
        </w:rPr>
        <w:t xml:space="preserve">, и (или) поставки товара ненадлежащего качества, </w:t>
      </w:r>
      <w:r>
        <w:rPr>
          <w:sz w:val="28"/>
          <w:szCs w:val="28"/>
        </w:rPr>
        <w:t>З</w:t>
      </w:r>
      <w:r w:rsidRPr="009F36E4">
        <w:rPr>
          <w:sz w:val="28"/>
          <w:szCs w:val="28"/>
        </w:rPr>
        <w:t>ака</w:t>
      </w:r>
      <w:r w:rsidRPr="009F36E4">
        <w:rPr>
          <w:sz w:val="28"/>
          <w:szCs w:val="28"/>
        </w:rPr>
        <w:t>з</w:t>
      </w:r>
      <w:r w:rsidRPr="009F36E4">
        <w:rPr>
          <w:sz w:val="28"/>
          <w:szCs w:val="28"/>
        </w:rPr>
        <w:t>чик вправе применить к Поставщику 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с момента уведомления Поставщика до м</w:t>
      </w:r>
      <w:r w:rsidRPr="009F36E4">
        <w:rPr>
          <w:sz w:val="28"/>
          <w:szCs w:val="28"/>
        </w:rPr>
        <w:t>о</w:t>
      </w:r>
      <w:r w:rsidRPr="009F36E4">
        <w:rPr>
          <w:sz w:val="28"/>
          <w:szCs w:val="28"/>
        </w:rPr>
        <w:t>мента надлежащего исполнения обязательств.</w:t>
      </w:r>
    </w:p>
    <w:p w:rsidR="0031337B" w:rsidRPr="009F36E4" w:rsidRDefault="0031337B" w:rsidP="008965C4">
      <w:pPr>
        <w:tabs>
          <w:tab w:val="left" w:pos="1404"/>
          <w:tab w:val="left" w:pos="1620"/>
        </w:tabs>
        <w:autoSpaceDE/>
        <w:autoSpaceDN/>
        <w:ind w:firstLine="720"/>
        <w:jc w:val="both"/>
        <w:rPr>
          <w:sz w:val="28"/>
          <w:szCs w:val="28"/>
        </w:rPr>
      </w:pPr>
      <w:r w:rsidRPr="009F36E4">
        <w:rPr>
          <w:sz w:val="28"/>
          <w:szCs w:val="28"/>
        </w:rPr>
        <w:t xml:space="preserve">11.2.3. В случае нарушения Поставщиком гарантийных обязательств, </w:t>
      </w:r>
      <w:r>
        <w:rPr>
          <w:sz w:val="28"/>
          <w:szCs w:val="28"/>
        </w:rPr>
        <w:t>З</w:t>
      </w:r>
      <w:r w:rsidRPr="009F36E4">
        <w:rPr>
          <w:sz w:val="28"/>
          <w:szCs w:val="28"/>
        </w:rPr>
        <w:t>аказчик вправе применить к Поставщику неустойку в размере одной трехсотой ставки реф</w:t>
      </w:r>
      <w:r w:rsidRPr="009F36E4">
        <w:rPr>
          <w:sz w:val="28"/>
          <w:szCs w:val="28"/>
        </w:rPr>
        <w:t>и</w:t>
      </w:r>
      <w:r w:rsidRPr="009F36E4">
        <w:rPr>
          <w:sz w:val="28"/>
          <w:szCs w:val="28"/>
        </w:rPr>
        <w:t>нансирования Центрального банка Российской Федерации, действующей на день уплаты неустойки, за каждый день неисполнения обязательства.</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11.3. Стороны освобождаются от уплаты неустойки, если докажут, что неи</w:t>
      </w:r>
      <w:r w:rsidRPr="009F36E4">
        <w:rPr>
          <w:sz w:val="28"/>
          <w:szCs w:val="28"/>
        </w:rPr>
        <w:t>с</w:t>
      </w:r>
      <w:r w:rsidRPr="009F36E4">
        <w:rPr>
          <w:sz w:val="28"/>
          <w:szCs w:val="28"/>
        </w:rPr>
        <w:t xml:space="preserve">полнение или ненадлежащее исполнение обязательств по </w:t>
      </w:r>
      <w:r>
        <w:rPr>
          <w:sz w:val="28"/>
          <w:szCs w:val="28"/>
        </w:rPr>
        <w:t xml:space="preserve">договору </w:t>
      </w:r>
      <w:r w:rsidRPr="009F36E4">
        <w:rPr>
          <w:sz w:val="28"/>
          <w:szCs w:val="28"/>
        </w:rPr>
        <w:t>произошли вследствие обстоятельств непреодолимой силы или не по их вине.</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11.4. Уплата неустойки или применение иной формы ответственности не о</w:t>
      </w:r>
      <w:r w:rsidRPr="009F36E4">
        <w:rPr>
          <w:sz w:val="28"/>
          <w:szCs w:val="28"/>
        </w:rPr>
        <w:t>с</w:t>
      </w:r>
      <w:r w:rsidRPr="009F36E4">
        <w:rPr>
          <w:sz w:val="28"/>
          <w:szCs w:val="28"/>
        </w:rPr>
        <w:t xml:space="preserve">вобождает Стороны от исполнения обязательств по настоящему </w:t>
      </w:r>
      <w:r>
        <w:rPr>
          <w:sz w:val="28"/>
          <w:szCs w:val="28"/>
        </w:rPr>
        <w:t>договору</w:t>
      </w:r>
      <w:r w:rsidRPr="009F36E4">
        <w:rPr>
          <w:sz w:val="28"/>
          <w:szCs w:val="28"/>
        </w:rPr>
        <w:t>.</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11.5. Условия освобождения Сторон от ответственности:</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11.5.1. Стороны освобождаются от ответственности за неисполнение или н</w:t>
      </w:r>
      <w:r w:rsidRPr="009F36E4">
        <w:rPr>
          <w:sz w:val="28"/>
          <w:szCs w:val="28"/>
        </w:rPr>
        <w:t>е</w:t>
      </w:r>
      <w:r w:rsidRPr="009F36E4">
        <w:rPr>
          <w:sz w:val="28"/>
          <w:szCs w:val="28"/>
        </w:rPr>
        <w:t>надлежащее исполнение обязательств по настоящему</w:t>
      </w:r>
      <w:r>
        <w:rPr>
          <w:sz w:val="28"/>
          <w:szCs w:val="28"/>
        </w:rPr>
        <w:t xml:space="preserve"> договору </w:t>
      </w:r>
      <w:r w:rsidRPr="009F36E4">
        <w:rPr>
          <w:sz w:val="28"/>
          <w:szCs w:val="28"/>
        </w:rPr>
        <w:t>в случае наступл</w:t>
      </w:r>
      <w:r w:rsidRPr="009F36E4">
        <w:rPr>
          <w:sz w:val="28"/>
          <w:szCs w:val="28"/>
        </w:rPr>
        <w:t>е</w:t>
      </w:r>
      <w:r w:rsidRPr="009F36E4">
        <w:rPr>
          <w:sz w:val="28"/>
          <w:szCs w:val="28"/>
        </w:rPr>
        <w:t xml:space="preserve">ния обстоятельств непреодолимой силы (форс-мажор). Для целей настоящего </w:t>
      </w:r>
      <w:r>
        <w:rPr>
          <w:sz w:val="28"/>
          <w:szCs w:val="28"/>
        </w:rPr>
        <w:t>дог</w:t>
      </w:r>
      <w:r>
        <w:rPr>
          <w:sz w:val="28"/>
          <w:szCs w:val="28"/>
        </w:rPr>
        <w:t>о</w:t>
      </w:r>
      <w:r>
        <w:rPr>
          <w:sz w:val="28"/>
          <w:szCs w:val="28"/>
        </w:rPr>
        <w:t xml:space="preserve">вора </w:t>
      </w:r>
      <w:r w:rsidRPr="009F36E4">
        <w:rPr>
          <w:sz w:val="28"/>
          <w:szCs w:val="28"/>
        </w:rPr>
        <w:t xml:space="preserve"> «форс-мажор» означает событие, находящееся вне контроля Стороны и прив</w:t>
      </w:r>
      <w:r w:rsidRPr="009F36E4">
        <w:rPr>
          <w:sz w:val="28"/>
          <w:szCs w:val="28"/>
        </w:rPr>
        <w:t>о</w:t>
      </w:r>
      <w:r w:rsidRPr="009F36E4">
        <w:rPr>
          <w:sz w:val="28"/>
          <w:szCs w:val="28"/>
        </w:rPr>
        <w:t xml:space="preserve">дящее к тому, что выполнение Стороной ее обязательств по </w:t>
      </w:r>
      <w:r>
        <w:rPr>
          <w:sz w:val="28"/>
          <w:szCs w:val="28"/>
        </w:rPr>
        <w:t xml:space="preserve">договору </w:t>
      </w:r>
      <w:r w:rsidRPr="009F36E4">
        <w:rPr>
          <w:sz w:val="28"/>
          <w:szCs w:val="28"/>
        </w:rPr>
        <w:t xml:space="preserve"> становится невозможным или настолько бессмысленным, что в данных обстоятельствах счит</w:t>
      </w:r>
      <w:r w:rsidRPr="009F36E4">
        <w:rPr>
          <w:sz w:val="28"/>
          <w:szCs w:val="28"/>
        </w:rPr>
        <w:t>а</w:t>
      </w:r>
      <w:r w:rsidRPr="009F36E4">
        <w:rPr>
          <w:sz w:val="28"/>
          <w:szCs w:val="28"/>
        </w:rPr>
        <w:t>ется невозможным, и включает, но не ограничивается такими явлениями, как война, общественные волнения и беспорядки, землетрясение, пожар, взрыв, буря, наводн</w:t>
      </w:r>
      <w:r w:rsidRPr="009F36E4">
        <w:rPr>
          <w:sz w:val="28"/>
          <w:szCs w:val="28"/>
        </w:rPr>
        <w:t>е</w:t>
      </w:r>
      <w:r w:rsidRPr="009F36E4">
        <w:rPr>
          <w:sz w:val="28"/>
          <w:szCs w:val="28"/>
        </w:rPr>
        <w:t>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w:t>
      </w:r>
      <w:r w:rsidRPr="009F36E4">
        <w:rPr>
          <w:sz w:val="28"/>
          <w:szCs w:val="28"/>
        </w:rPr>
        <w:t>о</w:t>
      </w:r>
      <w:r w:rsidRPr="009F36E4">
        <w:rPr>
          <w:sz w:val="28"/>
          <w:szCs w:val="28"/>
        </w:rPr>
        <w:t>лем Стороны, стремящейся предотвратить форс-мажор), конфискация или другие действия государственных органов.</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 xml:space="preserve">11.5.2.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Pr>
          <w:sz w:val="28"/>
          <w:szCs w:val="28"/>
        </w:rPr>
        <w:t>договора</w:t>
      </w:r>
      <w:r w:rsidRPr="009F36E4">
        <w:rPr>
          <w:sz w:val="28"/>
          <w:szCs w:val="28"/>
        </w:rPr>
        <w:t xml:space="preserve"> и предотвратить или контролировать их при выполн</w:t>
      </w:r>
      <w:r w:rsidRPr="009F36E4">
        <w:rPr>
          <w:sz w:val="28"/>
          <w:szCs w:val="28"/>
        </w:rPr>
        <w:t>е</w:t>
      </w:r>
      <w:r w:rsidRPr="009F36E4">
        <w:rPr>
          <w:sz w:val="28"/>
          <w:szCs w:val="28"/>
        </w:rPr>
        <w:t xml:space="preserve">нии обязательств по настоящему </w:t>
      </w:r>
      <w:r>
        <w:rPr>
          <w:sz w:val="28"/>
          <w:szCs w:val="28"/>
        </w:rPr>
        <w:t>договору</w:t>
      </w:r>
      <w:r w:rsidRPr="009F36E4">
        <w:rPr>
          <w:sz w:val="28"/>
          <w:szCs w:val="28"/>
        </w:rPr>
        <w:t>.</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11.5.3. Форс-мажором не является отсутствие достаточных средств или нев</w:t>
      </w:r>
      <w:r w:rsidRPr="009F36E4">
        <w:rPr>
          <w:sz w:val="28"/>
          <w:szCs w:val="28"/>
        </w:rPr>
        <w:t>ы</w:t>
      </w:r>
      <w:r w:rsidRPr="009F36E4">
        <w:rPr>
          <w:sz w:val="28"/>
          <w:szCs w:val="28"/>
        </w:rPr>
        <w:t xml:space="preserve">полнение каких-либо платежей, предусмотренных настоящим </w:t>
      </w:r>
      <w:r>
        <w:rPr>
          <w:sz w:val="28"/>
          <w:szCs w:val="28"/>
        </w:rPr>
        <w:t>договором</w:t>
      </w:r>
      <w:r w:rsidRPr="009F36E4">
        <w:rPr>
          <w:sz w:val="28"/>
          <w:szCs w:val="28"/>
        </w:rPr>
        <w:t>.</w:t>
      </w:r>
    </w:p>
    <w:p w:rsidR="0031337B" w:rsidRPr="009F36E4" w:rsidRDefault="0031337B" w:rsidP="008965C4">
      <w:pPr>
        <w:tabs>
          <w:tab w:val="left" w:pos="1332"/>
          <w:tab w:val="left" w:pos="1440"/>
          <w:tab w:val="num" w:pos="1567"/>
        </w:tabs>
        <w:autoSpaceDE/>
        <w:autoSpaceDN/>
        <w:ind w:firstLine="720"/>
        <w:jc w:val="both"/>
        <w:rPr>
          <w:sz w:val="28"/>
          <w:szCs w:val="28"/>
        </w:rPr>
      </w:pPr>
      <w:r w:rsidRPr="009F36E4">
        <w:rPr>
          <w:sz w:val="28"/>
          <w:szCs w:val="28"/>
        </w:rPr>
        <w:t>11.5.4. Сторона, пострадавшая от события форс-мажора, обязана незамедл</w:t>
      </w:r>
      <w:r w:rsidRPr="009F36E4">
        <w:rPr>
          <w:sz w:val="28"/>
          <w:szCs w:val="28"/>
        </w:rPr>
        <w:t>и</w:t>
      </w:r>
      <w:r w:rsidRPr="009F36E4">
        <w:rPr>
          <w:sz w:val="28"/>
          <w:szCs w:val="28"/>
        </w:rPr>
        <w:t>тельно уведомить другую Сторону о возникновении такого события, виде и во</w:t>
      </w:r>
      <w:r w:rsidRPr="009F36E4">
        <w:rPr>
          <w:sz w:val="28"/>
          <w:szCs w:val="28"/>
        </w:rPr>
        <w:t>з</w:t>
      </w:r>
      <w:r w:rsidRPr="009F36E4">
        <w:rPr>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31337B" w:rsidRPr="009F36E4" w:rsidRDefault="0031337B" w:rsidP="008965C4">
      <w:pPr>
        <w:pStyle w:val="ListParagraph1"/>
        <w:tabs>
          <w:tab w:val="left" w:pos="0"/>
        </w:tabs>
        <w:ind w:left="0"/>
        <w:contextualSpacing w:val="0"/>
        <w:jc w:val="center"/>
        <w:rPr>
          <w:bCs/>
          <w:iCs/>
          <w:sz w:val="28"/>
          <w:szCs w:val="28"/>
        </w:rPr>
      </w:pPr>
      <w:r w:rsidRPr="009F36E4">
        <w:rPr>
          <w:sz w:val="28"/>
          <w:szCs w:val="28"/>
        </w:rPr>
        <w:t xml:space="preserve">12. </w:t>
      </w:r>
      <w:r w:rsidRPr="009F36E4">
        <w:rPr>
          <w:bCs/>
          <w:iCs/>
          <w:sz w:val="28"/>
          <w:szCs w:val="28"/>
        </w:rPr>
        <w:t>Порядок разрешения споров, претензии Сторон</w:t>
      </w:r>
    </w:p>
    <w:p w:rsidR="0031337B" w:rsidRPr="009F36E4" w:rsidRDefault="0031337B" w:rsidP="008965C4">
      <w:pPr>
        <w:autoSpaceDE/>
        <w:autoSpaceDN/>
        <w:ind w:firstLine="720"/>
        <w:jc w:val="both"/>
        <w:rPr>
          <w:sz w:val="28"/>
          <w:szCs w:val="28"/>
        </w:rPr>
      </w:pPr>
      <w:r w:rsidRPr="009F36E4">
        <w:rPr>
          <w:sz w:val="28"/>
          <w:szCs w:val="28"/>
        </w:rPr>
        <w:t xml:space="preserve">12.1. Все споры и разногласия, которые могут возникнуть </w:t>
      </w:r>
      <w:r>
        <w:rPr>
          <w:sz w:val="28"/>
          <w:szCs w:val="28"/>
        </w:rPr>
        <w:t xml:space="preserve"> </w:t>
      </w:r>
      <w:r w:rsidRPr="009F36E4">
        <w:rPr>
          <w:sz w:val="28"/>
          <w:szCs w:val="28"/>
        </w:rPr>
        <w:t>из настоящего</w:t>
      </w:r>
      <w:r>
        <w:rPr>
          <w:sz w:val="28"/>
          <w:szCs w:val="28"/>
        </w:rPr>
        <w:t xml:space="preserve"> д</w:t>
      </w:r>
      <w:r>
        <w:rPr>
          <w:sz w:val="28"/>
          <w:szCs w:val="28"/>
        </w:rPr>
        <w:t>о</w:t>
      </w:r>
      <w:r>
        <w:rPr>
          <w:sz w:val="28"/>
          <w:szCs w:val="28"/>
        </w:rPr>
        <w:t xml:space="preserve">говора </w:t>
      </w:r>
      <w:r w:rsidRPr="009F36E4">
        <w:rPr>
          <w:sz w:val="28"/>
          <w:szCs w:val="28"/>
        </w:rPr>
        <w:t>между Сторонами, разрешаются путем переговоров, в том числе в претенз</w:t>
      </w:r>
      <w:r w:rsidRPr="009F36E4">
        <w:rPr>
          <w:sz w:val="28"/>
          <w:szCs w:val="28"/>
        </w:rPr>
        <w:t>и</w:t>
      </w:r>
      <w:r w:rsidRPr="009F36E4">
        <w:rPr>
          <w:sz w:val="28"/>
          <w:szCs w:val="28"/>
        </w:rPr>
        <w:t>онном порядке.</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12.2. Претензия оформляется в письменной форме и направляется той Стороне по </w:t>
      </w:r>
      <w:r>
        <w:rPr>
          <w:sz w:val="28"/>
          <w:szCs w:val="28"/>
        </w:rPr>
        <w:t xml:space="preserve">договору </w:t>
      </w:r>
      <w:r w:rsidRPr="009F36E4">
        <w:rPr>
          <w:sz w:val="28"/>
          <w:szCs w:val="28"/>
        </w:rPr>
        <w:t>, которой допущены нарушения его условий. В претензии перечисляю</w:t>
      </w:r>
      <w:r w:rsidRPr="009F36E4">
        <w:rPr>
          <w:sz w:val="28"/>
          <w:szCs w:val="28"/>
        </w:rPr>
        <w:t>т</w:t>
      </w:r>
      <w:r w:rsidRPr="009F36E4">
        <w:rPr>
          <w:sz w:val="28"/>
          <w:szCs w:val="28"/>
        </w:rPr>
        <w:t xml:space="preserve">ся допущенные при исполнении </w:t>
      </w:r>
      <w:r>
        <w:rPr>
          <w:sz w:val="28"/>
          <w:szCs w:val="28"/>
        </w:rPr>
        <w:t>договора</w:t>
      </w:r>
      <w:r w:rsidRPr="009F36E4">
        <w:rPr>
          <w:sz w:val="28"/>
          <w:szCs w:val="28"/>
        </w:rPr>
        <w:t xml:space="preserve"> нарушения со ссылкой на соответству</w:t>
      </w:r>
      <w:r w:rsidRPr="009F36E4">
        <w:rPr>
          <w:sz w:val="28"/>
          <w:szCs w:val="28"/>
        </w:rPr>
        <w:t>ю</w:t>
      </w:r>
      <w:r w:rsidRPr="009F36E4">
        <w:rPr>
          <w:sz w:val="28"/>
          <w:szCs w:val="28"/>
        </w:rPr>
        <w:t xml:space="preserve">щие положения </w:t>
      </w:r>
      <w:r>
        <w:rPr>
          <w:sz w:val="28"/>
          <w:szCs w:val="28"/>
        </w:rPr>
        <w:t xml:space="preserve">договора </w:t>
      </w:r>
      <w:r w:rsidRPr="009F36E4">
        <w:rPr>
          <w:sz w:val="28"/>
          <w:szCs w:val="28"/>
        </w:rPr>
        <w:t xml:space="preserve"> или его приложений, отражаются стоимостная оценка о</w:t>
      </w:r>
      <w:r w:rsidRPr="009F36E4">
        <w:rPr>
          <w:sz w:val="28"/>
          <w:szCs w:val="28"/>
        </w:rPr>
        <w:t>т</w:t>
      </w:r>
      <w:r w:rsidRPr="009F36E4">
        <w:rPr>
          <w:sz w:val="28"/>
          <w:szCs w:val="28"/>
        </w:rPr>
        <w:t>ветственности (неустойки), а также действия, которые должны быть произведены Стороной для устранения нарушений.</w:t>
      </w:r>
    </w:p>
    <w:p w:rsidR="0031337B" w:rsidRPr="009F36E4" w:rsidRDefault="0031337B" w:rsidP="008965C4">
      <w:pPr>
        <w:tabs>
          <w:tab w:val="left" w:pos="0"/>
        </w:tabs>
        <w:autoSpaceDE/>
        <w:autoSpaceDN/>
        <w:ind w:firstLine="720"/>
        <w:jc w:val="both"/>
        <w:rPr>
          <w:sz w:val="28"/>
          <w:szCs w:val="28"/>
        </w:rPr>
      </w:pPr>
      <w:r w:rsidRPr="009F36E4">
        <w:rPr>
          <w:sz w:val="28"/>
          <w:szCs w:val="28"/>
        </w:rPr>
        <w:t>12.3. Срок рассмотрения писем, уведомлений или претензий не может прев</w:t>
      </w:r>
      <w:r w:rsidRPr="009F36E4">
        <w:rPr>
          <w:sz w:val="28"/>
          <w:szCs w:val="28"/>
        </w:rPr>
        <w:t>ы</w:t>
      </w:r>
      <w:r w:rsidRPr="009F36E4">
        <w:rPr>
          <w:sz w:val="28"/>
          <w:szCs w:val="28"/>
        </w:rPr>
        <w:t xml:space="preserve">шать 30 (тридцати) календарных дней с момента их получения, если иные сроки рассмотрения не предусмотрены настоящим </w:t>
      </w:r>
      <w:r>
        <w:rPr>
          <w:sz w:val="28"/>
          <w:szCs w:val="28"/>
        </w:rPr>
        <w:t>договором</w:t>
      </w:r>
      <w:r w:rsidRPr="009F36E4">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31337B" w:rsidRPr="009F36E4" w:rsidRDefault="0031337B" w:rsidP="008965C4">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31337B" w:rsidRPr="009F36E4" w:rsidRDefault="0031337B" w:rsidP="008965C4">
      <w:pPr>
        <w:autoSpaceDE/>
        <w:autoSpaceDN/>
        <w:jc w:val="center"/>
        <w:rPr>
          <w:bCs/>
          <w:iCs/>
          <w:sz w:val="28"/>
          <w:szCs w:val="28"/>
        </w:rPr>
      </w:pPr>
      <w:r w:rsidRPr="009F36E4">
        <w:rPr>
          <w:bCs/>
          <w:iCs/>
          <w:sz w:val="28"/>
          <w:szCs w:val="28"/>
        </w:rPr>
        <w:t>13. Срок действия, изменение и расторжение</w:t>
      </w:r>
      <w:r>
        <w:rPr>
          <w:bCs/>
          <w:iCs/>
          <w:sz w:val="28"/>
          <w:szCs w:val="28"/>
        </w:rPr>
        <w:t xml:space="preserve"> договора</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13.1. </w:t>
      </w:r>
      <w:r>
        <w:rPr>
          <w:sz w:val="28"/>
          <w:szCs w:val="28"/>
        </w:rPr>
        <w:t>Договор</w:t>
      </w:r>
      <w:r w:rsidRPr="009F36E4">
        <w:rPr>
          <w:sz w:val="28"/>
          <w:szCs w:val="28"/>
        </w:rPr>
        <w:t xml:space="preserve"> вступает в силу с момента его подписания Сторонами.</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13.2. </w:t>
      </w:r>
      <w:r>
        <w:rPr>
          <w:sz w:val="28"/>
          <w:szCs w:val="28"/>
        </w:rPr>
        <w:t>Договор</w:t>
      </w:r>
      <w:r w:rsidRPr="009F36E4">
        <w:rPr>
          <w:sz w:val="28"/>
          <w:szCs w:val="28"/>
        </w:rPr>
        <w:t xml:space="preserve"> действует до </w:t>
      </w:r>
      <w:r>
        <w:rPr>
          <w:sz w:val="28"/>
          <w:szCs w:val="28"/>
        </w:rPr>
        <w:t>31.12.2012 г</w:t>
      </w:r>
      <w:r w:rsidRPr="009F36E4">
        <w:rPr>
          <w:sz w:val="28"/>
          <w:szCs w:val="28"/>
        </w:rPr>
        <w:t>.</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13.3. Оплата настоящего </w:t>
      </w:r>
      <w:r>
        <w:rPr>
          <w:sz w:val="28"/>
          <w:szCs w:val="28"/>
        </w:rPr>
        <w:t>договора</w:t>
      </w:r>
      <w:r w:rsidRPr="009F36E4">
        <w:rPr>
          <w:sz w:val="28"/>
          <w:szCs w:val="28"/>
        </w:rPr>
        <w:t xml:space="preserve"> в текущем финансовом году осуществляе</w:t>
      </w:r>
      <w:r w:rsidRPr="009F36E4">
        <w:rPr>
          <w:sz w:val="28"/>
          <w:szCs w:val="28"/>
        </w:rPr>
        <w:t>т</w:t>
      </w:r>
      <w:r w:rsidRPr="009F36E4">
        <w:rPr>
          <w:sz w:val="28"/>
          <w:szCs w:val="28"/>
        </w:rPr>
        <w:t xml:space="preserve">ся </w:t>
      </w:r>
      <w:r>
        <w:rPr>
          <w:sz w:val="28"/>
          <w:szCs w:val="28"/>
        </w:rPr>
        <w:t>З</w:t>
      </w:r>
      <w:r w:rsidRPr="009F36E4">
        <w:rPr>
          <w:sz w:val="28"/>
          <w:szCs w:val="28"/>
        </w:rPr>
        <w:t xml:space="preserve">аказчиком не позднее </w:t>
      </w:r>
      <w:r>
        <w:rPr>
          <w:sz w:val="28"/>
          <w:szCs w:val="28"/>
        </w:rPr>
        <w:t>25.12.2012 г.</w:t>
      </w:r>
      <w:r w:rsidRPr="009F36E4">
        <w:rPr>
          <w:sz w:val="28"/>
          <w:szCs w:val="28"/>
        </w:rPr>
        <w:t xml:space="preserve"> при условии представления Поставщиком документов, указанных в разделе 3 настоящего </w:t>
      </w:r>
      <w:r>
        <w:rPr>
          <w:sz w:val="28"/>
          <w:szCs w:val="28"/>
        </w:rPr>
        <w:t>договора</w:t>
      </w:r>
      <w:r w:rsidRPr="009F36E4">
        <w:rPr>
          <w:sz w:val="28"/>
          <w:szCs w:val="28"/>
        </w:rPr>
        <w:t xml:space="preserve">, до </w:t>
      </w:r>
      <w:r>
        <w:rPr>
          <w:sz w:val="28"/>
          <w:szCs w:val="28"/>
        </w:rPr>
        <w:t>15.12.2012 г</w:t>
      </w:r>
      <w:r w:rsidRPr="009F36E4">
        <w:rPr>
          <w:sz w:val="28"/>
          <w:szCs w:val="28"/>
        </w:rPr>
        <w:t>.</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13.4. Изменение положений настоящего </w:t>
      </w:r>
      <w:r>
        <w:rPr>
          <w:sz w:val="28"/>
          <w:szCs w:val="28"/>
        </w:rPr>
        <w:t>договора</w:t>
      </w:r>
      <w:r w:rsidRPr="009F36E4">
        <w:rPr>
          <w:sz w:val="28"/>
          <w:szCs w:val="28"/>
        </w:rPr>
        <w:t xml:space="preserve"> допускается в случаях, пр</w:t>
      </w:r>
      <w:r w:rsidRPr="009F36E4">
        <w:rPr>
          <w:sz w:val="28"/>
          <w:szCs w:val="28"/>
        </w:rPr>
        <w:t>е</w:t>
      </w:r>
      <w:r w:rsidRPr="009F36E4">
        <w:rPr>
          <w:sz w:val="28"/>
          <w:szCs w:val="28"/>
        </w:rPr>
        <w:t>дусмотренных законодательством Российской Федерации. Изменения по соглаш</w:t>
      </w:r>
      <w:r w:rsidRPr="009F36E4">
        <w:rPr>
          <w:sz w:val="28"/>
          <w:szCs w:val="28"/>
        </w:rPr>
        <w:t>е</w:t>
      </w:r>
      <w:r w:rsidRPr="009F36E4">
        <w:rPr>
          <w:sz w:val="28"/>
          <w:szCs w:val="28"/>
        </w:rPr>
        <w:t>нию Сторон оформляются в письменном виде путем подписания Сторонами допо</w:t>
      </w:r>
      <w:r w:rsidRPr="009F36E4">
        <w:rPr>
          <w:sz w:val="28"/>
          <w:szCs w:val="28"/>
        </w:rPr>
        <w:t>л</w:t>
      </w:r>
      <w:r w:rsidRPr="009F36E4">
        <w:rPr>
          <w:sz w:val="28"/>
          <w:szCs w:val="28"/>
        </w:rPr>
        <w:t xml:space="preserve">нений к </w:t>
      </w:r>
      <w:r>
        <w:rPr>
          <w:sz w:val="28"/>
          <w:szCs w:val="28"/>
        </w:rPr>
        <w:t>договору</w:t>
      </w:r>
      <w:r w:rsidRPr="009F36E4">
        <w:rPr>
          <w:sz w:val="28"/>
          <w:szCs w:val="28"/>
        </w:rPr>
        <w:t xml:space="preserve">. Все приложения и дополнения являются неотъемлемыми частями </w:t>
      </w:r>
      <w:r>
        <w:rPr>
          <w:sz w:val="28"/>
          <w:szCs w:val="28"/>
        </w:rPr>
        <w:t>договора</w:t>
      </w:r>
      <w:r w:rsidRPr="009F36E4">
        <w:rPr>
          <w:sz w:val="28"/>
          <w:szCs w:val="28"/>
        </w:rPr>
        <w:t>.</w:t>
      </w:r>
    </w:p>
    <w:p w:rsidR="0031337B" w:rsidRDefault="0031337B" w:rsidP="008965C4">
      <w:pPr>
        <w:tabs>
          <w:tab w:val="left" w:pos="0"/>
        </w:tabs>
        <w:autoSpaceDE/>
        <w:autoSpaceDN/>
        <w:ind w:firstLine="720"/>
        <w:jc w:val="both"/>
        <w:rPr>
          <w:sz w:val="28"/>
          <w:szCs w:val="28"/>
        </w:rPr>
      </w:pPr>
      <w:r w:rsidRPr="009F36E4">
        <w:rPr>
          <w:sz w:val="28"/>
          <w:szCs w:val="28"/>
        </w:rPr>
        <w:t xml:space="preserve">13.5. Расторжение настоящего </w:t>
      </w:r>
      <w:r>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законодательс</w:t>
      </w:r>
      <w:r w:rsidRPr="009F36E4">
        <w:rPr>
          <w:sz w:val="28"/>
          <w:szCs w:val="28"/>
        </w:rPr>
        <w:t>т</w:t>
      </w:r>
      <w:r w:rsidRPr="009F36E4">
        <w:rPr>
          <w:sz w:val="28"/>
          <w:szCs w:val="28"/>
        </w:rPr>
        <w:t>вом.</w:t>
      </w:r>
    </w:p>
    <w:p w:rsidR="0031337B" w:rsidRPr="00D245FD" w:rsidRDefault="0031337B" w:rsidP="008965C4">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Pr="00A82C58">
        <w:rPr>
          <w:color w:val="000000"/>
          <w:sz w:val="28"/>
          <w:szCs w:val="28"/>
        </w:rPr>
        <w:t>на основании акта</w:t>
      </w:r>
      <w:r>
        <w:rPr>
          <w:color w:val="FF0000"/>
          <w:sz w:val="28"/>
          <w:szCs w:val="28"/>
        </w:rPr>
        <w:t xml:space="preserve"> </w:t>
      </w:r>
      <w:r w:rsidRPr="00D245FD">
        <w:rPr>
          <w:sz w:val="28"/>
          <w:szCs w:val="28"/>
        </w:rPr>
        <w:t>в случаях:</w:t>
      </w:r>
    </w:p>
    <w:p w:rsidR="0031337B" w:rsidRPr="00D245FD" w:rsidRDefault="0031337B" w:rsidP="008965C4">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31337B" w:rsidRPr="00D245FD" w:rsidRDefault="0031337B" w:rsidP="008965C4">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D245FD">
        <w:rPr>
          <w:sz w:val="28"/>
          <w:szCs w:val="28"/>
        </w:rPr>
        <w:t>т</w:t>
      </w:r>
      <w:r w:rsidRPr="00D245FD">
        <w:rPr>
          <w:sz w:val="28"/>
          <w:szCs w:val="28"/>
        </w:rPr>
        <w:t>ными товарами;</w:t>
      </w:r>
    </w:p>
    <w:p w:rsidR="0031337B" w:rsidRPr="00D245FD" w:rsidRDefault="0031337B" w:rsidP="008965C4">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дарных дней) нарушения сроков поставки товаров, указанных в договоре;</w:t>
      </w:r>
    </w:p>
    <w:p w:rsidR="0031337B" w:rsidRPr="009F36E4" w:rsidRDefault="0031337B" w:rsidP="008965C4">
      <w:pPr>
        <w:autoSpaceDE/>
        <w:autoSpaceDN/>
        <w:jc w:val="center"/>
        <w:rPr>
          <w:bCs/>
          <w:iCs/>
          <w:sz w:val="28"/>
          <w:szCs w:val="28"/>
        </w:rPr>
      </w:pPr>
      <w:r w:rsidRPr="009F36E4">
        <w:rPr>
          <w:bCs/>
          <w:iCs/>
          <w:sz w:val="28"/>
          <w:szCs w:val="28"/>
        </w:rPr>
        <w:t xml:space="preserve">14. Прочие условия </w:t>
      </w:r>
      <w:r>
        <w:rPr>
          <w:bCs/>
          <w:iCs/>
          <w:sz w:val="28"/>
          <w:szCs w:val="28"/>
        </w:rPr>
        <w:t>договора</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14.1. Для контроля исполнения настоящего </w:t>
      </w:r>
      <w:r>
        <w:rPr>
          <w:sz w:val="28"/>
          <w:szCs w:val="28"/>
        </w:rPr>
        <w:t>договора</w:t>
      </w:r>
      <w:r w:rsidRPr="009F36E4">
        <w:rPr>
          <w:sz w:val="28"/>
          <w:szCs w:val="28"/>
        </w:rPr>
        <w:t xml:space="preserve"> и для информирования Сторон о выявленных недостатках исполнения </w:t>
      </w:r>
      <w:r>
        <w:rPr>
          <w:sz w:val="28"/>
          <w:szCs w:val="28"/>
        </w:rPr>
        <w:t>договора</w:t>
      </w:r>
      <w:r w:rsidRPr="009F36E4">
        <w:rPr>
          <w:sz w:val="28"/>
          <w:szCs w:val="28"/>
        </w:rPr>
        <w:t xml:space="preserve"> Стороны предоставляют друг другу информацию о лицах (кураторах), ответственных за ведение перегов</w:t>
      </w:r>
      <w:r w:rsidRPr="009F36E4">
        <w:rPr>
          <w:sz w:val="28"/>
          <w:szCs w:val="28"/>
        </w:rPr>
        <w:t>о</w:t>
      </w:r>
      <w:r w:rsidRPr="009F36E4">
        <w:rPr>
          <w:sz w:val="28"/>
          <w:szCs w:val="28"/>
        </w:rPr>
        <w:t xml:space="preserve">ров, согласование и передачу документов в рамках исполнения настоящего </w:t>
      </w:r>
      <w:r>
        <w:rPr>
          <w:sz w:val="28"/>
          <w:szCs w:val="28"/>
        </w:rPr>
        <w:t>договора</w:t>
      </w:r>
      <w:r w:rsidRPr="009F36E4">
        <w:rPr>
          <w:sz w:val="28"/>
          <w:szCs w:val="28"/>
        </w:rPr>
        <w:t xml:space="preserve"> с указанием их контактных телефонов. Телефоны ответственных лиц (кураторов) должны функционировать в рабочие дни </w:t>
      </w:r>
      <w:r w:rsidRPr="00FF5A98">
        <w:rPr>
          <w:sz w:val="28"/>
          <w:szCs w:val="28"/>
        </w:rPr>
        <w:t>10-00 до 18-00 часов по московскому вр</w:t>
      </w:r>
      <w:r w:rsidRPr="00FF5A98">
        <w:rPr>
          <w:sz w:val="28"/>
          <w:szCs w:val="28"/>
        </w:rPr>
        <w:t>е</w:t>
      </w:r>
      <w:r w:rsidRPr="00FF5A98">
        <w:rPr>
          <w:sz w:val="28"/>
          <w:szCs w:val="28"/>
        </w:rPr>
        <w:t>мени</w:t>
      </w:r>
      <w:r>
        <w:rPr>
          <w:sz w:val="28"/>
          <w:szCs w:val="28"/>
        </w:rPr>
        <w:t>.</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14.2. Любое уведомление, которое одна сторона направляет другой стороне в соответствии с </w:t>
      </w:r>
      <w:r>
        <w:rPr>
          <w:sz w:val="28"/>
          <w:szCs w:val="28"/>
        </w:rPr>
        <w:t>договором</w:t>
      </w:r>
      <w:r w:rsidRPr="009F36E4">
        <w:rPr>
          <w:sz w:val="28"/>
          <w:szCs w:val="28"/>
        </w:rPr>
        <w:t>, направляется в письменной форме почтой или факс</w:t>
      </w:r>
      <w:r w:rsidRPr="009F36E4">
        <w:rPr>
          <w:sz w:val="28"/>
          <w:szCs w:val="28"/>
        </w:rPr>
        <w:t>и</w:t>
      </w:r>
      <w:r w:rsidRPr="009F36E4">
        <w:rPr>
          <w:sz w:val="28"/>
          <w:szCs w:val="28"/>
        </w:rPr>
        <w:t>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w:t>
      </w:r>
      <w:r w:rsidRPr="009F36E4">
        <w:rPr>
          <w:sz w:val="28"/>
          <w:szCs w:val="28"/>
        </w:rPr>
        <w:t>в</w:t>
      </w:r>
      <w:r w:rsidRPr="009F36E4">
        <w:rPr>
          <w:sz w:val="28"/>
          <w:szCs w:val="28"/>
        </w:rPr>
        <w:t xml:space="preserve">лено законом или настоящим </w:t>
      </w:r>
      <w:r>
        <w:rPr>
          <w:sz w:val="28"/>
          <w:szCs w:val="28"/>
        </w:rPr>
        <w:t>договором</w:t>
      </w:r>
      <w:r w:rsidRPr="009F36E4">
        <w:rPr>
          <w:sz w:val="28"/>
          <w:szCs w:val="28"/>
        </w:rPr>
        <w:t>.</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14.3. Во всем, что не предусмотрено настоящим </w:t>
      </w:r>
      <w:r>
        <w:rPr>
          <w:sz w:val="28"/>
          <w:szCs w:val="28"/>
        </w:rPr>
        <w:t>договором</w:t>
      </w:r>
      <w:r w:rsidRPr="009F36E4">
        <w:rPr>
          <w:sz w:val="28"/>
          <w:szCs w:val="28"/>
        </w:rPr>
        <w:t>, стороны руков</w:t>
      </w:r>
      <w:r w:rsidRPr="009F36E4">
        <w:rPr>
          <w:sz w:val="28"/>
          <w:szCs w:val="28"/>
        </w:rPr>
        <w:t>о</w:t>
      </w:r>
      <w:r w:rsidRPr="009F36E4">
        <w:rPr>
          <w:sz w:val="28"/>
          <w:szCs w:val="28"/>
        </w:rPr>
        <w:t xml:space="preserve">дствуются законодательством Российской Федерации. </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14.4. Настоящий </w:t>
      </w:r>
      <w:r>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Pr>
          <w:sz w:val="28"/>
          <w:szCs w:val="28"/>
        </w:rPr>
        <w:t>З</w:t>
      </w:r>
      <w:r w:rsidRPr="009F36E4">
        <w:rPr>
          <w:sz w:val="28"/>
          <w:szCs w:val="28"/>
        </w:rPr>
        <w:t>аказчика.</w:t>
      </w:r>
    </w:p>
    <w:p w:rsidR="0031337B" w:rsidRPr="009F36E4" w:rsidRDefault="0031337B" w:rsidP="008965C4">
      <w:pPr>
        <w:tabs>
          <w:tab w:val="left" w:pos="0"/>
        </w:tabs>
        <w:autoSpaceDE/>
        <w:autoSpaceDN/>
        <w:ind w:firstLine="720"/>
        <w:jc w:val="both"/>
        <w:rPr>
          <w:sz w:val="28"/>
          <w:szCs w:val="28"/>
        </w:rPr>
      </w:pPr>
      <w:r w:rsidRPr="009F36E4">
        <w:rPr>
          <w:sz w:val="28"/>
          <w:szCs w:val="28"/>
        </w:rPr>
        <w:t xml:space="preserve">14.5. Неотъемлемой частью настоящего </w:t>
      </w:r>
      <w:r>
        <w:rPr>
          <w:sz w:val="28"/>
          <w:szCs w:val="28"/>
        </w:rPr>
        <w:t xml:space="preserve">договора </w:t>
      </w:r>
      <w:r w:rsidRPr="009F36E4">
        <w:rPr>
          <w:sz w:val="28"/>
          <w:szCs w:val="28"/>
        </w:rPr>
        <w:t xml:space="preserve"> являются следующие пр</w:t>
      </w:r>
      <w:r w:rsidRPr="009F36E4">
        <w:rPr>
          <w:sz w:val="28"/>
          <w:szCs w:val="28"/>
        </w:rPr>
        <w:t>и</w:t>
      </w:r>
      <w:r w:rsidRPr="009F36E4">
        <w:rPr>
          <w:sz w:val="28"/>
          <w:szCs w:val="28"/>
        </w:rPr>
        <w:t>ложения:</w:t>
      </w:r>
    </w:p>
    <w:p w:rsidR="0031337B" w:rsidRPr="009F36E4" w:rsidRDefault="0031337B" w:rsidP="008965C4">
      <w:pPr>
        <w:tabs>
          <w:tab w:val="left" w:pos="0"/>
        </w:tabs>
        <w:ind w:firstLine="720"/>
        <w:jc w:val="both"/>
        <w:rPr>
          <w:sz w:val="28"/>
          <w:szCs w:val="28"/>
        </w:rPr>
      </w:pPr>
      <w:r w:rsidRPr="009F36E4">
        <w:rPr>
          <w:sz w:val="28"/>
          <w:szCs w:val="28"/>
        </w:rPr>
        <w:t>приложение 1 – Спецификация поставляемого товара;</w:t>
      </w:r>
    </w:p>
    <w:p w:rsidR="0031337B" w:rsidRPr="009F36E4" w:rsidRDefault="0031337B" w:rsidP="008965C4">
      <w:pPr>
        <w:tabs>
          <w:tab w:val="left" w:pos="0"/>
        </w:tabs>
        <w:ind w:firstLine="720"/>
        <w:jc w:val="both"/>
        <w:rPr>
          <w:sz w:val="28"/>
          <w:szCs w:val="28"/>
        </w:rPr>
      </w:pPr>
      <w:r w:rsidRPr="009F36E4">
        <w:rPr>
          <w:sz w:val="28"/>
          <w:szCs w:val="28"/>
        </w:rPr>
        <w:t>приложение 2 – Технические характеристики поставляемого товара;</w:t>
      </w:r>
    </w:p>
    <w:p w:rsidR="0031337B" w:rsidRPr="004E2145" w:rsidRDefault="0031337B" w:rsidP="008965C4">
      <w:pPr>
        <w:tabs>
          <w:tab w:val="left" w:pos="0"/>
        </w:tabs>
        <w:ind w:firstLine="720"/>
        <w:jc w:val="both"/>
        <w:rPr>
          <w:sz w:val="28"/>
          <w:szCs w:val="28"/>
        </w:rPr>
      </w:pPr>
      <w:r w:rsidRPr="009F36E4">
        <w:rPr>
          <w:sz w:val="28"/>
          <w:szCs w:val="28"/>
        </w:rPr>
        <w:t xml:space="preserve">приложение 3 – График поставки </w:t>
      </w:r>
      <w:r w:rsidRPr="00C80A96">
        <w:rPr>
          <w:sz w:val="28"/>
          <w:szCs w:val="28"/>
        </w:rPr>
        <w:t xml:space="preserve">товара </w:t>
      </w:r>
      <w:r>
        <w:rPr>
          <w:sz w:val="28"/>
          <w:szCs w:val="28"/>
        </w:rPr>
        <w:t xml:space="preserve">и выполнения </w:t>
      </w:r>
      <w:r w:rsidRPr="004E2145">
        <w:rPr>
          <w:sz w:val="28"/>
          <w:szCs w:val="28"/>
        </w:rPr>
        <w:t>сопутствующих работ</w:t>
      </w:r>
      <w:r>
        <w:rPr>
          <w:sz w:val="28"/>
          <w:szCs w:val="28"/>
        </w:rPr>
        <w:t>,</w:t>
      </w:r>
      <w:r w:rsidRPr="004E2145">
        <w:rPr>
          <w:sz w:val="28"/>
          <w:szCs w:val="28"/>
        </w:rPr>
        <w:t xml:space="preserve"> оказания </w:t>
      </w:r>
      <w:r>
        <w:rPr>
          <w:sz w:val="28"/>
          <w:szCs w:val="28"/>
        </w:rPr>
        <w:t>сопутствующих услуг</w:t>
      </w:r>
      <w:r w:rsidRPr="004E2145">
        <w:rPr>
          <w:sz w:val="28"/>
          <w:szCs w:val="28"/>
        </w:rPr>
        <w:t>.</w:t>
      </w:r>
    </w:p>
    <w:p w:rsidR="0031337B" w:rsidRPr="009F36E4" w:rsidRDefault="0031337B" w:rsidP="008965C4">
      <w:pPr>
        <w:tabs>
          <w:tab w:val="left" w:pos="0"/>
        </w:tabs>
        <w:jc w:val="center"/>
        <w:rPr>
          <w:bCs/>
          <w:iCs/>
          <w:sz w:val="28"/>
          <w:szCs w:val="28"/>
        </w:rPr>
      </w:pPr>
      <w:r w:rsidRPr="009F36E4">
        <w:rPr>
          <w:sz w:val="28"/>
          <w:szCs w:val="28"/>
        </w:rPr>
        <w:t xml:space="preserve">15. </w:t>
      </w:r>
      <w:r w:rsidRPr="009F36E4">
        <w:rPr>
          <w:bCs/>
          <w:iCs/>
          <w:sz w:val="28"/>
          <w:szCs w:val="28"/>
        </w:rPr>
        <w:t>Реквизиты и подписи сторон</w:t>
      </w:r>
    </w:p>
    <w:p w:rsidR="0031337B" w:rsidRPr="009F36E4" w:rsidRDefault="0031337B" w:rsidP="008965C4">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tblPr>
      <w:tblGrid>
        <w:gridCol w:w="2088"/>
        <w:gridCol w:w="360"/>
        <w:gridCol w:w="1980"/>
        <w:gridCol w:w="756"/>
        <w:gridCol w:w="324"/>
        <w:gridCol w:w="1564"/>
        <w:gridCol w:w="236"/>
        <w:gridCol w:w="900"/>
        <w:gridCol w:w="1800"/>
      </w:tblGrid>
      <w:tr w:rsidR="0031337B" w:rsidRPr="009F36E4" w:rsidTr="008965C4">
        <w:tc>
          <w:tcPr>
            <w:tcW w:w="5184"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4824"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rPr>
          <w:trHeight w:val="325"/>
        </w:trPr>
        <w:tc>
          <w:tcPr>
            <w:tcW w:w="5184" w:type="dxa"/>
            <w:gridSpan w:val="4"/>
            <w:vMerge w:val="restart"/>
          </w:tcPr>
          <w:p w:rsidR="0031337B" w:rsidRPr="009F36E4" w:rsidRDefault="0031337B" w:rsidP="008965C4">
            <w:pPr>
              <w:rPr>
                <w:sz w:val="28"/>
                <w:szCs w:val="28"/>
              </w:rPr>
            </w:pPr>
            <w:r>
              <w:rPr>
                <w:sz w:val="28"/>
                <w:szCs w:val="28"/>
              </w:rPr>
              <w:t>ф</w:t>
            </w:r>
            <w:r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Pr="009F36E4">
              <w:rPr>
                <w:sz w:val="28"/>
                <w:szCs w:val="28"/>
              </w:rPr>
              <w:t xml:space="preserve"> образовательное учреждение высш</w:t>
            </w:r>
            <w:r w:rsidRPr="009F36E4">
              <w:rPr>
                <w:sz w:val="28"/>
                <w:szCs w:val="28"/>
              </w:rPr>
              <w:t>е</w:t>
            </w:r>
            <w:r w:rsidRPr="009F36E4">
              <w:rPr>
                <w:sz w:val="28"/>
                <w:szCs w:val="28"/>
              </w:rPr>
              <w:t>го профессионального образования «Н</w:t>
            </w:r>
            <w:r w:rsidRPr="009F36E4">
              <w:rPr>
                <w:sz w:val="28"/>
                <w:szCs w:val="28"/>
              </w:rPr>
              <w:t>а</w:t>
            </w:r>
            <w:r w:rsidRPr="009F36E4">
              <w:rPr>
                <w:sz w:val="28"/>
                <w:szCs w:val="28"/>
              </w:rPr>
              <w:t>циональный исследовательский ядерный университет</w:t>
            </w:r>
            <w:r>
              <w:rPr>
                <w:sz w:val="28"/>
                <w:szCs w:val="28"/>
              </w:rPr>
              <w:t xml:space="preserve"> «МИФИ</w:t>
            </w:r>
            <w:r w:rsidRPr="009F36E4">
              <w:rPr>
                <w:sz w:val="28"/>
                <w:szCs w:val="28"/>
              </w:rPr>
              <w:t>»</w:t>
            </w:r>
          </w:p>
        </w:tc>
        <w:tc>
          <w:tcPr>
            <w:tcW w:w="4824" w:type="dxa"/>
            <w:gridSpan w:val="5"/>
            <w:tcBorders>
              <w:bottom w:val="single" w:sz="4" w:space="0" w:color="auto"/>
            </w:tcBorders>
          </w:tcPr>
          <w:p w:rsidR="0031337B" w:rsidRPr="009F36E4" w:rsidRDefault="0031337B" w:rsidP="008965C4">
            <w:pPr>
              <w:jc w:val="center"/>
              <w:rPr>
                <w:b/>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top w:val="single" w:sz="4" w:space="0" w:color="auto"/>
            </w:tcBorders>
          </w:tcPr>
          <w:p w:rsidR="0031337B" w:rsidRPr="009F36E4" w:rsidRDefault="0031337B" w:rsidP="008965C4">
            <w:pPr>
              <w:jc w:val="center"/>
              <w:rPr>
                <w:sz w:val="24"/>
                <w:szCs w:val="24"/>
              </w:rPr>
            </w:pPr>
            <w:r w:rsidRPr="009F36E4">
              <w:rPr>
                <w:sz w:val="24"/>
                <w:szCs w:val="24"/>
              </w:rPr>
              <w:t>полное наименование юридического лица</w:t>
            </w: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bottom w:val="single" w:sz="4" w:space="0" w:color="auto"/>
            </w:tcBorders>
          </w:tcPr>
          <w:p w:rsidR="0031337B" w:rsidRPr="009F36E4" w:rsidRDefault="0031337B" w:rsidP="008965C4">
            <w:pPr>
              <w:jc w:val="center"/>
              <w:rPr>
                <w:b/>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top w:val="single" w:sz="4" w:space="0" w:color="auto"/>
              <w:bottom w:val="single" w:sz="4" w:space="0" w:color="auto"/>
            </w:tcBorders>
          </w:tcPr>
          <w:p w:rsidR="0031337B" w:rsidRPr="009F36E4" w:rsidRDefault="0031337B" w:rsidP="008965C4">
            <w:pPr>
              <w:jc w:val="center"/>
              <w:rPr>
                <w:b/>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top w:val="single" w:sz="4" w:space="0" w:color="auto"/>
            </w:tcBorders>
          </w:tcPr>
          <w:p w:rsidR="0031337B" w:rsidRPr="009F36E4" w:rsidRDefault="0031337B" w:rsidP="008965C4">
            <w:pPr>
              <w:jc w:val="center"/>
              <w:rPr>
                <w:b/>
                <w:sz w:val="28"/>
                <w:szCs w:val="28"/>
              </w:rPr>
            </w:pPr>
          </w:p>
        </w:tc>
      </w:tr>
      <w:tr w:rsidR="0031337B" w:rsidRPr="009F36E4" w:rsidTr="008965C4">
        <w:tc>
          <w:tcPr>
            <w:tcW w:w="5184" w:type="dxa"/>
            <w:gridSpan w:val="4"/>
          </w:tcPr>
          <w:p w:rsidR="0031337B" w:rsidRPr="009F36E4" w:rsidRDefault="0031337B" w:rsidP="008965C4">
            <w:pPr>
              <w:pStyle w:val="BodyTextIndent"/>
              <w:jc w:val="left"/>
            </w:pPr>
            <w:r w:rsidRPr="009F36E4">
              <w:t>Место нахождения:</w:t>
            </w:r>
          </w:p>
          <w:p w:rsidR="0031337B" w:rsidRPr="009F36E4" w:rsidRDefault="0031337B" w:rsidP="008965C4">
            <w:pPr>
              <w:pStyle w:val="BodyTextIndent"/>
              <w:jc w:val="left"/>
            </w:pPr>
            <w:r w:rsidRPr="009F36E4">
              <w:t>115409, г. Москва, Каширское шоссе д.31</w:t>
            </w:r>
          </w:p>
        </w:tc>
        <w:tc>
          <w:tcPr>
            <w:tcW w:w="4824" w:type="dxa"/>
            <w:gridSpan w:val="5"/>
            <w:tcBorders>
              <w:bottom w:val="single" w:sz="4" w:space="0" w:color="auto"/>
            </w:tcBorders>
          </w:tcPr>
          <w:p w:rsidR="0031337B" w:rsidRPr="009F36E4" w:rsidRDefault="0031337B" w:rsidP="008965C4">
            <w:pPr>
              <w:pStyle w:val="BodyTextIndent"/>
            </w:pPr>
            <w:r w:rsidRPr="009F36E4">
              <w:t>Место нахождения</w:t>
            </w:r>
          </w:p>
          <w:p w:rsidR="0031337B" w:rsidRPr="009F36E4" w:rsidRDefault="0031337B" w:rsidP="008965C4">
            <w:pPr>
              <w:rPr>
                <w:sz w:val="28"/>
                <w:szCs w:val="28"/>
              </w:rPr>
            </w:pPr>
          </w:p>
        </w:tc>
      </w:tr>
      <w:tr w:rsidR="0031337B" w:rsidRPr="009F36E4" w:rsidTr="008965C4">
        <w:tc>
          <w:tcPr>
            <w:tcW w:w="5184" w:type="dxa"/>
            <w:gridSpan w:val="4"/>
          </w:tcPr>
          <w:p w:rsidR="0031337B" w:rsidRDefault="0031337B" w:rsidP="008965C4">
            <w:pPr>
              <w:pStyle w:val="BodyTextIndent"/>
              <w:jc w:val="left"/>
            </w:pPr>
            <w:r w:rsidRPr="009F36E4">
              <w:t>Банковские реквизиты:</w:t>
            </w:r>
          </w:p>
          <w:p w:rsidR="0031337B" w:rsidRDefault="0031337B" w:rsidP="008965C4">
            <w:pPr>
              <w:pStyle w:val="BodyTextIndent"/>
              <w:jc w:val="left"/>
            </w:pPr>
            <w:r>
              <w:t>ИНН 7724068140; КПП 772401001</w:t>
            </w:r>
          </w:p>
          <w:p w:rsidR="0031337B" w:rsidRDefault="0031337B" w:rsidP="008965C4">
            <w:pPr>
              <w:pStyle w:val="BodyTextIndent"/>
              <w:jc w:val="left"/>
            </w:pPr>
            <w:r>
              <w:t>УФК по г. Москве</w:t>
            </w:r>
          </w:p>
          <w:p w:rsidR="0031337B" w:rsidRDefault="0031337B" w:rsidP="008965C4">
            <w:pPr>
              <w:pStyle w:val="BodyTextIndent"/>
              <w:jc w:val="left"/>
            </w:pPr>
            <w:r>
              <w:t>НИЯУ МИФИ л/с 30736У15060</w:t>
            </w:r>
          </w:p>
          <w:p w:rsidR="0031337B" w:rsidRDefault="0031337B" w:rsidP="008965C4">
            <w:pPr>
              <w:pStyle w:val="BodyTextIndent"/>
              <w:jc w:val="left"/>
            </w:pPr>
            <w:r>
              <w:t>р/сч 40501810600002000079</w:t>
            </w:r>
          </w:p>
          <w:p w:rsidR="0031337B" w:rsidRDefault="0031337B" w:rsidP="008965C4">
            <w:pPr>
              <w:pStyle w:val="BodyTextIndent"/>
              <w:jc w:val="left"/>
            </w:pPr>
            <w:r>
              <w:t>в Отделении 1 Московского ГТУ</w:t>
            </w:r>
          </w:p>
          <w:p w:rsidR="0031337B" w:rsidRDefault="0031337B" w:rsidP="008965C4">
            <w:pPr>
              <w:pStyle w:val="BodyTextIndent"/>
              <w:jc w:val="left"/>
            </w:pPr>
            <w:r>
              <w:t>Банка России г. Москва 705</w:t>
            </w:r>
          </w:p>
          <w:p w:rsidR="0031337B" w:rsidRPr="009F36E4" w:rsidRDefault="0031337B" w:rsidP="008965C4">
            <w:pPr>
              <w:pStyle w:val="BodyTextIndent"/>
              <w:jc w:val="left"/>
            </w:pPr>
            <w:r>
              <w:t xml:space="preserve">БИК 044583001 </w:t>
            </w:r>
          </w:p>
        </w:tc>
        <w:tc>
          <w:tcPr>
            <w:tcW w:w="3024" w:type="dxa"/>
            <w:gridSpan w:val="4"/>
            <w:tcBorders>
              <w:top w:val="single" w:sz="4" w:space="0" w:color="auto"/>
            </w:tcBorders>
          </w:tcPr>
          <w:p w:rsidR="0031337B" w:rsidRPr="009F36E4" w:rsidRDefault="0031337B" w:rsidP="008965C4">
            <w:pPr>
              <w:pStyle w:val="BodyTextIndent"/>
            </w:pPr>
            <w:r w:rsidRPr="009F36E4">
              <w:t>Банковские реквизиты:</w:t>
            </w:r>
          </w:p>
        </w:tc>
        <w:tc>
          <w:tcPr>
            <w:tcW w:w="1800" w:type="dxa"/>
            <w:tcBorders>
              <w:top w:val="single" w:sz="4" w:space="0" w:color="auto"/>
              <w:bottom w:val="single" w:sz="4" w:space="0" w:color="auto"/>
            </w:tcBorders>
          </w:tcPr>
          <w:p w:rsidR="0031337B" w:rsidRPr="009F36E4" w:rsidRDefault="0031337B" w:rsidP="008965C4">
            <w:pPr>
              <w:pStyle w:val="BodyTextIndent"/>
            </w:pP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756" w:type="dxa"/>
          </w:tcPr>
          <w:p w:rsidR="0031337B" w:rsidRPr="009F36E4" w:rsidRDefault="0031337B" w:rsidP="008965C4">
            <w:pPr>
              <w:rPr>
                <w:sz w:val="28"/>
                <w:szCs w:val="28"/>
              </w:rPr>
            </w:pPr>
          </w:p>
        </w:tc>
        <w:tc>
          <w:tcPr>
            <w:tcW w:w="324" w:type="dxa"/>
          </w:tcPr>
          <w:p w:rsidR="0031337B" w:rsidRPr="009F36E4" w:rsidRDefault="0031337B" w:rsidP="008965C4">
            <w:pPr>
              <w:rPr>
                <w:sz w:val="28"/>
                <w:szCs w:val="28"/>
              </w:rPr>
            </w:pPr>
          </w:p>
        </w:tc>
        <w:tc>
          <w:tcPr>
            <w:tcW w:w="4500" w:type="dxa"/>
            <w:gridSpan w:val="4"/>
            <w:tcBorders>
              <w:bottom w:val="single" w:sz="4" w:space="0" w:color="auto"/>
            </w:tcBorders>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756" w:type="dxa"/>
          </w:tcPr>
          <w:p w:rsidR="0031337B" w:rsidRPr="009F36E4" w:rsidRDefault="0031337B" w:rsidP="008965C4">
            <w:pPr>
              <w:rPr>
                <w:sz w:val="24"/>
                <w:szCs w:val="24"/>
              </w:rPr>
            </w:pPr>
          </w:p>
        </w:tc>
        <w:tc>
          <w:tcPr>
            <w:tcW w:w="324" w:type="dxa"/>
          </w:tcPr>
          <w:p w:rsidR="0031337B" w:rsidRPr="009F36E4" w:rsidRDefault="0031337B" w:rsidP="008965C4">
            <w:pPr>
              <w:rPr>
                <w:sz w:val="28"/>
                <w:szCs w:val="28"/>
              </w:rPr>
            </w:pPr>
          </w:p>
        </w:tc>
        <w:tc>
          <w:tcPr>
            <w:tcW w:w="4500" w:type="dxa"/>
            <w:gridSpan w:val="4"/>
          </w:tcPr>
          <w:p w:rsidR="0031337B" w:rsidRPr="009F36E4" w:rsidRDefault="0031337B" w:rsidP="008965C4">
            <w:pPr>
              <w:jc w:val="center"/>
              <w:rPr>
                <w:sz w:val="24"/>
                <w:szCs w:val="24"/>
              </w:rPr>
            </w:pPr>
            <w:r w:rsidRPr="009F36E4">
              <w:rPr>
                <w:sz w:val="24"/>
                <w:szCs w:val="24"/>
              </w:rPr>
              <w:t>должность</w:t>
            </w:r>
          </w:p>
        </w:tc>
      </w:tr>
      <w:tr w:rsidR="0031337B" w:rsidRPr="009F36E4" w:rsidTr="008965C4">
        <w:tc>
          <w:tcPr>
            <w:tcW w:w="208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736"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324" w:type="dxa"/>
          </w:tcPr>
          <w:p w:rsidR="0031337B" w:rsidRPr="009F36E4" w:rsidRDefault="0031337B" w:rsidP="008965C4">
            <w:pPr>
              <w:rPr>
                <w:sz w:val="24"/>
                <w:szCs w:val="24"/>
              </w:rPr>
            </w:pPr>
          </w:p>
        </w:tc>
        <w:tc>
          <w:tcPr>
            <w:tcW w:w="1564" w:type="dxa"/>
            <w:tcBorders>
              <w:top w:val="single" w:sz="4" w:space="0" w:color="auto"/>
            </w:tcBorders>
          </w:tcPr>
          <w:p w:rsidR="0031337B" w:rsidRPr="009F36E4" w:rsidRDefault="0031337B" w:rsidP="008965C4">
            <w:pPr>
              <w:jc w:val="center"/>
              <w:rPr>
                <w:sz w:val="28"/>
                <w:szCs w:val="28"/>
                <w:lang w:val="en-US"/>
              </w:rPr>
            </w:pPr>
            <w:r w:rsidRPr="009F36E4">
              <w:rPr>
                <w:sz w:val="24"/>
                <w:szCs w:val="24"/>
              </w:rPr>
              <w:t>подпись</w:t>
            </w:r>
          </w:p>
        </w:tc>
        <w:tc>
          <w:tcPr>
            <w:tcW w:w="236" w:type="dxa"/>
          </w:tcPr>
          <w:p w:rsidR="0031337B" w:rsidRPr="009F36E4" w:rsidRDefault="0031337B" w:rsidP="008965C4">
            <w:pPr>
              <w:rPr>
                <w:sz w:val="24"/>
                <w:szCs w:val="24"/>
              </w:rPr>
            </w:pPr>
          </w:p>
        </w:tc>
        <w:tc>
          <w:tcPr>
            <w:tcW w:w="270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5184" w:type="dxa"/>
            <w:gridSpan w:val="4"/>
          </w:tcPr>
          <w:p w:rsidR="0031337B" w:rsidRPr="009F36E4" w:rsidRDefault="0031337B" w:rsidP="008965C4">
            <w:pPr>
              <w:rPr>
                <w:sz w:val="28"/>
                <w:szCs w:val="28"/>
              </w:rPr>
            </w:pPr>
            <w:r w:rsidRPr="009F36E4">
              <w:rPr>
                <w:sz w:val="28"/>
                <w:szCs w:val="28"/>
              </w:rPr>
              <w:t>МП</w:t>
            </w:r>
          </w:p>
        </w:tc>
        <w:tc>
          <w:tcPr>
            <w:tcW w:w="4824" w:type="dxa"/>
            <w:gridSpan w:val="5"/>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ind w:left="2829"/>
        <w:jc w:val="right"/>
        <w:outlineLvl w:val="0"/>
        <w:rPr>
          <w:b/>
          <w:sz w:val="24"/>
          <w:szCs w:val="24"/>
        </w:rPr>
      </w:pPr>
    </w:p>
    <w:p w:rsidR="0031337B" w:rsidRPr="009F36E4" w:rsidRDefault="0031337B" w:rsidP="008965C4">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tblPr>
      <w:tblGrid>
        <w:gridCol w:w="2088"/>
        <w:gridCol w:w="360"/>
        <w:gridCol w:w="1980"/>
        <w:gridCol w:w="756"/>
        <w:gridCol w:w="324"/>
        <w:gridCol w:w="1564"/>
        <w:gridCol w:w="236"/>
        <w:gridCol w:w="900"/>
        <w:gridCol w:w="1800"/>
      </w:tblGrid>
      <w:tr w:rsidR="0031337B" w:rsidRPr="009F36E4" w:rsidTr="008965C4">
        <w:tc>
          <w:tcPr>
            <w:tcW w:w="5184"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4824"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rPr>
          <w:trHeight w:val="325"/>
        </w:trPr>
        <w:tc>
          <w:tcPr>
            <w:tcW w:w="5184" w:type="dxa"/>
            <w:gridSpan w:val="4"/>
            <w:vMerge w:val="restart"/>
          </w:tcPr>
          <w:p w:rsidR="0031337B" w:rsidRPr="009F36E4" w:rsidRDefault="0031337B" w:rsidP="008965C4">
            <w:pPr>
              <w:rPr>
                <w:sz w:val="28"/>
                <w:szCs w:val="28"/>
              </w:rPr>
            </w:pPr>
            <w:r>
              <w:rPr>
                <w:sz w:val="28"/>
                <w:szCs w:val="28"/>
              </w:rPr>
              <w:t>ф</w:t>
            </w:r>
            <w:r w:rsidRPr="009F36E4">
              <w:rPr>
                <w:sz w:val="28"/>
                <w:szCs w:val="28"/>
              </w:rPr>
              <w:t xml:space="preserve">едеральное государственное </w:t>
            </w:r>
            <w:r>
              <w:rPr>
                <w:sz w:val="28"/>
                <w:szCs w:val="28"/>
              </w:rPr>
              <w:t>автоно</w:t>
            </w:r>
            <w:r>
              <w:rPr>
                <w:sz w:val="28"/>
                <w:szCs w:val="28"/>
              </w:rPr>
              <w:t>м</w:t>
            </w:r>
            <w:r>
              <w:rPr>
                <w:sz w:val="28"/>
                <w:szCs w:val="28"/>
              </w:rPr>
              <w:t>ное</w:t>
            </w:r>
            <w:r w:rsidRPr="009F36E4">
              <w:rPr>
                <w:sz w:val="28"/>
                <w:szCs w:val="28"/>
              </w:rPr>
              <w:t xml:space="preserve"> образовательное учреждение высш</w:t>
            </w:r>
            <w:r w:rsidRPr="009F36E4">
              <w:rPr>
                <w:sz w:val="28"/>
                <w:szCs w:val="28"/>
              </w:rPr>
              <w:t>е</w:t>
            </w:r>
            <w:r w:rsidRPr="009F36E4">
              <w:rPr>
                <w:sz w:val="28"/>
                <w:szCs w:val="28"/>
              </w:rPr>
              <w:t>го профессионального образования «Н</w:t>
            </w:r>
            <w:r w:rsidRPr="009F36E4">
              <w:rPr>
                <w:sz w:val="28"/>
                <w:szCs w:val="28"/>
              </w:rPr>
              <w:t>а</w:t>
            </w:r>
            <w:r w:rsidRPr="009F36E4">
              <w:rPr>
                <w:sz w:val="28"/>
                <w:szCs w:val="28"/>
              </w:rPr>
              <w:t>циональный исследовательский ядерный университет</w:t>
            </w:r>
            <w:r>
              <w:rPr>
                <w:sz w:val="28"/>
                <w:szCs w:val="28"/>
              </w:rPr>
              <w:t xml:space="preserve"> «МИФИ</w:t>
            </w:r>
            <w:r w:rsidRPr="009F36E4">
              <w:rPr>
                <w:sz w:val="28"/>
                <w:szCs w:val="28"/>
              </w:rPr>
              <w:t>»</w:t>
            </w:r>
          </w:p>
        </w:tc>
        <w:tc>
          <w:tcPr>
            <w:tcW w:w="4824" w:type="dxa"/>
            <w:gridSpan w:val="5"/>
          </w:tcPr>
          <w:p w:rsidR="0031337B" w:rsidRPr="009F36E4" w:rsidRDefault="0031337B" w:rsidP="008965C4">
            <w:pPr>
              <w:rPr>
                <w:sz w:val="28"/>
                <w:szCs w:val="28"/>
              </w:rPr>
            </w:pPr>
            <w:r w:rsidRPr="009F36E4">
              <w:rPr>
                <w:sz w:val="28"/>
                <w:szCs w:val="28"/>
              </w:rPr>
              <w:t>Индивидуальный предприниматель</w:t>
            </w: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bottom w:val="single" w:sz="4" w:space="0" w:color="auto"/>
            </w:tcBorders>
          </w:tcPr>
          <w:p w:rsidR="0031337B" w:rsidRPr="009F36E4" w:rsidRDefault="0031337B" w:rsidP="008965C4">
            <w:pPr>
              <w:jc w:val="center"/>
              <w:rPr>
                <w:sz w:val="24"/>
                <w:szCs w:val="24"/>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top w:val="single" w:sz="4" w:space="0" w:color="auto"/>
              <w:bottom w:val="single" w:sz="4" w:space="0" w:color="auto"/>
            </w:tcBorders>
          </w:tcPr>
          <w:p w:rsidR="0031337B" w:rsidRPr="009F36E4" w:rsidRDefault="0031337B" w:rsidP="008965C4">
            <w:pPr>
              <w:jc w:val="center"/>
              <w:rPr>
                <w:sz w:val="24"/>
                <w:szCs w:val="24"/>
              </w:rPr>
            </w:pPr>
            <w:r w:rsidRPr="009F36E4">
              <w:rPr>
                <w:sz w:val="24"/>
                <w:szCs w:val="24"/>
              </w:rPr>
              <w:t>фамилия, имя, отчество</w:t>
            </w: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Borders>
              <w:top w:val="single" w:sz="4" w:space="0" w:color="auto"/>
              <w:bottom w:val="single" w:sz="4" w:space="0" w:color="auto"/>
            </w:tcBorders>
          </w:tcPr>
          <w:p w:rsidR="0031337B" w:rsidRPr="009F36E4" w:rsidRDefault="0031337B" w:rsidP="008965C4">
            <w:pPr>
              <w:jc w:val="center"/>
              <w:rPr>
                <w:b/>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5"/>
          </w:tcPr>
          <w:p w:rsidR="0031337B" w:rsidRPr="009F36E4" w:rsidRDefault="0031337B" w:rsidP="008965C4">
            <w:pPr>
              <w:jc w:val="center"/>
              <w:rPr>
                <w:b/>
                <w:sz w:val="28"/>
                <w:szCs w:val="28"/>
              </w:rPr>
            </w:pPr>
          </w:p>
        </w:tc>
      </w:tr>
      <w:tr w:rsidR="0031337B" w:rsidRPr="009F36E4" w:rsidTr="008965C4">
        <w:tc>
          <w:tcPr>
            <w:tcW w:w="5184" w:type="dxa"/>
            <w:gridSpan w:val="4"/>
          </w:tcPr>
          <w:p w:rsidR="0031337B" w:rsidRPr="009F36E4" w:rsidRDefault="0031337B" w:rsidP="008965C4">
            <w:pPr>
              <w:pStyle w:val="BodyTextIndent"/>
              <w:jc w:val="left"/>
            </w:pPr>
            <w:r w:rsidRPr="009F36E4">
              <w:t>Место нахождения:</w:t>
            </w:r>
          </w:p>
          <w:p w:rsidR="0031337B" w:rsidRPr="009F36E4" w:rsidRDefault="0031337B" w:rsidP="008965C4">
            <w:pPr>
              <w:pStyle w:val="BodyTextIndent"/>
              <w:jc w:val="left"/>
            </w:pPr>
            <w:r w:rsidRPr="009F36E4">
              <w:t>115409, г. Москва, Каширское шоссе д.31</w:t>
            </w:r>
          </w:p>
        </w:tc>
        <w:tc>
          <w:tcPr>
            <w:tcW w:w="4824" w:type="dxa"/>
            <w:gridSpan w:val="5"/>
            <w:tcBorders>
              <w:bottom w:val="single" w:sz="4" w:space="0" w:color="auto"/>
            </w:tcBorders>
          </w:tcPr>
          <w:p w:rsidR="0031337B" w:rsidRPr="009F36E4" w:rsidRDefault="0031337B" w:rsidP="008965C4">
            <w:pPr>
              <w:pStyle w:val="BodyTextIndent"/>
            </w:pPr>
            <w:r w:rsidRPr="009F36E4">
              <w:t>Место нахождения</w:t>
            </w:r>
          </w:p>
          <w:p w:rsidR="0031337B" w:rsidRPr="009F36E4" w:rsidRDefault="0031337B" w:rsidP="008965C4">
            <w:pPr>
              <w:rPr>
                <w:sz w:val="28"/>
                <w:szCs w:val="28"/>
              </w:rPr>
            </w:pPr>
          </w:p>
        </w:tc>
      </w:tr>
      <w:tr w:rsidR="0031337B" w:rsidRPr="009F36E4" w:rsidTr="008965C4">
        <w:tc>
          <w:tcPr>
            <w:tcW w:w="5184" w:type="dxa"/>
            <w:gridSpan w:val="4"/>
          </w:tcPr>
          <w:p w:rsidR="0031337B" w:rsidRPr="009F36E4" w:rsidRDefault="0031337B" w:rsidP="008965C4">
            <w:pPr>
              <w:pStyle w:val="BodyTextIndent"/>
            </w:pPr>
            <w:r w:rsidRPr="009F36E4">
              <w:t>Банковские реквизиты: _______________</w:t>
            </w:r>
          </w:p>
        </w:tc>
        <w:tc>
          <w:tcPr>
            <w:tcW w:w="3024" w:type="dxa"/>
            <w:gridSpan w:val="4"/>
            <w:tcBorders>
              <w:top w:val="single" w:sz="4" w:space="0" w:color="auto"/>
            </w:tcBorders>
          </w:tcPr>
          <w:p w:rsidR="0031337B" w:rsidRPr="009F36E4" w:rsidRDefault="0031337B" w:rsidP="008965C4">
            <w:pPr>
              <w:pStyle w:val="BodyTextIndent"/>
            </w:pPr>
            <w:r w:rsidRPr="009F36E4">
              <w:t>Банковские реквизиты:</w:t>
            </w:r>
          </w:p>
        </w:tc>
        <w:tc>
          <w:tcPr>
            <w:tcW w:w="1800" w:type="dxa"/>
            <w:tcBorders>
              <w:top w:val="single" w:sz="4" w:space="0" w:color="auto"/>
              <w:bottom w:val="single" w:sz="4" w:space="0" w:color="auto"/>
            </w:tcBorders>
          </w:tcPr>
          <w:p w:rsidR="0031337B" w:rsidRPr="009F36E4" w:rsidRDefault="0031337B" w:rsidP="008965C4">
            <w:pPr>
              <w:pStyle w:val="BodyTextIndent"/>
            </w:pP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756" w:type="dxa"/>
          </w:tcPr>
          <w:p w:rsidR="0031337B" w:rsidRPr="009F36E4" w:rsidRDefault="0031337B" w:rsidP="008965C4">
            <w:pPr>
              <w:rPr>
                <w:sz w:val="28"/>
                <w:szCs w:val="28"/>
              </w:rPr>
            </w:pPr>
          </w:p>
        </w:tc>
        <w:tc>
          <w:tcPr>
            <w:tcW w:w="324" w:type="dxa"/>
          </w:tcPr>
          <w:p w:rsidR="0031337B" w:rsidRPr="009F36E4" w:rsidRDefault="0031337B" w:rsidP="008965C4">
            <w:pPr>
              <w:rPr>
                <w:sz w:val="28"/>
                <w:szCs w:val="28"/>
              </w:rPr>
            </w:pPr>
          </w:p>
        </w:tc>
        <w:tc>
          <w:tcPr>
            <w:tcW w:w="4500" w:type="dxa"/>
            <w:gridSpan w:val="4"/>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756" w:type="dxa"/>
          </w:tcPr>
          <w:p w:rsidR="0031337B" w:rsidRPr="009F36E4" w:rsidRDefault="0031337B" w:rsidP="008965C4">
            <w:pPr>
              <w:rPr>
                <w:sz w:val="24"/>
                <w:szCs w:val="24"/>
              </w:rPr>
            </w:pPr>
          </w:p>
        </w:tc>
        <w:tc>
          <w:tcPr>
            <w:tcW w:w="324" w:type="dxa"/>
          </w:tcPr>
          <w:p w:rsidR="0031337B" w:rsidRPr="009F36E4" w:rsidRDefault="0031337B" w:rsidP="008965C4">
            <w:pPr>
              <w:rPr>
                <w:sz w:val="28"/>
                <w:szCs w:val="28"/>
              </w:rPr>
            </w:pPr>
          </w:p>
        </w:tc>
        <w:tc>
          <w:tcPr>
            <w:tcW w:w="1564" w:type="dxa"/>
            <w:tcBorders>
              <w:bottom w:val="single" w:sz="4" w:space="0" w:color="auto"/>
            </w:tcBorders>
          </w:tcPr>
          <w:p w:rsidR="0031337B" w:rsidRPr="009F36E4" w:rsidRDefault="0031337B" w:rsidP="008965C4">
            <w:pPr>
              <w:jc w:val="center"/>
              <w:rPr>
                <w:sz w:val="24"/>
                <w:szCs w:val="24"/>
              </w:rPr>
            </w:pPr>
          </w:p>
        </w:tc>
        <w:tc>
          <w:tcPr>
            <w:tcW w:w="236" w:type="dxa"/>
          </w:tcPr>
          <w:p w:rsidR="0031337B" w:rsidRPr="009F36E4" w:rsidRDefault="0031337B" w:rsidP="008965C4">
            <w:pPr>
              <w:jc w:val="center"/>
              <w:rPr>
                <w:sz w:val="24"/>
                <w:szCs w:val="24"/>
              </w:rPr>
            </w:pPr>
          </w:p>
        </w:tc>
        <w:tc>
          <w:tcPr>
            <w:tcW w:w="2700" w:type="dxa"/>
            <w:gridSpan w:val="2"/>
            <w:tcBorders>
              <w:bottom w:val="single" w:sz="4" w:space="0" w:color="auto"/>
            </w:tcBorders>
          </w:tcPr>
          <w:p w:rsidR="0031337B" w:rsidRPr="009F36E4" w:rsidRDefault="0031337B" w:rsidP="008965C4">
            <w:pPr>
              <w:jc w:val="center"/>
              <w:rPr>
                <w:sz w:val="24"/>
                <w:szCs w:val="24"/>
              </w:rPr>
            </w:pPr>
          </w:p>
        </w:tc>
      </w:tr>
      <w:tr w:rsidR="0031337B" w:rsidRPr="009F36E4" w:rsidTr="008965C4">
        <w:tc>
          <w:tcPr>
            <w:tcW w:w="208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736"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324" w:type="dxa"/>
          </w:tcPr>
          <w:p w:rsidR="0031337B" w:rsidRPr="009F36E4" w:rsidRDefault="0031337B" w:rsidP="008965C4">
            <w:pPr>
              <w:rPr>
                <w:sz w:val="24"/>
                <w:szCs w:val="24"/>
              </w:rPr>
            </w:pPr>
          </w:p>
        </w:tc>
        <w:tc>
          <w:tcPr>
            <w:tcW w:w="1564" w:type="dxa"/>
            <w:tcBorders>
              <w:top w:val="single" w:sz="4" w:space="0" w:color="auto"/>
            </w:tcBorders>
          </w:tcPr>
          <w:p w:rsidR="0031337B" w:rsidRPr="009F36E4" w:rsidRDefault="0031337B" w:rsidP="008965C4">
            <w:pPr>
              <w:jc w:val="center"/>
              <w:rPr>
                <w:sz w:val="28"/>
                <w:szCs w:val="28"/>
                <w:lang w:val="en-US"/>
              </w:rPr>
            </w:pPr>
            <w:r w:rsidRPr="009F36E4">
              <w:rPr>
                <w:sz w:val="24"/>
                <w:szCs w:val="24"/>
              </w:rPr>
              <w:t>подпись</w:t>
            </w:r>
          </w:p>
        </w:tc>
        <w:tc>
          <w:tcPr>
            <w:tcW w:w="236" w:type="dxa"/>
          </w:tcPr>
          <w:p w:rsidR="0031337B" w:rsidRPr="009F36E4" w:rsidRDefault="0031337B" w:rsidP="008965C4">
            <w:pPr>
              <w:rPr>
                <w:sz w:val="24"/>
                <w:szCs w:val="24"/>
              </w:rPr>
            </w:pPr>
          </w:p>
        </w:tc>
        <w:tc>
          <w:tcPr>
            <w:tcW w:w="2700" w:type="dxa"/>
            <w:gridSpan w:val="2"/>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5184" w:type="dxa"/>
            <w:gridSpan w:val="4"/>
          </w:tcPr>
          <w:p w:rsidR="0031337B" w:rsidRPr="009F36E4" w:rsidRDefault="0031337B" w:rsidP="008965C4">
            <w:pPr>
              <w:rPr>
                <w:sz w:val="28"/>
                <w:szCs w:val="28"/>
              </w:rPr>
            </w:pPr>
            <w:r w:rsidRPr="009F36E4">
              <w:rPr>
                <w:sz w:val="28"/>
                <w:szCs w:val="28"/>
              </w:rPr>
              <w:t>МП</w:t>
            </w:r>
          </w:p>
        </w:tc>
        <w:tc>
          <w:tcPr>
            <w:tcW w:w="4824" w:type="dxa"/>
            <w:gridSpan w:val="5"/>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ind w:left="2829"/>
        <w:jc w:val="right"/>
        <w:outlineLvl w:val="0"/>
        <w:rPr>
          <w:b/>
          <w:sz w:val="24"/>
          <w:szCs w:val="24"/>
        </w:rPr>
      </w:pPr>
    </w:p>
    <w:p w:rsidR="0031337B" w:rsidRPr="009F36E4" w:rsidRDefault="0031337B" w:rsidP="008965C4">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tblPr>
      <w:tblGrid>
        <w:gridCol w:w="2088"/>
        <w:gridCol w:w="360"/>
        <w:gridCol w:w="1980"/>
        <w:gridCol w:w="756"/>
        <w:gridCol w:w="324"/>
        <w:gridCol w:w="1564"/>
        <w:gridCol w:w="236"/>
        <w:gridCol w:w="738"/>
        <w:gridCol w:w="162"/>
        <w:gridCol w:w="1800"/>
      </w:tblGrid>
      <w:tr w:rsidR="0031337B" w:rsidRPr="009F36E4" w:rsidTr="008965C4">
        <w:tc>
          <w:tcPr>
            <w:tcW w:w="5184"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4824" w:type="dxa"/>
            <w:gridSpan w:val="6"/>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rPr>
          <w:trHeight w:val="325"/>
        </w:trPr>
        <w:tc>
          <w:tcPr>
            <w:tcW w:w="5184" w:type="dxa"/>
            <w:gridSpan w:val="4"/>
            <w:vMerge w:val="restart"/>
          </w:tcPr>
          <w:p w:rsidR="0031337B" w:rsidRPr="009F36E4" w:rsidRDefault="0031337B" w:rsidP="008965C4">
            <w:pPr>
              <w:rPr>
                <w:sz w:val="28"/>
                <w:szCs w:val="28"/>
              </w:rPr>
            </w:pPr>
            <w:r>
              <w:rPr>
                <w:sz w:val="28"/>
                <w:szCs w:val="28"/>
              </w:rPr>
              <w:t>ф</w:t>
            </w:r>
            <w:r w:rsidRPr="009F36E4">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Pr="009F36E4">
              <w:rPr>
                <w:sz w:val="28"/>
                <w:szCs w:val="28"/>
              </w:rPr>
              <w:t>образовательное учреждение высш</w:t>
            </w:r>
            <w:r w:rsidRPr="009F36E4">
              <w:rPr>
                <w:sz w:val="28"/>
                <w:szCs w:val="28"/>
              </w:rPr>
              <w:t>е</w:t>
            </w:r>
            <w:r w:rsidRPr="009F36E4">
              <w:rPr>
                <w:sz w:val="28"/>
                <w:szCs w:val="28"/>
              </w:rPr>
              <w:t>го профессионального образования «Н</w:t>
            </w:r>
            <w:r w:rsidRPr="009F36E4">
              <w:rPr>
                <w:sz w:val="28"/>
                <w:szCs w:val="28"/>
              </w:rPr>
              <w:t>а</w:t>
            </w:r>
            <w:r w:rsidRPr="009F36E4">
              <w:rPr>
                <w:sz w:val="28"/>
                <w:szCs w:val="28"/>
              </w:rPr>
              <w:t>циональный исследовательский ядерный университет</w:t>
            </w:r>
            <w:r>
              <w:rPr>
                <w:sz w:val="28"/>
                <w:szCs w:val="28"/>
              </w:rPr>
              <w:t xml:space="preserve"> «МИФИ</w:t>
            </w:r>
            <w:r w:rsidRPr="009F36E4">
              <w:rPr>
                <w:sz w:val="28"/>
                <w:szCs w:val="28"/>
              </w:rPr>
              <w:t>»</w:t>
            </w:r>
          </w:p>
        </w:tc>
        <w:tc>
          <w:tcPr>
            <w:tcW w:w="4824" w:type="dxa"/>
            <w:gridSpan w:val="6"/>
            <w:tcBorders>
              <w:bottom w:val="single" w:sz="4" w:space="0" w:color="auto"/>
            </w:tcBorders>
          </w:tcPr>
          <w:p w:rsidR="0031337B" w:rsidRPr="009F36E4" w:rsidRDefault="0031337B" w:rsidP="008965C4">
            <w:pPr>
              <w:rPr>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6"/>
            <w:tcBorders>
              <w:top w:val="single" w:sz="4" w:space="0" w:color="auto"/>
              <w:bottom w:val="single" w:sz="4" w:space="0" w:color="auto"/>
            </w:tcBorders>
          </w:tcPr>
          <w:p w:rsidR="0031337B" w:rsidRPr="009F36E4" w:rsidRDefault="0031337B" w:rsidP="008965C4">
            <w:pPr>
              <w:jc w:val="center"/>
              <w:rPr>
                <w:sz w:val="24"/>
                <w:szCs w:val="24"/>
              </w:rPr>
            </w:pPr>
            <w:r w:rsidRPr="009F36E4">
              <w:rPr>
                <w:sz w:val="24"/>
                <w:szCs w:val="24"/>
              </w:rPr>
              <w:t>фамилия, имя, отчество</w:t>
            </w: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6"/>
            <w:tcBorders>
              <w:top w:val="single" w:sz="4" w:space="0" w:color="auto"/>
              <w:bottom w:val="single" w:sz="4" w:space="0" w:color="auto"/>
            </w:tcBorders>
          </w:tcPr>
          <w:p w:rsidR="0031337B" w:rsidRPr="009F36E4" w:rsidRDefault="0031337B" w:rsidP="008965C4">
            <w:pPr>
              <w:jc w:val="center"/>
              <w:rPr>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6"/>
            <w:tcBorders>
              <w:top w:val="single" w:sz="4" w:space="0" w:color="auto"/>
              <w:bottom w:val="single" w:sz="4" w:space="0" w:color="auto"/>
            </w:tcBorders>
          </w:tcPr>
          <w:p w:rsidR="0031337B" w:rsidRPr="009F36E4" w:rsidRDefault="0031337B" w:rsidP="008965C4">
            <w:pPr>
              <w:jc w:val="center"/>
              <w:rPr>
                <w:b/>
                <w:sz w:val="28"/>
                <w:szCs w:val="28"/>
              </w:rPr>
            </w:pPr>
          </w:p>
        </w:tc>
      </w:tr>
      <w:tr w:rsidR="0031337B" w:rsidRPr="009F36E4" w:rsidTr="008965C4">
        <w:trPr>
          <w:trHeight w:val="322"/>
        </w:trPr>
        <w:tc>
          <w:tcPr>
            <w:tcW w:w="5184" w:type="dxa"/>
            <w:gridSpan w:val="4"/>
            <w:vMerge/>
          </w:tcPr>
          <w:p w:rsidR="0031337B" w:rsidRPr="009F36E4" w:rsidRDefault="0031337B" w:rsidP="008965C4">
            <w:pPr>
              <w:rPr>
                <w:sz w:val="28"/>
                <w:szCs w:val="28"/>
              </w:rPr>
            </w:pPr>
          </w:p>
        </w:tc>
        <w:tc>
          <w:tcPr>
            <w:tcW w:w="4824" w:type="dxa"/>
            <w:gridSpan w:val="6"/>
          </w:tcPr>
          <w:p w:rsidR="0031337B" w:rsidRPr="009F36E4" w:rsidRDefault="0031337B" w:rsidP="008965C4">
            <w:pPr>
              <w:jc w:val="center"/>
              <w:rPr>
                <w:b/>
                <w:sz w:val="28"/>
                <w:szCs w:val="28"/>
              </w:rPr>
            </w:pPr>
          </w:p>
        </w:tc>
      </w:tr>
      <w:tr w:rsidR="0031337B" w:rsidRPr="009F36E4" w:rsidTr="008965C4">
        <w:tc>
          <w:tcPr>
            <w:tcW w:w="5184" w:type="dxa"/>
            <w:gridSpan w:val="4"/>
          </w:tcPr>
          <w:p w:rsidR="0031337B" w:rsidRPr="009F36E4" w:rsidRDefault="0031337B" w:rsidP="008965C4">
            <w:pPr>
              <w:pStyle w:val="BodyTextIndent"/>
            </w:pPr>
            <w:r w:rsidRPr="009F36E4">
              <w:t>Место нахождения:</w:t>
            </w:r>
          </w:p>
          <w:p w:rsidR="0031337B" w:rsidRPr="009F36E4" w:rsidRDefault="0031337B" w:rsidP="008965C4">
            <w:pPr>
              <w:pStyle w:val="BodyTextIndent"/>
            </w:pPr>
            <w:r w:rsidRPr="009F36E4">
              <w:t>115409, г. Москва, Каширское шоссе д.31</w:t>
            </w:r>
          </w:p>
        </w:tc>
        <w:tc>
          <w:tcPr>
            <w:tcW w:w="4824" w:type="dxa"/>
            <w:gridSpan w:val="6"/>
            <w:tcBorders>
              <w:bottom w:val="single" w:sz="4" w:space="0" w:color="auto"/>
            </w:tcBorders>
          </w:tcPr>
          <w:p w:rsidR="0031337B" w:rsidRPr="009F36E4" w:rsidRDefault="0031337B" w:rsidP="008965C4">
            <w:pPr>
              <w:pStyle w:val="BodyTextIndent"/>
            </w:pPr>
            <w:r w:rsidRPr="009F36E4">
              <w:t>Место жительства:</w:t>
            </w:r>
          </w:p>
          <w:p w:rsidR="0031337B" w:rsidRPr="009F36E4" w:rsidRDefault="0031337B" w:rsidP="008965C4">
            <w:pPr>
              <w:rPr>
                <w:sz w:val="28"/>
                <w:szCs w:val="28"/>
              </w:rPr>
            </w:pPr>
          </w:p>
        </w:tc>
      </w:tr>
      <w:tr w:rsidR="0031337B" w:rsidRPr="009F36E4" w:rsidTr="008965C4">
        <w:tc>
          <w:tcPr>
            <w:tcW w:w="5184" w:type="dxa"/>
            <w:gridSpan w:val="4"/>
          </w:tcPr>
          <w:p w:rsidR="0031337B" w:rsidRPr="009F36E4" w:rsidRDefault="0031337B" w:rsidP="008965C4">
            <w:pPr>
              <w:pStyle w:val="BodyTextIndent"/>
            </w:pPr>
          </w:p>
        </w:tc>
        <w:tc>
          <w:tcPr>
            <w:tcW w:w="2862" w:type="dxa"/>
            <w:gridSpan w:val="4"/>
            <w:tcBorders>
              <w:top w:val="single" w:sz="4" w:space="0" w:color="auto"/>
            </w:tcBorders>
          </w:tcPr>
          <w:p w:rsidR="0031337B" w:rsidRPr="009F36E4" w:rsidRDefault="0031337B" w:rsidP="008965C4">
            <w:pPr>
              <w:pStyle w:val="BodyTextIndent"/>
            </w:pPr>
            <w:r w:rsidRPr="009F36E4">
              <w:t>Паспортные данные:</w:t>
            </w:r>
          </w:p>
        </w:tc>
        <w:tc>
          <w:tcPr>
            <w:tcW w:w="1962" w:type="dxa"/>
            <w:gridSpan w:val="2"/>
            <w:tcBorders>
              <w:top w:val="single" w:sz="4" w:space="0" w:color="auto"/>
              <w:bottom w:val="single" w:sz="4" w:space="0" w:color="auto"/>
            </w:tcBorders>
          </w:tcPr>
          <w:p w:rsidR="0031337B" w:rsidRPr="009F36E4" w:rsidRDefault="0031337B" w:rsidP="008965C4">
            <w:pPr>
              <w:pStyle w:val="BodyTextIndent"/>
            </w:pPr>
          </w:p>
        </w:tc>
      </w:tr>
      <w:tr w:rsidR="0031337B" w:rsidRPr="009F36E4" w:rsidTr="008965C4">
        <w:tc>
          <w:tcPr>
            <w:tcW w:w="5184" w:type="dxa"/>
            <w:gridSpan w:val="4"/>
          </w:tcPr>
          <w:p w:rsidR="0031337B" w:rsidRPr="009F36E4" w:rsidRDefault="0031337B" w:rsidP="008965C4">
            <w:pPr>
              <w:pStyle w:val="BodyTextIndent"/>
            </w:pPr>
            <w:r w:rsidRPr="009F36E4">
              <w:t>Банковские реквизиты: _______________</w:t>
            </w:r>
          </w:p>
        </w:tc>
        <w:tc>
          <w:tcPr>
            <w:tcW w:w="3024" w:type="dxa"/>
            <w:gridSpan w:val="5"/>
          </w:tcPr>
          <w:p w:rsidR="0031337B" w:rsidRPr="009F36E4" w:rsidRDefault="0031337B" w:rsidP="008965C4">
            <w:pPr>
              <w:pStyle w:val="BodyTextIndent"/>
            </w:pPr>
            <w:r w:rsidRPr="009F36E4">
              <w:t>Банковские реквизиты:</w:t>
            </w:r>
          </w:p>
        </w:tc>
        <w:tc>
          <w:tcPr>
            <w:tcW w:w="1800" w:type="dxa"/>
            <w:tcBorders>
              <w:bottom w:val="single" w:sz="4" w:space="0" w:color="auto"/>
            </w:tcBorders>
          </w:tcPr>
          <w:p w:rsidR="0031337B" w:rsidRPr="009F36E4" w:rsidRDefault="0031337B" w:rsidP="008965C4">
            <w:pPr>
              <w:pStyle w:val="BodyTextIndent"/>
            </w:pP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756" w:type="dxa"/>
          </w:tcPr>
          <w:p w:rsidR="0031337B" w:rsidRPr="009F36E4" w:rsidRDefault="0031337B" w:rsidP="008965C4">
            <w:pPr>
              <w:rPr>
                <w:sz w:val="28"/>
                <w:szCs w:val="28"/>
              </w:rPr>
            </w:pPr>
          </w:p>
        </w:tc>
        <w:tc>
          <w:tcPr>
            <w:tcW w:w="324" w:type="dxa"/>
          </w:tcPr>
          <w:p w:rsidR="0031337B" w:rsidRPr="009F36E4" w:rsidRDefault="0031337B" w:rsidP="008965C4">
            <w:pPr>
              <w:rPr>
                <w:sz w:val="28"/>
                <w:szCs w:val="28"/>
              </w:rPr>
            </w:pPr>
          </w:p>
        </w:tc>
        <w:tc>
          <w:tcPr>
            <w:tcW w:w="4500" w:type="dxa"/>
            <w:gridSpan w:val="5"/>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756" w:type="dxa"/>
          </w:tcPr>
          <w:p w:rsidR="0031337B" w:rsidRPr="009F36E4" w:rsidRDefault="0031337B" w:rsidP="008965C4">
            <w:pPr>
              <w:rPr>
                <w:sz w:val="24"/>
                <w:szCs w:val="24"/>
              </w:rPr>
            </w:pPr>
          </w:p>
        </w:tc>
        <w:tc>
          <w:tcPr>
            <w:tcW w:w="324" w:type="dxa"/>
          </w:tcPr>
          <w:p w:rsidR="0031337B" w:rsidRPr="009F36E4" w:rsidRDefault="0031337B" w:rsidP="008965C4">
            <w:pPr>
              <w:rPr>
                <w:sz w:val="28"/>
                <w:szCs w:val="28"/>
              </w:rPr>
            </w:pPr>
          </w:p>
        </w:tc>
        <w:tc>
          <w:tcPr>
            <w:tcW w:w="1564" w:type="dxa"/>
            <w:tcBorders>
              <w:bottom w:val="single" w:sz="4" w:space="0" w:color="auto"/>
            </w:tcBorders>
          </w:tcPr>
          <w:p w:rsidR="0031337B" w:rsidRPr="009F36E4" w:rsidRDefault="0031337B" w:rsidP="008965C4">
            <w:pPr>
              <w:jc w:val="center"/>
              <w:rPr>
                <w:sz w:val="24"/>
                <w:szCs w:val="24"/>
              </w:rPr>
            </w:pPr>
          </w:p>
        </w:tc>
        <w:tc>
          <w:tcPr>
            <w:tcW w:w="236" w:type="dxa"/>
          </w:tcPr>
          <w:p w:rsidR="0031337B" w:rsidRPr="009F36E4" w:rsidRDefault="0031337B" w:rsidP="008965C4">
            <w:pPr>
              <w:jc w:val="center"/>
              <w:rPr>
                <w:sz w:val="24"/>
                <w:szCs w:val="24"/>
              </w:rPr>
            </w:pPr>
          </w:p>
        </w:tc>
        <w:tc>
          <w:tcPr>
            <w:tcW w:w="2700" w:type="dxa"/>
            <w:gridSpan w:val="3"/>
            <w:tcBorders>
              <w:bottom w:val="single" w:sz="4" w:space="0" w:color="auto"/>
            </w:tcBorders>
          </w:tcPr>
          <w:p w:rsidR="0031337B" w:rsidRPr="009F36E4" w:rsidRDefault="0031337B" w:rsidP="008965C4">
            <w:pPr>
              <w:jc w:val="center"/>
              <w:rPr>
                <w:sz w:val="24"/>
                <w:szCs w:val="24"/>
              </w:rPr>
            </w:pPr>
          </w:p>
        </w:tc>
      </w:tr>
      <w:tr w:rsidR="0031337B" w:rsidRPr="009F36E4" w:rsidTr="008965C4">
        <w:tc>
          <w:tcPr>
            <w:tcW w:w="208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736"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324" w:type="dxa"/>
          </w:tcPr>
          <w:p w:rsidR="0031337B" w:rsidRPr="009F36E4" w:rsidRDefault="0031337B" w:rsidP="008965C4">
            <w:pPr>
              <w:rPr>
                <w:sz w:val="24"/>
                <w:szCs w:val="24"/>
              </w:rPr>
            </w:pPr>
          </w:p>
        </w:tc>
        <w:tc>
          <w:tcPr>
            <w:tcW w:w="1564" w:type="dxa"/>
            <w:tcBorders>
              <w:top w:val="single" w:sz="4" w:space="0" w:color="auto"/>
            </w:tcBorders>
          </w:tcPr>
          <w:p w:rsidR="0031337B" w:rsidRPr="009F36E4" w:rsidRDefault="0031337B" w:rsidP="008965C4">
            <w:pPr>
              <w:jc w:val="center"/>
              <w:rPr>
                <w:sz w:val="28"/>
                <w:szCs w:val="28"/>
                <w:lang w:val="en-US"/>
              </w:rPr>
            </w:pPr>
            <w:r w:rsidRPr="009F36E4">
              <w:rPr>
                <w:sz w:val="24"/>
                <w:szCs w:val="24"/>
              </w:rPr>
              <w:t>подпись</w:t>
            </w:r>
          </w:p>
        </w:tc>
        <w:tc>
          <w:tcPr>
            <w:tcW w:w="236" w:type="dxa"/>
          </w:tcPr>
          <w:p w:rsidR="0031337B" w:rsidRPr="009F36E4" w:rsidRDefault="0031337B" w:rsidP="008965C4">
            <w:pPr>
              <w:rPr>
                <w:sz w:val="24"/>
                <w:szCs w:val="24"/>
              </w:rPr>
            </w:pPr>
          </w:p>
        </w:tc>
        <w:tc>
          <w:tcPr>
            <w:tcW w:w="2700" w:type="dxa"/>
            <w:gridSpan w:val="3"/>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5184" w:type="dxa"/>
            <w:gridSpan w:val="4"/>
          </w:tcPr>
          <w:p w:rsidR="0031337B" w:rsidRPr="009F36E4" w:rsidRDefault="0031337B" w:rsidP="008965C4">
            <w:pPr>
              <w:rPr>
                <w:sz w:val="28"/>
                <w:szCs w:val="28"/>
              </w:rPr>
            </w:pPr>
            <w:r w:rsidRPr="009F36E4">
              <w:rPr>
                <w:sz w:val="28"/>
                <w:szCs w:val="28"/>
              </w:rPr>
              <w:t>МП</w:t>
            </w:r>
          </w:p>
        </w:tc>
        <w:tc>
          <w:tcPr>
            <w:tcW w:w="4824" w:type="dxa"/>
            <w:gridSpan w:val="6"/>
          </w:tcPr>
          <w:p w:rsidR="0031337B" w:rsidRPr="009F36E4" w:rsidRDefault="0031337B" w:rsidP="008965C4">
            <w:pPr>
              <w:rPr>
                <w:sz w:val="28"/>
                <w:szCs w:val="28"/>
              </w:rPr>
            </w:pPr>
          </w:p>
        </w:tc>
      </w:tr>
    </w:tbl>
    <w:p w:rsidR="0031337B" w:rsidRPr="009F36E4" w:rsidRDefault="0031337B" w:rsidP="008965C4">
      <w:pPr>
        <w:ind w:left="2829"/>
        <w:jc w:val="right"/>
        <w:outlineLvl w:val="0"/>
        <w:rPr>
          <w:sz w:val="28"/>
          <w:szCs w:val="28"/>
        </w:rPr>
      </w:pPr>
      <w:r w:rsidRPr="009F36E4">
        <w:rPr>
          <w:b/>
          <w:sz w:val="24"/>
          <w:szCs w:val="24"/>
        </w:rPr>
        <w:br w:type="page"/>
      </w:r>
      <w:r w:rsidRPr="009F36E4">
        <w:rPr>
          <w:sz w:val="28"/>
          <w:szCs w:val="28"/>
        </w:rPr>
        <w:t>Приложение 1</w:t>
      </w:r>
    </w:p>
    <w:p w:rsidR="0031337B" w:rsidRPr="009F36E4" w:rsidRDefault="0031337B" w:rsidP="008965C4">
      <w:pPr>
        <w:ind w:left="2829"/>
        <w:jc w:val="right"/>
        <w:rPr>
          <w:sz w:val="28"/>
          <w:szCs w:val="28"/>
        </w:rPr>
      </w:pPr>
      <w:r w:rsidRPr="009F36E4">
        <w:rPr>
          <w:sz w:val="28"/>
          <w:szCs w:val="28"/>
        </w:rPr>
        <w:t xml:space="preserve">к </w:t>
      </w:r>
      <w:r>
        <w:rPr>
          <w:sz w:val="28"/>
          <w:szCs w:val="28"/>
        </w:rPr>
        <w:t>договору</w:t>
      </w:r>
      <w:r w:rsidRPr="009F36E4">
        <w:rPr>
          <w:sz w:val="28"/>
          <w:szCs w:val="28"/>
        </w:rPr>
        <w:br/>
        <w:t>от____________№_____</w:t>
      </w:r>
    </w:p>
    <w:p w:rsidR="0031337B" w:rsidRPr="009F36E4" w:rsidRDefault="0031337B" w:rsidP="008965C4">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FootnoteReference"/>
          <w:sz w:val="24"/>
          <w:szCs w:val="24"/>
        </w:rPr>
        <w:footnoteReference w:id="22"/>
      </w:r>
    </w:p>
    <w:p w:rsidR="0031337B" w:rsidRPr="009F36E4" w:rsidRDefault="0031337B" w:rsidP="008965C4">
      <w:pP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049"/>
        <w:gridCol w:w="1471"/>
        <w:gridCol w:w="751"/>
        <w:gridCol w:w="1000"/>
        <w:gridCol w:w="1022"/>
        <w:gridCol w:w="1042"/>
        <w:gridCol w:w="1022"/>
        <w:gridCol w:w="1080"/>
      </w:tblGrid>
      <w:tr w:rsidR="0031337B" w:rsidRPr="007226CA" w:rsidTr="008965C4">
        <w:tc>
          <w:tcPr>
            <w:tcW w:w="594" w:type="dxa"/>
            <w:vMerge w:val="restart"/>
            <w:vAlign w:val="center"/>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 п/п</w:t>
            </w:r>
          </w:p>
        </w:tc>
        <w:tc>
          <w:tcPr>
            <w:tcW w:w="2140" w:type="dxa"/>
            <w:vMerge w:val="restart"/>
            <w:vAlign w:val="center"/>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Наименование/</w:t>
            </w:r>
          </w:p>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модель</w:t>
            </w:r>
          </w:p>
        </w:tc>
        <w:tc>
          <w:tcPr>
            <w:tcW w:w="968" w:type="dxa"/>
            <w:vMerge w:val="restart"/>
            <w:vAlign w:val="center"/>
          </w:tcPr>
          <w:p w:rsidR="0031337B" w:rsidRPr="007226CA" w:rsidRDefault="0031337B" w:rsidP="008965C4">
            <w:pPr>
              <w:pStyle w:val="BodyText"/>
              <w:numPr>
                <w:ilvl w:val="12"/>
                <w:numId w:val="0"/>
              </w:numPr>
              <w:tabs>
                <w:tab w:val="clear" w:pos="360"/>
              </w:tabs>
              <w:ind w:right="0"/>
              <w:jc w:val="center"/>
              <w:rPr>
                <w:sz w:val="28"/>
                <w:szCs w:val="28"/>
              </w:rPr>
            </w:pPr>
            <w:r>
              <w:rPr>
                <w:sz w:val="28"/>
                <w:szCs w:val="28"/>
              </w:rPr>
              <w:t>Еди</w:t>
            </w:r>
            <w:r w:rsidRPr="007226CA">
              <w:rPr>
                <w:sz w:val="28"/>
                <w:szCs w:val="28"/>
              </w:rPr>
              <w:t>ница измерения</w:t>
            </w:r>
          </w:p>
        </w:tc>
        <w:tc>
          <w:tcPr>
            <w:tcW w:w="937" w:type="dxa"/>
            <w:vMerge w:val="restart"/>
            <w:vAlign w:val="center"/>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Ко-ли-че-ство</w:t>
            </w:r>
          </w:p>
        </w:tc>
        <w:tc>
          <w:tcPr>
            <w:tcW w:w="1000" w:type="dxa"/>
            <w:vMerge w:val="restart"/>
            <w:vAlign w:val="center"/>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Цена за еди-ницу товара (руб.)</w:t>
            </w:r>
          </w:p>
        </w:tc>
        <w:tc>
          <w:tcPr>
            <w:tcW w:w="1022" w:type="dxa"/>
            <w:vMerge w:val="restart"/>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Сумма без учета НДС (руб.)</w:t>
            </w:r>
          </w:p>
        </w:tc>
        <w:tc>
          <w:tcPr>
            <w:tcW w:w="2064" w:type="dxa"/>
            <w:gridSpan w:val="2"/>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НДС</w:t>
            </w:r>
          </w:p>
        </w:tc>
        <w:tc>
          <w:tcPr>
            <w:tcW w:w="1306" w:type="dxa"/>
            <w:vMerge w:val="restart"/>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Сумма с уч</w:t>
            </w:r>
            <w:r w:rsidRPr="007226CA">
              <w:rPr>
                <w:sz w:val="28"/>
                <w:szCs w:val="28"/>
              </w:rPr>
              <w:t>е</w:t>
            </w:r>
            <w:r w:rsidRPr="007226CA">
              <w:rPr>
                <w:sz w:val="28"/>
                <w:szCs w:val="28"/>
              </w:rPr>
              <w:t>том НДС (руб.)</w:t>
            </w:r>
          </w:p>
        </w:tc>
      </w:tr>
      <w:tr w:rsidR="0031337B" w:rsidRPr="007226CA" w:rsidTr="008965C4">
        <w:tc>
          <w:tcPr>
            <w:tcW w:w="594"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2140"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968"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937"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1000"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1022" w:type="dxa"/>
            <w:vMerge/>
          </w:tcPr>
          <w:p w:rsidR="0031337B" w:rsidRPr="007226CA" w:rsidRDefault="0031337B" w:rsidP="008965C4">
            <w:pPr>
              <w:pStyle w:val="BodyText"/>
              <w:numPr>
                <w:ilvl w:val="12"/>
                <w:numId w:val="0"/>
              </w:numPr>
              <w:tabs>
                <w:tab w:val="clear" w:pos="360"/>
              </w:tabs>
              <w:ind w:right="0"/>
              <w:jc w:val="center"/>
              <w:rPr>
                <w:sz w:val="28"/>
                <w:szCs w:val="28"/>
              </w:rPr>
            </w:pPr>
          </w:p>
        </w:tc>
        <w:tc>
          <w:tcPr>
            <w:tcW w:w="1042"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Ставка в %</w:t>
            </w:r>
          </w:p>
        </w:tc>
        <w:tc>
          <w:tcPr>
            <w:tcW w:w="1022"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Сумма</w:t>
            </w:r>
          </w:p>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(руб.)</w:t>
            </w:r>
          </w:p>
        </w:tc>
        <w:tc>
          <w:tcPr>
            <w:tcW w:w="1306" w:type="dxa"/>
            <w:vMerge/>
          </w:tcPr>
          <w:p w:rsidR="0031337B" w:rsidRPr="007226CA" w:rsidRDefault="0031337B" w:rsidP="008965C4">
            <w:pPr>
              <w:pStyle w:val="BodyText"/>
              <w:numPr>
                <w:ilvl w:val="12"/>
                <w:numId w:val="0"/>
              </w:numPr>
              <w:tabs>
                <w:tab w:val="clear" w:pos="360"/>
              </w:tabs>
              <w:ind w:right="0"/>
              <w:jc w:val="center"/>
              <w:rPr>
                <w:sz w:val="28"/>
                <w:szCs w:val="28"/>
              </w:rPr>
            </w:pPr>
          </w:p>
        </w:tc>
      </w:tr>
      <w:tr w:rsidR="0031337B" w:rsidRPr="007226CA" w:rsidTr="008965C4">
        <w:tc>
          <w:tcPr>
            <w:tcW w:w="594"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1</w:t>
            </w:r>
          </w:p>
        </w:tc>
        <w:tc>
          <w:tcPr>
            <w:tcW w:w="2140"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2</w:t>
            </w:r>
          </w:p>
        </w:tc>
        <w:tc>
          <w:tcPr>
            <w:tcW w:w="968"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3</w:t>
            </w:r>
          </w:p>
        </w:tc>
        <w:tc>
          <w:tcPr>
            <w:tcW w:w="937"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4</w:t>
            </w:r>
          </w:p>
        </w:tc>
        <w:tc>
          <w:tcPr>
            <w:tcW w:w="1000"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5</w:t>
            </w:r>
          </w:p>
        </w:tc>
        <w:tc>
          <w:tcPr>
            <w:tcW w:w="1022"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6</w:t>
            </w:r>
          </w:p>
        </w:tc>
        <w:tc>
          <w:tcPr>
            <w:tcW w:w="1042"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7</w:t>
            </w:r>
          </w:p>
        </w:tc>
        <w:tc>
          <w:tcPr>
            <w:tcW w:w="1022"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8</w:t>
            </w:r>
          </w:p>
        </w:tc>
        <w:tc>
          <w:tcPr>
            <w:tcW w:w="1306" w:type="dxa"/>
          </w:tcPr>
          <w:p w:rsidR="0031337B" w:rsidRPr="007226CA" w:rsidRDefault="0031337B" w:rsidP="008965C4">
            <w:pPr>
              <w:pStyle w:val="BodyText"/>
              <w:numPr>
                <w:ilvl w:val="12"/>
                <w:numId w:val="0"/>
              </w:numPr>
              <w:tabs>
                <w:tab w:val="clear" w:pos="360"/>
              </w:tabs>
              <w:ind w:right="0"/>
              <w:jc w:val="center"/>
              <w:rPr>
                <w:sz w:val="28"/>
                <w:szCs w:val="28"/>
              </w:rPr>
            </w:pPr>
            <w:r w:rsidRPr="007226CA">
              <w:rPr>
                <w:sz w:val="28"/>
                <w:szCs w:val="28"/>
              </w:rPr>
              <w:t>9</w:t>
            </w:r>
          </w:p>
        </w:tc>
      </w:tr>
      <w:tr w:rsidR="0031337B" w:rsidRPr="007226CA" w:rsidTr="008965C4">
        <w:tc>
          <w:tcPr>
            <w:tcW w:w="594" w:type="dxa"/>
          </w:tcPr>
          <w:p w:rsidR="0031337B" w:rsidRPr="007226CA" w:rsidRDefault="0031337B" w:rsidP="008965C4">
            <w:pPr>
              <w:pStyle w:val="BodyText"/>
              <w:numPr>
                <w:ilvl w:val="12"/>
                <w:numId w:val="0"/>
              </w:numPr>
              <w:tabs>
                <w:tab w:val="clear" w:pos="360"/>
              </w:tabs>
              <w:ind w:right="0"/>
              <w:rPr>
                <w:sz w:val="28"/>
                <w:szCs w:val="28"/>
              </w:rPr>
            </w:pPr>
          </w:p>
        </w:tc>
        <w:tc>
          <w:tcPr>
            <w:tcW w:w="2140" w:type="dxa"/>
          </w:tcPr>
          <w:p w:rsidR="0031337B" w:rsidRPr="007226CA" w:rsidRDefault="0031337B" w:rsidP="008965C4">
            <w:pPr>
              <w:pStyle w:val="BodyText"/>
              <w:numPr>
                <w:ilvl w:val="12"/>
                <w:numId w:val="0"/>
              </w:numPr>
              <w:tabs>
                <w:tab w:val="clear" w:pos="360"/>
              </w:tabs>
              <w:ind w:right="0"/>
              <w:rPr>
                <w:sz w:val="28"/>
                <w:szCs w:val="28"/>
              </w:rPr>
            </w:pPr>
          </w:p>
        </w:tc>
        <w:tc>
          <w:tcPr>
            <w:tcW w:w="968" w:type="dxa"/>
          </w:tcPr>
          <w:p w:rsidR="0031337B" w:rsidRPr="007226CA" w:rsidRDefault="0031337B" w:rsidP="008965C4">
            <w:pPr>
              <w:pStyle w:val="BodyText"/>
              <w:numPr>
                <w:ilvl w:val="12"/>
                <w:numId w:val="0"/>
              </w:numPr>
              <w:tabs>
                <w:tab w:val="clear" w:pos="360"/>
              </w:tabs>
              <w:ind w:right="0"/>
              <w:rPr>
                <w:sz w:val="28"/>
                <w:szCs w:val="28"/>
              </w:rPr>
            </w:pPr>
          </w:p>
        </w:tc>
        <w:tc>
          <w:tcPr>
            <w:tcW w:w="937" w:type="dxa"/>
          </w:tcPr>
          <w:p w:rsidR="0031337B" w:rsidRPr="007226CA" w:rsidRDefault="0031337B" w:rsidP="008965C4">
            <w:pPr>
              <w:pStyle w:val="BodyText"/>
              <w:numPr>
                <w:ilvl w:val="12"/>
                <w:numId w:val="0"/>
              </w:numPr>
              <w:tabs>
                <w:tab w:val="clear" w:pos="360"/>
              </w:tabs>
              <w:ind w:right="0"/>
              <w:rPr>
                <w:sz w:val="28"/>
                <w:szCs w:val="28"/>
              </w:rPr>
            </w:pPr>
          </w:p>
        </w:tc>
        <w:tc>
          <w:tcPr>
            <w:tcW w:w="1000" w:type="dxa"/>
          </w:tcPr>
          <w:p w:rsidR="0031337B" w:rsidRPr="007226CA" w:rsidRDefault="0031337B" w:rsidP="008965C4">
            <w:pPr>
              <w:pStyle w:val="BodyText"/>
              <w:numPr>
                <w:ilvl w:val="12"/>
                <w:numId w:val="0"/>
              </w:numPr>
              <w:tabs>
                <w:tab w:val="clear" w:pos="360"/>
              </w:tabs>
              <w:ind w:right="0"/>
              <w:rPr>
                <w:sz w:val="28"/>
                <w:szCs w:val="28"/>
              </w:rPr>
            </w:pPr>
          </w:p>
        </w:tc>
        <w:tc>
          <w:tcPr>
            <w:tcW w:w="1022" w:type="dxa"/>
          </w:tcPr>
          <w:p w:rsidR="0031337B" w:rsidRPr="007226CA" w:rsidRDefault="0031337B" w:rsidP="008965C4">
            <w:pPr>
              <w:pStyle w:val="BodyText"/>
              <w:numPr>
                <w:ilvl w:val="12"/>
                <w:numId w:val="0"/>
              </w:numPr>
              <w:tabs>
                <w:tab w:val="clear" w:pos="360"/>
              </w:tabs>
              <w:ind w:right="0"/>
              <w:rPr>
                <w:sz w:val="28"/>
                <w:szCs w:val="28"/>
              </w:rPr>
            </w:pPr>
          </w:p>
        </w:tc>
        <w:tc>
          <w:tcPr>
            <w:tcW w:w="1042" w:type="dxa"/>
          </w:tcPr>
          <w:p w:rsidR="0031337B" w:rsidRPr="007226CA" w:rsidRDefault="0031337B" w:rsidP="008965C4">
            <w:pPr>
              <w:pStyle w:val="BodyText"/>
              <w:numPr>
                <w:ilvl w:val="12"/>
                <w:numId w:val="0"/>
              </w:numPr>
              <w:tabs>
                <w:tab w:val="clear" w:pos="360"/>
              </w:tabs>
              <w:ind w:right="0"/>
              <w:rPr>
                <w:sz w:val="28"/>
                <w:szCs w:val="28"/>
              </w:rPr>
            </w:pPr>
          </w:p>
        </w:tc>
        <w:tc>
          <w:tcPr>
            <w:tcW w:w="1022" w:type="dxa"/>
          </w:tcPr>
          <w:p w:rsidR="0031337B" w:rsidRPr="007226CA" w:rsidRDefault="0031337B" w:rsidP="008965C4">
            <w:pPr>
              <w:pStyle w:val="BodyText"/>
              <w:numPr>
                <w:ilvl w:val="12"/>
                <w:numId w:val="0"/>
              </w:numPr>
              <w:tabs>
                <w:tab w:val="clear" w:pos="360"/>
              </w:tabs>
              <w:ind w:right="0"/>
              <w:rPr>
                <w:sz w:val="28"/>
                <w:szCs w:val="28"/>
              </w:rPr>
            </w:pPr>
          </w:p>
        </w:tc>
        <w:tc>
          <w:tcPr>
            <w:tcW w:w="1306" w:type="dxa"/>
          </w:tcPr>
          <w:p w:rsidR="0031337B" w:rsidRPr="007226CA" w:rsidRDefault="0031337B" w:rsidP="008965C4">
            <w:pPr>
              <w:pStyle w:val="BodyText"/>
              <w:numPr>
                <w:ilvl w:val="12"/>
                <w:numId w:val="0"/>
              </w:numPr>
              <w:tabs>
                <w:tab w:val="clear" w:pos="360"/>
              </w:tabs>
              <w:ind w:right="0"/>
              <w:rPr>
                <w:sz w:val="28"/>
                <w:szCs w:val="28"/>
              </w:rPr>
            </w:pPr>
          </w:p>
        </w:tc>
      </w:tr>
      <w:tr w:rsidR="0031337B" w:rsidRPr="007226CA" w:rsidTr="008965C4">
        <w:tc>
          <w:tcPr>
            <w:tcW w:w="594" w:type="dxa"/>
          </w:tcPr>
          <w:p w:rsidR="0031337B" w:rsidRPr="007226CA" w:rsidRDefault="0031337B" w:rsidP="008965C4">
            <w:pPr>
              <w:pStyle w:val="BodyText"/>
              <w:numPr>
                <w:ilvl w:val="12"/>
                <w:numId w:val="0"/>
              </w:numPr>
              <w:tabs>
                <w:tab w:val="clear" w:pos="360"/>
              </w:tabs>
              <w:ind w:right="0"/>
              <w:rPr>
                <w:sz w:val="28"/>
                <w:szCs w:val="28"/>
              </w:rPr>
            </w:pPr>
          </w:p>
        </w:tc>
        <w:tc>
          <w:tcPr>
            <w:tcW w:w="2140" w:type="dxa"/>
          </w:tcPr>
          <w:p w:rsidR="0031337B" w:rsidRPr="007226CA" w:rsidRDefault="0031337B" w:rsidP="008965C4">
            <w:pPr>
              <w:pStyle w:val="BodyText"/>
              <w:numPr>
                <w:ilvl w:val="12"/>
                <w:numId w:val="0"/>
              </w:numPr>
              <w:tabs>
                <w:tab w:val="clear" w:pos="360"/>
              </w:tabs>
              <w:ind w:right="0"/>
              <w:rPr>
                <w:sz w:val="28"/>
                <w:szCs w:val="28"/>
              </w:rPr>
            </w:pPr>
            <w:r w:rsidRPr="007226CA">
              <w:rPr>
                <w:sz w:val="28"/>
                <w:szCs w:val="28"/>
              </w:rPr>
              <w:t>ИТОГО</w:t>
            </w:r>
          </w:p>
        </w:tc>
        <w:tc>
          <w:tcPr>
            <w:tcW w:w="968" w:type="dxa"/>
          </w:tcPr>
          <w:p w:rsidR="0031337B" w:rsidRPr="007226CA" w:rsidRDefault="0031337B" w:rsidP="008965C4">
            <w:pPr>
              <w:pStyle w:val="BodyText"/>
              <w:numPr>
                <w:ilvl w:val="12"/>
                <w:numId w:val="0"/>
              </w:numPr>
              <w:tabs>
                <w:tab w:val="clear" w:pos="360"/>
              </w:tabs>
              <w:ind w:right="0"/>
              <w:rPr>
                <w:sz w:val="28"/>
                <w:szCs w:val="28"/>
              </w:rPr>
            </w:pPr>
          </w:p>
        </w:tc>
        <w:tc>
          <w:tcPr>
            <w:tcW w:w="937" w:type="dxa"/>
          </w:tcPr>
          <w:p w:rsidR="0031337B" w:rsidRPr="007226CA" w:rsidRDefault="0031337B" w:rsidP="008965C4">
            <w:pPr>
              <w:pStyle w:val="BodyText"/>
              <w:numPr>
                <w:ilvl w:val="12"/>
                <w:numId w:val="0"/>
              </w:numPr>
              <w:tabs>
                <w:tab w:val="clear" w:pos="360"/>
              </w:tabs>
              <w:ind w:right="0"/>
              <w:rPr>
                <w:sz w:val="28"/>
                <w:szCs w:val="28"/>
              </w:rPr>
            </w:pPr>
          </w:p>
        </w:tc>
        <w:tc>
          <w:tcPr>
            <w:tcW w:w="1000" w:type="dxa"/>
          </w:tcPr>
          <w:p w:rsidR="0031337B" w:rsidRPr="007226CA" w:rsidRDefault="0031337B" w:rsidP="008965C4">
            <w:pPr>
              <w:pStyle w:val="BodyText"/>
              <w:numPr>
                <w:ilvl w:val="12"/>
                <w:numId w:val="0"/>
              </w:numPr>
              <w:tabs>
                <w:tab w:val="clear" w:pos="360"/>
              </w:tabs>
              <w:ind w:right="0"/>
              <w:rPr>
                <w:sz w:val="28"/>
                <w:szCs w:val="28"/>
              </w:rPr>
            </w:pPr>
          </w:p>
        </w:tc>
        <w:tc>
          <w:tcPr>
            <w:tcW w:w="1022" w:type="dxa"/>
          </w:tcPr>
          <w:p w:rsidR="0031337B" w:rsidRPr="007226CA" w:rsidRDefault="0031337B" w:rsidP="008965C4">
            <w:pPr>
              <w:pStyle w:val="BodyText"/>
              <w:numPr>
                <w:ilvl w:val="12"/>
                <w:numId w:val="0"/>
              </w:numPr>
              <w:tabs>
                <w:tab w:val="clear" w:pos="360"/>
              </w:tabs>
              <w:ind w:right="0"/>
              <w:rPr>
                <w:sz w:val="28"/>
                <w:szCs w:val="28"/>
              </w:rPr>
            </w:pPr>
          </w:p>
        </w:tc>
        <w:tc>
          <w:tcPr>
            <w:tcW w:w="1042" w:type="dxa"/>
          </w:tcPr>
          <w:p w:rsidR="0031337B" w:rsidRPr="007226CA" w:rsidRDefault="0031337B" w:rsidP="008965C4">
            <w:pPr>
              <w:pStyle w:val="BodyText"/>
              <w:numPr>
                <w:ilvl w:val="12"/>
                <w:numId w:val="0"/>
              </w:numPr>
              <w:tabs>
                <w:tab w:val="clear" w:pos="360"/>
              </w:tabs>
              <w:ind w:right="0"/>
              <w:rPr>
                <w:sz w:val="28"/>
                <w:szCs w:val="28"/>
              </w:rPr>
            </w:pPr>
          </w:p>
        </w:tc>
        <w:tc>
          <w:tcPr>
            <w:tcW w:w="1022" w:type="dxa"/>
          </w:tcPr>
          <w:p w:rsidR="0031337B" w:rsidRPr="007226CA" w:rsidRDefault="0031337B" w:rsidP="008965C4">
            <w:pPr>
              <w:pStyle w:val="BodyText"/>
              <w:numPr>
                <w:ilvl w:val="12"/>
                <w:numId w:val="0"/>
              </w:numPr>
              <w:tabs>
                <w:tab w:val="clear" w:pos="360"/>
              </w:tabs>
              <w:ind w:right="0"/>
              <w:rPr>
                <w:sz w:val="28"/>
                <w:szCs w:val="28"/>
              </w:rPr>
            </w:pPr>
          </w:p>
        </w:tc>
        <w:tc>
          <w:tcPr>
            <w:tcW w:w="1306" w:type="dxa"/>
          </w:tcPr>
          <w:p w:rsidR="0031337B" w:rsidRPr="007226CA" w:rsidRDefault="0031337B" w:rsidP="008965C4">
            <w:pPr>
              <w:pStyle w:val="BodyText"/>
              <w:numPr>
                <w:ilvl w:val="12"/>
                <w:numId w:val="0"/>
              </w:numPr>
              <w:tabs>
                <w:tab w:val="clear" w:pos="360"/>
              </w:tabs>
              <w:ind w:right="0"/>
              <w:rPr>
                <w:sz w:val="28"/>
                <w:szCs w:val="28"/>
              </w:rPr>
            </w:pPr>
          </w:p>
        </w:tc>
      </w:tr>
    </w:tbl>
    <w:p w:rsidR="0031337B" w:rsidRPr="007A1CAE" w:rsidRDefault="0031337B" w:rsidP="008965C4">
      <w:pPr>
        <w:rPr>
          <w:b/>
        </w:rPr>
      </w:pPr>
    </w:p>
    <w:p w:rsidR="0031337B" w:rsidRDefault="0031337B" w:rsidP="008965C4">
      <w:pPr>
        <w:rPr>
          <w:sz w:val="28"/>
          <w:szCs w:val="28"/>
        </w:rPr>
      </w:pPr>
      <w:r w:rsidRPr="00A306D8">
        <w:rPr>
          <w:sz w:val="28"/>
          <w:szCs w:val="28"/>
        </w:rPr>
        <w:t>Поставляемый товар является новым товаром (товаром, который не был в употре</w:t>
      </w:r>
      <w:r w:rsidRPr="00A306D8">
        <w:rPr>
          <w:sz w:val="28"/>
          <w:szCs w:val="28"/>
        </w:rPr>
        <w:t>б</w:t>
      </w:r>
      <w:r w:rsidRPr="00A306D8">
        <w:rPr>
          <w:sz w:val="28"/>
          <w:szCs w:val="28"/>
        </w:rPr>
        <w:t>лении, не прошел ремонт, в том числе восстановление, замену составных частей, восстановление потребительских свойств).</w:t>
      </w:r>
    </w:p>
    <w:p w:rsidR="0031337B" w:rsidRDefault="0031337B" w:rsidP="008965C4">
      <w:pPr>
        <w:rPr>
          <w:sz w:val="28"/>
          <w:szCs w:val="28"/>
        </w:rPr>
      </w:pPr>
    </w:p>
    <w:p w:rsidR="0031337B" w:rsidRPr="00B31CB4" w:rsidRDefault="0031337B" w:rsidP="008965C4">
      <w:pPr>
        <w:rPr>
          <w:sz w:val="28"/>
          <w:szCs w:val="28"/>
        </w:rPr>
      </w:pPr>
      <w:r w:rsidRPr="00B31CB4">
        <w:rPr>
          <w:sz w:val="28"/>
          <w:szCs w:val="28"/>
        </w:rPr>
        <w:t>Выполнение сопутствующих работ и услуг:</w:t>
      </w:r>
    </w:p>
    <w:p w:rsidR="0031337B" w:rsidRPr="00B31CB4" w:rsidRDefault="0031337B" w:rsidP="008965C4">
      <w:pPr>
        <w:rPr>
          <w:sz w:val="28"/>
          <w:szCs w:val="28"/>
        </w:rPr>
      </w:pPr>
      <w:r w:rsidRPr="00B31CB4">
        <w:rPr>
          <w:sz w:val="28"/>
          <w:szCs w:val="28"/>
        </w:rPr>
        <w:t>«*» - по указанным позициям требуется выполнение монтажа;</w:t>
      </w:r>
    </w:p>
    <w:p w:rsidR="0031337B" w:rsidRPr="00B31CB4" w:rsidRDefault="0031337B" w:rsidP="008965C4">
      <w:pPr>
        <w:rPr>
          <w:sz w:val="28"/>
          <w:szCs w:val="28"/>
        </w:rPr>
      </w:pPr>
      <w:r w:rsidRPr="00B31CB4">
        <w:rPr>
          <w:sz w:val="28"/>
          <w:szCs w:val="28"/>
        </w:rPr>
        <w:t>«**» - по указанным позициям требуется выполнение монтажа и наладка оборуд</w:t>
      </w:r>
      <w:r w:rsidRPr="00B31CB4">
        <w:rPr>
          <w:sz w:val="28"/>
          <w:szCs w:val="28"/>
        </w:rPr>
        <w:t>о</w:t>
      </w:r>
      <w:r w:rsidRPr="00B31CB4">
        <w:rPr>
          <w:sz w:val="28"/>
          <w:szCs w:val="28"/>
        </w:rPr>
        <w:t>вания;</w:t>
      </w:r>
    </w:p>
    <w:p w:rsidR="0031337B" w:rsidRPr="00A306D8" w:rsidRDefault="0031337B" w:rsidP="008965C4">
      <w:pPr>
        <w:rPr>
          <w:sz w:val="28"/>
          <w:szCs w:val="28"/>
        </w:rPr>
      </w:pPr>
      <w:r w:rsidRPr="00B31CB4">
        <w:rPr>
          <w:sz w:val="28"/>
          <w:szCs w:val="28"/>
        </w:rPr>
        <w:t>«***» - по указанным позициям требуется выполнение монтажа, наладка оборуд</w:t>
      </w:r>
      <w:r w:rsidRPr="00B31CB4">
        <w:rPr>
          <w:sz w:val="28"/>
          <w:szCs w:val="28"/>
        </w:rPr>
        <w:t>о</w:t>
      </w:r>
      <w:r w:rsidRPr="00B31CB4">
        <w:rPr>
          <w:sz w:val="28"/>
          <w:szCs w:val="28"/>
        </w:rPr>
        <w:t>вания и обучение персонала.</w:t>
      </w:r>
    </w:p>
    <w:p w:rsidR="0031337B" w:rsidRPr="007A1CAE" w:rsidRDefault="0031337B" w:rsidP="008965C4">
      <w:pPr>
        <w:rPr>
          <w:b/>
          <w:sz w:val="16"/>
          <w:szCs w:val="16"/>
        </w:rPr>
      </w:pPr>
    </w:p>
    <w:p w:rsidR="0031337B" w:rsidRPr="009F36E4" w:rsidRDefault="0031337B" w:rsidP="008965C4">
      <w:pPr>
        <w:rPr>
          <w:sz w:val="28"/>
          <w:szCs w:val="28"/>
          <w:u w:val="single"/>
        </w:rPr>
      </w:pPr>
      <w:r w:rsidRPr="009F36E4">
        <w:rPr>
          <w:sz w:val="28"/>
          <w:szCs w:val="28"/>
          <w:u w:val="single"/>
        </w:rPr>
        <w:t>Для юридических лиц:</w:t>
      </w:r>
    </w:p>
    <w:tbl>
      <w:tblPr>
        <w:tblW w:w="10008" w:type="dxa"/>
        <w:tblLayout w:type="fixed"/>
        <w:tblLook w:val="01E0"/>
      </w:tblPr>
      <w:tblGrid>
        <w:gridCol w:w="1908"/>
        <w:gridCol w:w="360"/>
        <w:gridCol w:w="2160"/>
        <w:gridCol w:w="360"/>
        <w:gridCol w:w="236"/>
        <w:gridCol w:w="2104"/>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4"/>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4"/>
            <w:tcBorders>
              <w:bottom w:val="single" w:sz="4" w:space="0" w:color="auto"/>
            </w:tcBorders>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5220" w:type="dxa"/>
            <w:gridSpan w:val="4"/>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r>
      <w:tr w:rsidR="0031337B" w:rsidRPr="009F36E4" w:rsidTr="008965C4">
        <w:tc>
          <w:tcPr>
            <w:tcW w:w="1908" w:type="dxa"/>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2520" w:type="dxa"/>
            <w:gridSpan w:val="2"/>
            <w:tcBorders>
              <w:bottom w:val="single" w:sz="4" w:space="0" w:color="auto"/>
            </w:tcBorders>
          </w:tcPr>
          <w:p w:rsidR="0031337B" w:rsidRPr="009F36E4" w:rsidRDefault="0031337B" w:rsidP="008965C4">
            <w:pPr>
              <w:rPr>
                <w:sz w:val="28"/>
                <w:szCs w:val="28"/>
              </w:rPr>
            </w:pPr>
          </w:p>
        </w:tc>
        <w:tc>
          <w:tcPr>
            <w:tcW w:w="236" w:type="dxa"/>
          </w:tcPr>
          <w:p w:rsidR="0031337B" w:rsidRPr="009F36E4" w:rsidRDefault="0031337B" w:rsidP="008965C4">
            <w:pPr>
              <w:jc w:val="center"/>
              <w:rPr>
                <w:sz w:val="28"/>
                <w:szCs w:val="28"/>
              </w:rPr>
            </w:pPr>
          </w:p>
        </w:tc>
        <w:tc>
          <w:tcPr>
            <w:tcW w:w="2104" w:type="dxa"/>
            <w:tcBorders>
              <w:bottom w:val="single" w:sz="4" w:space="0" w:color="auto"/>
            </w:tcBorders>
          </w:tcPr>
          <w:p w:rsidR="0031337B" w:rsidRPr="009F36E4" w:rsidRDefault="0031337B" w:rsidP="008965C4">
            <w:pPr>
              <w:jc w:val="center"/>
              <w:rPr>
                <w:sz w:val="28"/>
                <w:szCs w:val="28"/>
              </w:rPr>
            </w:pPr>
          </w:p>
        </w:tc>
        <w:tc>
          <w:tcPr>
            <w:tcW w:w="236" w:type="dxa"/>
          </w:tcPr>
          <w:p w:rsidR="0031337B" w:rsidRPr="009F36E4" w:rsidRDefault="0031337B" w:rsidP="008965C4">
            <w:pPr>
              <w:rPr>
                <w:sz w:val="28"/>
                <w:szCs w:val="28"/>
              </w:rPr>
            </w:pPr>
          </w:p>
        </w:tc>
        <w:tc>
          <w:tcPr>
            <w:tcW w:w="2644" w:type="dxa"/>
            <w:tcBorders>
              <w:bottom w:val="single" w:sz="4" w:space="0" w:color="auto"/>
            </w:tcBorders>
          </w:tcPr>
          <w:p w:rsidR="0031337B" w:rsidRPr="009F36E4" w:rsidRDefault="0031337B" w:rsidP="008965C4">
            <w:pPr>
              <w:rPr>
                <w:sz w:val="28"/>
                <w:szCs w:val="28"/>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4"/>
          </w:tcPr>
          <w:p w:rsidR="0031337B" w:rsidRPr="009F36E4" w:rsidRDefault="0031337B" w:rsidP="008965C4">
            <w:pPr>
              <w:rPr>
                <w:sz w:val="28"/>
                <w:szCs w:val="28"/>
              </w:rPr>
            </w:pPr>
            <w:r w:rsidRPr="009F36E4">
              <w:rPr>
                <w:sz w:val="28"/>
                <w:szCs w:val="28"/>
              </w:rPr>
              <w:t>МП</w:t>
            </w:r>
          </w:p>
        </w:tc>
      </w:tr>
    </w:tbl>
    <w:p w:rsidR="0031337B" w:rsidRPr="007A1CAE" w:rsidRDefault="0031337B" w:rsidP="008965C4">
      <w:pPr>
        <w:rPr>
          <w:b/>
        </w:rPr>
      </w:pPr>
    </w:p>
    <w:p w:rsidR="0031337B" w:rsidRPr="009F36E4" w:rsidRDefault="0031337B" w:rsidP="008965C4">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tblPr>
      <w:tblGrid>
        <w:gridCol w:w="1908"/>
        <w:gridCol w:w="360"/>
        <w:gridCol w:w="2160"/>
        <w:gridCol w:w="360"/>
        <w:gridCol w:w="236"/>
        <w:gridCol w:w="1024"/>
        <w:gridCol w:w="1080"/>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r w:rsidRPr="009F36E4">
              <w:rPr>
                <w:sz w:val="28"/>
                <w:szCs w:val="28"/>
              </w:rPr>
              <w:t>Индивидуальный предприниматель</w:t>
            </w: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1260" w:type="dxa"/>
            <w:gridSpan w:val="2"/>
          </w:tcPr>
          <w:p w:rsidR="0031337B" w:rsidRPr="009F36E4" w:rsidRDefault="0031337B" w:rsidP="008965C4">
            <w:pPr>
              <w:rPr>
                <w:sz w:val="28"/>
                <w:szCs w:val="28"/>
              </w:rPr>
            </w:pPr>
          </w:p>
        </w:tc>
        <w:tc>
          <w:tcPr>
            <w:tcW w:w="396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7A1CAE" w:rsidRDefault="0031337B" w:rsidP="008965C4">
            <w:pPr>
              <w:rPr>
                <w:lang w:val="en-US"/>
              </w:rPr>
            </w:pPr>
          </w:p>
        </w:tc>
        <w:tc>
          <w:tcPr>
            <w:tcW w:w="360" w:type="dxa"/>
          </w:tcPr>
          <w:p w:rsidR="0031337B" w:rsidRPr="009F36E4" w:rsidRDefault="0031337B" w:rsidP="008965C4">
            <w:pPr>
              <w:rPr>
                <w:sz w:val="28"/>
                <w:szCs w:val="28"/>
                <w:lang w:val="en-US"/>
              </w:rPr>
            </w:pPr>
          </w:p>
        </w:tc>
        <w:tc>
          <w:tcPr>
            <w:tcW w:w="252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rPr>
          <w:b/>
          <w:sz w:val="24"/>
          <w:szCs w:val="24"/>
        </w:rPr>
      </w:pPr>
    </w:p>
    <w:p w:rsidR="0031337B" w:rsidRPr="009F36E4" w:rsidRDefault="0031337B" w:rsidP="008965C4">
      <w:pPr>
        <w:rPr>
          <w:sz w:val="28"/>
          <w:szCs w:val="28"/>
          <w:u w:val="single"/>
        </w:rPr>
      </w:pPr>
      <w:r w:rsidRPr="009F36E4">
        <w:rPr>
          <w:sz w:val="28"/>
          <w:szCs w:val="28"/>
          <w:u w:val="single"/>
        </w:rPr>
        <w:t>Для физических лиц:</w:t>
      </w:r>
    </w:p>
    <w:tbl>
      <w:tblPr>
        <w:tblW w:w="10008" w:type="dxa"/>
        <w:tblLook w:val="01E0"/>
      </w:tblPr>
      <w:tblGrid>
        <w:gridCol w:w="1908"/>
        <w:gridCol w:w="360"/>
        <w:gridCol w:w="2160"/>
        <w:gridCol w:w="360"/>
        <w:gridCol w:w="236"/>
        <w:gridCol w:w="1024"/>
        <w:gridCol w:w="1080"/>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1260" w:type="dxa"/>
            <w:gridSpan w:val="2"/>
          </w:tcPr>
          <w:p w:rsidR="0031337B" w:rsidRPr="009F36E4" w:rsidRDefault="0031337B" w:rsidP="008965C4">
            <w:pPr>
              <w:rPr>
                <w:sz w:val="28"/>
                <w:szCs w:val="28"/>
              </w:rPr>
            </w:pPr>
          </w:p>
        </w:tc>
        <w:tc>
          <w:tcPr>
            <w:tcW w:w="396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9F36E4" w:rsidRDefault="0031337B" w:rsidP="008965C4">
            <w:pPr>
              <w:rPr>
                <w:sz w:val="28"/>
                <w:szCs w:val="28"/>
                <w:lang w:val="en-US"/>
              </w:rPr>
            </w:pPr>
          </w:p>
        </w:tc>
        <w:tc>
          <w:tcPr>
            <w:tcW w:w="360" w:type="dxa"/>
          </w:tcPr>
          <w:p w:rsidR="0031337B" w:rsidRPr="009F36E4" w:rsidRDefault="0031337B" w:rsidP="008965C4">
            <w:pPr>
              <w:rPr>
                <w:sz w:val="28"/>
                <w:szCs w:val="28"/>
                <w:lang w:val="en-US"/>
              </w:rPr>
            </w:pPr>
          </w:p>
        </w:tc>
        <w:tc>
          <w:tcPr>
            <w:tcW w:w="252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p>
        </w:tc>
      </w:tr>
    </w:tbl>
    <w:p w:rsidR="0031337B" w:rsidRDefault="0031337B" w:rsidP="008965C4">
      <w:pPr>
        <w:ind w:left="2829"/>
        <w:jc w:val="right"/>
        <w:outlineLvl w:val="0"/>
        <w:rPr>
          <w:sz w:val="28"/>
          <w:szCs w:val="28"/>
        </w:rPr>
      </w:pPr>
    </w:p>
    <w:p w:rsidR="0031337B" w:rsidRDefault="0031337B" w:rsidP="008965C4">
      <w:pPr>
        <w:autoSpaceDE/>
        <w:autoSpaceDN/>
        <w:rPr>
          <w:sz w:val="28"/>
          <w:szCs w:val="28"/>
        </w:rPr>
      </w:pPr>
      <w:r>
        <w:rPr>
          <w:sz w:val="28"/>
          <w:szCs w:val="28"/>
        </w:rPr>
        <w:br w:type="page"/>
      </w:r>
    </w:p>
    <w:p w:rsidR="0031337B" w:rsidRPr="009F36E4" w:rsidRDefault="0031337B" w:rsidP="008965C4">
      <w:pPr>
        <w:ind w:left="2829"/>
        <w:jc w:val="right"/>
        <w:outlineLvl w:val="0"/>
        <w:rPr>
          <w:sz w:val="28"/>
          <w:szCs w:val="28"/>
        </w:rPr>
      </w:pPr>
      <w:r w:rsidRPr="009F36E4">
        <w:rPr>
          <w:sz w:val="28"/>
          <w:szCs w:val="28"/>
        </w:rPr>
        <w:t>Приложение 2</w:t>
      </w:r>
    </w:p>
    <w:p w:rsidR="0031337B" w:rsidRPr="009F36E4" w:rsidRDefault="0031337B" w:rsidP="008965C4">
      <w:pPr>
        <w:ind w:left="2832"/>
        <w:jc w:val="right"/>
        <w:rPr>
          <w:b/>
          <w:sz w:val="28"/>
          <w:szCs w:val="28"/>
        </w:rPr>
      </w:pPr>
      <w:r w:rsidRPr="009F36E4">
        <w:rPr>
          <w:sz w:val="28"/>
          <w:szCs w:val="28"/>
        </w:rPr>
        <w:t xml:space="preserve">к </w:t>
      </w:r>
      <w:r>
        <w:rPr>
          <w:sz w:val="28"/>
          <w:szCs w:val="28"/>
        </w:rPr>
        <w:t>договору</w:t>
      </w:r>
      <w:r w:rsidRPr="009F36E4">
        <w:rPr>
          <w:sz w:val="28"/>
          <w:szCs w:val="28"/>
        </w:rPr>
        <w:br/>
        <w:t>от____________№_____</w:t>
      </w:r>
    </w:p>
    <w:p w:rsidR="0031337B" w:rsidRPr="009F36E4" w:rsidRDefault="0031337B" w:rsidP="008965C4">
      <w:pPr>
        <w:jc w:val="center"/>
        <w:outlineLvl w:val="0"/>
        <w:rPr>
          <w:sz w:val="28"/>
          <w:szCs w:val="28"/>
        </w:rPr>
      </w:pPr>
    </w:p>
    <w:p w:rsidR="0031337B" w:rsidRPr="009F36E4" w:rsidRDefault="0031337B" w:rsidP="008965C4">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FootnoteReference"/>
          <w:sz w:val="24"/>
          <w:szCs w:val="24"/>
        </w:rPr>
        <w:footnoteReference w:id="23"/>
      </w:r>
    </w:p>
    <w:p w:rsidR="0031337B" w:rsidRPr="009F36E4" w:rsidRDefault="0031337B" w:rsidP="008965C4">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3780"/>
        <w:gridCol w:w="1440"/>
        <w:gridCol w:w="1260"/>
      </w:tblGrid>
      <w:tr w:rsidR="0031337B" w:rsidRPr="00C80A96" w:rsidTr="008965C4">
        <w:tc>
          <w:tcPr>
            <w:tcW w:w="540" w:type="dxa"/>
          </w:tcPr>
          <w:p w:rsidR="0031337B" w:rsidRPr="00C80A96" w:rsidRDefault="0031337B" w:rsidP="008965C4">
            <w:pPr>
              <w:jc w:val="center"/>
              <w:rPr>
                <w:sz w:val="28"/>
                <w:szCs w:val="28"/>
              </w:rPr>
            </w:pPr>
            <w:r w:rsidRPr="00C80A96">
              <w:rPr>
                <w:sz w:val="28"/>
                <w:szCs w:val="28"/>
              </w:rPr>
              <w:t>№ пп</w:t>
            </w:r>
          </w:p>
        </w:tc>
        <w:tc>
          <w:tcPr>
            <w:tcW w:w="2880" w:type="dxa"/>
          </w:tcPr>
          <w:p w:rsidR="0031337B" w:rsidRPr="00C80A96" w:rsidRDefault="0031337B" w:rsidP="008965C4">
            <w:pPr>
              <w:jc w:val="center"/>
              <w:rPr>
                <w:sz w:val="28"/>
                <w:szCs w:val="28"/>
              </w:rPr>
            </w:pPr>
            <w:r w:rsidRPr="00C80A96">
              <w:rPr>
                <w:sz w:val="28"/>
                <w:szCs w:val="28"/>
              </w:rPr>
              <w:t>Наименование /</w:t>
            </w:r>
          </w:p>
          <w:p w:rsidR="0031337B" w:rsidRPr="00C80A96" w:rsidRDefault="0031337B" w:rsidP="008965C4">
            <w:pPr>
              <w:jc w:val="center"/>
              <w:rPr>
                <w:sz w:val="28"/>
                <w:szCs w:val="28"/>
              </w:rPr>
            </w:pPr>
            <w:r w:rsidRPr="00C80A96">
              <w:rPr>
                <w:sz w:val="28"/>
                <w:szCs w:val="28"/>
              </w:rPr>
              <w:t>модель</w:t>
            </w:r>
          </w:p>
        </w:tc>
        <w:tc>
          <w:tcPr>
            <w:tcW w:w="3780" w:type="dxa"/>
          </w:tcPr>
          <w:p w:rsidR="0031337B" w:rsidRPr="00C80A96" w:rsidRDefault="0031337B" w:rsidP="008965C4">
            <w:pPr>
              <w:jc w:val="center"/>
              <w:rPr>
                <w:sz w:val="28"/>
                <w:szCs w:val="28"/>
              </w:rPr>
            </w:pPr>
            <w:r w:rsidRPr="00C80A96">
              <w:rPr>
                <w:sz w:val="28"/>
                <w:szCs w:val="28"/>
              </w:rPr>
              <w:t>Технические характеристики, описание товара. Соответс</w:t>
            </w:r>
            <w:r w:rsidRPr="00C80A96">
              <w:rPr>
                <w:sz w:val="28"/>
                <w:szCs w:val="28"/>
              </w:rPr>
              <w:t>т</w:t>
            </w:r>
            <w:r w:rsidRPr="00C80A96">
              <w:rPr>
                <w:sz w:val="28"/>
                <w:szCs w:val="28"/>
              </w:rPr>
              <w:t>вие ГОСТ, ТУ</w:t>
            </w:r>
          </w:p>
        </w:tc>
        <w:tc>
          <w:tcPr>
            <w:tcW w:w="1440" w:type="dxa"/>
          </w:tcPr>
          <w:p w:rsidR="0031337B" w:rsidRPr="00C80A96" w:rsidRDefault="0031337B" w:rsidP="008965C4">
            <w:pPr>
              <w:rPr>
                <w:sz w:val="28"/>
                <w:szCs w:val="28"/>
              </w:rPr>
            </w:pPr>
            <w:r w:rsidRPr="00C80A96">
              <w:rPr>
                <w:sz w:val="28"/>
                <w:szCs w:val="28"/>
              </w:rPr>
              <w:t>Гарантий-ный срок</w:t>
            </w:r>
          </w:p>
        </w:tc>
        <w:tc>
          <w:tcPr>
            <w:tcW w:w="1260" w:type="dxa"/>
          </w:tcPr>
          <w:p w:rsidR="0031337B" w:rsidRPr="00C80A96" w:rsidRDefault="0031337B" w:rsidP="008965C4">
            <w:pPr>
              <w:jc w:val="center"/>
              <w:rPr>
                <w:sz w:val="28"/>
                <w:szCs w:val="28"/>
              </w:rPr>
            </w:pPr>
            <w:r w:rsidRPr="00C80A96">
              <w:rPr>
                <w:sz w:val="28"/>
                <w:szCs w:val="28"/>
              </w:rPr>
              <w:t>Срок службы товара</w:t>
            </w:r>
          </w:p>
        </w:tc>
      </w:tr>
      <w:tr w:rsidR="0031337B" w:rsidRPr="00C80A96" w:rsidTr="008965C4">
        <w:tc>
          <w:tcPr>
            <w:tcW w:w="540" w:type="dxa"/>
          </w:tcPr>
          <w:p w:rsidR="0031337B" w:rsidRPr="00C80A96" w:rsidRDefault="0031337B" w:rsidP="008965C4">
            <w:pPr>
              <w:rPr>
                <w:sz w:val="28"/>
                <w:szCs w:val="28"/>
              </w:rPr>
            </w:pPr>
            <w:r w:rsidRPr="00C80A96">
              <w:rPr>
                <w:sz w:val="28"/>
                <w:szCs w:val="28"/>
              </w:rPr>
              <w:t>1</w:t>
            </w:r>
          </w:p>
        </w:tc>
        <w:tc>
          <w:tcPr>
            <w:tcW w:w="2880" w:type="dxa"/>
          </w:tcPr>
          <w:p w:rsidR="0031337B" w:rsidRPr="00C80A96" w:rsidRDefault="0031337B" w:rsidP="008965C4">
            <w:pPr>
              <w:rPr>
                <w:b/>
                <w:sz w:val="28"/>
                <w:szCs w:val="28"/>
              </w:rPr>
            </w:pPr>
          </w:p>
        </w:tc>
        <w:tc>
          <w:tcPr>
            <w:tcW w:w="3780" w:type="dxa"/>
          </w:tcPr>
          <w:p w:rsidR="0031337B" w:rsidRPr="00C80A96" w:rsidRDefault="0031337B" w:rsidP="008965C4">
            <w:pPr>
              <w:rPr>
                <w:b/>
                <w:sz w:val="28"/>
                <w:szCs w:val="28"/>
              </w:rPr>
            </w:pPr>
          </w:p>
        </w:tc>
        <w:tc>
          <w:tcPr>
            <w:tcW w:w="1440" w:type="dxa"/>
          </w:tcPr>
          <w:p w:rsidR="0031337B" w:rsidRPr="00C80A96" w:rsidRDefault="0031337B" w:rsidP="008965C4">
            <w:pPr>
              <w:rPr>
                <w:b/>
                <w:sz w:val="28"/>
                <w:szCs w:val="28"/>
              </w:rPr>
            </w:pPr>
          </w:p>
        </w:tc>
        <w:tc>
          <w:tcPr>
            <w:tcW w:w="1260" w:type="dxa"/>
          </w:tcPr>
          <w:p w:rsidR="0031337B" w:rsidRPr="00C80A96" w:rsidRDefault="0031337B" w:rsidP="008965C4">
            <w:pPr>
              <w:rPr>
                <w:b/>
                <w:sz w:val="28"/>
                <w:szCs w:val="28"/>
              </w:rPr>
            </w:pPr>
          </w:p>
        </w:tc>
      </w:tr>
      <w:tr w:rsidR="0031337B" w:rsidRPr="00C80A96" w:rsidTr="008965C4">
        <w:tc>
          <w:tcPr>
            <w:tcW w:w="540" w:type="dxa"/>
          </w:tcPr>
          <w:p w:rsidR="0031337B" w:rsidRPr="00C80A96" w:rsidRDefault="0031337B" w:rsidP="008965C4">
            <w:pPr>
              <w:rPr>
                <w:sz w:val="28"/>
                <w:szCs w:val="28"/>
              </w:rPr>
            </w:pPr>
            <w:r w:rsidRPr="00C80A96">
              <w:rPr>
                <w:sz w:val="28"/>
                <w:szCs w:val="28"/>
              </w:rPr>
              <w:t>2</w:t>
            </w:r>
          </w:p>
        </w:tc>
        <w:tc>
          <w:tcPr>
            <w:tcW w:w="2880" w:type="dxa"/>
          </w:tcPr>
          <w:p w:rsidR="0031337B" w:rsidRPr="00C80A96" w:rsidRDefault="0031337B" w:rsidP="008965C4">
            <w:pPr>
              <w:rPr>
                <w:b/>
                <w:sz w:val="28"/>
                <w:szCs w:val="28"/>
              </w:rPr>
            </w:pPr>
          </w:p>
        </w:tc>
        <w:tc>
          <w:tcPr>
            <w:tcW w:w="3780" w:type="dxa"/>
          </w:tcPr>
          <w:p w:rsidR="0031337B" w:rsidRPr="00C80A96" w:rsidRDefault="0031337B" w:rsidP="008965C4">
            <w:pPr>
              <w:rPr>
                <w:b/>
                <w:sz w:val="28"/>
                <w:szCs w:val="28"/>
              </w:rPr>
            </w:pPr>
          </w:p>
        </w:tc>
        <w:tc>
          <w:tcPr>
            <w:tcW w:w="1440" w:type="dxa"/>
          </w:tcPr>
          <w:p w:rsidR="0031337B" w:rsidRPr="00C80A96" w:rsidRDefault="0031337B" w:rsidP="008965C4">
            <w:pPr>
              <w:rPr>
                <w:b/>
                <w:sz w:val="28"/>
                <w:szCs w:val="28"/>
              </w:rPr>
            </w:pPr>
          </w:p>
        </w:tc>
        <w:tc>
          <w:tcPr>
            <w:tcW w:w="1260" w:type="dxa"/>
          </w:tcPr>
          <w:p w:rsidR="0031337B" w:rsidRPr="00C80A96" w:rsidRDefault="0031337B" w:rsidP="008965C4">
            <w:pPr>
              <w:rPr>
                <w:b/>
                <w:sz w:val="28"/>
                <w:szCs w:val="28"/>
              </w:rPr>
            </w:pPr>
          </w:p>
        </w:tc>
      </w:tr>
      <w:tr w:rsidR="0031337B" w:rsidRPr="00C80A96" w:rsidTr="008965C4">
        <w:tc>
          <w:tcPr>
            <w:tcW w:w="540" w:type="dxa"/>
          </w:tcPr>
          <w:p w:rsidR="0031337B" w:rsidRPr="00C80A96" w:rsidRDefault="0031337B" w:rsidP="008965C4">
            <w:pPr>
              <w:rPr>
                <w:sz w:val="28"/>
                <w:szCs w:val="28"/>
              </w:rPr>
            </w:pPr>
            <w:r w:rsidRPr="00C80A96">
              <w:rPr>
                <w:sz w:val="28"/>
                <w:szCs w:val="28"/>
              </w:rPr>
              <w:t>3</w:t>
            </w:r>
          </w:p>
        </w:tc>
        <w:tc>
          <w:tcPr>
            <w:tcW w:w="2880" w:type="dxa"/>
          </w:tcPr>
          <w:p w:rsidR="0031337B" w:rsidRPr="00C80A96" w:rsidRDefault="0031337B" w:rsidP="008965C4">
            <w:pPr>
              <w:rPr>
                <w:b/>
                <w:sz w:val="28"/>
                <w:szCs w:val="28"/>
              </w:rPr>
            </w:pPr>
          </w:p>
        </w:tc>
        <w:tc>
          <w:tcPr>
            <w:tcW w:w="3780" w:type="dxa"/>
          </w:tcPr>
          <w:p w:rsidR="0031337B" w:rsidRPr="00C80A96" w:rsidRDefault="0031337B" w:rsidP="008965C4">
            <w:pPr>
              <w:rPr>
                <w:b/>
                <w:sz w:val="28"/>
                <w:szCs w:val="28"/>
              </w:rPr>
            </w:pPr>
          </w:p>
        </w:tc>
        <w:tc>
          <w:tcPr>
            <w:tcW w:w="1440" w:type="dxa"/>
          </w:tcPr>
          <w:p w:rsidR="0031337B" w:rsidRPr="00C80A96" w:rsidRDefault="0031337B" w:rsidP="008965C4">
            <w:pPr>
              <w:rPr>
                <w:b/>
                <w:sz w:val="28"/>
                <w:szCs w:val="28"/>
              </w:rPr>
            </w:pPr>
          </w:p>
        </w:tc>
        <w:tc>
          <w:tcPr>
            <w:tcW w:w="1260" w:type="dxa"/>
          </w:tcPr>
          <w:p w:rsidR="0031337B" w:rsidRPr="00C80A96" w:rsidRDefault="0031337B" w:rsidP="008965C4">
            <w:pPr>
              <w:rPr>
                <w:b/>
                <w:sz w:val="28"/>
                <w:szCs w:val="28"/>
              </w:rPr>
            </w:pPr>
          </w:p>
        </w:tc>
      </w:tr>
    </w:tbl>
    <w:p w:rsidR="0031337B" w:rsidRDefault="0031337B" w:rsidP="008965C4">
      <w:pPr>
        <w:rPr>
          <w:sz w:val="28"/>
          <w:szCs w:val="28"/>
          <w:u w:val="single"/>
        </w:rPr>
      </w:pPr>
    </w:p>
    <w:p w:rsidR="0031337B" w:rsidRPr="00C80A96" w:rsidRDefault="0031337B" w:rsidP="008965C4">
      <w:pPr>
        <w:rPr>
          <w:sz w:val="28"/>
          <w:szCs w:val="28"/>
          <w:u w:val="single"/>
        </w:rPr>
      </w:pPr>
    </w:p>
    <w:tbl>
      <w:tblPr>
        <w:tblW w:w="0" w:type="auto"/>
        <w:tblInd w:w="108" w:type="dxa"/>
        <w:tblLook w:val="01E0"/>
      </w:tblPr>
      <w:tblGrid>
        <w:gridCol w:w="6663"/>
        <w:gridCol w:w="3260"/>
      </w:tblGrid>
      <w:tr w:rsidR="0031337B" w:rsidRPr="00C80A96" w:rsidTr="008965C4">
        <w:tc>
          <w:tcPr>
            <w:tcW w:w="6663" w:type="dxa"/>
          </w:tcPr>
          <w:p w:rsidR="0031337B" w:rsidRPr="00C80A96" w:rsidRDefault="0031337B" w:rsidP="008965C4">
            <w:pPr>
              <w:pStyle w:val="NormalWeb"/>
              <w:spacing w:before="0" w:beforeAutospacing="0" w:after="0" w:afterAutospacing="0"/>
              <w:rPr>
                <w:color w:val="auto"/>
                <w:sz w:val="28"/>
                <w:szCs w:val="28"/>
              </w:rPr>
            </w:pPr>
            <w:r w:rsidRPr="00C80A96">
              <w:rPr>
                <w:color w:val="auto"/>
                <w:sz w:val="28"/>
                <w:szCs w:val="28"/>
              </w:rPr>
              <w:t>Иные условия использования объектов интеллект</w:t>
            </w:r>
            <w:r w:rsidRPr="00C80A96">
              <w:rPr>
                <w:color w:val="auto"/>
                <w:sz w:val="28"/>
                <w:szCs w:val="28"/>
              </w:rPr>
              <w:t>у</w:t>
            </w:r>
            <w:r w:rsidRPr="00C80A96">
              <w:rPr>
                <w:color w:val="auto"/>
                <w:sz w:val="28"/>
                <w:szCs w:val="28"/>
              </w:rPr>
              <w:t>альной собственности и средств индивидуализации:</w:t>
            </w:r>
          </w:p>
          <w:p w:rsidR="0031337B" w:rsidRPr="00C80A96" w:rsidRDefault="0031337B" w:rsidP="008965C4">
            <w:pPr>
              <w:pStyle w:val="BodyText"/>
              <w:numPr>
                <w:ilvl w:val="12"/>
                <w:numId w:val="0"/>
              </w:numPr>
              <w:tabs>
                <w:tab w:val="clear" w:pos="360"/>
              </w:tabs>
              <w:ind w:left="360" w:right="0" w:hanging="360"/>
              <w:rPr>
                <w:sz w:val="28"/>
                <w:szCs w:val="28"/>
              </w:rPr>
            </w:pPr>
            <w:r w:rsidRPr="00C80A96">
              <w:rPr>
                <w:sz w:val="28"/>
                <w:szCs w:val="28"/>
              </w:rPr>
              <w:t>Срок предоставления гарантий качества</w:t>
            </w:r>
          </w:p>
        </w:tc>
        <w:tc>
          <w:tcPr>
            <w:tcW w:w="3260" w:type="dxa"/>
            <w:tcBorders>
              <w:bottom w:val="single" w:sz="4" w:space="0" w:color="auto"/>
            </w:tcBorders>
          </w:tcPr>
          <w:p w:rsidR="0031337B" w:rsidRPr="00C80A96" w:rsidRDefault="0031337B" w:rsidP="008965C4">
            <w:pPr>
              <w:pStyle w:val="BodyText"/>
              <w:numPr>
                <w:ilvl w:val="12"/>
                <w:numId w:val="0"/>
              </w:numPr>
              <w:tabs>
                <w:tab w:val="clear" w:pos="360"/>
              </w:tabs>
              <w:ind w:right="0"/>
              <w:rPr>
                <w:sz w:val="28"/>
                <w:szCs w:val="28"/>
              </w:rPr>
            </w:pPr>
          </w:p>
        </w:tc>
      </w:tr>
      <w:tr w:rsidR="0031337B" w:rsidRPr="007226CA" w:rsidTr="008965C4">
        <w:tc>
          <w:tcPr>
            <w:tcW w:w="6663" w:type="dxa"/>
          </w:tcPr>
          <w:p w:rsidR="0031337B" w:rsidRPr="00C80A96" w:rsidRDefault="0031337B" w:rsidP="008965C4">
            <w:pPr>
              <w:pStyle w:val="BodyText"/>
              <w:numPr>
                <w:ilvl w:val="12"/>
                <w:numId w:val="0"/>
              </w:numPr>
              <w:tabs>
                <w:tab w:val="clear" w:pos="360"/>
              </w:tabs>
              <w:ind w:left="360" w:right="0" w:hanging="360"/>
              <w:rPr>
                <w:sz w:val="28"/>
                <w:szCs w:val="28"/>
              </w:rPr>
            </w:pPr>
            <w:r w:rsidRPr="00C80A96">
              <w:rPr>
                <w:sz w:val="28"/>
                <w:szCs w:val="28"/>
              </w:rPr>
              <w:t>Объем предоставления гарантий качества</w:t>
            </w:r>
            <w:r>
              <w:rPr>
                <w:rStyle w:val="FootnoteReference"/>
                <w:sz w:val="28"/>
                <w:szCs w:val="28"/>
              </w:rPr>
              <w:footnoteReference w:id="24"/>
            </w:r>
          </w:p>
        </w:tc>
        <w:tc>
          <w:tcPr>
            <w:tcW w:w="3260" w:type="dxa"/>
            <w:tcBorders>
              <w:top w:val="single" w:sz="4" w:space="0" w:color="auto"/>
              <w:bottom w:val="single" w:sz="4" w:space="0" w:color="auto"/>
            </w:tcBorders>
          </w:tcPr>
          <w:p w:rsidR="0031337B" w:rsidRPr="007226CA" w:rsidRDefault="0031337B" w:rsidP="008965C4">
            <w:pPr>
              <w:pStyle w:val="BodyText"/>
              <w:numPr>
                <w:ilvl w:val="12"/>
                <w:numId w:val="0"/>
              </w:numPr>
              <w:tabs>
                <w:tab w:val="clear" w:pos="360"/>
              </w:tabs>
              <w:ind w:right="0"/>
              <w:rPr>
                <w:sz w:val="28"/>
                <w:szCs w:val="28"/>
              </w:rPr>
            </w:pPr>
          </w:p>
        </w:tc>
      </w:tr>
      <w:tr w:rsidR="0031337B" w:rsidRPr="007226CA" w:rsidTr="008965C4">
        <w:tc>
          <w:tcPr>
            <w:tcW w:w="6663" w:type="dxa"/>
          </w:tcPr>
          <w:p w:rsidR="0031337B" w:rsidRPr="00C80A96" w:rsidRDefault="0031337B" w:rsidP="008965C4">
            <w:pPr>
              <w:pStyle w:val="BodyText"/>
              <w:numPr>
                <w:ilvl w:val="12"/>
                <w:numId w:val="0"/>
              </w:numPr>
              <w:tabs>
                <w:tab w:val="clear" w:pos="360"/>
              </w:tabs>
              <w:ind w:right="0"/>
              <w:rPr>
                <w:sz w:val="28"/>
                <w:szCs w:val="28"/>
              </w:rPr>
            </w:pPr>
            <w:r>
              <w:rPr>
                <w:sz w:val="28"/>
                <w:szCs w:val="28"/>
              </w:rPr>
              <w:t>Условия предоставления гарантийного обслужив</w:t>
            </w:r>
            <w:r>
              <w:rPr>
                <w:sz w:val="28"/>
                <w:szCs w:val="28"/>
              </w:rPr>
              <w:t>а</w:t>
            </w:r>
            <w:r>
              <w:rPr>
                <w:sz w:val="28"/>
                <w:szCs w:val="28"/>
              </w:rPr>
              <w:t>ния:</w:t>
            </w:r>
          </w:p>
        </w:tc>
        <w:tc>
          <w:tcPr>
            <w:tcW w:w="3260" w:type="dxa"/>
            <w:tcBorders>
              <w:top w:val="single" w:sz="4" w:space="0" w:color="auto"/>
              <w:bottom w:val="single" w:sz="4" w:space="0" w:color="auto"/>
            </w:tcBorders>
          </w:tcPr>
          <w:p w:rsidR="0031337B" w:rsidRPr="007226CA" w:rsidRDefault="0031337B" w:rsidP="008965C4">
            <w:pPr>
              <w:pStyle w:val="BodyText"/>
              <w:numPr>
                <w:ilvl w:val="12"/>
                <w:numId w:val="0"/>
              </w:numPr>
              <w:tabs>
                <w:tab w:val="clear" w:pos="360"/>
              </w:tabs>
              <w:ind w:right="0"/>
              <w:rPr>
                <w:sz w:val="28"/>
                <w:szCs w:val="28"/>
              </w:rPr>
            </w:pPr>
          </w:p>
        </w:tc>
      </w:tr>
      <w:tr w:rsidR="0031337B" w:rsidRPr="007226CA" w:rsidTr="008965C4">
        <w:tc>
          <w:tcPr>
            <w:tcW w:w="6663" w:type="dxa"/>
          </w:tcPr>
          <w:p w:rsidR="0031337B" w:rsidRPr="007226CA" w:rsidRDefault="0031337B" w:rsidP="008965C4">
            <w:pPr>
              <w:pStyle w:val="BodyText"/>
              <w:numPr>
                <w:ilvl w:val="12"/>
                <w:numId w:val="0"/>
              </w:numPr>
              <w:tabs>
                <w:tab w:val="clear" w:pos="360"/>
              </w:tabs>
              <w:ind w:left="360" w:right="0" w:hanging="360"/>
              <w:rPr>
                <w:sz w:val="28"/>
                <w:szCs w:val="28"/>
              </w:rPr>
            </w:pPr>
            <w:r>
              <w:rPr>
                <w:sz w:val="28"/>
                <w:szCs w:val="28"/>
              </w:rPr>
              <w:t>Иные гарантии поставщика</w:t>
            </w:r>
          </w:p>
        </w:tc>
        <w:tc>
          <w:tcPr>
            <w:tcW w:w="3260" w:type="dxa"/>
            <w:tcBorders>
              <w:top w:val="single" w:sz="4" w:space="0" w:color="auto"/>
              <w:bottom w:val="single" w:sz="4" w:space="0" w:color="auto"/>
            </w:tcBorders>
          </w:tcPr>
          <w:p w:rsidR="0031337B" w:rsidRPr="007226CA" w:rsidRDefault="0031337B" w:rsidP="008965C4">
            <w:pPr>
              <w:pStyle w:val="BodyText"/>
              <w:numPr>
                <w:ilvl w:val="12"/>
                <w:numId w:val="0"/>
              </w:numPr>
              <w:tabs>
                <w:tab w:val="clear" w:pos="360"/>
              </w:tabs>
              <w:ind w:right="0"/>
              <w:rPr>
                <w:sz w:val="28"/>
                <w:szCs w:val="28"/>
              </w:rPr>
            </w:pPr>
          </w:p>
        </w:tc>
      </w:tr>
    </w:tbl>
    <w:p w:rsidR="0031337B" w:rsidRPr="009F36E4" w:rsidRDefault="0031337B" w:rsidP="008965C4">
      <w:pPr>
        <w:rPr>
          <w:sz w:val="28"/>
          <w:szCs w:val="28"/>
          <w:u w:val="single"/>
        </w:rPr>
      </w:pPr>
    </w:p>
    <w:p w:rsidR="0031337B" w:rsidRPr="009F36E4" w:rsidRDefault="0031337B" w:rsidP="008965C4">
      <w:pPr>
        <w:rPr>
          <w:sz w:val="28"/>
          <w:szCs w:val="28"/>
          <w:u w:val="single"/>
        </w:rPr>
      </w:pPr>
      <w:r w:rsidRPr="009F36E4">
        <w:rPr>
          <w:sz w:val="28"/>
          <w:szCs w:val="28"/>
          <w:u w:val="single"/>
        </w:rPr>
        <w:t>Для юридических лиц:</w:t>
      </w:r>
    </w:p>
    <w:tbl>
      <w:tblPr>
        <w:tblW w:w="10008" w:type="dxa"/>
        <w:tblLayout w:type="fixed"/>
        <w:tblLook w:val="01E0"/>
      </w:tblPr>
      <w:tblGrid>
        <w:gridCol w:w="1908"/>
        <w:gridCol w:w="360"/>
        <w:gridCol w:w="2160"/>
        <w:gridCol w:w="360"/>
        <w:gridCol w:w="236"/>
        <w:gridCol w:w="2104"/>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4"/>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4"/>
            <w:tcBorders>
              <w:bottom w:val="single" w:sz="4" w:space="0" w:color="auto"/>
            </w:tcBorders>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5220" w:type="dxa"/>
            <w:gridSpan w:val="4"/>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r>
      <w:tr w:rsidR="0031337B" w:rsidRPr="009F36E4" w:rsidTr="008965C4">
        <w:tc>
          <w:tcPr>
            <w:tcW w:w="1908" w:type="dxa"/>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2520" w:type="dxa"/>
            <w:gridSpan w:val="2"/>
            <w:tcBorders>
              <w:bottom w:val="single" w:sz="4" w:space="0" w:color="auto"/>
            </w:tcBorders>
          </w:tcPr>
          <w:p w:rsidR="0031337B" w:rsidRPr="009F36E4" w:rsidRDefault="0031337B" w:rsidP="008965C4">
            <w:pPr>
              <w:rPr>
                <w:sz w:val="28"/>
                <w:szCs w:val="28"/>
              </w:rPr>
            </w:pPr>
          </w:p>
        </w:tc>
        <w:tc>
          <w:tcPr>
            <w:tcW w:w="236" w:type="dxa"/>
          </w:tcPr>
          <w:p w:rsidR="0031337B" w:rsidRPr="009F36E4" w:rsidRDefault="0031337B" w:rsidP="008965C4">
            <w:pPr>
              <w:jc w:val="center"/>
              <w:rPr>
                <w:sz w:val="28"/>
                <w:szCs w:val="28"/>
              </w:rPr>
            </w:pPr>
          </w:p>
        </w:tc>
        <w:tc>
          <w:tcPr>
            <w:tcW w:w="2104" w:type="dxa"/>
            <w:tcBorders>
              <w:bottom w:val="single" w:sz="4" w:space="0" w:color="auto"/>
            </w:tcBorders>
          </w:tcPr>
          <w:p w:rsidR="0031337B" w:rsidRPr="009F36E4" w:rsidRDefault="0031337B" w:rsidP="008965C4">
            <w:pPr>
              <w:jc w:val="center"/>
              <w:rPr>
                <w:sz w:val="28"/>
                <w:szCs w:val="28"/>
              </w:rPr>
            </w:pPr>
          </w:p>
        </w:tc>
        <w:tc>
          <w:tcPr>
            <w:tcW w:w="236" w:type="dxa"/>
          </w:tcPr>
          <w:p w:rsidR="0031337B" w:rsidRPr="009F36E4" w:rsidRDefault="0031337B" w:rsidP="008965C4">
            <w:pPr>
              <w:rPr>
                <w:sz w:val="28"/>
                <w:szCs w:val="28"/>
              </w:rPr>
            </w:pPr>
          </w:p>
        </w:tc>
        <w:tc>
          <w:tcPr>
            <w:tcW w:w="2644" w:type="dxa"/>
            <w:tcBorders>
              <w:bottom w:val="single" w:sz="4" w:space="0" w:color="auto"/>
            </w:tcBorders>
          </w:tcPr>
          <w:p w:rsidR="0031337B" w:rsidRPr="009F36E4" w:rsidRDefault="0031337B" w:rsidP="008965C4">
            <w:pPr>
              <w:rPr>
                <w:sz w:val="28"/>
                <w:szCs w:val="28"/>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4"/>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rPr>
          <w:b/>
          <w:sz w:val="24"/>
          <w:szCs w:val="24"/>
        </w:rPr>
      </w:pPr>
    </w:p>
    <w:p w:rsidR="0031337B" w:rsidRPr="009F36E4" w:rsidRDefault="0031337B" w:rsidP="008965C4">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tblPr>
      <w:tblGrid>
        <w:gridCol w:w="1908"/>
        <w:gridCol w:w="360"/>
        <w:gridCol w:w="2160"/>
        <w:gridCol w:w="360"/>
        <w:gridCol w:w="236"/>
        <w:gridCol w:w="1024"/>
        <w:gridCol w:w="1080"/>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r w:rsidRPr="009F36E4">
              <w:rPr>
                <w:sz w:val="28"/>
                <w:szCs w:val="28"/>
              </w:rPr>
              <w:t>Индивидуальный предприниматель</w:t>
            </w: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1260" w:type="dxa"/>
            <w:gridSpan w:val="2"/>
          </w:tcPr>
          <w:p w:rsidR="0031337B" w:rsidRPr="009F36E4" w:rsidRDefault="0031337B" w:rsidP="008965C4">
            <w:pPr>
              <w:rPr>
                <w:sz w:val="28"/>
                <w:szCs w:val="28"/>
              </w:rPr>
            </w:pPr>
          </w:p>
        </w:tc>
        <w:tc>
          <w:tcPr>
            <w:tcW w:w="396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9F36E4" w:rsidRDefault="0031337B" w:rsidP="008965C4">
            <w:pPr>
              <w:rPr>
                <w:sz w:val="28"/>
                <w:szCs w:val="28"/>
                <w:lang w:val="en-US"/>
              </w:rPr>
            </w:pPr>
          </w:p>
        </w:tc>
        <w:tc>
          <w:tcPr>
            <w:tcW w:w="360" w:type="dxa"/>
          </w:tcPr>
          <w:p w:rsidR="0031337B" w:rsidRPr="009F36E4" w:rsidRDefault="0031337B" w:rsidP="008965C4">
            <w:pPr>
              <w:rPr>
                <w:sz w:val="28"/>
                <w:szCs w:val="28"/>
                <w:lang w:val="en-US"/>
              </w:rPr>
            </w:pPr>
          </w:p>
        </w:tc>
        <w:tc>
          <w:tcPr>
            <w:tcW w:w="252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rPr>
          <w:b/>
          <w:sz w:val="24"/>
          <w:szCs w:val="24"/>
        </w:rPr>
      </w:pPr>
    </w:p>
    <w:p w:rsidR="0031337B" w:rsidRPr="009F36E4" w:rsidRDefault="0031337B" w:rsidP="008965C4">
      <w:pPr>
        <w:rPr>
          <w:sz w:val="28"/>
          <w:szCs w:val="28"/>
          <w:u w:val="single"/>
        </w:rPr>
      </w:pPr>
      <w:r w:rsidRPr="009F36E4">
        <w:rPr>
          <w:sz w:val="28"/>
          <w:szCs w:val="28"/>
          <w:u w:val="single"/>
        </w:rPr>
        <w:t>Для физических лиц:</w:t>
      </w:r>
    </w:p>
    <w:tbl>
      <w:tblPr>
        <w:tblW w:w="10008" w:type="dxa"/>
        <w:tblLayout w:type="fixed"/>
        <w:tblLook w:val="01E0"/>
      </w:tblPr>
      <w:tblGrid>
        <w:gridCol w:w="1908"/>
        <w:gridCol w:w="360"/>
        <w:gridCol w:w="2160"/>
        <w:gridCol w:w="360"/>
        <w:gridCol w:w="236"/>
        <w:gridCol w:w="1024"/>
        <w:gridCol w:w="1080"/>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1260" w:type="dxa"/>
            <w:gridSpan w:val="2"/>
          </w:tcPr>
          <w:p w:rsidR="0031337B" w:rsidRPr="009F36E4" w:rsidRDefault="0031337B" w:rsidP="008965C4">
            <w:pPr>
              <w:rPr>
                <w:sz w:val="28"/>
                <w:szCs w:val="28"/>
              </w:rPr>
            </w:pPr>
          </w:p>
        </w:tc>
        <w:tc>
          <w:tcPr>
            <w:tcW w:w="396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9F36E4" w:rsidRDefault="0031337B" w:rsidP="008965C4">
            <w:pPr>
              <w:rPr>
                <w:sz w:val="28"/>
                <w:szCs w:val="28"/>
                <w:lang w:val="en-US"/>
              </w:rPr>
            </w:pPr>
          </w:p>
        </w:tc>
        <w:tc>
          <w:tcPr>
            <w:tcW w:w="360" w:type="dxa"/>
          </w:tcPr>
          <w:p w:rsidR="0031337B" w:rsidRPr="009F36E4" w:rsidRDefault="0031337B" w:rsidP="008965C4">
            <w:pPr>
              <w:rPr>
                <w:sz w:val="28"/>
                <w:szCs w:val="28"/>
                <w:lang w:val="en-US"/>
              </w:rPr>
            </w:pPr>
          </w:p>
        </w:tc>
        <w:tc>
          <w:tcPr>
            <w:tcW w:w="252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p>
        </w:tc>
      </w:tr>
    </w:tbl>
    <w:p w:rsidR="0031337B" w:rsidRPr="009F36E4" w:rsidRDefault="0031337B" w:rsidP="008965C4">
      <w:pPr>
        <w:ind w:left="2829"/>
        <w:jc w:val="right"/>
        <w:outlineLvl w:val="0"/>
        <w:rPr>
          <w:sz w:val="28"/>
          <w:szCs w:val="28"/>
        </w:rPr>
      </w:pPr>
      <w:r w:rsidRPr="009F36E4">
        <w:rPr>
          <w:sz w:val="28"/>
          <w:szCs w:val="28"/>
        </w:rPr>
        <w:br w:type="page"/>
        <w:t>Приложение 3</w:t>
      </w:r>
    </w:p>
    <w:p w:rsidR="0031337B" w:rsidRPr="009F36E4" w:rsidRDefault="0031337B" w:rsidP="008965C4">
      <w:pPr>
        <w:ind w:left="2832"/>
        <w:jc w:val="right"/>
        <w:rPr>
          <w:b/>
          <w:sz w:val="24"/>
          <w:szCs w:val="24"/>
        </w:rPr>
      </w:pPr>
      <w:r w:rsidRPr="009F36E4">
        <w:rPr>
          <w:sz w:val="28"/>
          <w:szCs w:val="28"/>
        </w:rPr>
        <w:t xml:space="preserve">к </w:t>
      </w:r>
      <w:r>
        <w:rPr>
          <w:sz w:val="28"/>
          <w:szCs w:val="28"/>
        </w:rPr>
        <w:t>договору</w:t>
      </w:r>
      <w:r w:rsidRPr="009F36E4">
        <w:rPr>
          <w:sz w:val="28"/>
          <w:szCs w:val="28"/>
        </w:rPr>
        <w:br/>
        <w:t>от____________№_____</w:t>
      </w:r>
    </w:p>
    <w:p w:rsidR="0031337B" w:rsidRPr="00C80A96" w:rsidRDefault="0031337B" w:rsidP="008965C4">
      <w:pPr>
        <w:jc w:val="center"/>
        <w:outlineLvl w:val="0"/>
        <w:rPr>
          <w:sz w:val="24"/>
          <w:szCs w:val="24"/>
        </w:rPr>
      </w:pPr>
      <w:r w:rsidRPr="009F36E4">
        <w:rPr>
          <w:sz w:val="28"/>
          <w:szCs w:val="28"/>
        </w:rPr>
        <w:t xml:space="preserve">График поставки </w:t>
      </w:r>
      <w:r w:rsidRPr="00C80A96">
        <w:rPr>
          <w:sz w:val="28"/>
          <w:szCs w:val="28"/>
        </w:rPr>
        <w:t>товара</w:t>
      </w:r>
      <w:r>
        <w:rPr>
          <w:sz w:val="28"/>
          <w:szCs w:val="28"/>
        </w:rPr>
        <w:br/>
        <w:t xml:space="preserve">и выполнения </w:t>
      </w:r>
      <w:r w:rsidRPr="004E2145">
        <w:rPr>
          <w:sz w:val="28"/>
          <w:szCs w:val="28"/>
        </w:rPr>
        <w:t>сопутствующих работ</w:t>
      </w:r>
      <w:r>
        <w:rPr>
          <w:sz w:val="28"/>
          <w:szCs w:val="28"/>
        </w:rPr>
        <w:t>,</w:t>
      </w:r>
      <w:r w:rsidRPr="004E2145">
        <w:rPr>
          <w:sz w:val="28"/>
          <w:szCs w:val="28"/>
        </w:rPr>
        <w:t xml:space="preserve"> оказания </w:t>
      </w:r>
      <w:r>
        <w:rPr>
          <w:sz w:val="28"/>
          <w:szCs w:val="28"/>
        </w:rPr>
        <w:t>сопутствующих услуг</w:t>
      </w:r>
      <w:r w:rsidRPr="004E2145">
        <w:rPr>
          <w:sz w:val="28"/>
          <w:szCs w:val="28"/>
        </w:rPr>
        <w:br/>
      </w:r>
      <w:r w:rsidRPr="00C80A96">
        <w:rPr>
          <w:sz w:val="28"/>
          <w:szCs w:val="28"/>
        </w:rPr>
        <w:t>_____________________________________________________________</w:t>
      </w:r>
      <w:r w:rsidRPr="00C80A96">
        <w:rPr>
          <w:sz w:val="28"/>
          <w:szCs w:val="28"/>
        </w:rPr>
        <w:br/>
      </w:r>
      <w:r w:rsidRPr="00C80A96">
        <w:rPr>
          <w:sz w:val="24"/>
          <w:szCs w:val="24"/>
        </w:rPr>
        <w:t>наименование поставляемого товара</w:t>
      </w:r>
      <w:r w:rsidRPr="00C80A96">
        <w:rPr>
          <w:rStyle w:val="FootnoteReference"/>
          <w:sz w:val="24"/>
          <w:szCs w:val="24"/>
        </w:rPr>
        <w:footnoteReference w:id="25"/>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690"/>
        <w:gridCol w:w="690"/>
        <w:gridCol w:w="690"/>
        <w:gridCol w:w="690"/>
        <w:gridCol w:w="543"/>
        <w:gridCol w:w="147"/>
        <w:gridCol w:w="690"/>
        <w:gridCol w:w="690"/>
        <w:gridCol w:w="690"/>
        <w:gridCol w:w="690"/>
        <w:gridCol w:w="690"/>
        <w:gridCol w:w="690"/>
        <w:gridCol w:w="639"/>
        <w:gridCol w:w="51"/>
      </w:tblGrid>
      <w:tr w:rsidR="0031337B" w:rsidRPr="00C80A96" w:rsidTr="008965C4">
        <w:trPr>
          <w:cantSplit/>
          <w:trHeight w:val="462"/>
        </w:trPr>
        <w:tc>
          <w:tcPr>
            <w:tcW w:w="1800" w:type="dxa"/>
            <w:tcBorders>
              <w:bottom w:val="nil"/>
            </w:tcBorders>
          </w:tcPr>
          <w:p w:rsidR="0031337B" w:rsidRPr="00C80A96" w:rsidRDefault="0031337B" w:rsidP="008965C4">
            <w:pPr>
              <w:pStyle w:val="211"/>
              <w:numPr>
                <w:ilvl w:val="12"/>
                <w:numId w:val="0"/>
              </w:numPr>
              <w:jc w:val="left"/>
              <w:rPr>
                <w:i w:val="0"/>
                <w:sz w:val="28"/>
                <w:szCs w:val="28"/>
                <w:lang w:val="ru-RU"/>
              </w:rPr>
            </w:pPr>
          </w:p>
        </w:tc>
        <w:tc>
          <w:tcPr>
            <w:tcW w:w="8280" w:type="dxa"/>
            <w:gridSpan w:val="14"/>
            <w:tcBorders>
              <w:bottom w:val="nil"/>
            </w:tcBorders>
          </w:tcPr>
          <w:p w:rsidR="0031337B" w:rsidRPr="00C80A96" w:rsidRDefault="0031337B" w:rsidP="008965C4">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31337B" w:rsidRPr="00C80A96" w:rsidTr="008965C4">
        <w:trPr>
          <w:cantSplit/>
          <w:trHeight w:val="1134"/>
        </w:trPr>
        <w:tc>
          <w:tcPr>
            <w:tcW w:w="1800" w:type="dxa"/>
            <w:tcBorders>
              <w:bottom w:val="nil"/>
            </w:tcBorders>
          </w:tcPr>
          <w:p w:rsidR="0031337B" w:rsidRPr="00C80A96" w:rsidRDefault="0031337B" w:rsidP="008965C4">
            <w:pPr>
              <w:pStyle w:val="211"/>
              <w:numPr>
                <w:ilvl w:val="12"/>
                <w:numId w:val="0"/>
              </w:numPr>
              <w:jc w:val="left"/>
              <w:rPr>
                <w:i w:val="0"/>
                <w:sz w:val="28"/>
                <w:szCs w:val="28"/>
                <w:lang w:val="ru-RU"/>
              </w:rPr>
            </w:pPr>
            <w:r w:rsidRPr="00C80A96">
              <w:rPr>
                <w:i w:val="0"/>
                <w:sz w:val="28"/>
                <w:szCs w:val="28"/>
              </w:rPr>
              <w:t>Позиция</w:t>
            </w:r>
            <w:r w:rsidRPr="00C80A96">
              <w:rPr>
                <w:i w:val="0"/>
                <w:sz w:val="28"/>
                <w:szCs w:val="28"/>
                <w:lang w:val="ru-RU"/>
              </w:rPr>
              <w:t xml:space="preserve"> </w:t>
            </w:r>
            <w:r w:rsidRPr="00C80A96">
              <w:rPr>
                <w:i w:val="0"/>
                <w:sz w:val="28"/>
                <w:szCs w:val="28"/>
              </w:rPr>
              <w:t>согласно</w:t>
            </w:r>
            <w:r w:rsidRPr="00C80A96">
              <w:rPr>
                <w:i w:val="0"/>
                <w:sz w:val="28"/>
                <w:szCs w:val="28"/>
                <w:lang w:val="ru-RU"/>
              </w:rPr>
              <w:t xml:space="preserve"> </w:t>
            </w:r>
            <w:r w:rsidRPr="00C80A96">
              <w:rPr>
                <w:i w:val="0"/>
                <w:sz w:val="28"/>
                <w:szCs w:val="28"/>
              </w:rPr>
              <w:t>спецификации</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январь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февраль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март</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апрель</w:t>
            </w:r>
          </w:p>
        </w:tc>
        <w:tc>
          <w:tcPr>
            <w:tcW w:w="690" w:type="dxa"/>
            <w:gridSpan w:val="2"/>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май</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июнь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июль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август</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сентябрь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октябрь</w:t>
            </w:r>
          </w:p>
        </w:tc>
        <w:tc>
          <w:tcPr>
            <w:tcW w:w="690" w:type="dxa"/>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ноябрь</w:t>
            </w:r>
          </w:p>
        </w:tc>
        <w:tc>
          <w:tcPr>
            <w:tcW w:w="690" w:type="dxa"/>
            <w:gridSpan w:val="2"/>
            <w:tcBorders>
              <w:bottom w:val="nil"/>
            </w:tcBorders>
            <w:textDirection w:val="btLr"/>
          </w:tcPr>
          <w:p w:rsidR="0031337B" w:rsidRPr="00C80A96" w:rsidRDefault="0031337B" w:rsidP="008965C4">
            <w:pPr>
              <w:pStyle w:val="211"/>
              <w:numPr>
                <w:ilvl w:val="12"/>
                <w:numId w:val="0"/>
              </w:numPr>
              <w:ind w:left="113" w:right="113"/>
              <w:jc w:val="center"/>
              <w:rPr>
                <w:i w:val="0"/>
                <w:spacing w:val="-14"/>
                <w:sz w:val="28"/>
                <w:szCs w:val="28"/>
              </w:rPr>
            </w:pPr>
            <w:r w:rsidRPr="00C80A96">
              <w:rPr>
                <w:i w:val="0"/>
                <w:spacing w:val="-14"/>
                <w:sz w:val="28"/>
                <w:szCs w:val="28"/>
              </w:rPr>
              <w:t>декабрь</w:t>
            </w:r>
          </w:p>
        </w:tc>
      </w:tr>
      <w:tr w:rsidR="0031337B" w:rsidRPr="00C80A96" w:rsidTr="008965C4">
        <w:trPr>
          <w:cantSplit/>
        </w:trPr>
        <w:tc>
          <w:tcPr>
            <w:tcW w:w="1800" w:type="dxa"/>
          </w:tcPr>
          <w:p w:rsidR="0031337B" w:rsidRPr="00C80A96" w:rsidRDefault="0031337B" w:rsidP="008965C4">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r>
      <w:tr w:rsidR="0031337B" w:rsidRPr="00C80A96" w:rsidTr="008965C4">
        <w:trPr>
          <w:cantSplit/>
        </w:trPr>
        <w:tc>
          <w:tcPr>
            <w:tcW w:w="1800" w:type="dxa"/>
          </w:tcPr>
          <w:p w:rsidR="0031337B" w:rsidRPr="00C80A96" w:rsidRDefault="0031337B" w:rsidP="008965C4">
            <w:pPr>
              <w:pStyle w:val="211"/>
              <w:numPr>
                <w:ilvl w:val="12"/>
                <w:numId w:val="0"/>
              </w:numPr>
              <w:jc w:val="center"/>
              <w:rPr>
                <w:sz w:val="28"/>
                <w:szCs w:val="28"/>
                <w:lang w:val="ru-RU"/>
              </w:rPr>
            </w:pPr>
            <w:r w:rsidRPr="00C80A96">
              <w:rPr>
                <w:sz w:val="28"/>
                <w:szCs w:val="28"/>
                <w:lang w:val="ru-RU"/>
              </w:rPr>
              <w:t>Сопутствующие работы</w:t>
            </w: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r>
      <w:tr w:rsidR="0031337B" w:rsidRPr="00C80A96" w:rsidTr="008965C4">
        <w:trPr>
          <w:cantSplit/>
        </w:trPr>
        <w:tc>
          <w:tcPr>
            <w:tcW w:w="1800" w:type="dxa"/>
          </w:tcPr>
          <w:p w:rsidR="0031337B" w:rsidRPr="00C80A96" w:rsidRDefault="0031337B" w:rsidP="008965C4">
            <w:pPr>
              <w:pStyle w:val="211"/>
              <w:numPr>
                <w:ilvl w:val="12"/>
                <w:numId w:val="0"/>
              </w:numPr>
              <w:jc w:val="center"/>
              <w:rPr>
                <w:sz w:val="28"/>
                <w:szCs w:val="28"/>
                <w:lang w:val="ru-RU"/>
              </w:rPr>
            </w:pPr>
            <w:r w:rsidRPr="00C80A96">
              <w:rPr>
                <w:sz w:val="28"/>
                <w:szCs w:val="28"/>
                <w:lang w:val="ru-RU"/>
              </w:rPr>
              <w:t>Сопутствующие услуги</w:t>
            </w: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tcPr>
          <w:p w:rsidR="0031337B" w:rsidRPr="00C80A96" w:rsidRDefault="0031337B" w:rsidP="008965C4">
            <w:pPr>
              <w:pStyle w:val="211"/>
              <w:numPr>
                <w:ilvl w:val="12"/>
                <w:numId w:val="0"/>
              </w:numPr>
              <w:jc w:val="center"/>
              <w:rPr>
                <w:i w:val="0"/>
                <w:sz w:val="28"/>
                <w:szCs w:val="28"/>
              </w:rPr>
            </w:pPr>
          </w:p>
        </w:tc>
        <w:tc>
          <w:tcPr>
            <w:tcW w:w="690" w:type="dxa"/>
            <w:gridSpan w:val="2"/>
          </w:tcPr>
          <w:p w:rsidR="0031337B" w:rsidRPr="00C80A96" w:rsidRDefault="0031337B" w:rsidP="008965C4">
            <w:pPr>
              <w:pStyle w:val="211"/>
              <w:numPr>
                <w:ilvl w:val="12"/>
                <w:numId w:val="0"/>
              </w:numPr>
              <w:jc w:val="center"/>
              <w:rPr>
                <w:i w:val="0"/>
                <w:sz w:val="28"/>
                <w:szCs w:val="28"/>
              </w:rPr>
            </w:pPr>
          </w:p>
        </w:tc>
      </w:tr>
      <w:tr w:rsidR="0031337B" w:rsidRPr="009F36E4" w:rsidTr="008965C4">
        <w:trPr>
          <w:cantSplit/>
        </w:trPr>
        <w:tc>
          <w:tcPr>
            <w:tcW w:w="1800" w:type="dxa"/>
          </w:tcPr>
          <w:p w:rsidR="0031337B" w:rsidRPr="009F36E4" w:rsidRDefault="0031337B" w:rsidP="008965C4">
            <w:pPr>
              <w:pStyle w:val="211"/>
              <w:numPr>
                <w:ilvl w:val="12"/>
                <w:numId w:val="0"/>
              </w:numPr>
              <w:jc w:val="center"/>
              <w:rPr>
                <w:i w:val="0"/>
                <w:sz w:val="28"/>
                <w:szCs w:val="28"/>
              </w:rPr>
            </w:pPr>
            <w:r w:rsidRPr="00C80A96">
              <w:rPr>
                <w:i w:val="0"/>
                <w:sz w:val="28"/>
                <w:szCs w:val="28"/>
              </w:rPr>
              <w:t>Всего:</w:t>
            </w: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gridSpan w:val="2"/>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tcPr>
          <w:p w:rsidR="0031337B" w:rsidRPr="009F36E4" w:rsidRDefault="0031337B" w:rsidP="008965C4">
            <w:pPr>
              <w:pStyle w:val="211"/>
              <w:numPr>
                <w:ilvl w:val="12"/>
                <w:numId w:val="0"/>
              </w:numPr>
              <w:jc w:val="center"/>
              <w:rPr>
                <w:i w:val="0"/>
                <w:sz w:val="28"/>
                <w:szCs w:val="28"/>
              </w:rPr>
            </w:pPr>
          </w:p>
        </w:tc>
        <w:tc>
          <w:tcPr>
            <w:tcW w:w="690" w:type="dxa"/>
            <w:gridSpan w:val="2"/>
          </w:tcPr>
          <w:p w:rsidR="0031337B" w:rsidRPr="009F36E4" w:rsidRDefault="0031337B" w:rsidP="008965C4">
            <w:pPr>
              <w:pStyle w:val="211"/>
              <w:numPr>
                <w:ilvl w:val="12"/>
                <w:numId w:val="0"/>
              </w:numPr>
              <w:jc w:val="center"/>
              <w:rPr>
                <w:i w:val="0"/>
                <w:sz w:val="28"/>
                <w:szCs w:val="28"/>
              </w:rPr>
            </w:pPr>
          </w:p>
        </w:tc>
      </w:tr>
      <w:tr w:rsidR="0031337B" w:rsidRPr="007226CA" w:rsidTr="00896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51" w:type="dxa"/>
        </w:trPr>
        <w:tc>
          <w:tcPr>
            <w:tcW w:w="5103" w:type="dxa"/>
            <w:gridSpan w:val="6"/>
          </w:tcPr>
          <w:p w:rsidR="0031337B" w:rsidRPr="007226CA" w:rsidRDefault="0031337B" w:rsidP="008965C4">
            <w:pPr>
              <w:jc w:val="both"/>
              <w:rPr>
                <w:sz w:val="28"/>
                <w:szCs w:val="28"/>
              </w:rPr>
            </w:pPr>
            <w:r w:rsidRPr="007226CA">
              <w:rPr>
                <w:sz w:val="28"/>
                <w:szCs w:val="28"/>
              </w:rPr>
              <w:t>Особые способы и условия поставки:</w:t>
            </w:r>
          </w:p>
        </w:tc>
        <w:tc>
          <w:tcPr>
            <w:tcW w:w="4926" w:type="dxa"/>
            <w:gridSpan w:val="8"/>
            <w:tcBorders>
              <w:bottom w:val="single" w:sz="4" w:space="0" w:color="auto"/>
            </w:tcBorders>
          </w:tcPr>
          <w:p w:rsidR="0031337B" w:rsidRPr="007226CA" w:rsidRDefault="0031337B" w:rsidP="008965C4">
            <w:pPr>
              <w:jc w:val="both"/>
              <w:rPr>
                <w:sz w:val="28"/>
                <w:szCs w:val="28"/>
              </w:rPr>
            </w:pPr>
          </w:p>
        </w:tc>
      </w:tr>
      <w:tr w:rsidR="0031337B" w:rsidRPr="007226CA" w:rsidTr="00896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51" w:type="dxa"/>
        </w:trPr>
        <w:tc>
          <w:tcPr>
            <w:tcW w:w="5103" w:type="dxa"/>
            <w:gridSpan w:val="6"/>
          </w:tcPr>
          <w:p w:rsidR="0031337B" w:rsidRPr="007226CA" w:rsidRDefault="0031337B" w:rsidP="008965C4">
            <w:pPr>
              <w:jc w:val="center"/>
              <w:rPr>
                <w:sz w:val="24"/>
                <w:szCs w:val="24"/>
              </w:rPr>
            </w:pPr>
          </w:p>
        </w:tc>
        <w:tc>
          <w:tcPr>
            <w:tcW w:w="4926" w:type="dxa"/>
            <w:gridSpan w:val="8"/>
            <w:tcBorders>
              <w:top w:val="single" w:sz="4" w:space="0" w:color="auto"/>
            </w:tcBorders>
          </w:tcPr>
          <w:p w:rsidR="0031337B" w:rsidRPr="007226CA" w:rsidRDefault="0031337B" w:rsidP="008965C4">
            <w:pPr>
              <w:jc w:val="center"/>
              <w:rPr>
                <w:sz w:val="24"/>
                <w:szCs w:val="24"/>
              </w:rPr>
            </w:pPr>
          </w:p>
        </w:tc>
      </w:tr>
    </w:tbl>
    <w:p w:rsidR="0031337B" w:rsidRDefault="0031337B" w:rsidP="008965C4">
      <w:pPr>
        <w:rPr>
          <w:sz w:val="28"/>
          <w:szCs w:val="28"/>
          <w:u w:val="single"/>
        </w:rPr>
      </w:pPr>
    </w:p>
    <w:p w:rsidR="0031337B" w:rsidRPr="009F36E4" w:rsidRDefault="0031337B" w:rsidP="008965C4">
      <w:pPr>
        <w:rPr>
          <w:sz w:val="28"/>
          <w:szCs w:val="28"/>
          <w:u w:val="single"/>
        </w:rPr>
      </w:pPr>
      <w:r w:rsidRPr="009F36E4">
        <w:rPr>
          <w:sz w:val="28"/>
          <w:szCs w:val="28"/>
          <w:u w:val="single"/>
        </w:rPr>
        <w:t>Для юридических лиц:</w:t>
      </w:r>
    </w:p>
    <w:tbl>
      <w:tblPr>
        <w:tblW w:w="10008" w:type="dxa"/>
        <w:tblLayout w:type="fixed"/>
        <w:tblLook w:val="01E0"/>
      </w:tblPr>
      <w:tblGrid>
        <w:gridCol w:w="1908"/>
        <w:gridCol w:w="360"/>
        <w:gridCol w:w="2160"/>
        <w:gridCol w:w="360"/>
        <w:gridCol w:w="236"/>
        <w:gridCol w:w="2104"/>
        <w:gridCol w:w="236"/>
        <w:gridCol w:w="2644"/>
      </w:tblGrid>
      <w:tr w:rsidR="0031337B" w:rsidRPr="009F36E4" w:rsidTr="008965C4">
        <w:tc>
          <w:tcPr>
            <w:tcW w:w="478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4"/>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5220" w:type="dxa"/>
            <w:gridSpan w:val="4"/>
            <w:tcBorders>
              <w:bottom w:val="single" w:sz="4" w:space="0" w:color="auto"/>
            </w:tcBorders>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360" w:type="dxa"/>
          </w:tcPr>
          <w:p w:rsidR="0031337B" w:rsidRPr="009F36E4" w:rsidRDefault="0031337B" w:rsidP="008965C4">
            <w:pPr>
              <w:rPr>
                <w:sz w:val="24"/>
                <w:szCs w:val="24"/>
              </w:rPr>
            </w:pPr>
          </w:p>
        </w:tc>
        <w:tc>
          <w:tcPr>
            <w:tcW w:w="5220" w:type="dxa"/>
            <w:gridSpan w:val="4"/>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r>
      <w:tr w:rsidR="0031337B" w:rsidRPr="009F36E4" w:rsidTr="008965C4">
        <w:tc>
          <w:tcPr>
            <w:tcW w:w="1908" w:type="dxa"/>
            <w:tcBorders>
              <w:bottom w:val="single" w:sz="4" w:space="0" w:color="auto"/>
            </w:tcBorders>
          </w:tcPr>
          <w:p w:rsidR="0031337B" w:rsidRPr="009F36E4" w:rsidRDefault="0031337B" w:rsidP="008965C4">
            <w:pPr>
              <w:rPr>
                <w:sz w:val="28"/>
                <w:szCs w:val="28"/>
              </w:rPr>
            </w:pPr>
          </w:p>
        </w:tc>
        <w:tc>
          <w:tcPr>
            <w:tcW w:w="360" w:type="dxa"/>
          </w:tcPr>
          <w:p w:rsidR="0031337B" w:rsidRPr="009F36E4" w:rsidRDefault="0031337B" w:rsidP="008965C4">
            <w:pPr>
              <w:rPr>
                <w:sz w:val="28"/>
                <w:szCs w:val="28"/>
              </w:rPr>
            </w:pPr>
          </w:p>
        </w:tc>
        <w:tc>
          <w:tcPr>
            <w:tcW w:w="2520" w:type="dxa"/>
            <w:gridSpan w:val="2"/>
            <w:tcBorders>
              <w:bottom w:val="single" w:sz="4" w:space="0" w:color="auto"/>
            </w:tcBorders>
          </w:tcPr>
          <w:p w:rsidR="0031337B" w:rsidRPr="009F36E4" w:rsidRDefault="0031337B" w:rsidP="008965C4">
            <w:pPr>
              <w:rPr>
                <w:sz w:val="28"/>
                <w:szCs w:val="28"/>
              </w:rPr>
            </w:pPr>
          </w:p>
        </w:tc>
        <w:tc>
          <w:tcPr>
            <w:tcW w:w="236" w:type="dxa"/>
          </w:tcPr>
          <w:p w:rsidR="0031337B" w:rsidRPr="009F36E4" w:rsidRDefault="0031337B" w:rsidP="008965C4">
            <w:pPr>
              <w:jc w:val="center"/>
              <w:rPr>
                <w:sz w:val="28"/>
                <w:szCs w:val="28"/>
              </w:rPr>
            </w:pPr>
          </w:p>
        </w:tc>
        <w:tc>
          <w:tcPr>
            <w:tcW w:w="2104" w:type="dxa"/>
            <w:tcBorders>
              <w:bottom w:val="single" w:sz="4" w:space="0" w:color="auto"/>
            </w:tcBorders>
          </w:tcPr>
          <w:p w:rsidR="0031337B" w:rsidRPr="009F36E4" w:rsidRDefault="0031337B" w:rsidP="008965C4">
            <w:pPr>
              <w:jc w:val="center"/>
              <w:rPr>
                <w:sz w:val="28"/>
                <w:szCs w:val="28"/>
              </w:rPr>
            </w:pPr>
          </w:p>
        </w:tc>
        <w:tc>
          <w:tcPr>
            <w:tcW w:w="236" w:type="dxa"/>
          </w:tcPr>
          <w:p w:rsidR="0031337B" w:rsidRPr="009F36E4" w:rsidRDefault="0031337B" w:rsidP="008965C4">
            <w:pPr>
              <w:rPr>
                <w:sz w:val="28"/>
                <w:szCs w:val="28"/>
              </w:rPr>
            </w:pPr>
          </w:p>
        </w:tc>
        <w:tc>
          <w:tcPr>
            <w:tcW w:w="2644" w:type="dxa"/>
            <w:tcBorders>
              <w:bottom w:val="single" w:sz="4" w:space="0" w:color="auto"/>
            </w:tcBorders>
          </w:tcPr>
          <w:p w:rsidR="0031337B" w:rsidRPr="009F36E4" w:rsidRDefault="0031337B" w:rsidP="008965C4">
            <w:pPr>
              <w:rPr>
                <w:sz w:val="28"/>
                <w:szCs w:val="28"/>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52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788" w:type="dxa"/>
            <w:gridSpan w:val="4"/>
          </w:tcPr>
          <w:p w:rsidR="0031337B" w:rsidRPr="009F36E4" w:rsidRDefault="0031337B" w:rsidP="008965C4">
            <w:pPr>
              <w:rPr>
                <w:sz w:val="28"/>
                <w:szCs w:val="28"/>
              </w:rPr>
            </w:pPr>
            <w:r w:rsidRPr="009F36E4">
              <w:rPr>
                <w:sz w:val="28"/>
                <w:szCs w:val="28"/>
              </w:rPr>
              <w:t>МП</w:t>
            </w:r>
          </w:p>
        </w:tc>
        <w:tc>
          <w:tcPr>
            <w:tcW w:w="5220" w:type="dxa"/>
            <w:gridSpan w:val="4"/>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tblPr>
      <w:tblGrid>
        <w:gridCol w:w="1908"/>
        <w:gridCol w:w="360"/>
        <w:gridCol w:w="2160"/>
        <w:gridCol w:w="540"/>
        <w:gridCol w:w="236"/>
        <w:gridCol w:w="844"/>
        <w:gridCol w:w="1260"/>
        <w:gridCol w:w="236"/>
        <w:gridCol w:w="2644"/>
      </w:tblGrid>
      <w:tr w:rsidR="0031337B" w:rsidRPr="009F36E4" w:rsidTr="008965C4">
        <w:tc>
          <w:tcPr>
            <w:tcW w:w="496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54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r w:rsidRPr="009F36E4">
              <w:rPr>
                <w:sz w:val="28"/>
                <w:szCs w:val="28"/>
              </w:rPr>
              <w:t>Индивидуальный предприниматель</w:t>
            </w: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540" w:type="dxa"/>
          </w:tcPr>
          <w:p w:rsidR="0031337B" w:rsidRPr="009F36E4" w:rsidRDefault="0031337B" w:rsidP="008965C4">
            <w:pPr>
              <w:rPr>
                <w:sz w:val="24"/>
                <w:szCs w:val="24"/>
              </w:rPr>
            </w:pPr>
          </w:p>
        </w:tc>
        <w:tc>
          <w:tcPr>
            <w:tcW w:w="1080" w:type="dxa"/>
            <w:gridSpan w:val="2"/>
          </w:tcPr>
          <w:p w:rsidR="0031337B" w:rsidRPr="009F36E4" w:rsidRDefault="0031337B" w:rsidP="008965C4">
            <w:pPr>
              <w:rPr>
                <w:sz w:val="28"/>
                <w:szCs w:val="28"/>
              </w:rPr>
            </w:pPr>
          </w:p>
        </w:tc>
        <w:tc>
          <w:tcPr>
            <w:tcW w:w="414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9F36E4" w:rsidRDefault="0031337B" w:rsidP="008965C4">
            <w:pPr>
              <w:rPr>
                <w:sz w:val="28"/>
                <w:szCs w:val="28"/>
                <w:lang w:val="en-US"/>
              </w:rPr>
            </w:pPr>
          </w:p>
        </w:tc>
        <w:tc>
          <w:tcPr>
            <w:tcW w:w="360" w:type="dxa"/>
          </w:tcPr>
          <w:p w:rsidR="0031337B" w:rsidRPr="009F36E4" w:rsidRDefault="0031337B" w:rsidP="008965C4">
            <w:pPr>
              <w:rPr>
                <w:sz w:val="28"/>
                <w:szCs w:val="28"/>
                <w:lang w:val="en-US"/>
              </w:rPr>
            </w:pPr>
          </w:p>
        </w:tc>
        <w:tc>
          <w:tcPr>
            <w:tcW w:w="270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70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96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r w:rsidRPr="009F36E4">
              <w:rPr>
                <w:sz w:val="28"/>
                <w:szCs w:val="28"/>
              </w:rPr>
              <w:t>МП</w:t>
            </w:r>
          </w:p>
        </w:tc>
      </w:tr>
    </w:tbl>
    <w:p w:rsidR="0031337B" w:rsidRPr="009F36E4" w:rsidRDefault="0031337B" w:rsidP="008965C4">
      <w:pPr>
        <w:rPr>
          <w:sz w:val="28"/>
          <w:szCs w:val="28"/>
          <w:u w:val="single"/>
        </w:rPr>
      </w:pPr>
      <w:r w:rsidRPr="009F36E4">
        <w:rPr>
          <w:sz w:val="28"/>
          <w:szCs w:val="28"/>
          <w:u w:val="single"/>
        </w:rPr>
        <w:t>Для физических лиц:</w:t>
      </w:r>
    </w:p>
    <w:tbl>
      <w:tblPr>
        <w:tblW w:w="10188" w:type="dxa"/>
        <w:tblLook w:val="01E0"/>
      </w:tblPr>
      <w:tblGrid>
        <w:gridCol w:w="1908"/>
        <w:gridCol w:w="360"/>
        <w:gridCol w:w="2160"/>
        <w:gridCol w:w="540"/>
        <w:gridCol w:w="236"/>
        <w:gridCol w:w="844"/>
        <w:gridCol w:w="1260"/>
        <w:gridCol w:w="236"/>
        <w:gridCol w:w="2644"/>
      </w:tblGrid>
      <w:tr w:rsidR="0031337B" w:rsidRPr="009F36E4" w:rsidTr="008965C4">
        <w:tc>
          <w:tcPr>
            <w:tcW w:w="4968" w:type="dxa"/>
            <w:gridSpan w:val="4"/>
          </w:tcPr>
          <w:p w:rsidR="0031337B" w:rsidRPr="009F36E4" w:rsidRDefault="0031337B" w:rsidP="008965C4">
            <w:pPr>
              <w:jc w:val="center"/>
              <w:rPr>
                <w:sz w:val="28"/>
                <w:szCs w:val="28"/>
              </w:rPr>
            </w:pPr>
            <w:r>
              <w:rPr>
                <w:sz w:val="28"/>
                <w:szCs w:val="28"/>
              </w:rPr>
              <w:t>З</w:t>
            </w:r>
            <w:r w:rsidRPr="009F36E4">
              <w:rPr>
                <w:sz w:val="28"/>
                <w:szCs w:val="28"/>
              </w:rPr>
              <w:t>аказчик:</w:t>
            </w:r>
          </w:p>
        </w:tc>
        <w:tc>
          <w:tcPr>
            <w:tcW w:w="5220" w:type="dxa"/>
            <w:gridSpan w:val="5"/>
          </w:tcPr>
          <w:p w:rsidR="0031337B" w:rsidRPr="009F36E4" w:rsidRDefault="0031337B" w:rsidP="008965C4">
            <w:pPr>
              <w:jc w:val="center"/>
              <w:rPr>
                <w:sz w:val="28"/>
                <w:szCs w:val="28"/>
              </w:rPr>
            </w:pPr>
            <w:r w:rsidRPr="009F36E4">
              <w:rPr>
                <w:sz w:val="28"/>
                <w:szCs w:val="28"/>
              </w:rPr>
              <w:t>Поставщик:</w:t>
            </w:r>
          </w:p>
        </w:tc>
      </w:tr>
      <w:tr w:rsidR="0031337B" w:rsidRPr="009F36E4" w:rsidTr="008965C4">
        <w:tc>
          <w:tcPr>
            <w:tcW w:w="4428" w:type="dxa"/>
            <w:gridSpan w:val="3"/>
            <w:tcBorders>
              <w:bottom w:val="single" w:sz="4" w:space="0" w:color="auto"/>
            </w:tcBorders>
          </w:tcPr>
          <w:p w:rsidR="0031337B" w:rsidRPr="009F36E4" w:rsidRDefault="0031337B" w:rsidP="008965C4">
            <w:pPr>
              <w:rPr>
                <w:sz w:val="28"/>
                <w:szCs w:val="28"/>
              </w:rPr>
            </w:pPr>
          </w:p>
        </w:tc>
        <w:tc>
          <w:tcPr>
            <w:tcW w:w="540" w:type="dxa"/>
          </w:tcPr>
          <w:p w:rsidR="0031337B" w:rsidRPr="009F36E4" w:rsidRDefault="0031337B" w:rsidP="008965C4">
            <w:pPr>
              <w:rPr>
                <w:sz w:val="28"/>
                <w:szCs w:val="28"/>
              </w:rPr>
            </w:pPr>
          </w:p>
        </w:tc>
        <w:tc>
          <w:tcPr>
            <w:tcW w:w="5220" w:type="dxa"/>
            <w:gridSpan w:val="5"/>
          </w:tcPr>
          <w:p w:rsidR="0031337B" w:rsidRPr="009F36E4" w:rsidRDefault="0031337B" w:rsidP="008965C4">
            <w:pPr>
              <w:rPr>
                <w:sz w:val="28"/>
                <w:szCs w:val="28"/>
              </w:rPr>
            </w:pPr>
          </w:p>
        </w:tc>
      </w:tr>
      <w:tr w:rsidR="0031337B" w:rsidRPr="009F36E4" w:rsidTr="008965C4">
        <w:tc>
          <w:tcPr>
            <w:tcW w:w="4428" w:type="dxa"/>
            <w:gridSpan w:val="3"/>
            <w:tcBorders>
              <w:top w:val="single" w:sz="4" w:space="0" w:color="auto"/>
            </w:tcBorders>
          </w:tcPr>
          <w:p w:rsidR="0031337B" w:rsidRPr="009F36E4" w:rsidRDefault="0031337B" w:rsidP="008965C4">
            <w:pPr>
              <w:jc w:val="center"/>
              <w:rPr>
                <w:sz w:val="24"/>
                <w:szCs w:val="24"/>
              </w:rPr>
            </w:pPr>
            <w:r w:rsidRPr="009F36E4">
              <w:rPr>
                <w:sz w:val="24"/>
                <w:szCs w:val="24"/>
              </w:rPr>
              <w:t>должность</w:t>
            </w:r>
          </w:p>
        </w:tc>
        <w:tc>
          <w:tcPr>
            <w:tcW w:w="540" w:type="dxa"/>
          </w:tcPr>
          <w:p w:rsidR="0031337B" w:rsidRPr="009F36E4" w:rsidRDefault="0031337B" w:rsidP="008965C4">
            <w:pPr>
              <w:rPr>
                <w:sz w:val="24"/>
                <w:szCs w:val="24"/>
              </w:rPr>
            </w:pPr>
          </w:p>
        </w:tc>
        <w:tc>
          <w:tcPr>
            <w:tcW w:w="1080" w:type="dxa"/>
            <w:gridSpan w:val="2"/>
          </w:tcPr>
          <w:p w:rsidR="0031337B" w:rsidRPr="009F36E4" w:rsidRDefault="0031337B" w:rsidP="008965C4">
            <w:pPr>
              <w:rPr>
                <w:sz w:val="28"/>
                <w:szCs w:val="28"/>
              </w:rPr>
            </w:pPr>
          </w:p>
        </w:tc>
        <w:tc>
          <w:tcPr>
            <w:tcW w:w="4140" w:type="dxa"/>
            <w:gridSpan w:val="3"/>
          </w:tcPr>
          <w:p w:rsidR="0031337B" w:rsidRPr="009F36E4" w:rsidRDefault="0031337B" w:rsidP="008965C4">
            <w:pPr>
              <w:jc w:val="center"/>
              <w:rPr>
                <w:sz w:val="24"/>
                <w:szCs w:val="24"/>
              </w:rPr>
            </w:pPr>
          </w:p>
        </w:tc>
      </w:tr>
      <w:tr w:rsidR="0031337B" w:rsidRPr="009F36E4" w:rsidTr="008965C4">
        <w:tc>
          <w:tcPr>
            <w:tcW w:w="1908" w:type="dxa"/>
            <w:tcBorders>
              <w:bottom w:val="single" w:sz="4" w:space="0" w:color="auto"/>
            </w:tcBorders>
          </w:tcPr>
          <w:p w:rsidR="0031337B" w:rsidRPr="009F36E4" w:rsidRDefault="0031337B" w:rsidP="008965C4">
            <w:pPr>
              <w:rPr>
                <w:sz w:val="28"/>
                <w:szCs w:val="28"/>
                <w:lang w:val="en-US"/>
              </w:rPr>
            </w:pPr>
          </w:p>
        </w:tc>
        <w:tc>
          <w:tcPr>
            <w:tcW w:w="360" w:type="dxa"/>
          </w:tcPr>
          <w:p w:rsidR="0031337B" w:rsidRPr="009F36E4" w:rsidRDefault="0031337B" w:rsidP="008965C4">
            <w:pPr>
              <w:rPr>
                <w:sz w:val="28"/>
                <w:szCs w:val="28"/>
                <w:lang w:val="en-US"/>
              </w:rPr>
            </w:pPr>
          </w:p>
        </w:tc>
        <w:tc>
          <w:tcPr>
            <w:tcW w:w="2700" w:type="dxa"/>
            <w:gridSpan w:val="2"/>
            <w:tcBorders>
              <w:bottom w:val="single" w:sz="4" w:space="0" w:color="auto"/>
            </w:tcBorders>
          </w:tcPr>
          <w:p w:rsidR="0031337B" w:rsidRPr="009F36E4" w:rsidRDefault="0031337B" w:rsidP="008965C4">
            <w:pPr>
              <w:rPr>
                <w:sz w:val="28"/>
                <w:szCs w:val="28"/>
                <w:lang w:val="en-US"/>
              </w:rPr>
            </w:pPr>
          </w:p>
        </w:tc>
        <w:tc>
          <w:tcPr>
            <w:tcW w:w="236" w:type="dxa"/>
          </w:tcPr>
          <w:p w:rsidR="0031337B" w:rsidRPr="009F36E4" w:rsidRDefault="0031337B" w:rsidP="008965C4">
            <w:pPr>
              <w:jc w:val="center"/>
              <w:rPr>
                <w:sz w:val="28"/>
                <w:szCs w:val="28"/>
                <w:lang w:val="en-US"/>
              </w:rPr>
            </w:pPr>
          </w:p>
        </w:tc>
        <w:tc>
          <w:tcPr>
            <w:tcW w:w="2104" w:type="dxa"/>
            <w:gridSpan w:val="2"/>
            <w:tcBorders>
              <w:bottom w:val="single" w:sz="4" w:space="0" w:color="auto"/>
            </w:tcBorders>
          </w:tcPr>
          <w:p w:rsidR="0031337B" w:rsidRPr="009F36E4" w:rsidRDefault="0031337B" w:rsidP="008965C4">
            <w:pPr>
              <w:jc w:val="center"/>
              <w:rPr>
                <w:sz w:val="28"/>
                <w:szCs w:val="28"/>
                <w:lang w:val="en-US"/>
              </w:rPr>
            </w:pPr>
          </w:p>
        </w:tc>
        <w:tc>
          <w:tcPr>
            <w:tcW w:w="236" w:type="dxa"/>
          </w:tcPr>
          <w:p w:rsidR="0031337B" w:rsidRPr="009F36E4" w:rsidRDefault="0031337B" w:rsidP="008965C4">
            <w:pPr>
              <w:rPr>
                <w:sz w:val="28"/>
                <w:szCs w:val="28"/>
                <w:lang w:val="en-US"/>
              </w:rPr>
            </w:pPr>
          </w:p>
        </w:tc>
        <w:tc>
          <w:tcPr>
            <w:tcW w:w="2644" w:type="dxa"/>
            <w:tcBorders>
              <w:bottom w:val="single" w:sz="4" w:space="0" w:color="auto"/>
            </w:tcBorders>
          </w:tcPr>
          <w:p w:rsidR="0031337B" w:rsidRPr="009F36E4" w:rsidRDefault="0031337B" w:rsidP="008965C4">
            <w:pPr>
              <w:rPr>
                <w:sz w:val="28"/>
                <w:szCs w:val="28"/>
                <w:lang w:val="en-US"/>
              </w:rPr>
            </w:pPr>
          </w:p>
        </w:tc>
      </w:tr>
      <w:tr w:rsidR="0031337B" w:rsidRPr="009F36E4" w:rsidTr="008965C4">
        <w:tc>
          <w:tcPr>
            <w:tcW w:w="1908" w:type="dxa"/>
            <w:tcBorders>
              <w:top w:val="single" w:sz="4" w:space="0" w:color="auto"/>
            </w:tcBorders>
          </w:tcPr>
          <w:p w:rsidR="0031337B" w:rsidRPr="009F36E4" w:rsidRDefault="0031337B" w:rsidP="008965C4">
            <w:pPr>
              <w:jc w:val="center"/>
              <w:rPr>
                <w:sz w:val="24"/>
                <w:szCs w:val="24"/>
              </w:rPr>
            </w:pPr>
            <w:r w:rsidRPr="009F36E4">
              <w:rPr>
                <w:sz w:val="24"/>
                <w:szCs w:val="24"/>
              </w:rPr>
              <w:t>Подпись</w:t>
            </w:r>
          </w:p>
        </w:tc>
        <w:tc>
          <w:tcPr>
            <w:tcW w:w="360" w:type="dxa"/>
          </w:tcPr>
          <w:p w:rsidR="0031337B" w:rsidRPr="009F36E4" w:rsidRDefault="0031337B" w:rsidP="008965C4">
            <w:pPr>
              <w:rPr>
                <w:sz w:val="24"/>
                <w:szCs w:val="24"/>
              </w:rPr>
            </w:pPr>
          </w:p>
        </w:tc>
        <w:tc>
          <w:tcPr>
            <w:tcW w:w="2700" w:type="dxa"/>
            <w:gridSpan w:val="2"/>
            <w:tcBorders>
              <w:top w:val="single" w:sz="4" w:space="0" w:color="auto"/>
            </w:tcBorders>
          </w:tcPr>
          <w:p w:rsidR="0031337B" w:rsidRPr="009F36E4" w:rsidRDefault="0031337B" w:rsidP="008965C4">
            <w:pPr>
              <w:jc w:val="center"/>
              <w:rPr>
                <w:sz w:val="24"/>
                <w:szCs w:val="24"/>
              </w:rPr>
            </w:pPr>
            <w:r w:rsidRPr="009F36E4">
              <w:rPr>
                <w:sz w:val="24"/>
                <w:szCs w:val="24"/>
              </w:rPr>
              <w:t>расшифровка подписи</w:t>
            </w:r>
          </w:p>
        </w:tc>
        <w:tc>
          <w:tcPr>
            <w:tcW w:w="236" w:type="dxa"/>
          </w:tcPr>
          <w:p w:rsidR="0031337B" w:rsidRPr="009F36E4" w:rsidRDefault="0031337B" w:rsidP="008965C4">
            <w:pPr>
              <w:jc w:val="center"/>
              <w:rPr>
                <w:sz w:val="24"/>
                <w:szCs w:val="24"/>
              </w:rPr>
            </w:pPr>
          </w:p>
        </w:tc>
        <w:tc>
          <w:tcPr>
            <w:tcW w:w="2104" w:type="dxa"/>
            <w:gridSpan w:val="2"/>
          </w:tcPr>
          <w:p w:rsidR="0031337B" w:rsidRPr="009F36E4" w:rsidRDefault="0031337B" w:rsidP="008965C4">
            <w:pPr>
              <w:jc w:val="center"/>
              <w:rPr>
                <w:sz w:val="24"/>
                <w:szCs w:val="24"/>
              </w:rPr>
            </w:pPr>
            <w:r w:rsidRPr="009F36E4">
              <w:rPr>
                <w:sz w:val="24"/>
                <w:szCs w:val="24"/>
              </w:rPr>
              <w:t>подпись</w:t>
            </w:r>
          </w:p>
        </w:tc>
        <w:tc>
          <w:tcPr>
            <w:tcW w:w="236" w:type="dxa"/>
          </w:tcPr>
          <w:p w:rsidR="0031337B" w:rsidRPr="009F36E4" w:rsidRDefault="0031337B" w:rsidP="008965C4">
            <w:pPr>
              <w:rPr>
                <w:sz w:val="24"/>
                <w:szCs w:val="24"/>
              </w:rPr>
            </w:pPr>
          </w:p>
        </w:tc>
        <w:tc>
          <w:tcPr>
            <w:tcW w:w="2644" w:type="dxa"/>
          </w:tcPr>
          <w:p w:rsidR="0031337B" w:rsidRPr="009F36E4" w:rsidRDefault="0031337B" w:rsidP="008965C4">
            <w:pPr>
              <w:jc w:val="center"/>
              <w:rPr>
                <w:sz w:val="24"/>
                <w:szCs w:val="24"/>
              </w:rPr>
            </w:pPr>
            <w:r w:rsidRPr="009F36E4">
              <w:rPr>
                <w:sz w:val="24"/>
                <w:szCs w:val="24"/>
              </w:rPr>
              <w:t>расшифровка подписи</w:t>
            </w:r>
          </w:p>
        </w:tc>
      </w:tr>
      <w:tr w:rsidR="0031337B" w:rsidRPr="009F36E4" w:rsidTr="008965C4">
        <w:trPr>
          <w:trHeight w:val="385"/>
        </w:trPr>
        <w:tc>
          <w:tcPr>
            <w:tcW w:w="4968" w:type="dxa"/>
            <w:gridSpan w:val="4"/>
          </w:tcPr>
          <w:p w:rsidR="0031337B" w:rsidRPr="009F36E4" w:rsidRDefault="0031337B" w:rsidP="008965C4">
            <w:pPr>
              <w:rPr>
                <w:sz w:val="28"/>
                <w:szCs w:val="28"/>
              </w:rPr>
            </w:pPr>
            <w:r w:rsidRPr="009F36E4">
              <w:rPr>
                <w:sz w:val="28"/>
                <w:szCs w:val="28"/>
              </w:rPr>
              <w:t>МП</w:t>
            </w:r>
          </w:p>
        </w:tc>
        <w:tc>
          <w:tcPr>
            <w:tcW w:w="5220" w:type="dxa"/>
            <w:gridSpan w:val="5"/>
          </w:tcPr>
          <w:p w:rsidR="0031337B" w:rsidRPr="009F36E4" w:rsidRDefault="0031337B" w:rsidP="008965C4">
            <w:pPr>
              <w:rPr>
                <w:sz w:val="28"/>
                <w:szCs w:val="28"/>
              </w:rPr>
            </w:pPr>
          </w:p>
        </w:tc>
      </w:tr>
    </w:tbl>
    <w:p w:rsidR="0031337B" w:rsidRPr="00DA02B9" w:rsidRDefault="0031337B" w:rsidP="008965C4">
      <w:pPr>
        <w:pStyle w:val="BodyTextIndent3"/>
        <w:widowControl/>
        <w:spacing w:line="288" w:lineRule="auto"/>
        <w:ind w:right="-2" w:firstLine="0"/>
        <w:jc w:val="center"/>
        <w:rPr>
          <w:color w:val="000000"/>
        </w:rPr>
      </w:pPr>
    </w:p>
    <w:sectPr w:rsidR="0031337B" w:rsidRPr="00DA02B9" w:rsidSect="008B5A8E">
      <w:pgSz w:w="11907" w:h="16840" w:code="9"/>
      <w:pgMar w:top="851" w:right="851"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7B" w:rsidRDefault="0031337B">
      <w:r>
        <w:separator/>
      </w:r>
    </w:p>
  </w:endnote>
  <w:endnote w:type="continuationSeparator" w:id="1">
    <w:p w:rsidR="0031337B" w:rsidRDefault="00313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7B" w:rsidRDefault="0031337B" w:rsidP="00B62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37B" w:rsidRDefault="00313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7B" w:rsidRDefault="0031337B" w:rsidP="00B62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31337B" w:rsidRDefault="0031337B">
    <w:pPr>
      <w:pStyle w:val="Footer"/>
      <w:tabs>
        <w:tab w:val="clear" w:pos="4153"/>
        <w:tab w:val="clear" w:pos="8306"/>
        <w:tab w:val="right" w:pos="963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7B" w:rsidRDefault="0031337B">
      <w:r>
        <w:separator/>
      </w:r>
    </w:p>
  </w:footnote>
  <w:footnote w:type="continuationSeparator" w:id="1">
    <w:p w:rsidR="0031337B" w:rsidRDefault="0031337B">
      <w:r>
        <w:continuationSeparator/>
      </w:r>
    </w:p>
  </w:footnote>
  <w:footnote w:id="2">
    <w:p w:rsidR="0031337B" w:rsidRDefault="0031337B" w:rsidP="0056628D">
      <w:pPr>
        <w:adjustRightInd w:val="0"/>
        <w:jc w:val="both"/>
      </w:pPr>
      <w:r w:rsidRPr="00305F3A">
        <w:rPr>
          <w:rStyle w:val="FootnoteReference"/>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w:t>
      </w:r>
      <w:r w:rsidRPr="00305F3A">
        <w:rPr>
          <w:sz w:val="24"/>
          <w:szCs w:val="24"/>
        </w:rPr>
        <w:t>е</w:t>
      </w:r>
      <w:r w:rsidRPr="00305F3A">
        <w:rPr>
          <w:sz w:val="24"/>
          <w:szCs w:val="24"/>
        </w:rPr>
        <w:t>мых к поставке тов</w:t>
      </w:r>
      <w:r>
        <w:rPr>
          <w:sz w:val="24"/>
          <w:szCs w:val="24"/>
        </w:rPr>
        <w:t>аров. Участник процедуры закупки</w:t>
      </w:r>
      <w:r w:rsidRPr="00305F3A">
        <w:rPr>
          <w:sz w:val="24"/>
          <w:szCs w:val="24"/>
        </w:rPr>
        <w:t xml:space="preserve"> по своему усмотрению может приложить документы, подтверждающие страну происхождения товара, в том числе декларацию или серт</w:t>
      </w:r>
      <w:r w:rsidRPr="00305F3A">
        <w:rPr>
          <w:sz w:val="24"/>
          <w:szCs w:val="24"/>
        </w:rPr>
        <w:t>и</w:t>
      </w:r>
      <w:r w:rsidRPr="00305F3A">
        <w:rPr>
          <w:sz w:val="24"/>
          <w:szCs w:val="24"/>
        </w:rPr>
        <w:t>фикат о происхождении товара.</w:t>
      </w:r>
    </w:p>
  </w:footnote>
  <w:footnote w:id="3">
    <w:p w:rsidR="0031337B" w:rsidRDefault="0031337B" w:rsidP="0074559A">
      <w:pPr>
        <w:pStyle w:val="FootnoteText"/>
        <w:jc w:val="both"/>
      </w:pPr>
      <w:r w:rsidRPr="00305F3A">
        <w:rPr>
          <w:rStyle w:val="FootnoteReference"/>
          <w:sz w:val="24"/>
          <w:szCs w:val="24"/>
        </w:rPr>
        <w:footnoteRef/>
      </w:r>
      <w:r w:rsidRPr="00305F3A">
        <w:rPr>
          <w:sz w:val="24"/>
          <w:szCs w:val="24"/>
        </w:rPr>
        <w:t xml:space="preserve"> Здесь и далее </w:t>
      </w:r>
      <w:r>
        <w:rPr>
          <w:sz w:val="24"/>
          <w:szCs w:val="24"/>
        </w:rPr>
        <w:t>для участников процедуры закупки</w:t>
      </w:r>
      <w:r w:rsidRPr="00305F3A">
        <w:rPr>
          <w:sz w:val="24"/>
          <w:szCs w:val="24"/>
        </w:rPr>
        <w:t xml:space="preserve"> – юридических лиц.</w:t>
      </w:r>
    </w:p>
  </w:footnote>
  <w:footnote w:id="4">
    <w:p w:rsidR="0031337B" w:rsidRDefault="0031337B" w:rsidP="00ED7927">
      <w:pPr>
        <w:pStyle w:val="FootnoteText"/>
        <w:jc w:val="both"/>
      </w:pPr>
      <w:r w:rsidRPr="000A5B04">
        <w:rPr>
          <w:rStyle w:val="FootnoteReference"/>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5">
    <w:p w:rsidR="0031337B" w:rsidRDefault="0031337B" w:rsidP="00D07D48">
      <w:pPr>
        <w:pStyle w:val="FootnoteText"/>
      </w:pPr>
      <w:r w:rsidRPr="000A5B04">
        <w:rPr>
          <w:rStyle w:val="FootnoteReference"/>
          <w:sz w:val="24"/>
          <w:szCs w:val="24"/>
        </w:rPr>
        <w:footnoteRef/>
      </w:r>
      <w:r w:rsidRPr="000A5B04">
        <w:rPr>
          <w:sz w:val="24"/>
          <w:szCs w:val="24"/>
        </w:rPr>
        <w:t xml:space="preserve"> Указывается в соответствии с требованиями Информ</w:t>
      </w:r>
      <w:r>
        <w:rPr>
          <w:sz w:val="24"/>
          <w:szCs w:val="24"/>
        </w:rPr>
        <w:t>ационной карты аукцион</w:t>
      </w:r>
      <w:r w:rsidRPr="000A5B04">
        <w:rPr>
          <w:sz w:val="24"/>
          <w:szCs w:val="24"/>
        </w:rPr>
        <w:t>а.</w:t>
      </w:r>
    </w:p>
  </w:footnote>
  <w:footnote w:id="6">
    <w:p w:rsidR="0031337B" w:rsidRDefault="0031337B" w:rsidP="00D07D48">
      <w:pPr>
        <w:pStyle w:val="FootnoteText"/>
        <w:jc w:val="both"/>
      </w:pPr>
      <w:r w:rsidRPr="00305F3A">
        <w:rPr>
          <w:rStyle w:val="FootnoteReference"/>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открытом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7">
    <w:p w:rsidR="0031337B" w:rsidRDefault="0031337B" w:rsidP="00D07D48">
      <w:pPr>
        <w:pStyle w:val="FootnoteText"/>
        <w:jc w:val="both"/>
      </w:pPr>
      <w:r w:rsidRPr="00305F3A">
        <w:rPr>
          <w:rStyle w:val="FootnoteReference"/>
          <w:sz w:val="24"/>
          <w:szCs w:val="24"/>
        </w:rPr>
        <w:footnoteRef/>
      </w:r>
      <w:r w:rsidRPr="00305F3A">
        <w:rPr>
          <w:sz w:val="24"/>
          <w:szCs w:val="24"/>
        </w:rPr>
        <w:t xml:space="preserve"> Для юридических лиц.</w:t>
      </w:r>
    </w:p>
  </w:footnote>
  <w:footnote w:id="8">
    <w:p w:rsidR="0031337B" w:rsidRDefault="0031337B" w:rsidP="00D07D48">
      <w:pPr>
        <w:pStyle w:val="FootnoteText"/>
        <w:jc w:val="both"/>
      </w:pPr>
      <w:r w:rsidRPr="00305F3A">
        <w:rPr>
          <w:rStyle w:val="FootnoteReference"/>
          <w:sz w:val="24"/>
          <w:szCs w:val="24"/>
        </w:rPr>
        <w:footnoteRef/>
      </w:r>
      <w:r w:rsidRPr="00305F3A">
        <w:rPr>
          <w:sz w:val="24"/>
          <w:szCs w:val="24"/>
        </w:rPr>
        <w:t xml:space="preserve"> Для индивидуальных предпринимателей.</w:t>
      </w:r>
    </w:p>
  </w:footnote>
  <w:footnote w:id="9">
    <w:p w:rsidR="0031337B" w:rsidRDefault="0031337B" w:rsidP="00D07D48">
      <w:pPr>
        <w:pStyle w:val="FootnoteText"/>
        <w:jc w:val="both"/>
      </w:pPr>
      <w:r w:rsidRPr="00305F3A">
        <w:rPr>
          <w:rStyle w:val="FootnoteReference"/>
          <w:sz w:val="24"/>
          <w:szCs w:val="24"/>
        </w:rPr>
        <w:footnoteRef/>
      </w:r>
      <w:r w:rsidRPr="00305F3A">
        <w:rPr>
          <w:sz w:val="24"/>
          <w:szCs w:val="24"/>
        </w:rPr>
        <w:t xml:space="preserve"> Для физических лиц.</w:t>
      </w:r>
    </w:p>
  </w:footnote>
  <w:footnote w:id="10">
    <w:p w:rsidR="0031337B" w:rsidRDefault="0031337B" w:rsidP="00D07D48">
      <w:pPr>
        <w:pStyle w:val="FootnoteText"/>
        <w:jc w:val="both"/>
      </w:pPr>
      <w:r w:rsidRPr="000A5B04">
        <w:rPr>
          <w:rStyle w:val="FootnoteReference"/>
          <w:sz w:val="24"/>
          <w:szCs w:val="24"/>
        </w:rPr>
        <w:footnoteRef/>
      </w:r>
      <w:r w:rsidRPr="000A5B04">
        <w:rPr>
          <w:sz w:val="24"/>
          <w:szCs w:val="24"/>
        </w:rPr>
        <w:t xml:space="preserve"> Предоставляется в случае, если заяв</w:t>
      </w:r>
      <w:r>
        <w:rPr>
          <w:sz w:val="24"/>
          <w:szCs w:val="24"/>
        </w:rPr>
        <w:t>ку на участие в открытом аукцион</w:t>
      </w:r>
      <w:r w:rsidRPr="000A5B04">
        <w:rPr>
          <w:sz w:val="24"/>
          <w:szCs w:val="24"/>
        </w:rPr>
        <w:t>е подписывает лицо, упо</w:t>
      </w:r>
      <w:r w:rsidRPr="000A5B04">
        <w:rPr>
          <w:sz w:val="24"/>
          <w:szCs w:val="24"/>
        </w:rPr>
        <w:t>л</w:t>
      </w:r>
      <w:r w:rsidRPr="000A5B04">
        <w:rPr>
          <w:sz w:val="24"/>
          <w:szCs w:val="24"/>
        </w:rPr>
        <w:t>номоченное руководителем.</w:t>
      </w:r>
    </w:p>
  </w:footnote>
  <w:footnote w:id="11">
    <w:p w:rsidR="0031337B" w:rsidRDefault="0031337B" w:rsidP="00D07D48">
      <w:pPr>
        <w:adjustRightInd w:val="0"/>
        <w:jc w:val="both"/>
      </w:pPr>
      <w:r w:rsidRPr="000A5B04">
        <w:rPr>
          <w:rStyle w:val="FootnoteReference"/>
          <w:sz w:val="24"/>
          <w:szCs w:val="24"/>
        </w:rPr>
        <w:footnoteRef/>
      </w:r>
      <w:r w:rsidRPr="000A5B04">
        <w:rPr>
          <w:sz w:val="24"/>
          <w:szCs w:val="24"/>
        </w:rPr>
        <w:t xml:space="preserve"> Предоставляется в случае, если доверенность лица, уполномоченного подписывать заяв</w:t>
      </w:r>
      <w:r>
        <w:rPr>
          <w:sz w:val="24"/>
          <w:szCs w:val="24"/>
        </w:rPr>
        <w:t>ку на участие в открытом аукцион</w:t>
      </w:r>
      <w:r w:rsidRPr="000A5B04">
        <w:rPr>
          <w:sz w:val="24"/>
          <w:szCs w:val="24"/>
        </w:rPr>
        <w:t>е, по</w:t>
      </w:r>
      <w:r>
        <w:rPr>
          <w:sz w:val="24"/>
          <w:szCs w:val="24"/>
        </w:rPr>
        <w:t>дписана не руководителем</w:t>
      </w:r>
      <w:r w:rsidRPr="000A5B04">
        <w:rPr>
          <w:sz w:val="24"/>
          <w:szCs w:val="24"/>
        </w:rPr>
        <w:t>.</w:t>
      </w:r>
    </w:p>
  </w:footnote>
  <w:footnote w:id="12">
    <w:p w:rsidR="0031337B" w:rsidRDefault="0031337B" w:rsidP="00D07D48">
      <w:pPr>
        <w:pStyle w:val="FootnoteText"/>
        <w:jc w:val="both"/>
      </w:pPr>
      <w:r w:rsidRPr="000A5B04">
        <w:rPr>
          <w:rStyle w:val="FootnoteReference"/>
          <w:sz w:val="24"/>
          <w:szCs w:val="24"/>
        </w:rPr>
        <w:footnoteRef/>
      </w:r>
      <w:r w:rsidRPr="000A5B04">
        <w:rPr>
          <w:sz w:val="24"/>
          <w:szCs w:val="24"/>
        </w:rPr>
        <w:t xml:space="preserve"> Для юридических лиц.</w:t>
      </w:r>
    </w:p>
  </w:footnote>
  <w:footnote w:id="13">
    <w:p w:rsidR="0031337B" w:rsidRDefault="0031337B" w:rsidP="00D07D48">
      <w:pPr>
        <w:pStyle w:val="FootnoteText"/>
        <w:jc w:val="both"/>
      </w:pPr>
      <w:r w:rsidRPr="00305F3A">
        <w:rPr>
          <w:rStyle w:val="FootnoteReference"/>
          <w:sz w:val="24"/>
          <w:szCs w:val="24"/>
        </w:rPr>
        <w:footnoteRef/>
      </w:r>
      <w:r w:rsidRPr="00305F3A">
        <w:rPr>
          <w:sz w:val="24"/>
          <w:szCs w:val="24"/>
        </w:rPr>
        <w:t xml:space="preserve"> Е</w:t>
      </w:r>
      <w:r w:rsidRPr="00305F3A">
        <w:rPr>
          <w:color w:val="000000"/>
          <w:sz w:val="24"/>
          <w:szCs w:val="24"/>
        </w:rPr>
        <w:t>сли требование о необходимости наличия такого решения для совершения крупной сделки у</w:t>
      </w:r>
      <w:r w:rsidRPr="00305F3A">
        <w:rPr>
          <w:color w:val="000000"/>
          <w:sz w:val="24"/>
          <w:szCs w:val="24"/>
        </w:rPr>
        <w:t>с</w:t>
      </w:r>
      <w:r w:rsidRPr="00305F3A">
        <w:rPr>
          <w:color w:val="000000"/>
          <w:sz w:val="24"/>
          <w:szCs w:val="24"/>
        </w:rPr>
        <w:t>тановлено законодательством Российской Федерации, учредительными документами юридическ</w:t>
      </w:r>
      <w:r w:rsidRPr="00305F3A">
        <w:rPr>
          <w:color w:val="000000"/>
          <w:sz w:val="24"/>
          <w:szCs w:val="24"/>
        </w:rPr>
        <w:t>о</w:t>
      </w:r>
      <w:r w:rsidRPr="00305F3A">
        <w:rPr>
          <w:color w:val="000000"/>
          <w:sz w:val="24"/>
          <w:szCs w:val="24"/>
        </w:rPr>
        <w:t>го лица и если</w:t>
      </w:r>
      <w:r>
        <w:rPr>
          <w:color w:val="000000"/>
          <w:sz w:val="24"/>
          <w:szCs w:val="24"/>
        </w:rPr>
        <w:t xml:space="preserve"> для участника процедуры закупки</w:t>
      </w:r>
      <w:r w:rsidRPr="00305F3A">
        <w:rPr>
          <w:color w:val="000000"/>
          <w:sz w:val="24"/>
          <w:szCs w:val="24"/>
        </w:rPr>
        <w:t xml:space="preserve"> поставка товаров, являющихся предме</w:t>
      </w:r>
      <w:r>
        <w:rPr>
          <w:color w:val="000000"/>
          <w:sz w:val="24"/>
          <w:szCs w:val="24"/>
        </w:rPr>
        <w:t>том дог</w:t>
      </w:r>
      <w:r>
        <w:rPr>
          <w:color w:val="000000"/>
          <w:sz w:val="24"/>
          <w:szCs w:val="24"/>
        </w:rPr>
        <w:t>о</w:t>
      </w:r>
      <w:r>
        <w:rPr>
          <w:color w:val="000000"/>
          <w:sz w:val="24"/>
          <w:szCs w:val="24"/>
        </w:rPr>
        <w:t>вор</w:t>
      </w:r>
      <w:r w:rsidRPr="00305F3A">
        <w:rPr>
          <w:color w:val="000000"/>
          <w:sz w:val="24"/>
          <w:szCs w:val="24"/>
        </w:rPr>
        <w:t>а, или внесение денежных средств в качестве обеспечения</w:t>
      </w:r>
      <w:r>
        <w:rPr>
          <w:color w:val="000000"/>
          <w:sz w:val="24"/>
          <w:szCs w:val="24"/>
        </w:rPr>
        <w:t xml:space="preserve"> заявки на участие в аукционе, обе</w:t>
      </w:r>
      <w:r>
        <w:rPr>
          <w:color w:val="000000"/>
          <w:sz w:val="24"/>
          <w:szCs w:val="24"/>
        </w:rPr>
        <w:t>с</w:t>
      </w:r>
      <w:r>
        <w:rPr>
          <w:color w:val="000000"/>
          <w:sz w:val="24"/>
          <w:szCs w:val="24"/>
        </w:rPr>
        <w:t xml:space="preserve">печения </w:t>
      </w:r>
      <w:r w:rsidRPr="00305F3A">
        <w:rPr>
          <w:color w:val="000000"/>
          <w:sz w:val="24"/>
          <w:szCs w:val="24"/>
        </w:rPr>
        <w:t xml:space="preserve"> исполне</w:t>
      </w:r>
      <w:r>
        <w:rPr>
          <w:color w:val="000000"/>
          <w:sz w:val="24"/>
          <w:szCs w:val="24"/>
        </w:rPr>
        <w:t>ния договор</w:t>
      </w:r>
      <w:r w:rsidRPr="00305F3A">
        <w:rPr>
          <w:color w:val="000000"/>
          <w:sz w:val="24"/>
          <w:szCs w:val="24"/>
        </w:rPr>
        <w:t>а являются крупной сделкой.</w:t>
      </w:r>
    </w:p>
  </w:footnote>
  <w:footnote w:id="14">
    <w:p w:rsidR="0031337B" w:rsidRDefault="0031337B" w:rsidP="00D07D48">
      <w:pPr>
        <w:pStyle w:val="FootnoteText"/>
        <w:jc w:val="both"/>
      </w:pPr>
      <w:r w:rsidRPr="00305F3A">
        <w:rPr>
          <w:rStyle w:val="FootnoteReference"/>
          <w:sz w:val="24"/>
          <w:szCs w:val="24"/>
        </w:rPr>
        <w:footnoteRef/>
      </w:r>
      <w:r w:rsidRPr="00305F3A">
        <w:rPr>
          <w:sz w:val="24"/>
          <w:szCs w:val="24"/>
        </w:rPr>
        <w:t xml:space="preserve"> </w:t>
      </w:r>
      <w:r w:rsidRPr="00305F3A">
        <w:rPr>
          <w:color w:val="000000"/>
          <w:sz w:val="24"/>
          <w:szCs w:val="24"/>
        </w:rPr>
        <w:t>Для подтверждения кач</w:t>
      </w:r>
      <w:r>
        <w:rPr>
          <w:color w:val="000000"/>
          <w:sz w:val="24"/>
          <w:szCs w:val="24"/>
        </w:rPr>
        <w:t>ества товара участник процедуры закупки по своему усмотрению может  представить</w:t>
      </w:r>
      <w:r w:rsidRPr="00305F3A">
        <w:rPr>
          <w:color w:val="000000"/>
          <w:sz w:val="24"/>
          <w:szCs w:val="24"/>
        </w:rPr>
        <w:t xml:space="preserve"> копии сертификатов соответствия на поставляемые товары</w:t>
      </w:r>
    </w:p>
  </w:footnote>
  <w:footnote w:id="15">
    <w:p w:rsidR="0031337B" w:rsidRDefault="0031337B" w:rsidP="0074559A">
      <w:pPr>
        <w:pStyle w:val="FootnoteText"/>
        <w:jc w:val="both"/>
      </w:pPr>
      <w:r w:rsidRPr="00305F3A">
        <w:rPr>
          <w:rStyle w:val="FootnoteReference"/>
          <w:sz w:val="24"/>
          <w:szCs w:val="24"/>
        </w:rPr>
        <w:footnoteRef/>
      </w:r>
      <w:r w:rsidRPr="00305F3A">
        <w:rPr>
          <w:sz w:val="24"/>
          <w:szCs w:val="24"/>
        </w:rPr>
        <w:t xml:space="preserve"> Здесь и далее в формах для уполномоченного </w:t>
      </w:r>
      <w:r>
        <w:rPr>
          <w:sz w:val="24"/>
          <w:szCs w:val="24"/>
        </w:rPr>
        <w:t>лица участника процедуры закупки</w:t>
      </w:r>
      <w:r w:rsidRPr="00305F3A">
        <w:rPr>
          <w:sz w:val="24"/>
          <w:szCs w:val="24"/>
        </w:rPr>
        <w:t>–юридического лица указывается должность, для индивидуального предпринимателя – статус «Индивидуальный предприниматель».</w:t>
      </w:r>
    </w:p>
  </w:footnote>
  <w:footnote w:id="16">
    <w:p w:rsidR="0031337B" w:rsidRDefault="0031337B" w:rsidP="0074559A">
      <w:pPr>
        <w:pStyle w:val="FootnoteText"/>
        <w:jc w:val="both"/>
      </w:pPr>
      <w:r w:rsidRPr="00305F3A">
        <w:rPr>
          <w:rStyle w:val="FootnoteReference"/>
          <w:sz w:val="24"/>
          <w:szCs w:val="24"/>
        </w:rPr>
        <w:footnoteRef/>
      </w:r>
      <w:r w:rsidRPr="00305F3A">
        <w:rPr>
          <w:sz w:val="24"/>
          <w:szCs w:val="24"/>
        </w:rPr>
        <w:t xml:space="preserve"> Здесь и далее в формах печатью удостоверяется подпис</w:t>
      </w:r>
      <w:r>
        <w:rPr>
          <w:sz w:val="24"/>
          <w:szCs w:val="24"/>
        </w:rPr>
        <w:t xml:space="preserve">ь представителя участника процедуры закупки - </w:t>
      </w:r>
      <w:r w:rsidRPr="00305F3A">
        <w:rPr>
          <w:sz w:val="24"/>
          <w:szCs w:val="24"/>
        </w:rPr>
        <w:t xml:space="preserve"> юридического лица и индивидуального предпринимателя (при наличии).</w:t>
      </w:r>
    </w:p>
  </w:footnote>
  <w:footnote w:id="17">
    <w:p w:rsidR="0031337B" w:rsidRDefault="0031337B" w:rsidP="00155B37">
      <w:pPr>
        <w:pStyle w:val="FootnoteText"/>
        <w:jc w:val="both"/>
      </w:pPr>
      <w:r w:rsidRPr="00305F3A">
        <w:rPr>
          <w:rStyle w:val="FootnoteReference"/>
          <w:sz w:val="24"/>
          <w:szCs w:val="24"/>
        </w:rPr>
        <w:footnoteRef/>
      </w:r>
      <w:r w:rsidRPr="00305F3A">
        <w:rPr>
          <w:sz w:val="24"/>
          <w:szCs w:val="24"/>
        </w:rPr>
        <w:t xml:space="preserve"> Здесь и далее </w:t>
      </w:r>
      <w:r>
        <w:rPr>
          <w:sz w:val="24"/>
          <w:szCs w:val="24"/>
        </w:rPr>
        <w:t>для участников процедуры закупки</w:t>
      </w:r>
      <w:r w:rsidRPr="00305F3A">
        <w:rPr>
          <w:sz w:val="24"/>
          <w:szCs w:val="24"/>
        </w:rPr>
        <w:t xml:space="preserve"> – юридических лиц.</w:t>
      </w:r>
    </w:p>
  </w:footnote>
  <w:footnote w:id="18">
    <w:p w:rsidR="0031337B" w:rsidRDefault="0031337B" w:rsidP="0074559A">
      <w:pPr>
        <w:pStyle w:val="FootnoteText"/>
        <w:jc w:val="both"/>
      </w:pPr>
      <w:r w:rsidRPr="008F60DC">
        <w:rPr>
          <w:rStyle w:val="FootnoteReference"/>
        </w:rPr>
        <w:footnoteRef/>
      </w:r>
      <w:r w:rsidRPr="008F60DC">
        <w:t xml:space="preserve"> Заполняется участниками процедуры закупки – юридическими лицами.</w:t>
      </w:r>
    </w:p>
  </w:footnote>
  <w:footnote w:id="19">
    <w:p w:rsidR="0031337B" w:rsidRDefault="0031337B" w:rsidP="0074559A">
      <w:pPr>
        <w:pStyle w:val="FootnoteText"/>
      </w:pPr>
      <w:r w:rsidRPr="008F60DC">
        <w:rPr>
          <w:rStyle w:val="FootnoteReference"/>
        </w:rPr>
        <w:footnoteRef/>
      </w:r>
      <w:r w:rsidRPr="008F60DC">
        <w:t xml:space="preserve"> Заполняется участниками процедуры закупки – индивидуальными предпринимателями.</w:t>
      </w:r>
    </w:p>
  </w:footnote>
  <w:footnote w:id="20">
    <w:p w:rsidR="0031337B" w:rsidRDefault="0031337B" w:rsidP="0074559A">
      <w:pPr>
        <w:pStyle w:val="FootnoteText"/>
      </w:pPr>
      <w:r w:rsidRPr="008F60DC">
        <w:rPr>
          <w:rStyle w:val="FootnoteReference"/>
        </w:rPr>
        <w:footnoteRef/>
      </w:r>
      <w:r w:rsidRPr="008F60DC">
        <w:t xml:space="preserve"> Заполняется участниками процедуры закупки – физическими лицами.</w:t>
      </w:r>
    </w:p>
  </w:footnote>
  <w:footnote w:id="21">
    <w:p w:rsidR="0031337B" w:rsidRDefault="0031337B" w:rsidP="008965C4">
      <w:pPr>
        <w:pStyle w:val="FootnoteText"/>
        <w:spacing w:before="120"/>
        <w:jc w:val="both"/>
      </w:pPr>
      <w:r w:rsidRPr="00836318">
        <w:rPr>
          <w:rStyle w:val="FootnoteReference"/>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величине НДС</w:t>
      </w:r>
      <w:r>
        <w:rPr>
          <w:sz w:val="24"/>
          <w:szCs w:val="24"/>
        </w:rPr>
        <w:t>,</w:t>
      </w:r>
      <w:r w:rsidRPr="00B61D24">
        <w:rPr>
          <w:sz w:val="24"/>
          <w:szCs w:val="24"/>
        </w:rPr>
        <w:t xml:space="preserve"> указанной в </w:t>
      </w:r>
      <w:r>
        <w:rPr>
          <w:sz w:val="24"/>
          <w:szCs w:val="24"/>
        </w:rPr>
        <w:t>договоре</w:t>
      </w:r>
      <w:r w:rsidRPr="00B61D24">
        <w:rPr>
          <w:sz w:val="24"/>
          <w:szCs w:val="24"/>
        </w:rPr>
        <w:t>.</w:t>
      </w:r>
    </w:p>
  </w:footnote>
  <w:footnote w:id="22">
    <w:p w:rsidR="0031337B" w:rsidRDefault="0031337B" w:rsidP="008965C4">
      <w:pPr>
        <w:pStyle w:val="FootnoteText"/>
        <w:jc w:val="both"/>
      </w:pPr>
      <w:r w:rsidRPr="00B61D24">
        <w:rPr>
          <w:rStyle w:val="FootnoteReference"/>
          <w:sz w:val="24"/>
          <w:szCs w:val="24"/>
        </w:rPr>
        <w:footnoteRef/>
      </w:r>
      <w:r w:rsidRPr="00B61D24">
        <w:rPr>
          <w:sz w:val="24"/>
          <w:szCs w:val="24"/>
        </w:rPr>
        <w:t xml:space="preserve"> Указывается в соответстви</w:t>
      </w:r>
      <w:r>
        <w:rPr>
          <w:sz w:val="24"/>
          <w:szCs w:val="24"/>
        </w:rPr>
        <w:t>и с предметом закупки</w:t>
      </w:r>
    </w:p>
  </w:footnote>
  <w:footnote w:id="23">
    <w:p w:rsidR="0031337B" w:rsidRPr="00C14946" w:rsidRDefault="0031337B" w:rsidP="008965C4">
      <w:pPr>
        <w:pStyle w:val="FootnoteText"/>
        <w:jc w:val="both"/>
        <w:rPr>
          <w:color w:val="000000"/>
          <w:sz w:val="24"/>
          <w:szCs w:val="24"/>
        </w:rPr>
      </w:pPr>
      <w:r w:rsidRPr="00B61D24">
        <w:rPr>
          <w:rStyle w:val="FootnoteReference"/>
          <w:sz w:val="24"/>
          <w:szCs w:val="24"/>
        </w:rPr>
        <w:footnoteRef/>
      </w:r>
      <w:r w:rsidRPr="00B61D24">
        <w:rPr>
          <w:sz w:val="24"/>
          <w:szCs w:val="24"/>
        </w:rPr>
        <w:t xml:space="preserve"> Указывается в со</w:t>
      </w:r>
      <w:r>
        <w:rPr>
          <w:sz w:val="24"/>
          <w:szCs w:val="24"/>
        </w:rPr>
        <w:t>ответствии с предметом закупки</w:t>
      </w:r>
    </w:p>
    <w:p w:rsidR="0031337B" w:rsidRDefault="0031337B" w:rsidP="008965C4">
      <w:pPr>
        <w:pStyle w:val="FootnoteText"/>
        <w:jc w:val="both"/>
      </w:pPr>
    </w:p>
  </w:footnote>
  <w:footnote w:id="24">
    <w:p w:rsidR="0031337B" w:rsidRPr="00C14946" w:rsidRDefault="0031337B" w:rsidP="008965C4">
      <w:pPr>
        <w:pStyle w:val="FootnoteText"/>
        <w:jc w:val="both"/>
        <w:rPr>
          <w:color w:val="000000"/>
          <w:sz w:val="24"/>
          <w:szCs w:val="24"/>
        </w:rPr>
      </w:pPr>
      <w:r w:rsidRPr="00415206">
        <w:rPr>
          <w:rStyle w:val="FootnoteReference"/>
          <w:sz w:val="24"/>
          <w:szCs w:val="24"/>
        </w:rPr>
        <w:footnoteRef/>
      </w:r>
      <w:r w:rsidRPr="00415206">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w:t>
      </w:r>
      <w:r w:rsidRPr="00415206">
        <w:rPr>
          <w:sz w:val="24"/>
          <w:szCs w:val="24"/>
        </w:rPr>
        <w:t>б</w:t>
      </w:r>
      <w:r w:rsidRPr="00415206">
        <w:rPr>
          <w:sz w:val="24"/>
          <w:szCs w:val="24"/>
        </w:rPr>
        <w:t>служивание товара (должны соответствовать п.9.2.1), гарантия Производителя данного товара  в соответствии с предметом</w:t>
      </w:r>
      <w:r>
        <w:rPr>
          <w:sz w:val="24"/>
          <w:szCs w:val="24"/>
        </w:rPr>
        <w:t xml:space="preserve"> закупки</w:t>
      </w:r>
    </w:p>
    <w:p w:rsidR="0031337B" w:rsidRDefault="0031337B" w:rsidP="008965C4">
      <w:pPr>
        <w:pStyle w:val="FootnoteText"/>
        <w:jc w:val="both"/>
      </w:pPr>
    </w:p>
  </w:footnote>
  <w:footnote w:id="25">
    <w:p w:rsidR="0031337B" w:rsidRPr="00783094" w:rsidRDefault="0031337B" w:rsidP="008965C4">
      <w:pPr>
        <w:pStyle w:val="FootnoteText"/>
        <w:jc w:val="both"/>
        <w:rPr>
          <w:color w:val="FF0000"/>
          <w:sz w:val="22"/>
          <w:szCs w:val="22"/>
        </w:rPr>
      </w:pPr>
      <w:r w:rsidRPr="007D54ED">
        <w:rPr>
          <w:rStyle w:val="FootnoteReference"/>
          <w:sz w:val="22"/>
          <w:szCs w:val="22"/>
        </w:rPr>
        <w:footnoteRef/>
      </w:r>
      <w:r w:rsidRPr="007D54ED">
        <w:rPr>
          <w:sz w:val="22"/>
          <w:szCs w:val="22"/>
        </w:rPr>
        <w:t xml:space="preserve"> Указывается в соответстви</w:t>
      </w:r>
      <w:r>
        <w:rPr>
          <w:sz w:val="22"/>
          <w:szCs w:val="22"/>
        </w:rPr>
        <w:t>и с предметом закупки</w:t>
      </w:r>
    </w:p>
    <w:p w:rsidR="0031337B" w:rsidRDefault="0031337B" w:rsidP="008965C4">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7B" w:rsidRDefault="00313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07F2AAB"/>
    <w:multiLevelType w:val="hybridMultilevel"/>
    <w:tmpl w:val="251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cs="Times New Roman" w:hint="default"/>
        <w:b/>
      </w:rPr>
    </w:lvl>
    <w:lvl w:ilvl="1" w:tplc="A82C3140">
      <w:numFmt w:val="none"/>
      <w:lvlText w:val=""/>
      <w:lvlJc w:val="left"/>
      <w:pPr>
        <w:tabs>
          <w:tab w:val="num" w:pos="360"/>
        </w:tabs>
      </w:pPr>
      <w:rPr>
        <w:rFonts w:cs="Times New Roman"/>
      </w:rPr>
    </w:lvl>
    <w:lvl w:ilvl="2" w:tplc="B7D60100">
      <w:numFmt w:val="none"/>
      <w:lvlText w:val=""/>
      <w:lvlJc w:val="left"/>
      <w:pPr>
        <w:tabs>
          <w:tab w:val="num" w:pos="360"/>
        </w:tabs>
      </w:pPr>
      <w:rPr>
        <w:rFonts w:cs="Times New Roman"/>
      </w:rPr>
    </w:lvl>
    <w:lvl w:ilvl="3" w:tplc="B456D174">
      <w:numFmt w:val="none"/>
      <w:lvlText w:val=""/>
      <w:lvlJc w:val="left"/>
      <w:pPr>
        <w:tabs>
          <w:tab w:val="num" w:pos="360"/>
        </w:tabs>
      </w:pPr>
      <w:rPr>
        <w:rFonts w:cs="Times New Roman"/>
      </w:rPr>
    </w:lvl>
    <w:lvl w:ilvl="4" w:tplc="E230F4B2">
      <w:numFmt w:val="none"/>
      <w:lvlText w:val=""/>
      <w:lvlJc w:val="left"/>
      <w:pPr>
        <w:tabs>
          <w:tab w:val="num" w:pos="360"/>
        </w:tabs>
      </w:pPr>
      <w:rPr>
        <w:rFonts w:cs="Times New Roman"/>
      </w:rPr>
    </w:lvl>
    <w:lvl w:ilvl="5" w:tplc="EECA4FA4">
      <w:numFmt w:val="none"/>
      <w:lvlText w:val=""/>
      <w:lvlJc w:val="left"/>
      <w:pPr>
        <w:tabs>
          <w:tab w:val="num" w:pos="360"/>
        </w:tabs>
      </w:pPr>
      <w:rPr>
        <w:rFonts w:cs="Times New Roman"/>
      </w:rPr>
    </w:lvl>
    <w:lvl w:ilvl="6" w:tplc="BF384414">
      <w:numFmt w:val="none"/>
      <w:lvlText w:val=""/>
      <w:lvlJc w:val="left"/>
      <w:pPr>
        <w:tabs>
          <w:tab w:val="num" w:pos="360"/>
        </w:tabs>
      </w:pPr>
      <w:rPr>
        <w:rFonts w:cs="Times New Roman"/>
      </w:rPr>
    </w:lvl>
    <w:lvl w:ilvl="7" w:tplc="20BE63B8">
      <w:numFmt w:val="none"/>
      <w:lvlText w:val=""/>
      <w:lvlJc w:val="left"/>
      <w:pPr>
        <w:tabs>
          <w:tab w:val="num" w:pos="360"/>
        </w:tabs>
      </w:pPr>
      <w:rPr>
        <w:rFonts w:cs="Times New Roman"/>
      </w:rPr>
    </w:lvl>
    <w:lvl w:ilvl="8" w:tplc="1018C232">
      <w:numFmt w:val="none"/>
      <w:lvlText w:val=""/>
      <w:lvlJc w:val="left"/>
      <w:pPr>
        <w:tabs>
          <w:tab w:val="num" w:pos="360"/>
        </w:tabs>
      </w:pPr>
      <w:rPr>
        <w:rFonts w:cs="Times New Roman"/>
      </w:rPr>
    </w:lvl>
  </w:abstractNum>
  <w:abstractNum w:abstractNumId="4">
    <w:nsid w:val="18472019"/>
    <w:multiLevelType w:val="multilevel"/>
    <w:tmpl w:val="104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9001D"/>
    <w:multiLevelType w:val="hybridMultilevel"/>
    <w:tmpl w:val="EE84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ED05172"/>
    <w:multiLevelType w:val="multilevel"/>
    <w:tmpl w:val="104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1FC86EA9"/>
    <w:multiLevelType w:val="singleLevel"/>
    <w:tmpl w:val="23F4CB4C"/>
    <w:lvl w:ilvl="0">
      <w:numFmt w:val="decimal"/>
      <w:lvlText w:val="%1"/>
      <w:legacy w:legacy="1" w:legacySpace="0" w:legacyIndent="0"/>
      <w:lvlJc w:val="left"/>
      <w:rPr>
        <w:rFonts w:cs="Times New Roman"/>
      </w:rPr>
    </w:lvl>
  </w:abstractNum>
  <w:abstractNum w:abstractNumId="10">
    <w:nsid w:val="20092D78"/>
    <w:multiLevelType w:val="singleLevel"/>
    <w:tmpl w:val="21B45F32"/>
    <w:lvl w:ilvl="0">
      <w:numFmt w:val="decimal"/>
      <w:lvlText w:val="%1"/>
      <w:legacy w:legacy="1" w:legacySpace="0" w:legacyIndent="0"/>
      <w:lvlJc w:val="left"/>
      <w:rPr>
        <w:rFonts w:ascii="Times New Roman" w:hAnsi="Times New Roman" w:cs="Times New Roman" w:hint="default"/>
      </w:rPr>
    </w:lvl>
  </w:abstractNum>
  <w:abstractNum w:abstractNumId="11">
    <w:nsid w:val="21881350"/>
    <w:multiLevelType w:val="hybridMultilevel"/>
    <w:tmpl w:val="CBE228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247DF"/>
    <w:multiLevelType w:val="multilevel"/>
    <w:tmpl w:val="104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84EF5"/>
    <w:multiLevelType w:val="hybridMultilevel"/>
    <w:tmpl w:val="80D4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293A4EAF"/>
    <w:multiLevelType w:val="hybridMultilevel"/>
    <w:tmpl w:val="DE68F67E"/>
    <w:lvl w:ilvl="0" w:tplc="56A2FA14">
      <w:start w:val="11"/>
      <w:numFmt w:val="decimal"/>
      <w:lvlText w:val="%1)"/>
      <w:lvlJc w:val="left"/>
      <w:pPr>
        <w:tabs>
          <w:tab w:val="num" w:pos="1080"/>
        </w:tabs>
        <w:ind w:left="1080" w:hanging="360"/>
      </w:pPr>
      <w:rPr>
        <w:rFonts w:cs="Times New Roman" w:hint="default"/>
      </w:rPr>
    </w:lvl>
    <w:lvl w:ilvl="1" w:tplc="EC5A00D2">
      <w:start w:val="8"/>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378384D"/>
    <w:multiLevelType w:val="hybridMultilevel"/>
    <w:tmpl w:val="97DC7DC6"/>
    <w:lvl w:ilvl="0" w:tplc="04190017">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46519"/>
    <w:multiLevelType w:val="singleLevel"/>
    <w:tmpl w:val="21B45F32"/>
    <w:lvl w:ilvl="0">
      <w:numFmt w:val="decimal"/>
      <w:lvlText w:val="%1"/>
      <w:legacy w:legacy="1" w:legacySpace="0" w:legacyIndent="0"/>
      <w:lvlJc w:val="left"/>
      <w:rPr>
        <w:rFonts w:ascii="Times New Roman" w:hAnsi="Times New Roman" w:cs="Times New Roman" w:hint="default"/>
      </w:rPr>
    </w:lvl>
  </w:abstractNum>
  <w:abstractNum w:abstractNumId="18">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CE0423"/>
    <w:multiLevelType w:val="hybridMultilevel"/>
    <w:tmpl w:val="9460B3F8"/>
    <w:lvl w:ilvl="0" w:tplc="BF30417C">
      <w:start w:val="1"/>
      <w:numFmt w:val="decimal"/>
      <w:lvlText w:val="%1."/>
      <w:lvlJc w:val="left"/>
      <w:pPr>
        <w:tabs>
          <w:tab w:val="num" w:pos="720"/>
        </w:tabs>
        <w:ind w:left="720" w:hanging="360"/>
      </w:pPr>
      <w:rPr>
        <w:rFonts w:cs="Times New Roman" w:hint="default"/>
      </w:rPr>
    </w:lvl>
    <w:lvl w:ilvl="1" w:tplc="B8D6779A">
      <w:numFmt w:val="none"/>
      <w:lvlText w:val=""/>
      <w:lvlJc w:val="left"/>
      <w:pPr>
        <w:tabs>
          <w:tab w:val="num" w:pos="360"/>
        </w:tabs>
      </w:pPr>
      <w:rPr>
        <w:rFonts w:cs="Times New Roman"/>
      </w:rPr>
    </w:lvl>
    <w:lvl w:ilvl="2" w:tplc="E9760686">
      <w:numFmt w:val="none"/>
      <w:lvlText w:val=""/>
      <w:lvlJc w:val="left"/>
      <w:pPr>
        <w:tabs>
          <w:tab w:val="num" w:pos="360"/>
        </w:tabs>
      </w:pPr>
      <w:rPr>
        <w:rFonts w:cs="Times New Roman"/>
      </w:rPr>
    </w:lvl>
    <w:lvl w:ilvl="3" w:tplc="7FEC0632">
      <w:numFmt w:val="none"/>
      <w:lvlText w:val=""/>
      <w:lvlJc w:val="left"/>
      <w:pPr>
        <w:tabs>
          <w:tab w:val="num" w:pos="360"/>
        </w:tabs>
      </w:pPr>
      <w:rPr>
        <w:rFonts w:cs="Times New Roman"/>
      </w:rPr>
    </w:lvl>
    <w:lvl w:ilvl="4" w:tplc="F6D01C1C">
      <w:numFmt w:val="none"/>
      <w:lvlText w:val=""/>
      <w:lvlJc w:val="left"/>
      <w:pPr>
        <w:tabs>
          <w:tab w:val="num" w:pos="360"/>
        </w:tabs>
      </w:pPr>
      <w:rPr>
        <w:rFonts w:cs="Times New Roman"/>
      </w:rPr>
    </w:lvl>
    <w:lvl w:ilvl="5" w:tplc="BDBC83A4">
      <w:numFmt w:val="none"/>
      <w:lvlText w:val=""/>
      <w:lvlJc w:val="left"/>
      <w:pPr>
        <w:tabs>
          <w:tab w:val="num" w:pos="360"/>
        </w:tabs>
      </w:pPr>
      <w:rPr>
        <w:rFonts w:cs="Times New Roman"/>
      </w:rPr>
    </w:lvl>
    <w:lvl w:ilvl="6" w:tplc="9E1C0C92">
      <w:numFmt w:val="none"/>
      <w:lvlText w:val=""/>
      <w:lvlJc w:val="left"/>
      <w:pPr>
        <w:tabs>
          <w:tab w:val="num" w:pos="360"/>
        </w:tabs>
      </w:pPr>
      <w:rPr>
        <w:rFonts w:cs="Times New Roman"/>
      </w:rPr>
    </w:lvl>
    <w:lvl w:ilvl="7" w:tplc="834460A4">
      <w:numFmt w:val="none"/>
      <w:lvlText w:val=""/>
      <w:lvlJc w:val="left"/>
      <w:pPr>
        <w:tabs>
          <w:tab w:val="num" w:pos="360"/>
        </w:tabs>
      </w:pPr>
      <w:rPr>
        <w:rFonts w:cs="Times New Roman"/>
      </w:rPr>
    </w:lvl>
    <w:lvl w:ilvl="8" w:tplc="0498B482">
      <w:numFmt w:val="none"/>
      <w:lvlText w:val=""/>
      <w:lvlJc w:val="left"/>
      <w:pPr>
        <w:tabs>
          <w:tab w:val="num" w:pos="360"/>
        </w:tabs>
      </w:pPr>
      <w:rPr>
        <w:rFonts w:cs="Times New Roman"/>
      </w:rPr>
    </w:lvl>
  </w:abstractNum>
  <w:abstractNum w:abstractNumId="20">
    <w:nsid w:val="51533311"/>
    <w:multiLevelType w:val="hybridMultilevel"/>
    <w:tmpl w:val="8C66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00986"/>
    <w:multiLevelType w:val="hybridMultilevel"/>
    <w:tmpl w:val="C14271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6F8252C"/>
    <w:multiLevelType w:val="hybridMultilevel"/>
    <w:tmpl w:val="D5C69E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ABD5B86"/>
    <w:multiLevelType w:val="multilevel"/>
    <w:tmpl w:val="104C8FB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658D7"/>
    <w:multiLevelType w:val="multilevel"/>
    <w:tmpl w:val="238E62FA"/>
    <w:lvl w:ilvl="0">
      <w:start w:val="1"/>
      <w:numFmt w:val="decimal"/>
      <w:lvlText w:val="%1."/>
      <w:lvlJc w:val="left"/>
      <w:pPr>
        <w:ind w:left="502" w:hanging="360"/>
      </w:pPr>
      <w:rPr>
        <w:rFonts w:cs="Times New Roman" w:hint="default"/>
        <w:b w:val="0"/>
        <w:i w:val="0"/>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707" w:hanging="1440"/>
      </w:pPr>
      <w:rPr>
        <w:rFonts w:cs="Times New Roman" w:hint="default"/>
      </w:rPr>
    </w:lvl>
    <w:lvl w:ilvl="6">
      <w:start w:val="1"/>
      <w:numFmt w:val="decimal"/>
      <w:isLgl/>
      <w:lvlText w:val="%1.%2.%3.%4.%5.%6.%7."/>
      <w:lvlJc w:val="left"/>
      <w:pPr>
        <w:ind w:left="4492" w:hanging="1800"/>
      </w:pPr>
      <w:rPr>
        <w:rFonts w:cs="Times New Roman" w:hint="default"/>
      </w:rPr>
    </w:lvl>
    <w:lvl w:ilvl="7">
      <w:start w:val="1"/>
      <w:numFmt w:val="decimal"/>
      <w:isLgl/>
      <w:lvlText w:val="%1.%2.%3.%4.%5.%6.%7.%8."/>
      <w:lvlJc w:val="left"/>
      <w:pPr>
        <w:ind w:left="4917" w:hanging="1800"/>
      </w:pPr>
      <w:rPr>
        <w:rFonts w:cs="Times New Roman" w:hint="default"/>
      </w:rPr>
    </w:lvl>
    <w:lvl w:ilvl="8">
      <w:start w:val="1"/>
      <w:numFmt w:val="decimal"/>
      <w:isLgl/>
      <w:lvlText w:val="%1.%2.%3.%4.%5.%6.%7.%8.%9."/>
      <w:lvlJc w:val="left"/>
      <w:pPr>
        <w:ind w:left="5702" w:hanging="2160"/>
      </w:pPr>
      <w:rPr>
        <w:rFonts w:cs="Times New Roman" w:hint="default"/>
      </w:rPr>
    </w:lvl>
  </w:abstractNum>
  <w:abstractNum w:abstractNumId="25">
    <w:nsid w:val="640571B4"/>
    <w:multiLevelType w:val="multilevel"/>
    <w:tmpl w:val="238E62FA"/>
    <w:lvl w:ilvl="0">
      <w:start w:val="1"/>
      <w:numFmt w:val="decimal"/>
      <w:lvlText w:val="%1."/>
      <w:lvlJc w:val="left"/>
      <w:pPr>
        <w:ind w:left="502" w:hanging="360"/>
      </w:pPr>
      <w:rPr>
        <w:rFonts w:cs="Times New Roman" w:hint="default"/>
        <w:b w:val="0"/>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707" w:hanging="1440"/>
      </w:pPr>
      <w:rPr>
        <w:rFonts w:cs="Times New Roman" w:hint="default"/>
      </w:rPr>
    </w:lvl>
    <w:lvl w:ilvl="6">
      <w:start w:val="1"/>
      <w:numFmt w:val="decimal"/>
      <w:isLgl/>
      <w:lvlText w:val="%1.%2.%3.%4.%5.%6.%7."/>
      <w:lvlJc w:val="left"/>
      <w:pPr>
        <w:ind w:left="4492" w:hanging="1800"/>
      </w:pPr>
      <w:rPr>
        <w:rFonts w:cs="Times New Roman" w:hint="default"/>
      </w:rPr>
    </w:lvl>
    <w:lvl w:ilvl="7">
      <w:start w:val="1"/>
      <w:numFmt w:val="decimal"/>
      <w:isLgl/>
      <w:lvlText w:val="%1.%2.%3.%4.%5.%6.%7.%8."/>
      <w:lvlJc w:val="left"/>
      <w:pPr>
        <w:ind w:left="4917" w:hanging="1800"/>
      </w:pPr>
      <w:rPr>
        <w:rFonts w:cs="Times New Roman" w:hint="default"/>
      </w:rPr>
    </w:lvl>
    <w:lvl w:ilvl="8">
      <w:start w:val="1"/>
      <w:numFmt w:val="decimal"/>
      <w:isLgl/>
      <w:lvlText w:val="%1.%2.%3.%4.%5.%6.%7.%8.%9."/>
      <w:lvlJc w:val="left"/>
      <w:pPr>
        <w:ind w:left="5702" w:hanging="2160"/>
      </w:pPr>
      <w:rPr>
        <w:rFonts w:cs="Times New Roman" w:hint="default"/>
      </w:rPr>
    </w:lvl>
  </w:abstractNum>
  <w:abstractNum w:abstractNumId="26">
    <w:nsid w:val="64222A46"/>
    <w:multiLevelType w:val="singleLevel"/>
    <w:tmpl w:val="21B45F32"/>
    <w:lvl w:ilvl="0">
      <w:numFmt w:val="decimal"/>
      <w:lvlText w:val="%1"/>
      <w:legacy w:legacy="1" w:legacySpace="0" w:legacyIndent="0"/>
      <w:lvlJc w:val="left"/>
      <w:rPr>
        <w:rFonts w:ascii="Times New Roman" w:hAnsi="Times New Roman" w:cs="Times New Roman" w:hint="default"/>
      </w:rPr>
    </w:lvl>
  </w:abstractNum>
  <w:abstractNum w:abstractNumId="27">
    <w:nsid w:val="65AA7ABA"/>
    <w:multiLevelType w:val="hybridMultilevel"/>
    <w:tmpl w:val="02C8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E0E0E"/>
    <w:multiLevelType w:val="singleLevel"/>
    <w:tmpl w:val="23F4CB4C"/>
    <w:lvl w:ilvl="0">
      <w:numFmt w:val="decimal"/>
      <w:lvlText w:val="%1"/>
      <w:legacy w:legacy="1" w:legacySpace="0" w:legacyIndent="0"/>
      <w:lvlJc w:val="left"/>
      <w:rPr>
        <w:rFonts w:cs="Times New Roman"/>
      </w:rPr>
    </w:lvl>
  </w:abstractNum>
  <w:abstractNum w:abstractNumId="29">
    <w:nsid w:val="68D862BE"/>
    <w:multiLevelType w:val="singleLevel"/>
    <w:tmpl w:val="21B45F32"/>
    <w:lvl w:ilvl="0">
      <w:numFmt w:val="decimal"/>
      <w:lvlText w:val="%1"/>
      <w:legacy w:legacy="1" w:legacySpace="0" w:legacyIndent="0"/>
      <w:lvlJc w:val="left"/>
      <w:rPr>
        <w:rFonts w:ascii="Times New Roman" w:hAnsi="Times New Roman" w:cs="Times New Roman" w:hint="default"/>
      </w:rPr>
    </w:lvl>
  </w:abstractNum>
  <w:abstractNum w:abstractNumId="30">
    <w:nsid w:val="6EF0300E"/>
    <w:multiLevelType w:val="multilevel"/>
    <w:tmpl w:val="94F06008"/>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C31908"/>
    <w:multiLevelType w:val="singleLevel"/>
    <w:tmpl w:val="21B45F32"/>
    <w:lvl w:ilvl="0">
      <w:numFmt w:val="decimal"/>
      <w:lvlText w:val="%1"/>
      <w:legacy w:legacy="1" w:legacySpace="0" w:legacyIndent="0"/>
      <w:lvlJc w:val="left"/>
      <w:rPr>
        <w:rFonts w:ascii="Times New Roman" w:hAnsi="Times New Roman" w:cs="Times New Roman" w:hint="default"/>
      </w:rPr>
    </w:lvl>
  </w:abstractNum>
  <w:abstractNum w:abstractNumId="32">
    <w:nsid w:val="720A2AD3"/>
    <w:multiLevelType w:val="multilevel"/>
    <w:tmpl w:val="104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B0471"/>
    <w:multiLevelType w:val="hybridMultilevel"/>
    <w:tmpl w:val="3584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2"/>
  </w:num>
  <w:num w:numId="4">
    <w:abstractNumId w:val="18"/>
  </w:num>
  <w:num w:numId="5">
    <w:abstractNumId w:val="14"/>
  </w:num>
  <w:num w:numId="6">
    <w:abstractNumId w:val="34"/>
  </w:num>
  <w:num w:numId="7">
    <w:abstractNumId w:val="19"/>
  </w:num>
  <w:num w:numId="8">
    <w:abstractNumId w:val="22"/>
  </w:num>
  <w:num w:numId="9">
    <w:abstractNumId w:val="21"/>
  </w:num>
  <w:num w:numId="10">
    <w:abstractNumId w:val="3"/>
  </w:num>
  <w:num w:numId="11">
    <w:abstractNumId w:val="0"/>
    <w:lvlOverride w:ilvl="0">
      <w:lvl w:ilvl="0">
        <w:numFmt w:val="bullet"/>
        <w:lvlText w:val="-"/>
        <w:legacy w:legacy="1" w:legacySpace="0" w:legacyIndent="374"/>
        <w:lvlJc w:val="left"/>
        <w:rPr>
          <w:rFonts w:ascii="Times New Roman" w:hAnsi="Times New Roman" w:hint="default"/>
        </w:rPr>
      </w:lvl>
    </w:lvlOverride>
  </w:num>
  <w:num w:numId="12">
    <w:abstractNumId w:val="6"/>
  </w:num>
  <w:num w:numId="13">
    <w:abstractNumId w:val="8"/>
  </w:num>
  <w:num w:numId="14">
    <w:abstractNumId w:val="6"/>
    <w:lvlOverride w:ilvl="0">
      <w:startOverride w:val="4"/>
    </w:lvlOverride>
  </w:num>
  <w:num w:numId="15">
    <w:abstractNumId w:val="6"/>
    <w:lvlOverride w:ilvl="0">
      <w:startOverride w:val="10"/>
    </w:lvlOverride>
  </w:num>
  <w:num w:numId="16">
    <w:abstractNumId w:val="15"/>
  </w:num>
  <w:num w:numId="17">
    <w:abstractNumId w:val="16"/>
  </w:num>
  <w:num w:numId="18">
    <w:abstractNumId w:val="25"/>
  </w:num>
  <w:num w:numId="19">
    <w:abstractNumId w:val="11"/>
  </w:num>
  <w:num w:numId="20">
    <w:abstractNumId w:val="13"/>
  </w:num>
  <w:num w:numId="21">
    <w:abstractNumId w:val="27"/>
  </w:num>
  <w:num w:numId="22">
    <w:abstractNumId w:val="20"/>
  </w:num>
  <w:num w:numId="23">
    <w:abstractNumId w:val="5"/>
  </w:num>
  <w:num w:numId="24">
    <w:abstractNumId w:val="23"/>
  </w:num>
  <w:num w:numId="25">
    <w:abstractNumId w:val="32"/>
  </w:num>
  <w:num w:numId="26">
    <w:abstractNumId w:val="12"/>
  </w:num>
  <w:num w:numId="27">
    <w:abstractNumId w:val="7"/>
  </w:num>
  <w:num w:numId="28">
    <w:abstractNumId w:val="1"/>
  </w:num>
  <w:num w:numId="29">
    <w:abstractNumId w:val="33"/>
  </w:num>
  <w:num w:numId="30">
    <w:abstractNumId w:val="4"/>
  </w:num>
  <w:num w:numId="31">
    <w:abstractNumId w:val="24"/>
  </w:num>
  <w:num w:numId="32">
    <w:abstractNumId w:val="10"/>
  </w:num>
  <w:num w:numId="33">
    <w:abstractNumId w:val="17"/>
  </w:num>
  <w:num w:numId="34">
    <w:abstractNumId w:val="29"/>
  </w:num>
  <w:num w:numId="35">
    <w:abstractNumId w:val="31"/>
  </w:num>
  <w:num w:numId="36">
    <w:abstractNumId w:val="3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hyphenationZone w:val="142"/>
  <w:doNotHyphenateCaps/>
  <w:drawingGridHorizontalSpacing w:val="10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F88"/>
    <w:rsid w:val="0000322A"/>
    <w:rsid w:val="000033CC"/>
    <w:rsid w:val="00004C99"/>
    <w:rsid w:val="000055B4"/>
    <w:rsid w:val="00006E1E"/>
    <w:rsid w:val="00007202"/>
    <w:rsid w:val="000073EE"/>
    <w:rsid w:val="00010FF7"/>
    <w:rsid w:val="00012754"/>
    <w:rsid w:val="000136EA"/>
    <w:rsid w:val="00014E95"/>
    <w:rsid w:val="00014FD9"/>
    <w:rsid w:val="000154BD"/>
    <w:rsid w:val="000178E4"/>
    <w:rsid w:val="000206E9"/>
    <w:rsid w:val="000263D3"/>
    <w:rsid w:val="0002656D"/>
    <w:rsid w:val="00026762"/>
    <w:rsid w:val="000276CB"/>
    <w:rsid w:val="000313A9"/>
    <w:rsid w:val="000318A0"/>
    <w:rsid w:val="0003278B"/>
    <w:rsid w:val="000329C5"/>
    <w:rsid w:val="000343D4"/>
    <w:rsid w:val="00034CFC"/>
    <w:rsid w:val="00036344"/>
    <w:rsid w:val="0003720C"/>
    <w:rsid w:val="00040000"/>
    <w:rsid w:val="0004273B"/>
    <w:rsid w:val="00043155"/>
    <w:rsid w:val="00044412"/>
    <w:rsid w:val="00044498"/>
    <w:rsid w:val="000449FE"/>
    <w:rsid w:val="00045298"/>
    <w:rsid w:val="00047EC3"/>
    <w:rsid w:val="00050266"/>
    <w:rsid w:val="00050B40"/>
    <w:rsid w:val="00050E98"/>
    <w:rsid w:val="000539C6"/>
    <w:rsid w:val="00054B13"/>
    <w:rsid w:val="0005529C"/>
    <w:rsid w:val="00056D8C"/>
    <w:rsid w:val="000578AC"/>
    <w:rsid w:val="0005793B"/>
    <w:rsid w:val="00060B09"/>
    <w:rsid w:val="0006281C"/>
    <w:rsid w:val="00063304"/>
    <w:rsid w:val="00063AF2"/>
    <w:rsid w:val="00064D2E"/>
    <w:rsid w:val="00066933"/>
    <w:rsid w:val="00071522"/>
    <w:rsid w:val="00071AF9"/>
    <w:rsid w:val="00072180"/>
    <w:rsid w:val="0007324D"/>
    <w:rsid w:val="0008097B"/>
    <w:rsid w:val="000834E3"/>
    <w:rsid w:val="0008418C"/>
    <w:rsid w:val="0008438B"/>
    <w:rsid w:val="00085AE8"/>
    <w:rsid w:val="0008671F"/>
    <w:rsid w:val="00086773"/>
    <w:rsid w:val="00086820"/>
    <w:rsid w:val="00091A21"/>
    <w:rsid w:val="000930FA"/>
    <w:rsid w:val="000950F8"/>
    <w:rsid w:val="0009580A"/>
    <w:rsid w:val="000970FD"/>
    <w:rsid w:val="00097211"/>
    <w:rsid w:val="0009791B"/>
    <w:rsid w:val="00097D63"/>
    <w:rsid w:val="000A394D"/>
    <w:rsid w:val="000A523E"/>
    <w:rsid w:val="000A5B04"/>
    <w:rsid w:val="000A6E2E"/>
    <w:rsid w:val="000B09A0"/>
    <w:rsid w:val="000B3B8B"/>
    <w:rsid w:val="000B4061"/>
    <w:rsid w:val="000B427E"/>
    <w:rsid w:val="000B4340"/>
    <w:rsid w:val="000B4400"/>
    <w:rsid w:val="000B4B85"/>
    <w:rsid w:val="000B6251"/>
    <w:rsid w:val="000B7EAA"/>
    <w:rsid w:val="000C020C"/>
    <w:rsid w:val="000C31D0"/>
    <w:rsid w:val="000C50B3"/>
    <w:rsid w:val="000C53DA"/>
    <w:rsid w:val="000D247A"/>
    <w:rsid w:val="000D3E6D"/>
    <w:rsid w:val="000D6341"/>
    <w:rsid w:val="000D6561"/>
    <w:rsid w:val="000D727C"/>
    <w:rsid w:val="000D7774"/>
    <w:rsid w:val="000E0D84"/>
    <w:rsid w:val="000E1A79"/>
    <w:rsid w:val="000E29B7"/>
    <w:rsid w:val="000E4410"/>
    <w:rsid w:val="000E5940"/>
    <w:rsid w:val="000E65AB"/>
    <w:rsid w:val="000E6B38"/>
    <w:rsid w:val="000F04EB"/>
    <w:rsid w:val="000F148B"/>
    <w:rsid w:val="000F5ABE"/>
    <w:rsid w:val="0010091B"/>
    <w:rsid w:val="00100EB3"/>
    <w:rsid w:val="001021FB"/>
    <w:rsid w:val="001027D3"/>
    <w:rsid w:val="0010364E"/>
    <w:rsid w:val="00106146"/>
    <w:rsid w:val="00106A48"/>
    <w:rsid w:val="00107495"/>
    <w:rsid w:val="00112410"/>
    <w:rsid w:val="00112588"/>
    <w:rsid w:val="00112DDF"/>
    <w:rsid w:val="00116A89"/>
    <w:rsid w:val="00116C6D"/>
    <w:rsid w:val="0012090D"/>
    <w:rsid w:val="00120981"/>
    <w:rsid w:val="00120C7F"/>
    <w:rsid w:val="00120C95"/>
    <w:rsid w:val="00121C97"/>
    <w:rsid w:val="00127716"/>
    <w:rsid w:val="00127DD8"/>
    <w:rsid w:val="00131209"/>
    <w:rsid w:val="00132A0B"/>
    <w:rsid w:val="00133071"/>
    <w:rsid w:val="00140106"/>
    <w:rsid w:val="001431B2"/>
    <w:rsid w:val="001434C3"/>
    <w:rsid w:val="0014355D"/>
    <w:rsid w:val="00144A27"/>
    <w:rsid w:val="00144CF3"/>
    <w:rsid w:val="00145C6B"/>
    <w:rsid w:val="00146130"/>
    <w:rsid w:val="00146C47"/>
    <w:rsid w:val="0015108E"/>
    <w:rsid w:val="00154FE5"/>
    <w:rsid w:val="001554AA"/>
    <w:rsid w:val="00155B23"/>
    <w:rsid w:val="00155B37"/>
    <w:rsid w:val="00156C82"/>
    <w:rsid w:val="00163DD5"/>
    <w:rsid w:val="00164519"/>
    <w:rsid w:val="00164B55"/>
    <w:rsid w:val="0016761F"/>
    <w:rsid w:val="00167994"/>
    <w:rsid w:val="00171B61"/>
    <w:rsid w:val="00172258"/>
    <w:rsid w:val="0017315F"/>
    <w:rsid w:val="00173218"/>
    <w:rsid w:val="001749B5"/>
    <w:rsid w:val="00174BC1"/>
    <w:rsid w:val="00175DBE"/>
    <w:rsid w:val="00177212"/>
    <w:rsid w:val="0017725A"/>
    <w:rsid w:val="001778B2"/>
    <w:rsid w:val="001815F8"/>
    <w:rsid w:val="00182694"/>
    <w:rsid w:val="001830DE"/>
    <w:rsid w:val="001900D9"/>
    <w:rsid w:val="001917A9"/>
    <w:rsid w:val="00191874"/>
    <w:rsid w:val="00191977"/>
    <w:rsid w:val="00191E9C"/>
    <w:rsid w:val="00192163"/>
    <w:rsid w:val="001921C9"/>
    <w:rsid w:val="001940FC"/>
    <w:rsid w:val="001941C8"/>
    <w:rsid w:val="001A0889"/>
    <w:rsid w:val="001A1182"/>
    <w:rsid w:val="001A1697"/>
    <w:rsid w:val="001A4B69"/>
    <w:rsid w:val="001A600B"/>
    <w:rsid w:val="001A6ADE"/>
    <w:rsid w:val="001A72E2"/>
    <w:rsid w:val="001B34E7"/>
    <w:rsid w:val="001B4FCF"/>
    <w:rsid w:val="001C27C6"/>
    <w:rsid w:val="001C29B4"/>
    <w:rsid w:val="001C3EAB"/>
    <w:rsid w:val="001C4830"/>
    <w:rsid w:val="001C7E87"/>
    <w:rsid w:val="001D197B"/>
    <w:rsid w:val="001E1A2D"/>
    <w:rsid w:val="001E211D"/>
    <w:rsid w:val="001E67BA"/>
    <w:rsid w:val="001E6ECA"/>
    <w:rsid w:val="001E74AC"/>
    <w:rsid w:val="001F11E4"/>
    <w:rsid w:val="001F14CB"/>
    <w:rsid w:val="001F2C86"/>
    <w:rsid w:val="001F3EEC"/>
    <w:rsid w:val="001F403C"/>
    <w:rsid w:val="001F5EE1"/>
    <w:rsid w:val="001F6BEF"/>
    <w:rsid w:val="001F729C"/>
    <w:rsid w:val="001F7907"/>
    <w:rsid w:val="001F7D37"/>
    <w:rsid w:val="00201F9D"/>
    <w:rsid w:val="00202219"/>
    <w:rsid w:val="002055CE"/>
    <w:rsid w:val="00205D42"/>
    <w:rsid w:val="00211405"/>
    <w:rsid w:val="002128E1"/>
    <w:rsid w:val="0021343A"/>
    <w:rsid w:val="00217932"/>
    <w:rsid w:val="00221E53"/>
    <w:rsid w:val="00223720"/>
    <w:rsid w:val="0022512A"/>
    <w:rsid w:val="002300C0"/>
    <w:rsid w:val="00231DC3"/>
    <w:rsid w:val="00233AE7"/>
    <w:rsid w:val="0023595F"/>
    <w:rsid w:val="0024046F"/>
    <w:rsid w:val="00240642"/>
    <w:rsid w:val="00240F0A"/>
    <w:rsid w:val="00241399"/>
    <w:rsid w:val="0024333E"/>
    <w:rsid w:val="00244F8B"/>
    <w:rsid w:val="002458CF"/>
    <w:rsid w:val="002500F5"/>
    <w:rsid w:val="00252466"/>
    <w:rsid w:val="00252C08"/>
    <w:rsid w:val="00255608"/>
    <w:rsid w:val="00256F07"/>
    <w:rsid w:val="002576AF"/>
    <w:rsid w:val="0026732B"/>
    <w:rsid w:val="00267ACE"/>
    <w:rsid w:val="00267DB3"/>
    <w:rsid w:val="002724BD"/>
    <w:rsid w:val="002728EE"/>
    <w:rsid w:val="002750E4"/>
    <w:rsid w:val="0027685E"/>
    <w:rsid w:val="002768A2"/>
    <w:rsid w:val="0027795F"/>
    <w:rsid w:val="00283DDA"/>
    <w:rsid w:val="002851C4"/>
    <w:rsid w:val="00286338"/>
    <w:rsid w:val="00286D4F"/>
    <w:rsid w:val="00290F96"/>
    <w:rsid w:val="00292193"/>
    <w:rsid w:val="00293755"/>
    <w:rsid w:val="00295DD3"/>
    <w:rsid w:val="002977C1"/>
    <w:rsid w:val="002A0360"/>
    <w:rsid w:val="002A2480"/>
    <w:rsid w:val="002A3487"/>
    <w:rsid w:val="002A382E"/>
    <w:rsid w:val="002A3DD9"/>
    <w:rsid w:val="002A456D"/>
    <w:rsid w:val="002A55F4"/>
    <w:rsid w:val="002A6C2D"/>
    <w:rsid w:val="002A7EEA"/>
    <w:rsid w:val="002B1F15"/>
    <w:rsid w:val="002B4029"/>
    <w:rsid w:val="002B46FF"/>
    <w:rsid w:val="002B6B16"/>
    <w:rsid w:val="002B6FF5"/>
    <w:rsid w:val="002B7BDE"/>
    <w:rsid w:val="002C25BD"/>
    <w:rsid w:val="002C337F"/>
    <w:rsid w:val="002C4E60"/>
    <w:rsid w:val="002C6DBD"/>
    <w:rsid w:val="002C7B2C"/>
    <w:rsid w:val="002C7D37"/>
    <w:rsid w:val="002D1134"/>
    <w:rsid w:val="002D5368"/>
    <w:rsid w:val="002D619F"/>
    <w:rsid w:val="002E078B"/>
    <w:rsid w:val="002E2CEC"/>
    <w:rsid w:val="002E4BF7"/>
    <w:rsid w:val="002E52C9"/>
    <w:rsid w:val="002E5D2F"/>
    <w:rsid w:val="002F228B"/>
    <w:rsid w:val="002F59E4"/>
    <w:rsid w:val="002F6F50"/>
    <w:rsid w:val="003019BA"/>
    <w:rsid w:val="003043C0"/>
    <w:rsid w:val="003045DE"/>
    <w:rsid w:val="00305F3A"/>
    <w:rsid w:val="00311710"/>
    <w:rsid w:val="0031336D"/>
    <w:rsid w:val="0031337B"/>
    <w:rsid w:val="0032192A"/>
    <w:rsid w:val="00321E73"/>
    <w:rsid w:val="00322743"/>
    <w:rsid w:val="0032364C"/>
    <w:rsid w:val="00325FF5"/>
    <w:rsid w:val="003262AC"/>
    <w:rsid w:val="0032753F"/>
    <w:rsid w:val="00327CF5"/>
    <w:rsid w:val="00331280"/>
    <w:rsid w:val="003312C1"/>
    <w:rsid w:val="00334A49"/>
    <w:rsid w:val="00334A53"/>
    <w:rsid w:val="00335600"/>
    <w:rsid w:val="00336259"/>
    <w:rsid w:val="003366C7"/>
    <w:rsid w:val="00337BAF"/>
    <w:rsid w:val="003410D1"/>
    <w:rsid w:val="003419D7"/>
    <w:rsid w:val="00344F88"/>
    <w:rsid w:val="00344FCB"/>
    <w:rsid w:val="00346924"/>
    <w:rsid w:val="0035028D"/>
    <w:rsid w:val="00350F8E"/>
    <w:rsid w:val="003532E5"/>
    <w:rsid w:val="003542A8"/>
    <w:rsid w:val="003545FF"/>
    <w:rsid w:val="00361A8B"/>
    <w:rsid w:val="0036420D"/>
    <w:rsid w:val="00366295"/>
    <w:rsid w:val="003701B5"/>
    <w:rsid w:val="00370C08"/>
    <w:rsid w:val="0037151C"/>
    <w:rsid w:val="0037226C"/>
    <w:rsid w:val="003741B3"/>
    <w:rsid w:val="00374646"/>
    <w:rsid w:val="00377641"/>
    <w:rsid w:val="0037776A"/>
    <w:rsid w:val="00380767"/>
    <w:rsid w:val="00383916"/>
    <w:rsid w:val="003841C4"/>
    <w:rsid w:val="00391D29"/>
    <w:rsid w:val="00394EF9"/>
    <w:rsid w:val="0039714A"/>
    <w:rsid w:val="003A116B"/>
    <w:rsid w:val="003A12DE"/>
    <w:rsid w:val="003A30A6"/>
    <w:rsid w:val="003A32F5"/>
    <w:rsid w:val="003A45AB"/>
    <w:rsid w:val="003A5AA3"/>
    <w:rsid w:val="003A5D2E"/>
    <w:rsid w:val="003A6624"/>
    <w:rsid w:val="003A6659"/>
    <w:rsid w:val="003A7A37"/>
    <w:rsid w:val="003B053D"/>
    <w:rsid w:val="003B09BC"/>
    <w:rsid w:val="003B714D"/>
    <w:rsid w:val="003B7FD3"/>
    <w:rsid w:val="003C1B88"/>
    <w:rsid w:val="003C2B69"/>
    <w:rsid w:val="003C3F38"/>
    <w:rsid w:val="003C45CD"/>
    <w:rsid w:val="003C7BAD"/>
    <w:rsid w:val="003D0305"/>
    <w:rsid w:val="003D0C0F"/>
    <w:rsid w:val="003D0E31"/>
    <w:rsid w:val="003D163A"/>
    <w:rsid w:val="003D17BD"/>
    <w:rsid w:val="003D2CB6"/>
    <w:rsid w:val="003D6730"/>
    <w:rsid w:val="003D715C"/>
    <w:rsid w:val="003D78F9"/>
    <w:rsid w:val="003E11C2"/>
    <w:rsid w:val="003E25AC"/>
    <w:rsid w:val="003E44F2"/>
    <w:rsid w:val="003E6032"/>
    <w:rsid w:val="003F0437"/>
    <w:rsid w:val="003F1474"/>
    <w:rsid w:val="003F5998"/>
    <w:rsid w:val="003F60D4"/>
    <w:rsid w:val="003F6E7E"/>
    <w:rsid w:val="003F6FD8"/>
    <w:rsid w:val="00400233"/>
    <w:rsid w:val="00401118"/>
    <w:rsid w:val="00402D02"/>
    <w:rsid w:val="00402FA1"/>
    <w:rsid w:val="00404E13"/>
    <w:rsid w:val="00406DBF"/>
    <w:rsid w:val="00407FE3"/>
    <w:rsid w:val="00410342"/>
    <w:rsid w:val="0041250B"/>
    <w:rsid w:val="0041290C"/>
    <w:rsid w:val="004149E3"/>
    <w:rsid w:val="00414CB5"/>
    <w:rsid w:val="00415206"/>
    <w:rsid w:val="00421223"/>
    <w:rsid w:val="00423A7C"/>
    <w:rsid w:val="004243FE"/>
    <w:rsid w:val="004257CD"/>
    <w:rsid w:val="00426766"/>
    <w:rsid w:val="00430A59"/>
    <w:rsid w:val="00431D2E"/>
    <w:rsid w:val="00435DC4"/>
    <w:rsid w:val="004459FA"/>
    <w:rsid w:val="004478EF"/>
    <w:rsid w:val="00450105"/>
    <w:rsid w:val="00452A90"/>
    <w:rsid w:val="004531FC"/>
    <w:rsid w:val="004536EA"/>
    <w:rsid w:val="00457AD7"/>
    <w:rsid w:val="00461259"/>
    <w:rsid w:val="00461C82"/>
    <w:rsid w:val="00462599"/>
    <w:rsid w:val="00462ED1"/>
    <w:rsid w:val="0046615E"/>
    <w:rsid w:val="00473775"/>
    <w:rsid w:val="004737F4"/>
    <w:rsid w:val="00474600"/>
    <w:rsid w:val="0047570F"/>
    <w:rsid w:val="00476325"/>
    <w:rsid w:val="0047694F"/>
    <w:rsid w:val="00476D7D"/>
    <w:rsid w:val="0047785C"/>
    <w:rsid w:val="004819CA"/>
    <w:rsid w:val="00483DC1"/>
    <w:rsid w:val="00484A38"/>
    <w:rsid w:val="0049081E"/>
    <w:rsid w:val="004940F0"/>
    <w:rsid w:val="004A0480"/>
    <w:rsid w:val="004A12D9"/>
    <w:rsid w:val="004A4A31"/>
    <w:rsid w:val="004A57AD"/>
    <w:rsid w:val="004A6099"/>
    <w:rsid w:val="004B024B"/>
    <w:rsid w:val="004B32F7"/>
    <w:rsid w:val="004B37F6"/>
    <w:rsid w:val="004B3AE4"/>
    <w:rsid w:val="004B3E84"/>
    <w:rsid w:val="004B55C5"/>
    <w:rsid w:val="004B623E"/>
    <w:rsid w:val="004B726B"/>
    <w:rsid w:val="004C196C"/>
    <w:rsid w:val="004C3434"/>
    <w:rsid w:val="004C39C6"/>
    <w:rsid w:val="004D15AA"/>
    <w:rsid w:val="004D2B8D"/>
    <w:rsid w:val="004D4736"/>
    <w:rsid w:val="004D595E"/>
    <w:rsid w:val="004D6DCE"/>
    <w:rsid w:val="004D7DE6"/>
    <w:rsid w:val="004E1D35"/>
    <w:rsid w:val="004E2145"/>
    <w:rsid w:val="004E227D"/>
    <w:rsid w:val="004E2430"/>
    <w:rsid w:val="004E2CB5"/>
    <w:rsid w:val="004F0963"/>
    <w:rsid w:val="004F183E"/>
    <w:rsid w:val="004F2D4B"/>
    <w:rsid w:val="004F2D76"/>
    <w:rsid w:val="004F36A7"/>
    <w:rsid w:val="004F42D5"/>
    <w:rsid w:val="004F7048"/>
    <w:rsid w:val="004F724F"/>
    <w:rsid w:val="00500909"/>
    <w:rsid w:val="00500D93"/>
    <w:rsid w:val="00502B3F"/>
    <w:rsid w:val="0050537E"/>
    <w:rsid w:val="00507D8E"/>
    <w:rsid w:val="00507DC2"/>
    <w:rsid w:val="005118FC"/>
    <w:rsid w:val="00512992"/>
    <w:rsid w:val="0051376F"/>
    <w:rsid w:val="0051393C"/>
    <w:rsid w:val="00513D87"/>
    <w:rsid w:val="00520104"/>
    <w:rsid w:val="005213D4"/>
    <w:rsid w:val="00521CE5"/>
    <w:rsid w:val="00521F29"/>
    <w:rsid w:val="0052331E"/>
    <w:rsid w:val="00532001"/>
    <w:rsid w:val="00535549"/>
    <w:rsid w:val="005355BB"/>
    <w:rsid w:val="00535DB6"/>
    <w:rsid w:val="0053793C"/>
    <w:rsid w:val="00537B18"/>
    <w:rsid w:val="00543CD7"/>
    <w:rsid w:val="005446B3"/>
    <w:rsid w:val="00545260"/>
    <w:rsid w:val="005501C7"/>
    <w:rsid w:val="005508FE"/>
    <w:rsid w:val="00551DB7"/>
    <w:rsid w:val="0055210E"/>
    <w:rsid w:val="005531B2"/>
    <w:rsid w:val="0055569C"/>
    <w:rsid w:val="005556F6"/>
    <w:rsid w:val="00555DAC"/>
    <w:rsid w:val="005568B6"/>
    <w:rsid w:val="00556CF2"/>
    <w:rsid w:val="00557A23"/>
    <w:rsid w:val="00557BB0"/>
    <w:rsid w:val="005622EC"/>
    <w:rsid w:val="005651EA"/>
    <w:rsid w:val="00565252"/>
    <w:rsid w:val="0056628D"/>
    <w:rsid w:val="00566E14"/>
    <w:rsid w:val="00575051"/>
    <w:rsid w:val="0057524D"/>
    <w:rsid w:val="005754C9"/>
    <w:rsid w:val="005833A2"/>
    <w:rsid w:val="00584971"/>
    <w:rsid w:val="00592CA1"/>
    <w:rsid w:val="005931C5"/>
    <w:rsid w:val="00593FC2"/>
    <w:rsid w:val="0059566F"/>
    <w:rsid w:val="005971F0"/>
    <w:rsid w:val="00597FAA"/>
    <w:rsid w:val="005A08F3"/>
    <w:rsid w:val="005A2E65"/>
    <w:rsid w:val="005A3525"/>
    <w:rsid w:val="005A41AA"/>
    <w:rsid w:val="005A4F5E"/>
    <w:rsid w:val="005B2716"/>
    <w:rsid w:val="005C1B56"/>
    <w:rsid w:val="005C3661"/>
    <w:rsid w:val="005C54A3"/>
    <w:rsid w:val="005C6EAF"/>
    <w:rsid w:val="005D06AC"/>
    <w:rsid w:val="005D2306"/>
    <w:rsid w:val="005D5473"/>
    <w:rsid w:val="005E307D"/>
    <w:rsid w:val="005E4F97"/>
    <w:rsid w:val="005E53A3"/>
    <w:rsid w:val="005E5DF5"/>
    <w:rsid w:val="005E65DD"/>
    <w:rsid w:val="005E6F33"/>
    <w:rsid w:val="005F126F"/>
    <w:rsid w:val="005F1512"/>
    <w:rsid w:val="005F352F"/>
    <w:rsid w:val="005F3C74"/>
    <w:rsid w:val="005F3F0F"/>
    <w:rsid w:val="005F4E1B"/>
    <w:rsid w:val="005F5B14"/>
    <w:rsid w:val="005F653F"/>
    <w:rsid w:val="005F696C"/>
    <w:rsid w:val="005F6CBF"/>
    <w:rsid w:val="00600294"/>
    <w:rsid w:val="00601D57"/>
    <w:rsid w:val="00601FFC"/>
    <w:rsid w:val="00603422"/>
    <w:rsid w:val="00603EF1"/>
    <w:rsid w:val="00605476"/>
    <w:rsid w:val="00607208"/>
    <w:rsid w:val="006123C5"/>
    <w:rsid w:val="00616C49"/>
    <w:rsid w:val="006171F1"/>
    <w:rsid w:val="00617C0E"/>
    <w:rsid w:val="0062062E"/>
    <w:rsid w:val="00623375"/>
    <w:rsid w:val="00626506"/>
    <w:rsid w:val="00627987"/>
    <w:rsid w:val="00632B4E"/>
    <w:rsid w:val="00632E5C"/>
    <w:rsid w:val="00640E29"/>
    <w:rsid w:val="006414DB"/>
    <w:rsid w:val="00641E4E"/>
    <w:rsid w:val="0064202A"/>
    <w:rsid w:val="00643300"/>
    <w:rsid w:val="00644F34"/>
    <w:rsid w:val="006454DB"/>
    <w:rsid w:val="006464FA"/>
    <w:rsid w:val="00654790"/>
    <w:rsid w:val="00654A76"/>
    <w:rsid w:val="00654A84"/>
    <w:rsid w:val="00661336"/>
    <w:rsid w:val="0066254F"/>
    <w:rsid w:val="00663AFE"/>
    <w:rsid w:val="0066430D"/>
    <w:rsid w:val="00664E84"/>
    <w:rsid w:val="006655DA"/>
    <w:rsid w:val="00665A0A"/>
    <w:rsid w:val="00665ECD"/>
    <w:rsid w:val="0067099E"/>
    <w:rsid w:val="006709A8"/>
    <w:rsid w:val="00671A24"/>
    <w:rsid w:val="00671AE9"/>
    <w:rsid w:val="0067255E"/>
    <w:rsid w:val="00673347"/>
    <w:rsid w:val="00673564"/>
    <w:rsid w:val="006739F4"/>
    <w:rsid w:val="00673D4E"/>
    <w:rsid w:val="00674966"/>
    <w:rsid w:val="00676E89"/>
    <w:rsid w:val="00683D9C"/>
    <w:rsid w:val="00684611"/>
    <w:rsid w:val="00685309"/>
    <w:rsid w:val="006865D0"/>
    <w:rsid w:val="006871DD"/>
    <w:rsid w:val="0069044E"/>
    <w:rsid w:val="00691698"/>
    <w:rsid w:val="00691CF3"/>
    <w:rsid w:val="0069377B"/>
    <w:rsid w:val="00696BC1"/>
    <w:rsid w:val="006A0C15"/>
    <w:rsid w:val="006A49AD"/>
    <w:rsid w:val="006A4E62"/>
    <w:rsid w:val="006B18DD"/>
    <w:rsid w:val="006B50FC"/>
    <w:rsid w:val="006B6FD8"/>
    <w:rsid w:val="006B7FFD"/>
    <w:rsid w:val="006C09E0"/>
    <w:rsid w:val="006C109E"/>
    <w:rsid w:val="006C1695"/>
    <w:rsid w:val="006C78E7"/>
    <w:rsid w:val="006C7E3D"/>
    <w:rsid w:val="006D111A"/>
    <w:rsid w:val="006D15F8"/>
    <w:rsid w:val="006D3161"/>
    <w:rsid w:val="006D44DD"/>
    <w:rsid w:val="006D45B0"/>
    <w:rsid w:val="006D45D3"/>
    <w:rsid w:val="006D4A15"/>
    <w:rsid w:val="006D55C4"/>
    <w:rsid w:val="006D7E1B"/>
    <w:rsid w:val="006E092C"/>
    <w:rsid w:val="006E11E8"/>
    <w:rsid w:val="006E152D"/>
    <w:rsid w:val="006E2065"/>
    <w:rsid w:val="006E3900"/>
    <w:rsid w:val="006E5DC8"/>
    <w:rsid w:val="006F0E3F"/>
    <w:rsid w:val="006F28D3"/>
    <w:rsid w:val="006F45D1"/>
    <w:rsid w:val="00701A08"/>
    <w:rsid w:val="00701F04"/>
    <w:rsid w:val="00702DEE"/>
    <w:rsid w:val="00703962"/>
    <w:rsid w:val="00703FBA"/>
    <w:rsid w:val="00704D72"/>
    <w:rsid w:val="00705B6E"/>
    <w:rsid w:val="007060A7"/>
    <w:rsid w:val="007066EB"/>
    <w:rsid w:val="00713E58"/>
    <w:rsid w:val="007168B3"/>
    <w:rsid w:val="007226CA"/>
    <w:rsid w:val="00722FDC"/>
    <w:rsid w:val="007236A3"/>
    <w:rsid w:val="00726637"/>
    <w:rsid w:val="00732415"/>
    <w:rsid w:val="00733258"/>
    <w:rsid w:val="00733E28"/>
    <w:rsid w:val="0073591D"/>
    <w:rsid w:val="00737883"/>
    <w:rsid w:val="007406F7"/>
    <w:rsid w:val="00740F23"/>
    <w:rsid w:val="00741B55"/>
    <w:rsid w:val="00744C1B"/>
    <w:rsid w:val="0074559A"/>
    <w:rsid w:val="0074562C"/>
    <w:rsid w:val="00745B74"/>
    <w:rsid w:val="00746152"/>
    <w:rsid w:val="00750393"/>
    <w:rsid w:val="0075623B"/>
    <w:rsid w:val="00761025"/>
    <w:rsid w:val="00761E77"/>
    <w:rsid w:val="00763CFF"/>
    <w:rsid w:val="00764251"/>
    <w:rsid w:val="00764DD3"/>
    <w:rsid w:val="00766CCF"/>
    <w:rsid w:val="007726E5"/>
    <w:rsid w:val="007734F5"/>
    <w:rsid w:val="00773603"/>
    <w:rsid w:val="0077565B"/>
    <w:rsid w:val="00775D14"/>
    <w:rsid w:val="00777D8C"/>
    <w:rsid w:val="00780514"/>
    <w:rsid w:val="007812E8"/>
    <w:rsid w:val="00783094"/>
    <w:rsid w:val="00785D88"/>
    <w:rsid w:val="007867A2"/>
    <w:rsid w:val="007868AC"/>
    <w:rsid w:val="00787C3C"/>
    <w:rsid w:val="00790607"/>
    <w:rsid w:val="00790655"/>
    <w:rsid w:val="00791BF4"/>
    <w:rsid w:val="00791C54"/>
    <w:rsid w:val="00794027"/>
    <w:rsid w:val="007952FA"/>
    <w:rsid w:val="00795C1D"/>
    <w:rsid w:val="00796896"/>
    <w:rsid w:val="00796DD4"/>
    <w:rsid w:val="007A1C11"/>
    <w:rsid w:val="007A1CAE"/>
    <w:rsid w:val="007A3699"/>
    <w:rsid w:val="007A39FF"/>
    <w:rsid w:val="007A4790"/>
    <w:rsid w:val="007A708B"/>
    <w:rsid w:val="007A7F57"/>
    <w:rsid w:val="007B0DAB"/>
    <w:rsid w:val="007B2AE3"/>
    <w:rsid w:val="007B58E8"/>
    <w:rsid w:val="007B78AE"/>
    <w:rsid w:val="007C0D31"/>
    <w:rsid w:val="007C43E2"/>
    <w:rsid w:val="007C5211"/>
    <w:rsid w:val="007C5659"/>
    <w:rsid w:val="007D1BF6"/>
    <w:rsid w:val="007D1E67"/>
    <w:rsid w:val="007D2184"/>
    <w:rsid w:val="007D2A97"/>
    <w:rsid w:val="007D3CD6"/>
    <w:rsid w:val="007D54ED"/>
    <w:rsid w:val="007E3A35"/>
    <w:rsid w:val="007E5965"/>
    <w:rsid w:val="007F0797"/>
    <w:rsid w:val="007F16A6"/>
    <w:rsid w:val="007F3C67"/>
    <w:rsid w:val="007F3D7D"/>
    <w:rsid w:val="007F7D55"/>
    <w:rsid w:val="008009BB"/>
    <w:rsid w:val="00801FDF"/>
    <w:rsid w:val="008035D3"/>
    <w:rsid w:val="00804D0D"/>
    <w:rsid w:val="00810B59"/>
    <w:rsid w:val="00811781"/>
    <w:rsid w:val="0081299C"/>
    <w:rsid w:val="00812AEA"/>
    <w:rsid w:val="008146ED"/>
    <w:rsid w:val="008153DF"/>
    <w:rsid w:val="00820C43"/>
    <w:rsid w:val="00821F1F"/>
    <w:rsid w:val="00824760"/>
    <w:rsid w:val="008254EE"/>
    <w:rsid w:val="00825876"/>
    <w:rsid w:val="0083363C"/>
    <w:rsid w:val="00833E82"/>
    <w:rsid w:val="00836318"/>
    <w:rsid w:val="008423DD"/>
    <w:rsid w:val="0084355D"/>
    <w:rsid w:val="00846174"/>
    <w:rsid w:val="00846D1B"/>
    <w:rsid w:val="00850371"/>
    <w:rsid w:val="008532F5"/>
    <w:rsid w:val="008554FC"/>
    <w:rsid w:val="00855789"/>
    <w:rsid w:val="008565AF"/>
    <w:rsid w:val="00856AA2"/>
    <w:rsid w:val="008571D2"/>
    <w:rsid w:val="00860893"/>
    <w:rsid w:val="00861E9F"/>
    <w:rsid w:val="008628AC"/>
    <w:rsid w:val="00862BDE"/>
    <w:rsid w:val="00863B1A"/>
    <w:rsid w:val="00863F88"/>
    <w:rsid w:val="0086480B"/>
    <w:rsid w:val="00867536"/>
    <w:rsid w:val="00867584"/>
    <w:rsid w:val="00870CA2"/>
    <w:rsid w:val="008727B3"/>
    <w:rsid w:val="00874CEE"/>
    <w:rsid w:val="008869BC"/>
    <w:rsid w:val="0088729D"/>
    <w:rsid w:val="008876DC"/>
    <w:rsid w:val="008879F2"/>
    <w:rsid w:val="0089084A"/>
    <w:rsid w:val="00890F5A"/>
    <w:rsid w:val="008914BE"/>
    <w:rsid w:val="0089201F"/>
    <w:rsid w:val="0089229E"/>
    <w:rsid w:val="0089249F"/>
    <w:rsid w:val="008956FF"/>
    <w:rsid w:val="00895B67"/>
    <w:rsid w:val="008965C4"/>
    <w:rsid w:val="008A367D"/>
    <w:rsid w:val="008A464F"/>
    <w:rsid w:val="008B1D86"/>
    <w:rsid w:val="008B5401"/>
    <w:rsid w:val="008B5A8E"/>
    <w:rsid w:val="008C06B7"/>
    <w:rsid w:val="008C0984"/>
    <w:rsid w:val="008C0C41"/>
    <w:rsid w:val="008C16EB"/>
    <w:rsid w:val="008C594D"/>
    <w:rsid w:val="008C7418"/>
    <w:rsid w:val="008C7C82"/>
    <w:rsid w:val="008D2DBC"/>
    <w:rsid w:val="008D3F80"/>
    <w:rsid w:val="008D4C61"/>
    <w:rsid w:val="008D4CBE"/>
    <w:rsid w:val="008E0169"/>
    <w:rsid w:val="008E0F8C"/>
    <w:rsid w:val="008E1A0F"/>
    <w:rsid w:val="008E2B95"/>
    <w:rsid w:val="008E4BAB"/>
    <w:rsid w:val="008E4D86"/>
    <w:rsid w:val="008E6486"/>
    <w:rsid w:val="008E7378"/>
    <w:rsid w:val="008F4D7F"/>
    <w:rsid w:val="008F54B0"/>
    <w:rsid w:val="008F60DC"/>
    <w:rsid w:val="008F6A6A"/>
    <w:rsid w:val="008F703D"/>
    <w:rsid w:val="009019AD"/>
    <w:rsid w:val="0090206F"/>
    <w:rsid w:val="00902307"/>
    <w:rsid w:val="0090252F"/>
    <w:rsid w:val="009030F3"/>
    <w:rsid w:val="009034DA"/>
    <w:rsid w:val="00905D48"/>
    <w:rsid w:val="00912365"/>
    <w:rsid w:val="009143E0"/>
    <w:rsid w:val="009154D0"/>
    <w:rsid w:val="009315DB"/>
    <w:rsid w:val="00931C68"/>
    <w:rsid w:val="00931E6C"/>
    <w:rsid w:val="0093282A"/>
    <w:rsid w:val="00935431"/>
    <w:rsid w:val="009376C2"/>
    <w:rsid w:val="009405AA"/>
    <w:rsid w:val="00940BA7"/>
    <w:rsid w:val="00940DB2"/>
    <w:rsid w:val="0094200A"/>
    <w:rsid w:val="0094250B"/>
    <w:rsid w:val="009425F3"/>
    <w:rsid w:val="009432A7"/>
    <w:rsid w:val="009454B0"/>
    <w:rsid w:val="009457B6"/>
    <w:rsid w:val="00945A4B"/>
    <w:rsid w:val="00947E4D"/>
    <w:rsid w:val="00950451"/>
    <w:rsid w:val="009505F7"/>
    <w:rsid w:val="00951ADE"/>
    <w:rsid w:val="0095272C"/>
    <w:rsid w:val="00952D38"/>
    <w:rsid w:val="00955009"/>
    <w:rsid w:val="009569F7"/>
    <w:rsid w:val="00960BBD"/>
    <w:rsid w:val="009616AA"/>
    <w:rsid w:val="00961ED3"/>
    <w:rsid w:val="0096413B"/>
    <w:rsid w:val="0096659A"/>
    <w:rsid w:val="00973DF2"/>
    <w:rsid w:val="009746F3"/>
    <w:rsid w:val="00976971"/>
    <w:rsid w:val="00976EE7"/>
    <w:rsid w:val="0098405B"/>
    <w:rsid w:val="009848AC"/>
    <w:rsid w:val="00986A6C"/>
    <w:rsid w:val="00991DA6"/>
    <w:rsid w:val="00991FD2"/>
    <w:rsid w:val="00993B70"/>
    <w:rsid w:val="00995888"/>
    <w:rsid w:val="00997299"/>
    <w:rsid w:val="009A1064"/>
    <w:rsid w:val="009A17EF"/>
    <w:rsid w:val="009A3DF0"/>
    <w:rsid w:val="009A4BA3"/>
    <w:rsid w:val="009A58CC"/>
    <w:rsid w:val="009B3665"/>
    <w:rsid w:val="009C3B9D"/>
    <w:rsid w:val="009C4120"/>
    <w:rsid w:val="009C6D6D"/>
    <w:rsid w:val="009D04C3"/>
    <w:rsid w:val="009D0851"/>
    <w:rsid w:val="009D45DC"/>
    <w:rsid w:val="009D53EE"/>
    <w:rsid w:val="009D59D8"/>
    <w:rsid w:val="009D61D8"/>
    <w:rsid w:val="009D6D61"/>
    <w:rsid w:val="009E0EE1"/>
    <w:rsid w:val="009E30FE"/>
    <w:rsid w:val="009E4811"/>
    <w:rsid w:val="009E679D"/>
    <w:rsid w:val="009F0F0D"/>
    <w:rsid w:val="009F167F"/>
    <w:rsid w:val="009F36E4"/>
    <w:rsid w:val="009F6305"/>
    <w:rsid w:val="009F7F00"/>
    <w:rsid w:val="00A007F0"/>
    <w:rsid w:val="00A00C8A"/>
    <w:rsid w:val="00A02BB4"/>
    <w:rsid w:val="00A02D95"/>
    <w:rsid w:val="00A03B8E"/>
    <w:rsid w:val="00A05F5E"/>
    <w:rsid w:val="00A0628D"/>
    <w:rsid w:val="00A123E7"/>
    <w:rsid w:val="00A17BF6"/>
    <w:rsid w:val="00A21EEF"/>
    <w:rsid w:val="00A22772"/>
    <w:rsid w:val="00A24E60"/>
    <w:rsid w:val="00A257D3"/>
    <w:rsid w:val="00A258F8"/>
    <w:rsid w:val="00A26866"/>
    <w:rsid w:val="00A306D8"/>
    <w:rsid w:val="00A31533"/>
    <w:rsid w:val="00A3182D"/>
    <w:rsid w:val="00A32081"/>
    <w:rsid w:val="00A35179"/>
    <w:rsid w:val="00A36438"/>
    <w:rsid w:val="00A36999"/>
    <w:rsid w:val="00A37B35"/>
    <w:rsid w:val="00A408D0"/>
    <w:rsid w:val="00A411B6"/>
    <w:rsid w:val="00A412A3"/>
    <w:rsid w:val="00A42F8C"/>
    <w:rsid w:val="00A435D6"/>
    <w:rsid w:val="00A4493B"/>
    <w:rsid w:val="00A4525F"/>
    <w:rsid w:val="00A45341"/>
    <w:rsid w:val="00A460DB"/>
    <w:rsid w:val="00A46133"/>
    <w:rsid w:val="00A462E3"/>
    <w:rsid w:val="00A504C1"/>
    <w:rsid w:val="00A5367B"/>
    <w:rsid w:val="00A53E99"/>
    <w:rsid w:val="00A53F91"/>
    <w:rsid w:val="00A544E3"/>
    <w:rsid w:val="00A54A78"/>
    <w:rsid w:val="00A55B1E"/>
    <w:rsid w:val="00A55ED7"/>
    <w:rsid w:val="00A60F1D"/>
    <w:rsid w:val="00A63AEA"/>
    <w:rsid w:val="00A640A0"/>
    <w:rsid w:val="00A66349"/>
    <w:rsid w:val="00A672C9"/>
    <w:rsid w:val="00A7158C"/>
    <w:rsid w:val="00A722AD"/>
    <w:rsid w:val="00A730A8"/>
    <w:rsid w:val="00A76EED"/>
    <w:rsid w:val="00A8196A"/>
    <w:rsid w:val="00A8274A"/>
    <w:rsid w:val="00A82C58"/>
    <w:rsid w:val="00A844AA"/>
    <w:rsid w:val="00A87E42"/>
    <w:rsid w:val="00A90C2F"/>
    <w:rsid w:val="00A9191B"/>
    <w:rsid w:val="00A97B26"/>
    <w:rsid w:val="00AA017E"/>
    <w:rsid w:val="00AA0654"/>
    <w:rsid w:val="00AA2F9C"/>
    <w:rsid w:val="00AA3A3B"/>
    <w:rsid w:val="00AA3F0E"/>
    <w:rsid w:val="00AA52C5"/>
    <w:rsid w:val="00AB354A"/>
    <w:rsid w:val="00AB4C1F"/>
    <w:rsid w:val="00AB63D6"/>
    <w:rsid w:val="00AC0614"/>
    <w:rsid w:val="00AC061D"/>
    <w:rsid w:val="00AC0ED7"/>
    <w:rsid w:val="00AC11DD"/>
    <w:rsid w:val="00AC2EC4"/>
    <w:rsid w:val="00AC3076"/>
    <w:rsid w:val="00AC3240"/>
    <w:rsid w:val="00AC5493"/>
    <w:rsid w:val="00AC7F2A"/>
    <w:rsid w:val="00AD1BCF"/>
    <w:rsid w:val="00AD2563"/>
    <w:rsid w:val="00AD348E"/>
    <w:rsid w:val="00AD49CE"/>
    <w:rsid w:val="00AE17F5"/>
    <w:rsid w:val="00AE2C8E"/>
    <w:rsid w:val="00AE60E7"/>
    <w:rsid w:val="00AE6C2C"/>
    <w:rsid w:val="00AE720E"/>
    <w:rsid w:val="00AF1A48"/>
    <w:rsid w:val="00AF1F97"/>
    <w:rsid w:val="00AF2E83"/>
    <w:rsid w:val="00AF4AD4"/>
    <w:rsid w:val="00AF52A3"/>
    <w:rsid w:val="00AF59F4"/>
    <w:rsid w:val="00AF5DEB"/>
    <w:rsid w:val="00AF7199"/>
    <w:rsid w:val="00B028E9"/>
    <w:rsid w:val="00B02F3B"/>
    <w:rsid w:val="00B15278"/>
    <w:rsid w:val="00B15601"/>
    <w:rsid w:val="00B16D2B"/>
    <w:rsid w:val="00B20082"/>
    <w:rsid w:val="00B20D9B"/>
    <w:rsid w:val="00B2459E"/>
    <w:rsid w:val="00B24F81"/>
    <w:rsid w:val="00B25EEA"/>
    <w:rsid w:val="00B267CC"/>
    <w:rsid w:val="00B26A5E"/>
    <w:rsid w:val="00B31CB4"/>
    <w:rsid w:val="00B35DB3"/>
    <w:rsid w:val="00B3792E"/>
    <w:rsid w:val="00B409BA"/>
    <w:rsid w:val="00B43EB9"/>
    <w:rsid w:val="00B44056"/>
    <w:rsid w:val="00B444D0"/>
    <w:rsid w:val="00B45CBF"/>
    <w:rsid w:val="00B4685E"/>
    <w:rsid w:val="00B46C23"/>
    <w:rsid w:val="00B4767D"/>
    <w:rsid w:val="00B5134E"/>
    <w:rsid w:val="00B5328F"/>
    <w:rsid w:val="00B53CEB"/>
    <w:rsid w:val="00B55D75"/>
    <w:rsid w:val="00B57706"/>
    <w:rsid w:val="00B578A6"/>
    <w:rsid w:val="00B57923"/>
    <w:rsid w:val="00B61D24"/>
    <w:rsid w:val="00B61E10"/>
    <w:rsid w:val="00B6223A"/>
    <w:rsid w:val="00B62499"/>
    <w:rsid w:val="00B63A1B"/>
    <w:rsid w:val="00B67A80"/>
    <w:rsid w:val="00B730A7"/>
    <w:rsid w:val="00B74CC7"/>
    <w:rsid w:val="00B77609"/>
    <w:rsid w:val="00B77FB7"/>
    <w:rsid w:val="00B80397"/>
    <w:rsid w:val="00B806C5"/>
    <w:rsid w:val="00B82711"/>
    <w:rsid w:val="00B83153"/>
    <w:rsid w:val="00B8322B"/>
    <w:rsid w:val="00B84838"/>
    <w:rsid w:val="00B84EFE"/>
    <w:rsid w:val="00B84F01"/>
    <w:rsid w:val="00B86012"/>
    <w:rsid w:val="00B91617"/>
    <w:rsid w:val="00B91E0F"/>
    <w:rsid w:val="00B95E70"/>
    <w:rsid w:val="00B96F72"/>
    <w:rsid w:val="00B97B1D"/>
    <w:rsid w:val="00B97F17"/>
    <w:rsid w:val="00BA1251"/>
    <w:rsid w:val="00BA12FD"/>
    <w:rsid w:val="00BA2222"/>
    <w:rsid w:val="00BA22FA"/>
    <w:rsid w:val="00BA2A47"/>
    <w:rsid w:val="00BA394B"/>
    <w:rsid w:val="00BA6825"/>
    <w:rsid w:val="00BB3538"/>
    <w:rsid w:val="00BC0CB6"/>
    <w:rsid w:val="00BC2B23"/>
    <w:rsid w:val="00BC4620"/>
    <w:rsid w:val="00BD040F"/>
    <w:rsid w:val="00BD044F"/>
    <w:rsid w:val="00BD0F70"/>
    <w:rsid w:val="00BD127F"/>
    <w:rsid w:val="00BD17A6"/>
    <w:rsid w:val="00BD5B1C"/>
    <w:rsid w:val="00BD7A8A"/>
    <w:rsid w:val="00BE0712"/>
    <w:rsid w:val="00BE3256"/>
    <w:rsid w:val="00BE3C8C"/>
    <w:rsid w:val="00BF2E4D"/>
    <w:rsid w:val="00BF55BC"/>
    <w:rsid w:val="00BF5B6A"/>
    <w:rsid w:val="00BF743A"/>
    <w:rsid w:val="00BF7F39"/>
    <w:rsid w:val="00C00FED"/>
    <w:rsid w:val="00C0159C"/>
    <w:rsid w:val="00C02170"/>
    <w:rsid w:val="00C05A29"/>
    <w:rsid w:val="00C062A9"/>
    <w:rsid w:val="00C0696D"/>
    <w:rsid w:val="00C107F7"/>
    <w:rsid w:val="00C1204E"/>
    <w:rsid w:val="00C12094"/>
    <w:rsid w:val="00C14946"/>
    <w:rsid w:val="00C21169"/>
    <w:rsid w:val="00C218B1"/>
    <w:rsid w:val="00C230F3"/>
    <w:rsid w:val="00C26FAF"/>
    <w:rsid w:val="00C30730"/>
    <w:rsid w:val="00C30EDB"/>
    <w:rsid w:val="00C320D1"/>
    <w:rsid w:val="00C3408C"/>
    <w:rsid w:val="00C34142"/>
    <w:rsid w:val="00C3507B"/>
    <w:rsid w:val="00C35371"/>
    <w:rsid w:val="00C37E45"/>
    <w:rsid w:val="00C41393"/>
    <w:rsid w:val="00C44E38"/>
    <w:rsid w:val="00C45109"/>
    <w:rsid w:val="00C46709"/>
    <w:rsid w:val="00C47F20"/>
    <w:rsid w:val="00C51260"/>
    <w:rsid w:val="00C5358B"/>
    <w:rsid w:val="00C54471"/>
    <w:rsid w:val="00C55F03"/>
    <w:rsid w:val="00C55F4F"/>
    <w:rsid w:val="00C60098"/>
    <w:rsid w:val="00C6123F"/>
    <w:rsid w:val="00C622D5"/>
    <w:rsid w:val="00C62525"/>
    <w:rsid w:val="00C62EF4"/>
    <w:rsid w:val="00C6343B"/>
    <w:rsid w:val="00C653AD"/>
    <w:rsid w:val="00C67998"/>
    <w:rsid w:val="00C706F5"/>
    <w:rsid w:val="00C70752"/>
    <w:rsid w:val="00C738BC"/>
    <w:rsid w:val="00C740C6"/>
    <w:rsid w:val="00C74B39"/>
    <w:rsid w:val="00C76FB2"/>
    <w:rsid w:val="00C800F3"/>
    <w:rsid w:val="00C80A96"/>
    <w:rsid w:val="00C81B2D"/>
    <w:rsid w:val="00C81DFB"/>
    <w:rsid w:val="00C8280F"/>
    <w:rsid w:val="00C86736"/>
    <w:rsid w:val="00C8752E"/>
    <w:rsid w:val="00C90992"/>
    <w:rsid w:val="00C941CF"/>
    <w:rsid w:val="00C94DC3"/>
    <w:rsid w:val="00C95173"/>
    <w:rsid w:val="00C95274"/>
    <w:rsid w:val="00CA3257"/>
    <w:rsid w:val="00CA60BA"/>
    <w:rsid w:val="00CA75E2"/>
    <w:rsid w:val="00CA7C63"/>
    <w:rsid w:val="00CB31B1"/>
    <w:rsid w:val="00CB4877"/>
    <w:rsid w:val="00CB4FC4"/>
    <w:rsid w:val="00CB531D"/>
    <w:rsid w:val="00CB6D9C"/>
    <w:rsid w:val="00CB6DA7"/>
    <w:rsid w:val="00CC0278"/>
    <w:rsid w:val="00CC1BAB"/>
    <w:rsid w:val="00CC56FE"/>
    <w:rsid w:val="00CD115A"/>
    <w:rsid w:val="00CD3AB1"/>
    <w:rsid w:val="00CD551B"/>
    <w:rsid w:val="00CD60F1"/>
    <w:rsid w:val="00CD6616"/>
    <w:rsid w:val="00CD741F"/>
    <w:rsid w:val="00CE0FA4"/>
    <w:rsid w:val="00CE1646"/>
    <w:rsid w:val="00CE4D48"/>
    <w:rsid w:val="00CE5151"/>
    <w:rsid w:val="00CE66E8"/>
    <w:rsid w:val="00CF0787"/>
    <w:rsid w:val="00CF677A"/>
    <w:rsid w:val="00D01A25"/>
    <w:rsid w:val="00D03AC4"/>
    <w:rsid w:val="00D05783"/>
    <w:rsid w:val="00D065FB"/>
    <w:rsid w:val="00D07960"/>
    <w:rsid w:val="00D07D48"/>
    <w:rsid w:val="00D124AD"/>
    <w:rsid w:val="00D13335"/>
    <w:rsid w:val="00D13EE0"/>
    <w:rsid w:val="00D1767C"/>
    <w:rsid w:val="00D21588"/>
    <w:rsid w:val="00D2161E"/>
    <w:rsid w:val="00D22847"/>
    <w:rsid w:val="00D245FD"/>
    <w:rsid w:val="00D25EA5"/>
    <w:rsid w:val="00D30B98"/>
    <w:rsid w:val="00D30CFA"/>
    <w:rsid w:val="00D325A0"/>
    <w:rsid w:val="00D32604"/>
    <w:rsid w:val="00D33686"/>
    <w:rsid w:val="00D33829"/>
    <w:rsid w:val="00D358F3"/>
    <w:rsid w:val="00D37D3A"/>
    <w:rsid w:val="00D412BF"/>
    <w:rsid w:val="00D41A05"/>
    <w:rsid w:val="00D41F06"/>
    <w:rsid w:val="00D443A9"/>
    <w:rsid w:val="00D456B1"/>
    <w:rsid w:val="00D45718"/>
    <w:rsid w:val="00D47A78"/>
    <w:rsid w:val="00D47F8E"/>
    <w:rsid w:val="00D510DC"/>
    <w:rsid w:val="00D52C94"/>
    <w:rsid w:val="00D563DD"/>
    <w:rsid w:val="00D60C61"/>
    <w:rsid w:val="00D63421"/>
    <w:rsid w:val="00D64B11"/>
    <w:rsid w:val="00D665E1"/>
    <w:rsid w:val="00D703F1"/>
    <w:rsid w:val="00D70C55"/>
    <w:rsid w:val="00D73153"/>
    <w:rsid w:val="00D738EF"/>
    <w:rsid w:val="00D75F8E"/>
    <w:rsid w:val="00D765FD"/>
    <w:rsid w:val="00D76AB4"/>
    <w:rsid w:val="00D77F88"/>
    <w:rsid w:val="00D8040C"/>
    <w:rsid w:val="00D815E2"/>
    <w:rsid w:val="00D81B64"/>
    <w:rsid w:val="00D82B2F"/>
    <w:rsid w:val="00D8559C"/>
    <w:rsid w:val="00D85E96"/>
    <w:rsid w:val="00D86B10"/>
    <w:rsid w:val="00D90A7A"/>
    <w:rsid w:val="00D9224C"/>
    <w:rsid w:val="00D95FB6"/>
    <w:rsid w:val="00D96EFF"/>
    <w:rsid w:val="00DA02B9"/>
    <w:rsid w:val="00DA4E98"/>
    <w:rsid w:val="00DA568A"/>
    <w:rsid w:val="00DA5DE5"/>
    <w:rsid w:val="00DA6E8F"/>
    <w:rsid w:val="00DA738F"/>
    <w:rsid w:val="00DB0ED5"/>
    <w:rsid w:val="00DB440C"/>
    <w:rsid w:val="00DB5E5F"/>
    <w:rsid w:val="00DC0CB7"/>
    <w:rsid w:val="00DC1449"/>
    <w:rsid w:val="00DC681C"/>
    <w:rsid w:val="00DD0837"/>
    <w:rsid w:val="00DD1B3A"/>
    <w:rsid w:val="00DD2EC9"/>
    <w:rsid w:val="00DD7A3B"/>
    <w:rsid w:val="00DD7CF1"/>
    <w:rsid w:val="00DE59C7"/>
    <w:rsid w:val="00DE5FA4"/>
    <w:rsid w:val="00DE6AB5"/>
    <w:rsid w:val="00DE7308"/>
    <w:rsid w:val="00DE7A86"/>
    <w:rsid w:val="00DF08D2"/>
    <w:rsid w:val="00DF3A11"/>
    <w:rsid w:val="00DF54C5"/>
    <w:rsid w:val="00DF792E"/>
    <w:rsid w:val="00DF7DCE"/>
    <w:rsid w:val="00E00BEE"/>
    <w:rsid w:val="00E0112B"/>
    <w:rsid w:val="00E056DF"/>
    <w:rsid w:val="00E05E36"/>
    <w:rsid w:val="00E12797"/>
    <w:rsid w:val="00E14C57"/>
    <w:rsid w:val="00E15BBE"/>
    <w:rsid w:val="00E2068A"/>
    <w:rsid w:val="00E2654A"/>
    <w:rsid w:val="00E2678D"/>
    <w:rsid w:val="00E3077B"/>
    <w:rsid w:val="00E30E9D"/>
    <w:rsid w:val="00E31E9D"/>
    <w:rsid w:val="00E31F1A"/>
    <w:rsid w:val="00E32E53"/>
    <w:rsid w:val="00E34E0F"/>
    <w:rsid w:val="00E357DB"/>
    <w:rsid w:val="00E36B0E"/>
    <w:rsid w:val="00E36CE0"/>
    <w:rsid w:val="00E3764E"/>
    <w:rsid w:val="00E40042"/>
    <w:rsid w:val="00E401A8"/>
    <w:rsid w:val="00E45411"/>
    <w:rsid w:val="00E45A53"/>
    <w:rsid w:val="00E45B6D"/>
    <w:rsid w:val="00E46D0C"/>
    <w:rsid w:val="00E518AB"/>
    <w:rsid w:val="00E5318D"/>
    <w:rsid w:val="00E5412A"/>
    <w:rsid w:val="00E543AD"/>
    <w:rsid w:val="00E56DA4"/>
    <w:rsid w:val="00E57C26"/>
    <w:rsid w:val="00E57E2D"/>
    <w:rsid w:val="00E6041C"/>
    <w:rsid w:val="00E61001"/>
    <w:rsid w:val="00E66A46"/>
    <w:rsid w:val="00E66C79"/>
    <w:rsid w:val="00E67C03"/>
    <w:rsid w:val="00E67CD9"/>
    <w:rsid w:val="00E70E33"/>
    <w:rsid w:val="00E73F4F"/>
    <w:rsid w:val="00E75762"/>
    <w:rsid w:val="00E76BB0"/>
    <w:rsid w:val="00E77055"/>
    <w:rsid w:val="00E77FCC"/>
    <w:rsid w:val="00E85597"/>
    <w:rsid w:val="00E85A12"/>
    <w:rsid w:val="00E87571"/>
    <w:rsid w:val="00E951D2"/>
    <w:rsid w:val="00EA01F4"/>
    <w:rsid w:val="00EA3796"/>
    <w:rsid w:val="00EA541D"/>
    <w:rsid w:val="00EA65B9"/>
    <w:rsid w:val="00EB5032"/>
    <w:rsid w:val="00EB50B3"/>
    <w:rsid w:val="00EB6952"/>
    <w:rsid w:val="00EC374E"/>
    <w:rsid w:val="00EC5D24"/>
    <w:rsid w:val="00EC7750"/>
    <w:rsid w:val="00ED03A2"/>
    <w:rsid w:val="00ED23A2"/>
    <w:rsid w:val="00ED27C8"/>
    <w:rsid w:val="00ED33F5"/>
    <w:rsid w:val="00ED460C"/>
    <w:rsid w:val="00ED570E"/>
    <w:rsid w:val="00ED6E8A"/>
    <w:rsid w:val="00ED7927"/>
    <w:rsid w:val="00ED796A"/>
    <w:rsid w:val="00EE01C3"/>
    <w:rsid w:val="00EE0B20"/>
    <w:rsid w:val="00EE15E1"/>
    <w:rsid w:val="00EE3289"/>
    <w:rsid w:val="00EE39FD"/>
    <w:rsid w:val="00EE434C"/>
    <w:rsid w:val="00EE4A86"/>
    <w:rsid w:val="00EE50C2"/>
    <w:rsid w:val="00EF1685"/>
    <w:rsid w:val="00EF50BF"/>
    <w:rsid w:val="00EF6B8A"/>
    <w:rsid w:val="00EF7B0C"/>
    <w:rsid w:val="00F01B53"/>
    <w:rsid w:val="00F01DF1"/>
    <w:rsid w:val="00F01F46"/>
    <w:rsid w:val="00F0337C"/>
    <w:rsid w:val="00F04268"/>
    <w:rsid w:val="00F060BD"/>
    <w:rsid w:val="00F07D42"/>
    <w:rsid w:val="00F10567"/>
    <w:rsid w:val="00F10AED"/>
    <w:rsid w:val="00F1166D"/>
    <w:rsid w:val="00F11772"/>
    <w:rsid w:val="00F11A90"/>
    <w:rsid w:val="00F2214F"/>
    <w:rsid w:val="00F2373B"/>
    <w:rsid w:val="00F276C2"/>
    <w:rsid w:val="00F3075D"/>
    <w:rsid w:val="00F331A9"/>
    <w:rsid w:val="00F34C9D"/>
    <w:rsid w:val="00F370FC"/>
    <w:rsid w:val="00F37502"/>
    <w:rsid w:val="00F37CA6"/>
    <w:rsid w:val="00F40F97"/>
    <w:rsid w:val="00F455F9"/>
    <w:rsid w:val="00F464B2"/>
    <w:rsid w:val="00F477FE"/>
    <w:rsid w:val="00F52AB3"/>
    <w:rsid w:val="00F52B00"/>
    <w:rsid w:val="00F573EA"/>
    <w:rsid w:val="00F61917"/>
    <w:rsid w:val="00F619F4"/>
    <w:rsid w:val="00F61B0E"/>
    <w:rsid w:val="00F65122"/>
    <w:rsid w:val="00F65BD8"/>
    <w:rsid w:val="00F70886"/>
    <w:rsid w:val="00F71F26"/>
    <w:rsid w:val="00F72854"/>
    <w:rsid w:val="00F72D3C"/>
    <w:rsid w:val="00F73FC0"/>
    <w:rsid w:val="00F768E2"/>
    <w:rsid w:val="00F80233"/>
    <w:rsid w:val="00F83366"/>
    <w:rsid w:val="00F84047"/>
    <w:rsid w:val="00F8630B"/>
    <w:rsid w:val="00F86640"/>
    <w:rsid w:val="00F86E44"/>
    <w:rsid w:val="00F877C3"/>
    <w:rsid w:val="00F94FBB"/>
    <w:rsid w:val="00F95D2B"/>
    <w:rsid w:val="00FA1BA0"/>
    <w:rsid w:val="00FA2187"/>
    <w:rsid w:val="00FA43B7"/>
    <w:rsid w:val="00FA59C3"/>
    <w:rsid w:val="00FB0E9A"/>
    <w:rsid w:val="00FB156B"/>
    <w:rsid w:val="00FB7D7F"/>
    <w:rsid w:val="00FC2518"/>
    <w:rsid w:val="00FC26EE"/>
    <w:rsid w:val="00FC64BD"/>
    <w:rsid w:val="00FC7D0D"/>
    <w:rsid w:val="00FD0CF9"/>
    <w:rsid w:val="00FD42E7"/>
    <w:rsid w:val="00FD5D0D"/>
    <w:rsid w:val="00FE05C0"/>
    <w:rsid w:val="00FE0A43"/>
    <w:rsid w:val="00FE0B96"/>
    <w:rsid w:val="00FE197C"/>
    <w:rsid w:val="00FE3F48"/>
    <w:rsid w:val="00FF05CC"/>
    <w:rsid w:val="00FF41AE"/>
    <w:rsid w:val="00FF5A98"/>
    <w:rsid w:val="00FF7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7D"/>
    <w:pPr>
      <w:autoSpaceDE w:val="0"/>
      <w:autoSpaceDN w:val="0"/>
    </w:pPr>
    <w:rPr>
      <w:sz w:val="20"/>
      <w:szCs w:val="20"/>
    </w:rPr>
  </w:style>
  <w:style w:type="paragraph" w:styleId="Heading1">
    <w:name w:val="heading 1"/>
    <w:aliases w:val="Знак"/>
    <w:basedOn w:val="Normal"/>
    <w:next w:val="Normal"/>
    <w:link w:val="Heading1Char"/>
    <w:uiPriority w:val="99"/>
    <w:qFormat/>
    <w:rsid w:val="00B4767D"/>
    <w:pPr>
      <w:keepNext/>
      <w:spacing w:line="288" w:lineRule="auto"/>
      <w:ind w:right="-1"/>
      <w:jc w:val="both"/>
      <w:outlineLvl w:val="0"/>
    </w:pPr>
    <w:rPr>
      <w:sz w:val="24"/>
      <w:szCs w:val="24"/>
    </w:rPr>
  </w:style>
  <w:style w:type="paragraph" w:styleId="Heading2">
    <w:name w:val="heading 2"/>
    <w:basedOn w:val="Normal"/>
    <w:next w:val="Normal"/>
    <w:link w:val="Heading2Char"/>
    <w:uiPriority w:val="99"/>
    <w:qFormat/>
    <w:rsid w:val="00B4767D"/>
    <w:pPr>
      <w:keepNext/>
      <w:jc w:val="center"/>
      <w:outlineLvl w:val="1"/>
    </w:pPr>
    <w:rPr>
      <w:b/>
      <w:sz w:val="36"/>
      <w:szCs w:val="28"/>
    </w:rPr>
  </w:style>
  <w:style w:type="paragraph" w:styleId="Heading3">
    <w:name w:val="heading 3"/>
    <w:basedOn w:val="Normal"/>
    <w:next w:val="Normal"/>
    <w:link w:val="Heading3Char"/>
    <w:uiPriority w:val="99"/>
    <w:qFormat/>
    <w:rsid w:val="0008671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F0337C"/>
    <w:rPr>
      <w:rFonts w:cs="Times New Roman"/>
      <w:sz w:val="24"/>
      <w:szCs w:val="24"/>
      <w:lang w:val="ru-RU" w:eastAsia="ru-RU" w:bidi="ar-SA"/>
    </w:rPr>
  </w:style>
  <w:style w:type="character" w:customStyle="1" w:styleId="Heading2Char">
    <w:name w:val="Heading 2 Char"/>
    <w:basedOn w:val="DefaultParagraphFont"/>
    <w:link w:val="Heading2"/>
    <w:uiPriority w:val="99"/>
    <w:locked/>
    <w:rsid w:val="008965C4"/>
    <w:rPr>
      <w:rFonts w:cs="Times New Roman"/>
      <w:b/>
      <w:sz w:val="28"/>
      <w:szCs w:val="28"/>
    </w:rPr>
  </w:style>
  <w:style w:type="character" w:customStyle="1" w:styleId="Heading3Char">
    <w:name w:val="Heading 3 Char"/>
    <w:basedOn w:val="DefaultParagraphFont"/>
    <w:link w:val="Heading3"/>
    <w:uiPriority w:val="9"/>
    <w:semiHidden/>
    <w:rsid w:val="000F6CA3"/>
    <w:rPr>
      <w:rFonts w:asciiTheme="majorHAnsi" w:eastAsiaTheme="majorEastAsia" w:hAnsiTheme="majorHAnsi" w:cstheme="majorBidi"/>
      <w:b/>
      <w:bCs/>
      <w:sz w:val="26"/>
      <w:szCs w:val="26"/>
    </w:rPr>
  </w:style>
  <w:style w:type="paragraph" w:customStyle="1" w:styleId="1">
    <w:name w:val="заголовок 1"/>
    <w:basedOn w:val="Normal"/>
    <w:next w:val="Normal"/>
    <w:uiPriority w:val="99"/>
    <w:rsid w:val="00B4767D"/>
    <w:pPr>
      <w:keepNext/>
      <w:widowControl w:val="0"/>
    </w:pPr>
    <w:rPr>
      <w:sz w:val="24"/>
      <w:szCs w:val="24"/>
    </w:rPr>
  </w:style>
  <w:style w:type="paragraph" w:customStyle="1" w:styleId="2">
    <w:name w:val="заголовок 2"/>
    <w:basedOn w:val="Normal"/>
    <w:next w:val="Normal"/>
    <w:uiPriority w:val="99"/>
    <w:rsid w:val="00B4767D"/>
    <w:pPr>
      <w:keepNext/>
      <w:widowControl w:val="0"/>
      <w:jc w:val="center"/>
    </w:pPr>
    <w:rPr>
      <w:b/>
      <w:bCs/>
      <w:sz w:val="32"/>
      <w:szCs w:val="32"/>
    </w:rPr>
  </w:style>
  <w:style w:type="paragraph" w:customStyle="1" w:styleId="3">
    <w:name w:val="заголовок 3"/>
    <w:basedOn w:val="Normal"/>
    <w:next w:val="Normal"/>
    <w:uiPriority w:val="99"/>
    <w:rsid w:val="00B4767D"/>
    <w:pPr>
      <w:widowControl w:val="0"/>
      <w:jc w:val="center"/>
    </w:pPr>
    <w:rPr>
      <w:b/>
      <w:bCs/>
      <w:kern w:val="28"/>
      <w:sz w:val="28"/>
      <w:szCs w:val="28"/>
    </w:rPr>
  </w:style>
  <w:style w:type="paragraph" w:customStyle="1" w:styleId="4">
    <w:name w:val="заголовок 4"/>
    <w:basedOn w:val="Normal"/>
    <w:next w:val="Normal"/>
    <w:uiPriority w:val="99"/>
    <w:rsid w:val="00B4767D"/>
    <w:pPr>
      <w:widowControl w:val="0"/>
      <w:jc w:val="center"/>
    </w:pPr>
    <w:rPr>
      <w:b/>
      <w:bCs/>
      <w:kern w:val="28"/>
      <w:sz w:val="24"/>
      <w:szCs w:val="24"/>
    </w:rPr>
  </w:style>
  <w:style w:type="paragraph" w:customStyle="1" w:styleId="5">
    <w:name w:val="заголовок 5"/>
    <w:basedOn w:val="Normal"/>
    <w:next w:val="Normal"/>
    <w:uiPriority w:val="99"/>
    <w:rsid w:val="00B4767D"/>
    <w:pPr>
      <w:keepNext/>
      <w:jc w:val="center"/>
    </w:pPr>
    <w:rPr>
      <w:b/>
      <w:bCs/>
      <w:caps/>
      <w:sz w:val="24"/>
      <w:szCs w:val="24"/>
    </w:rPr>
  </w:style>
  <w:style w:type="paragraph" w:customStyle="1" w:styleId="6">
    <w:name w:val="заголовок 6"/>
    <w:basedOn w:val="Normal"/>
    <w:next w:val="Normal"/>
    <w:uiPriority w:val="99"/>
    <w:rsid w:val="00B4767D"/>
    <w:pPr>
      <w:keepNext/>
      <w:jc w:val="right"/>
    </w:pPr>
    <w:rPr>
      <w:b/>
      <w:bCs/>
      <w:caps/>
      <w:sz w:val="24"/>
      <w:szCs w:val="24"/>
    </w:rPr>
  </w:style>
  <w:style w:type="paragraph" w:customStyle="1" w:styleId="7">
    <w:name w:val="заголовок 7"/>
    <w:basedOn w:val="Normal"/>
    <w:next w:val="Normal"/>
    <w:uiPriority w:val="99"/>
    <w:rsid w:val="00B4767D"/>
    <w:pPr>
      <w:keepNext/>
      <w:ind w:firstLine="720"/>
      <w:jc w:val="right"/>
    </w:pPr>
    <w:rPr>
      <w:i/>
      <w:iCs/>
    </w:rPr>
  </w:style>
  <w:style w:type="paragraph" w:customStyle="1" w:styleId="8">
    <w:name w:val="заголовок 8"/>
    <w:basedOn w:val="Normal"/>
    <w:next w:val="Normal"/>
    <w:uiPriority w:val="99"/>
    <w:rsid w:val="00B4767D"/>
    <w:pPr>
      <w:keepNext/>
      <w:widowControl w:val="0"/>
      <w:jc w:val="both"/>
    </w:pPr>
    <w:rPr>
      <w:b/>
      <w:bCs/>
    </w:rPr>
  </w:style>
  <w:style w:type="paragraph" w:customStyle="1" w:styleId="9">
    <w:name w:val="заголовок 9"/>
    <w:basedOn w:val="Normal"/>
    <w:next w:val="Normal"/>
    <w:uiPriority w:val="99"/>
    <w:rsid w:val="00B4767D"/>
    <w:pPr>
      <w:keepNext/>
      <w:widowControl w:val="0"/>
      <w:jc w:val="right"/>
    </w:pPr>
    <w:rPr>
      <w:b/>
      <w:bCs/>
      <w:sz w:val="28"/>
      <w:szCs w:val="28"/>
    </w:rPr>
  </w:style>
  <w:style w:type="paragraph" w:styleId="Header">
    <w:name w:val="header"/>
    <w:basedOn w:val="Normal"/>
    <w:link w:val="HeaderChar"/>
    <w:uiPriority w:val="99"/>
    <w:rsid w:val="00B4767D"/>
    <w:pPr>
      <w:tabs>
        <w:tab w:val="center" w:pos="4153"/>
        <w:tab w:val="right" w:pos="8306"/>
      </w:tabs>
    </w:pPr>
  </w:style>
  <w:style w:type="character" w:customStyle="1" w:styleId="HeaderChar">
    <w:name w:val="Header Char"/>
    <w:basedOn w:val="DefaultParagraphFont"/>
    <w:link w:val="Header"/>
    <w:uiPriority w:val="99"/>
    <w:semiHidden/>
    <w:rsid w:val="000F6CA3"/>
    <w:rPr>
      <w:sz w:val="20"/>
      <w:szCs w:val="20"/>
    </w:rPr>
  </w:style>
  <w:style w:type="character" w:customStyle="1" w:styleId="a">
    <w:name w:val="номер страницы"/>
    <w:basedOn w:val="DefaultParagraphFont"/>
    <w:uiPriority w:val="99"/>
    <w:rsid w:val="00B4767D"/>
    <w:rPr>
      <w:rFonts w:cs="Times New Roman"/>
      <w:sz w:val="20"/>
      <w:szCs w:val="20"/>
    </w:rPr>
  </w:style>
  <w:style w:type="paragraph" w:styleId="Footer">
    <w:name w:val="footer"/>
    <w:basedOn w:val="Normal"/>
    <w:link w:val="FooterChar"/>
    <w:uiPriority w:val="99"/>
    <w:rsid w:val="00B4767D"/>
    <w:pPr>
      <w:tabs>
        <w:tab w:val="center" w:pos="4153"/>
        <w:tab w:val="right" w:pos="8306"/>
      </w:tabs>
    </w:pPr>
  </w:style>
  <w:style w:type="character" w:customStyle="1" w:styleId="FooterChar">
    <w:name w:val="Footer Char"/>
    <w:basedOn w:val="DefaultParagraphFont"/>
    <w:link w:val="Footer"/>
    <w:uiPriority w:val="99"/>
    <w:locked/>
    <w:rsid w:val="008965C4"/>
    <w:rPr>
      <w:rFonts w:cs="Times New Roman"/>
    </w:rPr>
  </w:style>
  <w:style w:type="character" w:customStyle="1" w:styleId="a0">
    <w:name w:val="знак сноски"/>
    <w:basedOn w:val="DefaultParagraphFont"/>
    <w:uiPriority w:val="99"/>
    <w:rsid w:val="00B4767D"/>
    <w:rPr>
      <w:rFonts w:cs="Times New Roman"/>
      <w:sz w:val="20"/>
      <w:szCs w:val="20"/>
      <w:vertAlign w:val="superscript"/>
    </w:rPr>
  </w:style>
  <w:style w:type="paragraph" w:customStyle="1" w:styleId="a1">
    <w:name w:val="текст сноски"/>
    <w:basedOn w:val="Normal"/>
    <w:uiPriority w:val="99"/>
    <w:rsid w:val="00B4767D"/>
  </w:style>
  <w:style w:type="paragraph" w:styleId="BodyTextIndent">
    <w:name w:val="Body Text Indent"/>
    <w:aliases w:val="текст"/>
    <w:basedOn w:val="Normal"/>
    <w:link w:val="BodyTextIndentChar"/>
    <w:uiPriority w:val="99"/>
    <w:rsid w:val="00B4767D"/>
    <w:pPr>
      <w:spacing w:line="288" w:lineRule="auto"/>
      <w:jc w:val="both"/>
    </w:pPr>
    <w:rPr>
      <w:sz w:val="28"/>
      <w:szCs w:val="28"/>
    </w:rPr>
  </w:style>
  <w:style w:type="character" w:customStyle="1" w:styleId="BodyTextIndentChar">
    <w:name w:val="Body Text Indent Char"/>
    <w:aliases w:val="текст Char"/>
    <w:basedOn w:val="DefaultParagraphFont"/>
    <w:link w:val="BodyTextIndent"/>
    <w:uiPriority w:val="99"/>
    <w:locked/>
    <w:rsid w:val="002A456D"/>
    <w:rPr>
      <w:rFonts w:cs="Times New Roman"/>
      <w:sz w:val="28"/>
      <w:szCs w:val="28"/>
      <w:lang w:val="ru-RU" w:eastAsia="ru-RU" w:bidi="ar-SA"/>
    </w:rPr>
  </w:style>
  <w:style w:type="paragraph" w:styleId="BodyTextIndent2">
    <w:name w:val="Body Text Indent 2"/>
    <w:basedOn w:val="Normal"/>
    <w:link w:val="BodyTextIndent2Char"/>
    <w:uiPriority w:val="99"/>
    <w:rsid w:val="00B4767D"/>
    <w:pPr>
      <w:ind w:firstLine="426"/>
      <w:jc w:val="both"/>
    </w:pPr>
    <w:rPr>
      <w:sz w:val="26"/>
      <w:szCs w:val="26"/>
    </w:rPr>
  </w:style>
  <w:style w:type="character" w:customStyle="1" w:styleId="BodyTextIndent2Char">
    <w:name w:val="Body Text Indent 2 Char"/>
    <w:basedOn w:val="DefaultParagraphFont"/>
    <w:link w:val="BodyTextIndent2"/>
    <w:uiPriority w:val="99"/>
    <w:semiHidden/>
    <w:rsid w:val="000F6CA3"/>
    <w:rPr>
      <w:sz w:val="20"/>
      <w:szCs w:val="20"/>
    </w:rPr>
  </w:style>
  <w:style w:type="paragraph" w:styleId="BodyText">
    <w:name w:val="Body Text"/>
    <w:basedOn w:val="Normal"/>
    <w:link w:val="BodyTextChar"/>
    <w:uiPriority w:val="99"/>
    <w:rsid w:val="00B4767D"/>
    <w:pPr>
      <w:tabs>
        <w:tab w:val="left" w:pos="360"/>
      </w:tabs>
      <w:ind w:left="360" w:right="140" w:hanging="360"/>
      <w:jc w:val="both"/>
    </w:pPr>
    <w:rPr>
      <w:sz w:val="26"/>
      <w:szCs w:val="26"/>
    </w:rPr>
  </w:style>
  <w:style w:type="character" w:customStyle="1" w:styleId="BodyTextChar">
    <w:name w:val="Body Text Char"/>
    <w:basedOn w:val="DefaultParagraphFont"/>
    <w:link w:val="BodyText"/>
    <w:uiPriority w:val="99"/>
    <w:locked/>
    <w:rsid w:val="008965C4"/>
    <w:rPr>
      <w:rFonts w:cs="Times New Roman"/>
      <w:sz w:val="26"/>
      <w:szCs w:val="26"/>
    </w:rPr>
  </w:style>
  <w:style w:type="paragraph" w:styleId="BodyTextIndent3">
    <w:name w:val="Body Text Indent 3"/>
    <w:basedOn w:val="Normal"/>
    <w:link w:val="BodyTextIndent3Char"/>
    <w:uiPriority w:val="99"/>
    <w:rsid w:val="00B4767D"/>
    <w:pPr>
      <w:widowControl w:val="0"/>
      <w:ind w:firstLine="709"/>
      <w:jc w:val="both"/>
    </w:pPr>
    <w:rPr>
      <w:sz w:val="24"/>
      <w:szCs w:val="24"/>
    </w:rPr>
  </w:style>
  <w:style w:type="character" w:customStyle="1" w:styleId="BodyTextIndent3Char">
    <w:name w:val="Body Text Indent 3 Char"/>
    <w:basedOn w:val="DefaultParagraphFont"/>
    <w:link w:val="BodyTextIndent3"/>
    <w:uiPriority w:val="99"/>
    <w:locked/>
    <w:rsid w:val="008965C4"/>
    <w:rPr>
      <w:rFonts w:cs="Times New Roman"/>
      <w:sz w:val="24"/>
      <w:szCs w:val="24"/>
    </w:rPr>
  </w:style>
  <w:style w:type="paragraph" w:styleId="BodyText3">
    <w:name w:val="Body Text 3"/>
    <w:basedOn w:val="Normal"/>
    <w:link w:val="BodyText3Char"/>
    <w:uiPriority w:val="99"/>
    <w:rsid w:val="00B4767D"/>
    <w:pPr>
      <w:ind w:right="140"/>
      <w:jc w:val="both"/>
    </w:pPr>
    <w:rPr>
      <w:sz w:val="24"/>
      <w:szCs w:val="24"/>
    </w:rPr>
  </w:style>
  <w:style w:type="character" w:customStyle="1" w:styleId="BodyText3Char">
    <w:name w:val="Body Text 3 Char"/>
    <w:basedOn w:val="DefaultParagraphFont"/>
    <w:link w:val="BodyText3"/>
    <w:uiPriority w:val="99"/>
    <w:locked/>
    <w:rsid w:val="003043C0"/>
    <w:rPr>
      <w:rFonts w:cs="Times New Roman"/>
      <w:sz w:val="24"/>
      <w:szCs w:val="24"/>
      <w:lang w:val="ru-RU" w:eastAsia="ru-RU" w:bidi="ar-SA"/>
    </w:rPr>
  </w:style>
  <w:style w:type="paragraph" w:styleId="PlainText">
    <w:name w:val="Plain Text"/>
    <w:basedOn w:val="Normal"/>
    <w:link w:val="PlainTextChar"/>
    <w:uiPriority w:val="99"/>
    <w:rsid w:val="00B4767D"/>
    <w:pPr>
      <w:widowControl w:val="0"/>
    </w:pPr>
    <w:rPr>
      <w:rFonts w:ascii="Courier New" w:hAnsi="Courier New" w:cs="Courier New"/>
    </w:rPr>
  </w:style>
  <w:style w:type="character" w:customStyle="1" w:styleId="PlainTextChar">
    <w:name w:val="Plain Text Char"/>
    <w:basedOn w:val="DefaultParagraphFont"/>
    <w:link w:val="PlainText"/>
    <w:uiPriority w:val="99"/>
    <w:semiHidden/>
    <w:rsid w:val="000F6CA3"/>
    <w:rPr>
      <w:rFonts w:ascii="Courier New" w:hAnsi="Courier New" w:cs="Courier New"/>
      <w:sz w:val="20"/>
      <w:szCs w:val="20"/>
    </w:rPr>
  </w:style>
  <w:style w:type="paragraph" w:customStyle="1" w:styleId="konktext">
    <w:name w:val="konk_text"/>
    <w:basedOn w:val="Normal"/>
    <w:next w:val="Normal"/>
    <w:uiPriority w:val="99"/>
    <w:rsid w:val="00B4767D"/>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Normal"/>
    <w:uiPriority w:val="99"/>
    <w:rsid w:val="00B4767D"/>
    <w:pPr>
      <w:widowControl w:val="0"/>
    </w:pPr>
    <w:rPr>
      <w:sz w:val="24"/>
      <w:szCs w:val="24"/>
    </w:rPr>
  </w:style>
  <w:style w:type="paragraph" w:customStyle="1" w:styleId="BodyText21">
    <w:name w:val="Body Text 21"/>
    <w:basedOn w:val="Normal"/>
    <w:uiPriority w:val="99"/>
    <w:rsid w:val="00B4767D"/>
    <w:pPr>
      <w:jc w:val="center"/>
    </w:pPr>
    <w:rPr>
      <w:sz w:val="26"/>
      <w:szCs w:val="26"/>
    </w:rPr>
  </w:style>
  <w:style w:type="character" w:styleId="Hyperlink">
    <w:name w:val="Hyperlink"/>
    <w:basedOn w:val="DefaultParagraphFont"/>
    <w:uiPriority w:val="99"/>
    <w:rsid w:val="00B4767D"/>
    <w:rPr>
      <w:rFonts w:cs="Times New Roman"/>
      <w:color w:val="0000FF"/>
      <w:u w:val="single"/>
    </w:rPr>
  </w:style>
  <w:style w:type="paragraph" w:styleId="Title">
    <w:name w:val="Title"/>
    <w:basedOn w:val="Normal"/>
    <w:link w:val="TitleChar"/>
    <w:uiPriority w:val="99"/>
    <w:qFormat/>
    <w:rsid w:val="00B4767D"/>
    <w:pPr>
      <w:widowControl w:val="0"/>
      <w:jc w:val="center"/>
    </w:pPr>
    <w:rPr>
      <w:b/>
      <w:bCs/>
      <w:sz w:val="28"/>
      <w:szCs w:val="28"/>
    </w:rPr>
  </w:style>
  <w:style w:type="character" w:customStyle="1" w:styleId="TitleChar">
    <w:name w:val="Title Char"/>
    <w:basedOn w:val="DefaultParagraphFont"/>
    <w:link w:val="Title"/>
    <w:uiPriority w:val="10"/>
    <w:rsid w:val="000F6CA3"/>
    <w:rPr>
      <w:rFonts w:asciiTheme="majorHAnsi" w:eastAsiaTheme="majorEastAsia" w:hAnsiTheme="majorHAnsi" w:cstheme="majorBidi"/>
      <w:b/>
      <w:bCs/>
      <w:kern w:val="28"/>
      <w:sz w:val="32"/>
      <w:szCs w:val="32"/>
    </w:rPr>
  </w:style>
  <w:style w:type="paragraph" w:customStyle="1" w:styleId="BodyText31">
    <w:name w:val="Body Text 31"/>
    <w:basedOn w:val="Normal"/>
    <w:uiPriority w:val="99"/>
    <w:rsid w:val="00B4767D"/>
    <w:pPr>
      <w:widowControl w:val="0"/>
      <w:jc w:val="both"/>
    </w:pPr>
    <w:rPr>
      <w:sz w:val="22"/>
      <w:szCs w:val="22"/>
    </w:rPr>
  </w:style>
  <w:style w:type="paragraph" w:customStyle="1" w:styleId="-5">
    <w:name w:val="ТТТ-5"/>
    <w:basedOn w:val="Normal"/>
    <w:uiPriority w:val="99"/>
    <w:rsid w:val="00B4767D"/>
    <w:pPr>
      <w:widowControl w:val="0"/>
      <w:ind w:firstLine="454"/>
      <w:jc w:val="both"/>
    </w:pPr>
    <w:rPr>
      <w:sz w:val="10"/>
      <w:szCs w:val="10"/>
    </w:rPr>
  </w:style>
  <w:style w:type="paragraph" w:customStyle="1" w:styleId="a2">
    <w:name w:val="ТТТ"/>
    <w:basedOn w:val="Normal"/>
    <w:uiPriority w:val="99"/>
    <w:rsid w:val="00B4767D"/>
    <w:pPr>
      <w:widowControl w:val="0"/>
      <w:spacing w:line="228" w:lineRule="auto"/>
      <w:ind w:firstLine="227"/>
      <w:jc w:val="both"/>
    </w:pPr>
    <w:rPr>
      <w:sz w:val="10"/>
      <w:szCs w:val="10"/>
    </w:rPr>
  </w:style>
  <w:style w:type="character" w:styleId="PageNumber">
    <w:name w:val="page number"/>
    <w:basedOn w:val="DefaultParagraphFont"/>
    <w:uiPriority w:val="99"/>
    <w:rsid w:val="00B4767D"/>
    <w:rPr>
      <w:rFonts w:cs="Times New Roman"/>
    </w:rPr>
  </w:style>
  <w:style w:type="paragraph" w:customStyle="1" w:styleId="BodyTextIndent31">
    <w:name w:val="Body Text Indent 31"/>
    <w:basedOn w:val="Normal"/>
    <w:uiPriority w:val="99"/>
    <w:rsid w:val="00B4767D"/>
    <w:pPr>
      <w:widowControl w:val="0"/>
      <w:ind w:firstLine="851"/>
      <w:jc w:val="both"/>
    </w:pPr>
    <w:rPr>
      <w:sz w:val="24"/>
      <w:szCs w:val="24"/>
    </w:rPr>
  </w:style>
  <w:style w:type="character" w:styleId="FootnoteReference">
    <w:name w:val="footnote reference"/>
    <w:basedOn w:val="DefaultParagraphFont"/>
    <w:uiPriority w:val="99"/>
    <w:semiHidden/>
    <w:rsid w:val="00B4767D"/>
    <w:rPr>
      <w:rFonts w:cs="Times New Roman"/>
      <w:vertAlign w:val="superscript"/>
    </w:rPr>
  </w:style>
  <w:style w:type="paragraph" w:customStyle="1" w:styleId="10">
    <w:name w:val="Стиль1"/>
    <w:basedOn w:val="Normal"/>
    <w:uiPriority w:val="99"/>
    <w:rsid w:val="00B4767D"/>
    <w:pPr>
      <w:jc w:val="center"/>
    </w:pPr>
    <w:rPr>
      <w:b/>
      <w:bCs/>
      <w:sz w:val="28"/>
      <w:szCs w:val="28"/>
    </w:rPr>
  </w:style>
  <w:style w:type="paragraph" w:customStyle="1" w:styleId="20">
    <w:name w:val="Стиль2"/>
    <w:basedOn w:val="10"/>
    <w:uiPriority w:val="99"/>
    <w:rsid w:val="00B4767D"/>
    <w:pPr>
      <w:ind w:firstLine="426"/>
      <w:jc w:val="both"/>
    </w:pPr>
    <w:rPr>
      <w:b w:val="0"/>
      <w:bCs w:val="0"/>
      <w:sz w:val="24"/>
      <w:szCs w:val="24"/>
    </w:rPr>
  </w:style>
  <w:style w:type="paragraph" w:customStyle="1" w:styleId="40">
    <w:name w:val="Стиль4"/>
    <w:basedOn w:val="20"/>
    <w:uiPriority w:val="99"/>
    <w:rsid w:val="00B4767D"/>
    <w:pPr>
      <w:ind w:firstLine="0"/>
    </w:pPr>
  </w:style>
  <w:style w:type="paragraph" w:customStyle="1" w:styleId="30">
    <w:name w:val="Стиль3"/>
    <w:basedOn w:val="20"/>
    <w:uiPriority w:val="99"/>
    <w:rsid w:val="00B4767D"/>
    <w:pPr>
      <w:ind w:firstLine="0"/>
    </w:pPr>
    <w:rPr>
      <w:sz w:val="20"/>
      <w:szCs w:val="20"/>
    </w:rPr>
  </w:style>
  <w:style w:type="paragraph" w:customStyle="1" w:styleId="50">
    <w:name w:val="Стиль5"/>
    <w:basedOn w:val="20"/>
    <w:uiPriority w:val="99"/>
    <w:rsid w:val="00B4767D"/>
    <w:pPr>
      <w:jc w:val="center"/>
    </w:pPr>
  </w:style>
  <w:style w:type="paragraph" w:customStyle="1" w:styleId="60">
    <w:name w:val="Стиль6"/>
    <w:basedOn w:val="30"/>
    <w:uiPriority w:val="99"/>
    <w:rsid w:val="00B4767D"/>
    <w:rPr>
      <w:b/>
      <w:bCs/>
    </w:rPr>
  </w:style>
  <w:style w:type="paragraph" w:customStyle="1" w:styleId="70">
    <w:name w:val="Стиль7"/>
    <w:basedOn w:val="30"/>
    <w:uiPriority w:val="99"/>
    <w:rsid w:val="00B4767D"/>
    <w:pPr>
      <w:ind w:firstLine="426"/>
    </w:pPr>
  </w:style>
  <w:style w:type="paragraph" w:styleId="FootnoteText">
    <w:name w:val="footnote text"/>
    <w:basedOn w:val="Normal"/>
    <w:link w:val="FootnoteTextChar"/>
    <w:uiPriority w:val="99"/>
    <w:semiHidden/>
    <w:rsid w:val="00B4767D"/>
  </w:style>
  <w:style w:type="character" w:customStyle="1" w:styleId="FootnoteTextChar">
    <w:name w:val="Footnote Text Char"/>
    <w:basedOn w:val="DefaultParagraphFont"/>
    <w:link w:val="FootnoteText"/>
    <w:uiPriority w:val="99"/>
    <w:semiHidden/>
    <w:rsid w:val="000F6CA3"/>
    <w:rPr>
      <w:sz w:val="20"/>
      <w:szCs w:val="20"/>
    </w:rPr>
  </w:style>
  <w:style w:type="paragraph" w:styleId="BalloonText">
    <w:name w:val="Balloon Text"/>
    <w:basedOn w:val="Normal"/>
    <w:link w:val="BalloonTextChar"/>
    <w:uiPriority w:val="99"/>
    <w:semiHidden/>
    <w:rsid w:val="00B4767D"/>
    <w:rPr>
      <w:rFonts w:ascii="Tahoma" w:hAnsi="Tahoma" w:cs="Tahoma"/>
      <w:sz w:val="16"/>
      <w:szCs w:val="16"/>
    </w:rPr>
  </w:style>
  <w:style w:type="character" w:customStyle="1" w:styleId="BalloonTextChar">
    <w:name w:val="Balloon Text Char"/>
    <w:basedOn w:val="DefaultParagraphFont"/>
    <w:link w:val="BalloonText"/>
    <w:uiPriority w:val="99"/>
    <w:semiHidden/>
    <w:rsid w:val="000F6CA3"/>
    <w:rPr>
      <w:sz w:val="0"/>
      <w:szCs w:val="0"/>
    </w:rPr>
  </w:style>
  <w:style w:type="paragraph" w:customStyle="1" w:styleId="31">
    <w:name w:val="Основной текст с отступом 31"/>
    <w:basedOn w:val="Normal"/>
    <w:uiPriority w:val="99"/>
    <w:rsid w:val="00B4767D"/>
    <w:pPr>
      <w:overflowPunct w:val="0"/>
      <w:adjustRightInd w:val="0"/>
      <w:ind w:right="140" w:firstLine="709"/>
      <w:jc w:val="both"/>
      <w:textAlignment w:val="baseline"/>
    </w:pPr>
    <w:rPr>
      <w:sz w:val="26"/>
    </w:rPr>
  </w:style>
  <w:style w:type="paragraph" w:customStyle="1" w:styleId="21">
    <w:name w:val="Основной текст 21"/>
    <w:basedOn w:val="Normal"/>
    <w:uiPriority w:val="99"/>
    <w:rsid w:val="00B4767D"/>
    <w:pPr>
      <w:overflowPunct w:val="0"/>
      <w:adjustRightInd w:val="0"/>
      <w:ind w:right="140" w:firstLine="720"/>
      <w:jc w:val="both"/>
      <w:textAlignment w:val="baseline"/>
    </w:pPr>
    <w:rPr>
      <w:sz w:val="26"/>
    </w:rPr>
  </w:style>
  <w:style w:type="paragraph" w:styleId="DocumentMap">
    <w:name w:val="Document Map"/>
    <w:basedOn w:val="Normal"/>
    <w:link w:val="DocumentMapChar"/>
    <w:uiPriority w:val="99"/>
    <w:semiHidden/>
    <w:rsid w:val="00B4767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F6CA3"/>
    <w:rPr>
      <w:sz w:val="0"/>
      <w:szCs w:val="0"/>
    </w:rPr>
  </w:style>
  <w:style w:type="paragraph" w:styleId="NormalWeb">
    <w:name w:val="Normal (Web)"/>
    <w:basedOn w:val="Normal"/>
    <w:uiPriority w:val="99"/>
    <w:rsid w:val="00B4767D"/>
    <w:pPr>
      <w:autoSpaceDE/>
      <w:autoSpaceDN/>
      <w:spacing w:before="100" w:beforeAutospacing="1" w:after="100" w:afterAutospacing="1"/>
    </w:pPr>
    <w:rPr>
      <w:color w:val="444444"/>
      <w:sz w:val="24"/>
      <w:szCs w:val="24"/>
    </w:rPr>
  </w:style>
  <w:style w:type="paragraph" w:styleId="BodyText2">
    <w:name w:val="Body Text 2"/>
    <w:basedOn w:val="Normal"/>
    <w:link w:val="BodyText2Char"/>
    <w:uiPriority w:val="99"/>
    <w:rsid w:val="00B4767D"/>
    <w:rPr>
      <w:sz w:val="28"/>
    </w:rPr>
  </w:style>
  <w:style w:type="character" w:customStyle="1" w:styleId="BodyText2Char">
    <w:name w:val="Body Text 2 Char"/>
    <w:basedOn w:val="DefaultParagraphFont"/>
    <w:link w:val="BodyText2"/>
    <w:uiPriority w:val="99"/>
    <w:locked/>
    <w:rsid w:val="008965C4"/>
    <w:rPr>
      <w:rFonts w:cs="Times New Roman"/>
      <w:sz w:val="28"/>
    </w:rPr>
  </w:style>
  <w:style w:type="paragraph" w:styleId="BlockText">
    <w:name w:val="Block Text"/>
    <w:basedOn w:val="Normal"/>
    <w:uiPriority w:val="99"/>
    <w:rsid w:val="00B4767D"/>
    <w:pPr>
      <w:ind w:left="284" w:right="-108" w:firstLine="283"/>
      <w:jc w:val="both"/>
    </w:pPr>
    <w:rPr>
      <w:sz w:val="28"/>
      <w:szCs w:val="28"/>
    </w:rPr>
  </w:style>
  <w:style w:type="paragraph" w:customStyle="1" w:styleId="ConsPlusNormal">
    <w:name w:val="ConsPlusNormal"/>
    <w:uiPriority w:val="99"/>
    <w:rsid w:val="00B57706"/>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2B1F15"/>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_header"/>
    <w:basedOn w:val="Normal"/>
    <w:uiPriority w:val="99"/>
    <w:rsid w:val="0008671F"/>
    <w:pPr>
      <w:autoSpaceDE/>
      <w:autoSpaceDN/>
      <w:jc w:val="both"/>
    </w:pPr>
    <w:rPr>
      <w:b/>
      <w:szCs w:val="24"/>
    </w:rPr>
  </w:style>
  <w:style w:type="paragraph" w:customStyle="1" w:styleId="Tabletext">
    <w:name w:val="Table_text"/>
    <w:basedOn w:val="Normal"/>
    <w:uiPriority w:val="99"/>
    <w:rsid w:val="0008671F"/>
    <w:pPr>
      <w:autoSpaceDE/>
      <w:autoSpaceDN/>
      <w:jc w:val="both"/>
    </w:pPr>
    <w:rPr>
      <w:szCs w:val="24"/>
    </w:rPr>
  </w:style>
  <w:style w:type="character" w:customStyle="1" w:styleId="kursiv">
    <w:name w:val="kursiv"/>
    <w:basedOn w:val="DefaultParagraphFont"/>
    <w:uiPriority w:val="99"/>
    <w:rsid w:val="0008671F"/>
    <w:rPr>
      <w:rFonts w:cs="Times New Roman"/>
      <w:i/>
      <w:lang w:val="ru-RU"/>
    </w:rPr>
  </w:style>
  <w:style w:type="paragraph" w:customStyle="1" w:styleId="ListNum">
    <w:name w:val="ListNum"/>
    <w:basedOn w:val="Normal"/>
    <w:uiPriority w:val="99"/>
    <w:rsid w:val="0008671F"/>
    <w:pPr>
      <w:numPr>
        <w:numId w:val="12"/>
      </w:numPr>
      <w:tabs>
        <w:tab w:val="left" w:pos="284"/>
      </w:tabs>
      <w:autoSpaceDE/>
      <w:autoSpaceDN/>
      <w:spacing w:before="60"/>
      <w:jc w:val="both"/>
    </w:pPr>
    <w:rPr>
      <w:sz w:val="22"/>
      <w:szCs w:val="24"/>
    </w:rPr>
  </w:style>
  <w:style w:type="paragraph" w:customStyle="1" w:styleId="ListBul2">
    <w:name w:val="ListBul2"/>
    <w:basedOn w:val="Normal"/>
    <w:uiPriority w:val="99"/>
    <w:rsid w:val="0008671F"/>
    <w:pPr>
      <w:numPr>
        <w:numId w:val="13"/>
      </w:numPr>
      <w:tabs>
        <w:tab w:val="left" w:pos="567"/>
      </w:tabs>
      <w:autoSpaceDE/>
      <w:autoSpaceDN/>
      <w:jc w:val="both"/>
    </w:pPr>
    <w:rPr>
      <w:sz w:val="22"/>
      <w:szCs w:val="24"/>
    </w:rPr>
  </w:style>
  <w:style w:type="paragraph" w:customStyle="1" w:styleId="Epigraph">
    <w:name w:val="Epigraph"/>
    <w:basedOn w:val="Normal"/>
    <w:uiPriority w:val="99"/>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8559C"/>
    <w:pPr>
      <w:autoSpaceDE/>
      <w:autoSpaceDN/>
      <w:spacing w:before="100" w:beforeAutospacing="1" w:after="100" w:afterAutospacing="1"/>
    </w:pPr>
    <w:rPr>
      <w:rFonts w:ascii="Tahoma" w:hAnsi="Tahoma"/>
      <w:lang w:val="en-US" w:eastAsia="en-US"/>
    </w:rPr>
  </w:style>
  <w:style w:type="paragraph" w:customStyle="1" w:styleId="211">
    <w:name w:val="Основной текст 211"/>
    <w:basedOn w:val="Normal"/>
    <w:uiPriority w:val="99"/>
    <w:rsid w:val="00F0337C"/>
    <w:pPr>
      <w:widowControl w:val="0"/>
      <w:suppressAutoHyphens/>
      <w:autoSpaceDN/>
      <w:jc w:val="both"/>
    </w:pPr>
    <w:rPr>
      <w:i/>
      <w:sz w:val="22"/>
      <w:lang w:val="en-US" w:eastAsia="ar-SA"/>
    </w:rPr>
  </w:style>
  <w:style w:type="paragraph" w:customStyle="1" w:styleId="22">
    <w:name w:val="Основной текст 22"/>
    <w:basedOn w:val="Normal"/>
    <w:uiPriority w:val="99"/>
    <w:rsid w:val="00F0337C"/>
    <w:pPr>
      <w:suppressAutoHyphens/>
      <w:autoSpaceDE/>
      <w:autoSpaceDN/>
      <w:spacing w:after="120" w:line="480" w:lineRule="auto"/>
    </w:pPr>
    <w:rPr>
      <w:lang w:eastAsia="ar-SA"/>
    </w:rPr>
  </w:style>
  <w:style w:type="paragraph" w:customStyle="1" w:styleId="ListParagraph1">
    <w:name w:val="List Paragraph1"/>
    <w:basedOn w:val="Normal"/>
    <w:uiPriority w:val="99"/>
    <w:rsid w:val="00F0337C"/>
    <w:pPr>
      <w:autoSpaceDE/>
      <w:autoSpaceDN/>
      <w:ind w:left="720"/>
      <w:contextualSpacing/>
    </w:pPr>
  </w:style>
  <w:style w:type="paragraph" w:customStyle="1" w:styleId="Default">
    <w:name w:val="Default"/>
    <w:uiPriority w:val="99"/>
    <w:rsid w:val="004536EA"/>
    <w:pPr>
      <w:autoSpaceDE w:val="0"/>
      <w:autoSpaceDN w:val="0"/>
      <w:adjustRightInd w:val="0"/>
    </w:pPr>
    <w:rPr>
      <w:rFonts w:ascii="Arial" w:hAnsi="Arial" w:cs="Arial"/>
      <w:color w:val="000000"/>
      <w:sz w:val="24"/>
      <w:szCs w:val="24"/>
    </w:rPr>
  </w:style>
  <w:style w:type="character" w:customStyle="1" w:styleId="a3">
    <w:name w:val="Гипертекстовая ссылка"/>
    <w:basedOn w:val="DefaultParagraphFont"/>
    <w:uiPriority w:val="99"/>
    <w:rsid w:val="00173218"/>
    <w:rPr>
      <w:rFonts w:cs="Times New Roman"/>
      <w:b/>
      <w:color w:val="008000"/>
    </w:rPr>
  </w:style>
  <w:style w:type="character" w:customStyle="1" w:styleId="a4">
    <w:name w:val="Знак Знак"/>
    <w:basedOn w:val="DefaultParagraphFont"/>
    <w:uiPriority w:val="99"/>
    <w:locked/>
    <w:rsid w:val="003019BA"/>
    <w:rPr>
      <w:rFonts w:cs="Times New Roman"/>
      <w:sz w:val="24"/>
      <w:szCs w:val="24"/>
      <w:lang w:val="ru-RU" w:eastAsia="ru-RU" w:bidi="ar-SA"/>
    </w:rPr>
  </w:style>
  <w:style w:type="character" w:customStyle="1" w:styleId="a5">
    <w:name w:val="Знак Знак Знак"/>
    <w:uiPriority w:val="99"/>
    <w:locked/>
    <w:rsid w:val="009034DA"/>
    <w:rPr>
      <w:sz w:val="24"/>
      <w:lang w:val="ru-RU" w:eastAsia="ru-RU"/>
    </w:rPr>
  </w:style>
  <w:style w:type="character" w:customStyle="1" w:styleId="a6">
    <w:name w:val="текст Знак Знак"/>
    <w:uiPriority w:val="99"/>
    <w:locked/>
    <w:rsid w:val="009034DA"/>
    <w:rPr>
      <w:sz w:val="28"/>
      <w:lang w:val="ru-RU" w:eastAsia="ru-RU"/>
    </w:rPr>
  </w:style>
  <w:style w:type="character" w:styleId="FollowedHyperlink">
    <w:name w:val="FollowedHyperlink"/>
    <w:basedOn w:val="DefaultParagraphFont"/>
    <w:uiPriority w:val="99"/>
    <w:rsid w:val="00331280"/>
    <w:rPr>
      <w:rFonts w:cs="Times New Roman"/>
      <w:color w:val="800080"/>
      <w:u w:val="single"/>
    </w:rPr>
  </w:style>
  <w:style w:type="paragraph" w:customStyle="1" w:styleId="311">
    <w:name w:val="Основной текст с отступом 311"/>
    <w:basedOn w:val="Normal"/>
    <w:uiPriority w:val="99"/>
    <w:rsid w:val="008965C4"/>
    <w:pPr>
      <w:overflowPunct w:val="0"/>
      <w:adjustRightInd w:val="0"/>
      <w:ind w:right="140" w:firstLine="709"/>
      <w:jc w:val="both"/>
      <w:textAlignment w:val="baseline"/>
    </w:pPr>
    <w:rPr>
      <w:sz w:val="26"/>
    </w:rPr>
  </w:style>
  <w:style w:type="paragraph" w:customStyle="1" w:styleId="a7">
    <w:name w:val="Пункт"/>
    <w:basedOn w:val="Normal"/>
    <w:uiPriority w:val="99"/>
    <w:rsid w:val="008965C4"/>
    <w:pPr>
      <w:tabs>
        <w:tab w:val="num" w:pos="1980"/>
      </w:tabs>
      <w:autoSpaceDE/>
      <w:autoSpaceDN/>
      <w:ind w:left="1404" w:hanging="504"/>
      <w:jc w:val="both"/>
    </w:pPr>
    <w:rPr>
      <w:sz w:val="24"/>
      <w:szCs w:val="28"/>
    </w:rPr>
  </w:style>
  <w:style w:type="paragraph" w:customStyle="1" w:styleId="23">
    <w:name w:val="Знак Знак2"/>
    <w:basedOn w:val="Normal"/>
    <w:uiPriority w:val="99"/>
    <w:rsid w:val="008965C4"/>
    <w:pPr>
      <w:autoSpaceDE/>
      <w:autoSpaceDN/>
      <w:spacing w:before="100" w:beforeAutospacing="1" w:after="100" w:afterAutospacing="1"/>
    </w:pPr>
    <w:rPr>
      <w:rFonts w:ascii="Tahoma" w:hAnsi="Tahoma"/>
      <w:lang w:val="en-US" w:eastAsia="en-US"/>
    </w:rPr>
  </w:style>
  <w:style w:type="paragraph" w:styleId="ListParagraph">
    <w:name w:val="List Paragraph"/>
    <w:basedOn w:val="Normal"/>
    <w:uiPriority w:val="99"/>
    <w:qFormat/>
    <w:rsid w:val="008965C4"/>
    <w:pPr>
      <w:ind w:left="720"/>
      <w:contextualSpacing/>
    </w:pPr>
  </w:style>
  <w:style w:type="paragraph" w:customStyle="1" w:styleId="a8">
    <w:name w:val="Таблица шапка"/>
    <w:basedOn w:val="Normal"/>
    <w:uiPriority w:val="99"/>
    <w:rsid w:val="008965C4"/>
    <w:pPr>
      <w:keepNext/>
      <w:autoSpaceDE/>
      <w:autoSpaceDN/>
      <w:spacing w:before="40" w:after="40"/>
      <w:ind w:left="57" w:right="57"/>
    </w:pPr>
    <w:rPr>
      <w:sz w:val="18"/>
      <w:szCs w:val="18"/>
    </w:rPr>
  </w:style>
  <w:style w:type="paragraph" w:customStyle="1" w:styleId="-">
    <w:name w:val="-"/>
    <w:basedOn w:val="Normal"/>
    <w:uiPriority w:val="99"/>
    <w:rsid w:val="008965C4"/>
    <w:pPr>
      <w:autoSpaceDE/>
      <w:autoSpaceDN/>
      <w:ind w:left="5250" w:hanging="1166"/>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52046870">
      <w:marLeft w:val="0"/>
      <w:marRight w:val="0"/>
      <w:marTop w:val="0"/>
      <w:marBottom w:val="0"/>
      <w:divBdr>
        <w:top w:val="none" w:sz="0" w:space="0" w:color="auto"/>
        <w:left w:val="none" w:sz="0" w:space="0" w:color="auto"/>
        <w:bottom w:val="none" w:sz="0" w:space="0" w:color="auto"/>
        <w:right w:val="none" w:sz="0" w:space="0" w:color="auto"/>
      </w:divBdr>
    </w:div>
    <w:div w:id="52046873">
      <w:marLeft w:val="0"/>
      <w:marRight w:val="0"/>
      <w:marTop w:val="0"/>
      <w:marBottom w:val="0"/>
      <w:divBdr>
        <w:top w:val="none" w:sz="0" w:space="0" w:color="auto"/>
        <w:left w:val="none" w:sz="0" w:space="0" w:color="auto"/>
        <w:bottom w:val="none" w:sz="0" w:space="0" w:color="auto"/>
        <w:right w:val="none" w:sz="0" w:space="0" w:color="auto"/>
      </w:divBdr>
    </w:div>
    <w:div w:id="52046874">
      <w:marLeft w:val="0"/>
      <w:marRight w:val="0"/>
      <w:marTop w:val="0"/>
      <w:marBottom w:val="0"/>
      <w:divBdr>
        <w:top w:val="none" w:sz="0" w:space="0" w:color="auto"/>
        <w:left w:val="none" w:sz="0" w:space="0" w:color="auto"/>
        <w:bottom w:val="none" w:sz="0" w:space="0" w:color="auto"/>
        <w:right w:val="none" w:sz="0" w:space="0" w:color="auto"/>
      </w:divBdr>
    </w:div>
    <w:div w:id="52046875">
      <w:marLeft w:val="0"/>
      <w:marRight w:val="0"/>
      <w:marTop w:val="0"/>
      <w:marBottom w:val="0"/>
      <w:divBdr>
        <w:top w:val="none" w:sz="0" w:space="0" w:color="auto"/>
        <w:left w:val="none" w:sz="0" w:space="0" w:color="auto"/>
        <w:bottom w:val="none" w:sz="0" w:space="0" w:color="auto"/>
        <w:right w:val="none" w:sz="0" w:space="0" w:color="auto"/>
      </w:divBdr>
      <w:divsChild>
        <w:div w:id="52046878">
          <w:marLeft w:val="0"/>
          <w:marRight w:val="0"/>
          <w:marTop w:val="0"/>
          <w:marBottom w:val="0"/>
          <w:divBdr>
            <w:top w:val="none" w:sz="0" w:space="0" w:color="auto"/>
            <w:left w:val="none" w:sz="0" w:space="0" w:color="auto"/>
            <w:bottom w:val="none" w:sz="0" w:space="0" w:color="auto"/>
            <w:right w:val="none" w:sz="0" w:space="0" w:color="auto"/>
          </w:divBdr>
          <w:divsChild>
            <w:div w:id="52046871">
              <w:marLeft w:val="0"/>
              <w:marRight w:val="0"/>
              <w:marTop w:val="0"/>
              <w:marBottom w:val="0"/>
              <w:divBdr>
                <w:top w:val="none" w:sz="0" w:space="0" w:color="auto"/>
                <w:left w:val="none" w:sz="0" w:space="0" w:color="auto"/>
                <w:bottom w:val="none" w:sz="0" w:space="0" w:color="auto"/>
                <w:right w:val="none" w:sz="0" w:space="0" w:color="auto"/>
              </w:divBdr>
              <w:divsChild>
                <w:div w:id="52046872">
                  <w:marLeft w:val="0"/>
                  <w:marRight w:val="0"/>
                  <w:marTop w:val="0"/>
                  <w:marBottom w:val="0"/>
                  <w:divBdr>
                    <w:top w:val="none" w:sz="0" w:space="0" w:color="auto"/>
                    <w:left w:val="none" w:sz="0" w:space="0" w:color="auto"/>
                    <w:bottom w:val="none" w:sz="0" w:space="0" w:color="auto"/>
                    <w:right w:val="none" w:sz="0" w:space="0" w:color="auto"/>
                  </w:divBdr>
                  <w:divsChild>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6877">
      <w:marLeft w:val="0"/>
      <w:marRight w:val="0"/>
      <w:marTop w:val="0"/>
      <w:marBottom w:val="0"/>
      <w:divBdr>
        <w:top w:val="none" w:sz="0" w:space="0" w:color="auto"/>
        <w:left w:val="none" w:sz="0" w:space="0" w:color="auto"/>
        <w:bottom w:val="none" w:sz="0" w:space="0" w:color="auto"/>
        <w:right w:val="none" w:sz="0" w:space="0" w:color="auto"/>
      </w:divBdr>
    </w:div>
    <w:div w:id="52046879">
      <w:marLeft w:val="0"/>
      <w:marRight w:val="0"/>
      <w:marTop w:val="0"/>
      <w:marBottom w:val="0"/>
      <w:divBdr>
        <w:top w:val="none" w:sz="0" w:space="0" w:color="auto"/>
        <w:left w:val="none" w:sz="0" w:space="0" w:color="auto"/>
        <w:bottom w:val="none" w:sz="0" w:space="0" w:color="auto"/>
        <w:right w:val="none" w:sz="0" w:space="0" w:color="auto"/>
      </w:divBdr>
    </w:div>
    <w:div w:id="52046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phi.ru" TargetMode="External"/><Relationship Id="rId18" Type="http://schemas.openxmlformats.org/officeDocument/2006/relationships/hyperlink" Target="http://www.a-k-d.ru" TargetMode="External"/><Relationship Id="rId26" Type="http://schemas.openxmlformats.org/officeDocument/2006/relationships/hyperlink" Target="http://www.a-k-d.ru" TargetMode="External"/><Relationship Id="rId3" Type="http://schemas.openxmlformats.org/officeDocument/2006/relationships/settings" Target="settings.xml"/><Relationship Id="rId21" Type="http://schemas.openxmlformats.org/officeDocument/2006/relationships/hyperlink" Target="http://www.a-k-d.ru" TargetMode="External"/><Relationship Id="rId34" Type="http://schemas.openxmlformats.org/officeDocument/2006/relationships/hyperlink" Target="http://www.mephi.ru" TargetMode="External"/><Relationship Id="rId7" Type="http://schemas.openxmlformats.org/officeDocument/2006/relationships/header" Target="header1.xml"/><Relationship Id="rId12" Type="http://schemas.openxmlformats.org/officeDocument/2006/relationships/hyperlink" Target="consultantplus://offline/main?base=LAW;n=112770;fld=134;dst=101017" TargetMode="External"/><Relationship Id="rId17" Type="http://schemas.openxmlformats.org/officeDocument/2006/relationships/hyperlink" Target="http://www.a-k-d.ru" TargetMode="External"/><Relationship Id="rId25" Type="http://schemas.openxmlformats.org/officeDocument/2006/relationships/hyperlink" Target="http://www.a-k-d.ru" TargetMode="External"/><Relationship Id="rId33" Type="http://schemas.openxmlformats.org/officeDocument/2006/relationships/hyperlink" Target="http://www.a-k-d.ru" TargetMode="External"/><Relationship Id="rId2" Type="http://schemas.openxmlformats.org/officeDocument/2006/relationships/styles" Target="styles.xml"/><Relationship Id="rId16" Type="http://schemas.openxmlformats.org/officeDocument/2006/relationships/hyperlink" Target="http://www.a-k-d.ru" TargetMode="External"/><Relationship Id="rId20" Type="http://schemas.openxmlformats.org/officeDocument/2006/relationships/hyperlink" Target="http://www.mephi.ru" TargetMode="External"/><Relationship Id="rId29" Type="http://schemas.openxmlformats.org/officeDocument/2006/relationships/hyperlink" Target="http://www.a-k-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d.ru" TargetMode="External"/><Relationship Id="rId24" Type="http://schemas.openxmlformats.org/officeDocument/2006/relationships/hyperlink" Target="http://www.mephi.ru" TargetMode="External"/><Relationship Id="rId32" Type="http://schemas.openxmlformats.org/officeDocument/2006/relationships/hyperlink" Target="http://www.mephi.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phi.ru" TargetMode="External"/><Relationship Id="rId23" Type="http://schemas.openxmlformats.org/officeDocument/2006/relationships/hyperlink" Target="http://www.mephi.ru/" TargetMode="External"/><Relationship Id="rId28" Type="http://schemas.openxmlformats.org/officeDocument/2006/relationships/hyperlink" Target="http://www.mephi.ru" TargetMode="External"/><Relationship Id="rId36" Type="http://schemas.openxmlformats.org/officeDocument/2006/relationships/fontTable" Target="fontTable.xml"/><Relationship Id="rId10" Type="http://schemas.openxmlformats.org/officeDocument/2006/relationships/hyperlink" Target="http://www.mephi.ru" TargetMode="External"/><Relationship Id="rId19" Type="http://schemas.openxmlformats.org/officeDocument/2006/relationships/hyperlink" Target="http://www.mephi.ru" TargetMode="External"/><Relationship Id="rId31" Type="http://schemas.openxmlformats.org/officeDocument/2006/relationships/hyperlink" Target="http://www.a-k-d.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k-d.ru" TargetMode="External"/><Relationship Id="rId22" Type="http://schemas.openxmlformats.org/officeDocument/2006/relationships/hyperlink" Target="mailto:AYChugreyeva@mephi.ru" TargetMode="External"/><Relationship Id="rId27" Type="http://schemas.openxmlformats.org/officeDocument/2006/relationships/hyperlink" Target="http://www.mephi.ru" TargetMode="External"/><Relationship Id="rId30" Type="http://schemas.openxmlformats.org/officeDocument/2006/relationships/hyperlink" Target="http://www.mephi.ru" TargetMode="External"/><Relationship Id="rId35" Type="http://schemas.openxmlformats.org/officeDocument/2006/relationships/hyperlink" Target="http://www.a-k-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65</Pages>
  <Words>21263</Words>
  <Characters>-32766</Characters>
  <Application>Microsoft Office Outlook</Application>
  <DocSecurity>0</DocSecurity>
  <Lines>0</Lines>
  <Paragraphs>0</Paragraphs>
  <ScaleCrop>false</ScaleCrop>
  <Company>Минэкономики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dc:creator>
  <cp:keywords/>
  <dc:description/>
  <cp:lastModifiedBy>Installer</cp:lastModifiedBy>
  <cp:revision>34</cp:revision>
  <cp:lastPrinted>2012-09-03T11:18:00Z</cp:lastPrinted>
  <dcterms:created xsi:type="dcterms:W3CDTF">2012-08-24T11:01:00Z</dcterms:created>
  <dcterms:modified xsi:type="dcterms:W3CDTF">2012-09-03T11:19:00Z</dcterms:modified>
</cp:coreProperties>
</file>