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33" w:rsidRPr="00DD2CB5" w:rsidRDefault="00F3791F" w:rsidP="003C0438">
      <w:pPr>
        <w:jc w:val="center"/>
        <w:rPr>
          <w:b/>
          <w:w w:val="115"/>
        </w:rPr>
      </w:pPr>
      <w:r w:rsidRPr="00DD2CB5">
        <w:rPr>
          <w:b/>
          <w:w w:val="115"/>
        </w:rPr>
        <w:t xml:space="preserve">ИЗВЕЩЕНИЕ </w:t>
      </w:r>
      <w:r w:rsidR="00447E6A" w:rsidRPr="00DD2CB5">
        <w:rPr>
          <w:b/>
          <w:w w:val="115"/>
        </w:rPr>
        <w:t xml:space="preserve">О </w:t>
      </w:r>
      <w:r w:rsidR="004A753A" w:rsidRPr="00DD2CB5">
        <w:rPr>
          <w:b/>
          <w:w w:val="115"/>
        </w:rPr>
        <w:t>ПРОВЕДЕНИИ</w:t>
      </w:r>
      <w:r w:rsidR="00447E6A" w:rsidRPr="00DD2CB5">
        <w:rPr>
          <w:b/>
          <w:w w:val="115"/>
        </w:rPr>
        <w:t xml:space="preserve"> </w:t>
      </w:r>
      <w:r w:rsidR="00E93DC8" w:rsidRPr="00DD2CB5">
        <w:rPr>
          <w:b/>
          <w:w w:val="115"/>
        </w:rPr>
        <w:t>ЗАПРОС</w:t>
      </w:r>
      <w:r w:rsidR="004A753A" w:rsidRPr="00DD2CB5">
        <w:rPr>
          <w:b/>
          <w:w w:val="115"/>
        </w:rPr>
        <w:t>А</w:t>
      </w:r>
      <w:r w:rsidR="00E93DC8" w:rsidRPr="00DD2CB5">
        <w:rPr>
          <w:b/>
          <w:w w:val="115"/>
        </w:rPr>
        <w:t xml:space="preserve"> КОТИРОВОК</w:t>
      </w:r>
    </w:p>
    <w:p w:rsidR="00A4173B" w:rsidRPr="00DD2CB5" w:rsidRDefault="009E6033" w:rsidP="003C0438">
      <w:pPr>
        <w:jc w:val="center"/>
        <w:rPr>
          <w:b/>
          <w:color w:val="000000"/>
          <w:w w:val="115"/>
        </w:rPr>
      </w:pPr>
      <w:r w:rsidRPr="00DD2CB5">
        <w:rPr>
          <w:b/>
          <w:color w:val="000000"/>
          <w:w w:val="115"/>
        </w:rPr>
        <w:t>В ЭЛЕКТРОННОЙ ФОРМЕ</w:t>
      </w:r>
    </w:p>
    <w:p w:rsidR="007F0355" w:rsidRPr="00DD2CB5" w:rsidRDefault="007F0355" w:rsidP="003C0438">
      <w:pPr>
        <w:jc w:val="center"/>
        <w:rPr>
          <w:b/>
          <w:w w:val="115"/>
        </w:rPr>
      </w:pPr>
      <w:r w:rsidRPr="00DD2CB5">
        <w:rPr>
          <w:b/>
          <w:w w:val="115"/>
        </w:rPr>
        <w:t>НА ПРАВО ЗАКЛЮЧЕНИЯ ДОГОВОРА</w:t>
      </w:r>
    </w:p>
    <w:p w:rsidR="00AE6052" w:rsidRDefault="009176BC" w:rsidP="003C0438">
      <w:pPr>
        <w:jc w:val="center"/>
        <w:rPr>
          <w:b/>
          <w:w w:val="115"/>
        </w:rPr>
      </w:pPr>
      <w:r w:rsidRPr="00DD2CB5">
        <w:rPr>
          <w:b/>
          <w:w w:val="115"/>
        </w:rPr>
        <w:t xml:space="preserve">НА </w:t>
      </w:r>
      <w:r w:rsidR="00A85F12" w:rsidRPr="00A85F12">
        <w:rPr>
          <w:b/>
          <w:w w:val="115"/>
        </w:rPr>
        <w:t>П</w:t>
      </w:r>
      <w:r w:rsidR="00A85F12">
        <w:rPr>
          <w:b/>
          <w:w w:val="115"/>
        </w:rPr>
        <w:t xml:space="preserve">ОСТАВКУ </w:t>
      </w:r>
      <w:r w:rsidR="00337CC9">
        <w:rPr>
          <w:b/>
          <w:w w:val="115"/>
        </w:rPr>
        <w:t xml:space="preserve">МНОГОФУНКЦИОНАЛЬНОГО МАНЕКЕНА ДЛЯ РЕГИСТРАЦИИ ЭКГ </w:t>
      </w:r>
      <w:r w:rsidR="00466564">
        <w:rPr>
          <w:b/>
          <w:w w:val="115"/>
        </w:rPr>
        <w:t xml:space="preserve">И </w:t>
      </w:r>
      <w:r w:rsidR="00337CC9" w:rsidRPr="00337CC9">
        <w:rPr>
          <w:b/>
          <w:w w:val="115"/>
        </w:rPr>
        <w:t xml:space="preserve"> </w:t>
      </w:r>
      <w:r w:rsidR="00337CC9">
        <w:rPr>
          <w:b/>
          <w:w w:val="115"/>
        </w:rPr>
        <w:t>ЦИФРОВОГО МАНЕКЕНА АУСКУЛЬТАЦИИ</w:t>
      </w:r>
      <w:r w:rsidR="00830D52">
        <w:rPr>
          <w:b/>
          <w:w w:val="115"/>
        </w:rPr>
        <w:t xml:space="preserve"> </w:t>
      </w:r>
      <w:r w:rsidR="00337CC9">
        <w:rPr>
          <w:b/>
          <w:w w:val="115"/>
        </w:rPr>
        <w:t xml:space="preserve">СЕРДЦА И ЛЕГКИХ </w:t>
      </w:r>
      <w:r w:rsidR="00830D52">
        <w:rPr>
          <w:b/>
          <w:w w:val="115"/>
        </w:rPr>
        <w:t xml:space="preserve">ДЛЯ </w:t>
      </w:r>
      <w:r w:rsidR="00337CC9">
        <w:rPr>
          <w:b/>
          <w:w w:val="115"/>
        </w:rPr>
        <w:t xml:space="preserve">МЕДИЦИНСКОГО ФАКУЛЬТЕТА </w:t>
      </w:r>
      <w:r w:rsidR="00830D52">
        <w:rPr>
          <w:b/>
          <w:w w:val="115"/>
        </w:rPr>
        <w:t>ОБНИНСКОГО ИНСТИТУТА АТОМНОЙ ЭНЕРГЕТИКИ - ФИЛИАЛА</w:t>
      </w:r>
      <w:r w:rsidR="00A85F12">
        <w:rPr>
          <w:b/>
          <w:w w:val="115"/>
        </w:rPr>
        <w:t xml:space="preserve"> НИЯУ </w:t>
      </w:r>
      <w:r w:rsidR="00032579">
        <w:rPr>
          <w:b/>
          <w:w w:val="115"/>
        </w:rPr>
        <w:t>МИФИ</w:t>
      </w:r>
    </w:p>
    <w:p w:rsidR="005D11B3" w:rsidRDefault="005D11B3" w:rsidP="003C0438">
      <w:pPr>
        <w:jc w:val="center"/>
        <w:rPr>
          <w:b/>
          <w:w w:val="115"/>
        </w:rPr>
      </w:pPr>
    </w:p>
    <w:p w:rsidR="00F3791F" w:rsidRDefault="00447E6A" w:rsidP="003C0438">
      <w:pPr>
        <w:jc w:val="center"/>
        <w:rPr>
          <w:b/>
          <w:w w:val="115"/>
        </w:rPr>
      </w:pPr>
      <w:r w:rsidRPr="00AE62A1">
        <w:rPr>
          <w:b/>
          <w:w w:val="115"/>
        </w:rPr>
        <w:t xml:space="preserve"> </w:t>
      </w:r>
      <w:r w:rsidR="00E3481F" w:rsidRPr="00AE62A1">
        <w:rPr>
          <w:b/>
          <w:w w:val="115"/>
        </w:rPr>
        <w:t xml:space="preserve"> </w:t>
      </w:r>
      <w:r w:rsidRPr="00AE62A1">
        <w:rPr>
          <w:b/>
          <w:w w:val="115"/>
        </w:rPr>
        <w:t>№</w:t>
      </w:r>
      <w:r w:rsidR="00873C5D">
        <w:rPr>
          <w:b/>
          <w:w w:val="115"/>
        </w:rPr>
        <w:t xml:space="preserve"> 467-ИАТЭ от 29.12.2016 г.</w:t>
      </w:r>
      <w:r w:rsidR="004379CA" w:rsidRPr="00AE62A1">
        <w:rPr>
          <w:b/>
          <w:w w:val="115"/>
        </w:rPr>
        <w:t xml:space="preserve"> </w:t>
      </w:r>
    </w:p>
    <w:p w:rsidR="005D11B3" w:rsidRPr="00F32C12" w:rsidRDefault="005D11B3" w:rsidP="003C0438">
      <w:pPr>
        <w:jc w:val="center"/>
        <w:rPr>
          <w:b/>
          <w:w w:val="115"/>
        </w:rPr>
      </w:pPr>
    </w:p>
    <w:p w:rsidR="00475AA6" w:rsidRPr="00AE62A1" w:rsidRDefault="005D11B3" w:rsidP="003C0438">
      <w:pPr>
        <w:ind w:right="-360"/>
        <w:jc w:val="both"/>
      </w:pPr>
      <w:proofErr w:type="gramStart"/>
      <w:r w:rsidRPr="00CE1327">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w:t>
      </w:r>
      <w:smartTag w:uri="urn:schemas-microsoft-com:office:smarttags" w:element="metricconverter">
        <w:smartTagPr>
          <w:attr w:name="ProductID" w:val="2014 г"/>
        </w:smartTagPr>
        <w:r w:rsidRPr="00CE1327">
          <w:t>2014 г</w:t>
        </w:r>
      </w:smartTag>
      <w:r w:rsidRPr="00CE1327">
        <w:t>. № 1352,</w:t>
      </w:r>
      <w:r w:rsidRPr="00CE1327">
        <w:rPr>
          <w:b/>
          <w:sz w:val="28"/>
          <w:szCs w:val="28"/>
        </w:rPr>
        <w:t xml:space="preserve"> </w:t>
      </w:r>
      <w:r w:rsidRPr="00CE1327">
        <w:t>участниками процедуры закупки могут быть только субъекты малого и среднего предпринимательства.</w:t>
      </w:r>
      <w:proofErr w:type="gramEnd"/>
    </w:p>
    <w:tbl>
      <w:tblPr>
        <w:tblW w:w="568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130"/>
        <w:gridCol w:w="7264"/>
      </w:tblGrid>
      <w:tr w:rsidR="00F3791F" w:rsidRPr="00AE62A1">
        <w:trPr>
          <w:trHeight w:val="343"/>
        </w:trPr>
        <w:tc>
          <w:tcPr>
            <w:tcW w:w="258" w:type="pct"/>
            <w:shd w:val="clear" w:color="auto" w:fill="auto"/>
            <w:vAlign w:val="center"/>
          </w:tcPr>
          <w:p w:rsidR="00F3791F" w:rsidRPr="00AE62A1" w:rsidRDefault="00F3791F" w:rsidP="003C0438">
            <w:pPr>
              <w:jc w:val="center"/>
            </w:pPr>
            <w:r w:rsidRPr="00AE62A1">
              <w:t>1</w:t>
            </w:r>
          </w:p>
        </w:tc>
        <w:tc>
          <w:tcPr>
            <w:tcW w:w="1428" w:type="pct"/>
            <w:shd w:val="clear" w:color="auto" w:fill="auto"/>
            <w:vAlign w:val="center"/>
          </w:tcPr>
          <w:p w:rsidR="00F3791F" w:rsidRPr="00AE62A1" w:rsidRDefault="00E93DC8" w:rsidP="003C0438">
            <w:r w:rsidRPr="00AE62A1">
              <w:t>Способ закупки</w:t>
            </w:r>
          </w:p>
        </w:tc>
        <w:tc>
          <w:tcPr>
            <w:tcW w:w="3314" w:type="pct"/>
            <w:shd w:val="clear" w:color="auto" w:fill="auto"/>
            <w:vAlign w:val="center"/>
          </w:tcPr>
          <w:p w:rsidR="00F3791F" w:rsidRPr="00E113E5" w:rsidRDefault="00E93DC8" w:rsidP="003C0438">
            <w:pPr>
              <w:rPr>
                <w:color w:val="000000"/>
              </w:rPr>
            </w:pPr>
            <w:r w:rsidRPr="00AE62A1">
              <w:rPr>
                <w:color w:val="000000"/>
              </w:rPr>
              <w:t>Запрос котировок</w:t>
            </w:r>
            <w:r w:rsidR="008438F0" w:rsidRPr="00AE62A1">
              <w:rPr>
                <w:color w:val="000000"/>
              </w:rPr>
              <w:t xml:space="preserve"> в электронной форме</w:t>
            </w:r>
          </w:p>
          <w:p w:rsidR="00380BEA" w:rsidRPr="00AE62A1" w:rsidRDefault="00380BEA" w:rsidP="003C0438">
            <w:r w:rsidRPr="00AE62A1">
              <w:t xml:space="preserve">Процедура закупки проводится в соответствии с Положением о закупке в редакции на дату размещения извещения о процедуре закупки на Официальном сайте </w:t>
            </w:r>
            <w:r w:rsidR="00D43B84" w:rsidRPr="00AE62A1">
              <w:t xml:space="preserve">Единой информационной системы в сфере закупок </w:t>
            </w:r>
            <w:r w:rsidR="00D43B84" w:rsidRPr="00AE62A1">
              <w:rPr>
                <w:lang w:val="en-US"/>
              </w:rPr>
              <w:t>http</w:t>
            </w:r>
            <w:r w:rsidR="00D43B84" w:rsidRPr="00AE62A1">
              <w:t>://</w:t>
            </w:r>
            <w:hyperlink r:id="rId9" w:history="1">
              <w:proofErr w:type="spellStart"/>
              <w:r w:rsidR="00D43B84" w:rsidRPr="00AE62A1">
                <w:rPr>
                  <w:rStyle w:val="a4"/>
                  <w:lang w:val="en-US"/>
                </w:rPr>
                <w:t>zakupki</w:t>
              </w:r>
              <w:proofErr w:type="spellEnd"/>
              <w:r w:rsidR="00D43B84" w:rsidRPr="00AE62A1">
                <w:rPr>
                  <w:rStyle w:val="a4"/>
                </w:rPr>
                <w:t>.</w:t>
              </w:r>
              <w:proofErr w:type="spellStart"/>
              <w:r w:rsidR="00D43B84" w:rsidRPr="00AE62A1">
                <w:rPr>
                  <w:rStyle w:val="a4"/>
                  <w:lang w:val="en-US"/>
                </w:rPr>
                <w:t>gov</w:t>
              </w:r>
              <w:proofErr w:type="spellEnd"/>
              <w:r w:rsidR="00D43B84" w:rsidRPr="00AE62A1">
                <w:rPr>
                  <w:rStyle w:val="a4"/>
                </w:rPr>
                <w:t>.</w:t>
              </w:r>
              <w:proofErr w:type="spellStart"/>
              <w:r w:rsidR="00D43B84" w:rsidRPr="00AE62A1">
                <w:rPr>
                  <w:rStyle w:val="a4"/>
                  <w:lang w:val="en-US"/>
                </w:rPr>
                <w:t>ru</w:t>
              </w:r>
              <w:proofErr w:type="spellEnd"/>
            </w:hyperlink>
            <w:r w:rsidR="00D43B84" w:rsidRPr="00AE62A1">
              <w:t xml:space="preserve"> </w:t>
            </w:r>
            <w:r w:rsidR="003C0438">
              <w:t>.</w:t>
            </w:r>
          </w:p>
        </w:tc>
      </w:tr>
      <w:tr w:rsidR="00024C19" w:rsidRPr="00AE62A1">
        <w:trPr>
          <w:trHeight w:val="348"/>
        </w:trPr>
        <w:tc>
          <w:tcPr>
            <w:tcW w:w="258" w:type="pct"/>
            <w:shd w:val="clear" w:color="auto" w:fill="auto"/>
            <w:vAlign w:val="center"/>
          </w:tcPr>
          <w:p w:rsidR="00024C19" w:rsidRPr="00AE62A1" w:rsidRDefault="00024C19" w:rsidP="003C0438">
            <w:pPr>
              <w:jc w:val="center"/>
            </w:pPr>
            <w:r w:rsidRPr="00AE62A1">
              <w:t>2</w:t>
            </w:r>
          </w:p>
        </w:tc>
        <w:tc>
          <w:tcPr>
            <w:tcW w:w="1428" w:type="pct"/>
            <w:shd w:val="clear" w:color="auto" w:fill="auto"/>
            <w:vAlign w:val="center"/>
          </w:tcPr>
          <w:p w:rsidR="00024C19" w:rsidRPr="00AE62A1" w:rsidRDefault="00024C19" w:rsidP="003C0438">
            <w:r w:rsidRPr="00AE62A1">
              <w:t>Наименование Заказчика</w:t>
            </w:r>
          </w:p>
        </w:tc>
        <w:tc>
          <w:tcPr>
            <w:tcW w:w="3314" w:type="pct"/>
            <w:shd w:val="clear" w:color="auto" w:fill="auto"/>
            <w:vAlign w:val="center"/>
          </w:tcPr>
          <w:p w:rsidR="00024C19" w:rsidRPr="00F73F41" w:rsidRDefault="00024C19" w:rsidP="003C0438">
            <w:pPr>
              <w:jc w:val="both"/>
            </w:pPr>
            <w:r w:rsidRPr="00F73F41">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30D52" w:rsidRPr="00F73F41" w:rsidRDefault="00830D52" w:rsidP="003C0438">
            <w:pPr>
              <w:jc w:val="both"/>
              <w:rPr>
                <w:b/>
                <w:i/>
                <w:color w:val="3366CC"/>
              </w:rPr>
            </w:pPr>
            <w:r w:rsidRPr="00F73F41">
              <w:rPr>
                <w:b/>
              </w:rPr>
              <w:t>Обнинский институт атомной энергетики – филиал НИЯУ МИФИ.</w:t>
            </w:r>
          </w:p>
        </w:tc>
      </w:tr>
      <w:tr w:rsidR="00024C19" w:rsidRPr="00AE62A1" w:rsidTr="00A85F12">
        <w:trPr>
          <w:trHeight w:val="358"/>
        </w:trPr>
        <w:tc>
          <w:tcPr>
            <w:tcW w:w="258" w:type="pct"/>
            <w:shd w:val="clear" w:color="auto" w:fill="auto"/>
            <w:vAlign w:val="center"/>
          </w:tcPr>
          <w:p w:rsidR="00024C19" w:rsidRPr="00AE62A1" w:rsidRDefault="00024C19" w:rsidP="003C0438">
            <w:pPr>
              <w:jc w:val="center"/>
            </w:pPr>
            <w:r w:rsidRPr="00AE62A1">
              <w:t>3</w:t>
            </w:r>
          </w:p>
        </w:tc>
        <w:tc>
          <w:tcPr>
            <w:tcW w:w="1428" w:type="pct"/>
            <w:shd w:val="clear" w:color="auto" w:fill="auto"/>
            <w:vAlign w:val="center"/>
          </w:tcPr>
          <w:p w:rsidR="00024C19" w:rsidRPr="00AE62A1" w:rsidRDefault="00024C19" w:rsidP="003C0438">
            <w:pPr>
              <w:rPr>
                <w:lang w:val="en-US"/>
              </w:rPr>
            </w:pPr>
            <w:r w:rsidRPr="00AE62A1">
              <w:t xml:space="preserve">Место нахождения </w:t>
            </w:r>
            <w:r w:rsidR="00A85F12">
              <w:t>З</w:t>
            </w:r>
            <w:r w:rsidRPr="00AE62A1">
              <w:t>аказчика</w:t>
            </w:r>
          </w:p>
        </w:tc>
        <w:tc>
          <w:tcPr>
            <w:tcW w:w="3314" w:type="pct"/>
            <w:shd w:val="clear" w:color="auto" w:fill="auto"/>
            <w:vAlign w:val="center"/>
          </w:tcPr>
          <w:p w:rsidR="00024C19" w:rsidRPr="00F73F41" w:rsidRDefault="00830D52" w:rsidP="001B236F">
            <w:pPr>
              <w:rPr>
                <w:i/>
                <w:color w:val="3366CC"/>
              </w:rPr>
            </w:pPr>
            <w:r w:rsidRPr="00F73F41">
              <w:t xml:space="preserve">Российская Федерация, </w:t>
            </w:r>
            <w:r w:rsidRPr="00F73F41">
              <w:rPr>
                <w:color w:val="000000"/>
                <w:shd w:val="clear" w:color="auto" w:fill="FFFFFF"/>
              </w:rPr>
              <w:t>2490</w:t>
            </w:r>
            <w:r w:rsidR="00505605" w:rsidRPr="00F73F41">
              <w:rPr>
                <w:color w:val="000000"/>
                <w:shd w:val="clear" w:color="auto" w:fill="FFFFFF"/>
              </w:rPr>
              <w:t>4</w:t>
            </w:r>
            <w:r w:rsidRPr="00F73F41">
              <w:rPr>
                <w:color w:val="000000"/>
                <w:shd w:val="clear" w:color="auto" w:fill="FFFFFF"/>
              </w:rPr>
              <w:t>0</w:t>
            </w:r>
            <w:r w:rsidRPr="00F73F41">
              <w:t xml:space="preserve">, Калужская область, г. Обнинск, </w:t>
            </w:r>
            <w:r w:rsidR="001B236F" w:rsidRPr="00F73F41">
              <w:t>Студ</w:t>
            </w:r>
            <w:r w:rsidR="00505605" w:rsidRPr="00F73F41">
              <w:t>городок</w:t>
            </w:r>
            <w:r w:rsidRPr="00F73F41">
              <w:t>, д. 1.</w:t>
            </w:r>
          </w:p>
        </w:tc>
      </w:tr>
      <w:tr w:rsidR="00024C19" w:rsidRPr="00AE62A1" w:rsidTr="00830D52">
        <w:trPr>
          <w:trHeight w:val="340"/>
        </w:trPr>
        <w:tc>
          <w:tcPr>
            <w:tcW w:w="258" w:type="pct"/>
            <w:shd w:val="clear" w:color="auto" w:fill="auto"/>
            <w:vAlign w:val="center"/>
          </w:tcPr>
          <w:p w:rsidR="00024C19" w:rsidRPr="00AE62A1" w:rsidRDefault="00024C19" w:rsidP="003C0438">
            <w:pPr>
              <w:jc w:val="center"/>
            </w:pPr>
            <w:r w:rsidRPr="00AE62A1">
              <w:t>4</w:t>
            </w:r>
          </w:p>
        </w:tc>
        <w:tc>
          <w:tcPr>
            <w:tcW w:w="1428" w:type="pct"/>
            <w:shd w:val="clear" w:color="auto" w:fill="auto"/>
            <w:vAlign w:val="center"/>
          </w:tcPr>
          <w:p w:rsidR="00024C19" w:rsidRPr="00AE62A1" w:rsidRDefault="00024C19" w:rsidP="003C0438">
            <w:r w:rsidRPr="00AE62A1">
              <w:t>Почтовый адрес</w:t>
            </w:r>
          </w:p>
        </w:tc>
        <w:tc>
          <w:tcPr>
            <w:tcW w:w="3314" w:type="pct"/>
            <w:shd w:val="clear" w:color="auto" w:fill="auto"/>
            <w:vAlign w:val="center"/>
          </w:tcPr>
          <w:p w:rsidR="00024C19" w:rsidRPr="00F73F41" w:rsidRDefault="00830D52" w:rsidP="001B236F">
            <w:pPr>
              <w:rPr>
                <w:i/>
                <w:color w:val="3366CC"/>
              </w:rPr>
            </w:pPr>
            <w:r w:rsidRPr="00F73F41">
              <w:rPr>
                <w:color w:val="000000"/>
                <w:shd w:val="clear" w:color="auto" w:fill="FFFFFF"/>
              </w:rPr>
              <w:t>2490</w:t>
            </w:r>
            <w:r w:rsidR="00505605" w:rsidRPr="00F73F41">
              <w:rPr>
                <w:color w:val="000000"/>
                <w:shd w:val="clear" w:color="auto" w:fill="FFFFFF"/>
              </w:rPr>
              <w:t>4</w:t>
            </w:r>
            <w:r w:rsidRPr="00F73F41">
              <w:rPr>
                <w:color w:val="000000"/>
                <w:shd w:val="clear" w:color="auto" w:fill="FFFFFF"/>
              </w:rPr>
              <w:t>0</w:t>
            </w:r>
            <w:r w:rsidR="00024C19" w:rsidRPr="00F73F41">
              <w:t xml:space="preserve">, </w:t>
            </w:r>
            <w:r w:rsidRPr="00F73F41">
              <w:t xml:space="preserve">Калужская область, </w:t>
            </w:r>
            <w:r w:rsidR="00505605" w:rsidRPr="00F73F41">
              <w:t xml:space="preserve">г. Обнинск, </w:t>
            </w:r>
            <w:r w:rsidR="001B236F" w:rsidRPr="00F73F41">
              <w:t>Студгородок, д. 1.</w:t>
            </w:r>
          </w:p>
        </w:tc>
      </w:tr>
      <w:tr w:rsidR="0029783F" w:rsidRPr="00AE62A1">
        <w:trPr>
          <w:trHeight w:val="350"/>
        </w:trPr>
        <w:tc>
          <w:tcPr>
            <w:tcW w:w="258" w:type="pct"/>
            <w:shd w:val="clear" w:color="auto" w:fill="auto"/>
            <w:vAlign w:val="center"/>
          </w:tcPr>
          <w:p w:rsidR="0029783F" w:rsidRPr="00AE62A1" w:rsidRDefault="0029783F" w:rsidP="003C0438">
            <w:pPr>
              <w:jc w:val="center"/>
            </w:pPr>
            <w:r w:rsidRPr="00AE62A1">
              <w:t>5</w:t>
            </w:r>
          </w:p>
        </w:tc>
        <w:tc>
          <w:tcPr>
            <w:tcW w:w="1428" w:type="pct"/>
            <w:shd w:val="clear" w:color="auto" w:fill="auto"/>
            <w:vAlign w:val="center"/>
          </w:tcPr>
          <w:p w:rsidR="0029783F" w:rsidRPr="00AE62A1" w:rsidRDefault="0029783F" w:rsidP="003C0438">
            <w:r w:rsidRPr="00AE62A1">
              <w:t>Адрес электронной почты Заказчика</w:t>
            </w:r>
          </w:p>
        </w:tc>
        <w:tc>
          <w:tcPr>
            <w:tcW w:w="3314" w:type="pct"/>
            <w:shd w:val="clear" w:color="auto" w:fill="auto"/>
            <w:vAlign w:val="center"/>
          </w:tcPr>
          <w:p w:rsidR="0029783F" w:rsidRPr="00B4085A" w:rsidRDefault="0029783F" w:rsidP="001421FF">
            <w:r w:rsidRPr="00B4085A">
              <w:t>zakupki@iate.obninsk.ru</w:t>
            </w:r>
          </w:p>
        </w:tc>
      </w:tr>
      <w:tr w:rsidR="0029783F" w:rsidRPr="00AE62A1">
        <w:trPr>
          <w:trHeight w:val="346"/>
        </w:trPr>
        <w:tc>
          <w:tcPr>
            <w:tcW w:w="258" w:type="pct"/>
            <w:shd w:val="clear" w:color="auto" w:fill="auto"/>
            <w:vAlign w:val="center"/>
          </w:tcPr>
          <w:p w:rsidR="0029783F" w:rsidRPr="00AE62A1" w:rsidRDefault="0029783F" w:rsidP="003C0438">
            <w:pPr>
              <w:jc w:val="center"/>
            </w:pPr>
            <w:r w:rsidRPr="00AE62A1">
              <w:t>6</w:t>
            </w:r>
          </w:p>
        </w:tc>
        <w:tc>
          <w:tcPr>
            <w:tcW w:w="1428" w:type="pct"/>
            <w:shd w:val="clear" w:color="auto" w:fill="auto"/>
            <w:vAlign w:val="center"/>
          </w:tcPr>
          <w:p w:rsidR="005D11B3" w:rsidRDefault="005D11B3" w:rsidP="005D11B3"/>
          <w:p w:rsidR="0029783F" w:rsidRPr="00AE62A1" w:rsidRDefault="0029783F" w:rsidP="005D11B3">
            <w:pPr>
              <w:rPr>
                <w:lang w:val="en-US"/>
              </w:rPr>
            </w:pPr>
            <w:r w:rsidRPr="00AE62A1">
              <w:t>Контактное лицо, телефон</w:t>
            </w:r>
          </w:p>
        </w:tc>
        <w:tc>
          <w:tcPr>
            <w:tcW w:w="3314" w:type="pct"/>
            <w:shd w:val="clear" w:color="auto" w:fill="auto"/>
            <w:vAlign w:val="center"/>
          </w:tcPr>
          <w:p w:rsidR="0029783F" w:rsidRPr="004F0D05" w:rsidRDefault="0029783F" w:rsidP="001421FF">
            <w:r w:rsidRPr="008A7C1C">
              <w:t>Артемова Елена Михайловна, тел.: 8 (484) 397-09-84, 392-04-73</w:t>
            </w:r>
          </w:p>
        </w:tc>
      </w:tr>
      <w:tr w:rsidR="00024C19" w:rsidRPr="00AE62A1">
        <w:trPr>
          <w:trHeight w:val="342"/>
        </w:trPr>
        <w:tc>
          <w:tcPr>
            <w:tcW w:w="258" w:type="pct"/>
            <w:shd w:val="clear" w:color="auto" w:fill="auto"/>
            <w:vAlign w:val="center"/>
          </w:tcPr>
          <w:p w:rsidR="00024C19" w:rsidRPr="00AE62A1" w:rsidRDefault="00024C19" w:rsidP="003C0438">
            <w:pPr>
              <w:jc w:val="center"/>
            </w:pPr>
            <w:r w:rsidRPr="00AE62A1">
              <w:t>7</w:t>
            </w:r>
          </w:p>
        </w:tc>
        <w:tc>
          <w:tcPr>
            <w:tcW w:w="1428" w:type="pct"/>
            <w:shd w:val="clear" w:color="auto" w:fill="auto"/>
            <w:vAlign w:val="center"/>
          </w:tcPr>
          <w:p w:rsidR="00024C19" w:rsidRPr="00AE62A1" w:rsidRDefault="00024C19" w:rsidP="003C0438">
            <w:r w:rsidRPr="00AE62A1">
              <w:t>Предмет договора с указанием количества поставляемых товаров</w:t>
            </w:r>
          </w:p>
        </w:tc>
        <w:tc>
          <w:tcPr>
            <w:tcW w:w="3314" w:type="pct"/>
            <w:shd w:val="clear" w:color="auto" w:fill="auto"/>
            <w:vAlign w:val="center"/>
          </w:tcPr>
          <w:p w:rsidR="00DE1CC5" w:rsidRPr="00830D52" w:rsidRDefault="00337CC9" w:rsidP="003C0438">
            <w:r>
              <w:t xml:space="preserve">Поставка многофункционального манекена </w:t>
            </w:r>
            <w:r w:rsidR="00466564">
              <w:t xml:space="preserve">для регистрации ЭКГ и </w:t>
            </w:r>
            <w:r w:rsidR="00685324">
              <w:t>цифрового</w:t>
            </w:r>
            <w:r w:rsidR="00466564">
              <w:t xml:space="preserve"> манекен</w:t>
            </w:r>
            <w:r w:rsidR="00685324">
              <w:t>а</w:t>
            </w:r>
            <w:r w:rsidR="00466564">
              <w:t xml:space="preserve"> аускультации сердца и легких для медицинского факультета </w:t>
            </w:r>
            <w:proofErr w:type="spellStart"/>
            <w:r w:rsidR="00830D52" w:rsidRPr="00830D52">
              <w:t>Обнинского</w:t>
            </w:r>
            <w:proofErr w:type="spellEnd"/>
            <w:r w:rsidR="00830D52" w:rsidRPr="00830D52">
              <w:t xml:space="preserve"> института атомной энергетики - филиала НИЯУ МИФИ (ИАТЭ НИЯУ МИФИ).</w:t>
            </w:r>
          </w:p>
          <w:p w:rsidR="00024C19" w:rsidRPr="004A717D" w:rsidRDefault="007D569F" w:rsidP="003C0438">
            <w:pPr>
              <w:rPr>
                <w:b/>
                <w:color w:val="FF0000"/>
              </w:rPr>
            </w:pPr>
            <w:r w:rsidRPr="007D569F">
              <w:t xml:space="preserve"> </w:t>
            </w:r>
            <w:r w:rsidR="00024C19" w:rsidRPr="004A717D">
              <w:t>Все необходимые сведения приведены в Приложении № 1 к извещению о проведении запроса котировок.</w:t>
            </w:r>
          </w:p>
        </w:tc>
      </w:tr>
      <w:tr w:rsidR="008D1794" w:rsidRPr="00AE62A1">
        <w:trPr>
          <w:trHeight w:val="930"/>
        </w:trPr>
        <w:tc>
          <w:tcPr>
            <w:tcW w:w="258" w:type="pct"/>
            <w:shd w:val="clear" w:color="auto" w:fill="auto"/>
            <w:vAlign w:val="center"/>
          </w:tcPr>
          <w:p w:rsidR="008D1794" w:rsidRPr="00AE62A1" w:rsidRDefault="008D1794" w:rsidP="003C0438">
            <w:pPr>
              <w:jc w:val="center"/>
            </w:pPr>
            <w:r w:rsidRPr="00AE62A1">
              <w:t>8</w:t>
            </w:r>
          </w:p>
        </w:tc>
        <w:tc>
          <w:tcPr>
            <w:tcW w:w="1428" w:type="pct"/>
            <w:shd w:val="clear" w:color="auto" w:fill="auto"/>
            <w:vAlign w:val="center"/>
          </w:tcPr>
          <w:p w:rsidR="008D1794" w:rsidRPr="00AE62A1" w:rsidRDefault="008D1794" w:rsidP="003C0438"/>
          <w:p w:rsidR="008D1794" w:rsidRPr="00AE62A1" w:rsidRDefault="008D1794" w:rsidP="003C0438">
            <w:r w:rsidRPr="00AE62A1">
              <w:t>Максимальная цена договора</w:t>
            </w:r>
          </w:p>
        </w:tc>
        <w:tc>
          <w:tcPr>
            <w:tcW w:w="3314" w:type="pct"/>
            <w:shd w:val="clear" w:color="auto" w:fill="auto"/>
            <w:vAlign w:val="center"/>
          </w:tcPr>
          <w:p w:rsidR="008D1794" w:rsidRPr="00F73F41" w:rsidRDefault="00466564" w:rsidP="00466564">
            <w:pPr>
              <w:jc w:val="center"/>
              <w:rPr>
                <w:b/>
                <w:i/>
              </w:rPr>
            </w:pPr>
            <w:r>
              <w:rPr>
                <w:b/>
              </w:rPr>
              <w:t>610 488</w:t>
            </w:r>
            <w:r w:rsidR="008D1794" w:rsidRPr="00F73F41">
              <w:rPr>
                <w:b/>
              </w:rPr>
              <w:t xml:space="preserve"> рублей </w:t>
            </w:r>
            <w:r>
              <w:rPr>
                <w:b/>
              </w:rPr>
              <w:t xml:space="preserve">08 </w:t>
            </w:r>
            <w:r w:rsidR="008D1794" w:rsidRPr="00F73F41">
              <w:rPr>
                <w:b/>
              </w:rPr>
              <w:t>копеек</w:t>
            </w:r>
            <w:r w:rsidR="003C0438" w:rsidRPr="00F73F41">
              <w:rPr>
                <w:b/>
              </w:rPr>
              <w:t>.</w:t>
            </w:r>
          </w:p>
        </w:tc>
      </w:tr>
      <w:tr w:rsidR="008D1794" w:rsidRPr="00AE62A1">
        <w:tc>
          <w:tcPr>
            <w:tcW w:w="258" w:type="pct"/>
            <w:shd w:val="clear" w:color="auto" w:fill="auto"/>
            <w:vAlign w:val="center"/>
          </w:tcPr>
          <w:p w:rsidR="008D1794" w:rsidRPr="00AE62A1" w:rsidRDefault="008D1794" w:rsidP="003C0438">
            <w:pPr>
              <w:jc w:val="center"/>
            </w:pPr>
            <w:r w:rsidRPr="00AE62A1">
              <w:t>9</w:t>
            </w:r>
          </w:p>
        </w:tc>
        <w:tc>
          <w:tcPr>
            <w:tcW w:w="1428" w:type="pct"/>
            <w:shd w:val="clear" w:color="auto" w:fill="auto"/>
            <w:vAlign w:val="center"/>
          </w:tcPr>
          <w:p w:rsidR="008D1794" w:rsidRPr="00AE62A1" w:rsidRDefault="008D1794" w:rsidP="003C0438">
            <w:r w:rsidRPr="00AE62A1">
              <w:t>Место поставки товаров</w:t>
            </w:r>
          </w:p>
        </w:tc>
        <w:tc>
          <w:tcPr>
            <w:tcW w:w="3314" w:type="pct"/>
            <w:shd w:val="clear" w:color="auto" w:fill="auto"/>
            <w:vAlign w:val="center"/>
          </w:tcPr>
          <w:p w:rsidR="008D1794" w:rsidRPr="00F73F41" w:rsidRDefault="00830D52" w:rsidP="00D75826">
            <w:pPr>
              <w:jc w:val="center"/>
            </w:pPr>
            <w:r w:rsidRPr="00F73F41">
              <w:t xml:space="preserve">Калужская область, </w:t>
            </w:r>
            <w:r w:rsidR="00505605" w:rsidRPr="00F73F41">
              <w:t xml:space="preserve">г. Обнинск, </w:t>
            </w:r>
            <w:r w:rsidR="00D75826" w:rsidRPr="00F73F41">
              <w:t>Студгородок, д. 1</w:t>
            </w:r>
            <w:r w:rsidR="00505605" w:rsidRPr="00F73F41">
              <w:t>.</w:t>
            </w:r>
          </w:p>
        </w:tc>
      </w:tr>
      <w:tr w:rsidR="00B743AC" w:rsidRPr="00AE62A1">
        <w:trPr>
          <w:trHeight w:val="398"/>
        </w:trPr>
        <w:tc>
          <w:tcPr>
            <w:tcW w:w="258" w:type="pct"/>
            <w:shd w:val="clear" w:color="auto" w:fill="auto"/>
            <w:vAlign w:val="center"/>
          </w:tcPr>
          <w:p w:rsidR="004562A0" w:rsidRPr="00AE62A1" w:rsidRDefault="004562A0" w:rsidP="003C0438">
            <w:pPr>
              <w:jc w:val="center"/>
            </w:pPr>
          </w:p>
          <w:p w:rsidR="00B743AC" w:rsidRPr="00AE62A1" w:rsidRDefault="0086036C" w:rsidP="003C0438">
            <w:pPr>
              <w:jc w:val="center"/>
            </w:pPr>
            <w:r w:rsidRPr="00AE62A1">
              <w:t>10</w:t>
            </w:r>
          </w:p>
          <w:p w:rsidR="004562A0" w:rsidRPr="00AE62A1" w:rsidRDefault="004562A0" w:rsidP="003C0438">
            <w:pPr>
              <w:jc w:val="center"/>
            </w:pPr>
          </w:p>
        </w:tc>
        <w:tc>
          <w:tcPr>
            <w:tcW w:w="1428" w:type="pct"/>
            <w:shd w:val="clear" w:color="auto" w:fill="auto"/>
            <w:vAlign w:val="center"/>
          </w:tcPr>
          <w:p w:rsidR="00B743AC" w:rsidRPr="00AE62A1" w:rsidRDefault="00B743AC" w:rsidP="003C0438">
            <w:r w:rsidRPr="00AE62A1">
              <w:t>Сроки поставки товар</w:t>
            </w:r>
            <w:r w:rsidR="00245CBF" w:rsidRPr="00AE62A1">
              <w:t>ов</w:t>
            </w:r>
            <w:r w:rsidRPr="00AE62A1">
              <w:t xml:space="preserve"> </w:t>
            </w:r>
          </w:p>
        </w:tc>
        <w:tc>
          <w:tcPr>
            <w:tcW w:w="3314" w:type="pct"/>
            <w:shd w:val="clear" w:color="auto" w:fill="auto"/>
            <w:vAlign w:val="center"/>
          </w:tcPr>
          <w:p w:rsidR="00B743AC" w:rsidRPr="00DE1CC5" w:rsidRDefault="00DE1CC5" w:rsidP="0029323A">
            <w:pPr>
              <w:jc w:val="center"/>
            </w:pPr>
            <w:r w:rsidRPr="00DE1CC5">
              <w:rPr>
                <w:color w:val="000000"/>
              </w:rPr>
              <w:t xml:space="preserve">до </w:t>
            </w:r>
            <w:r w:rsidR="0029323A">
              <w:rPr>
                <w:color w:val="000000"/>
              </w:rPr>
              <w:t>17</w:t>
            </w:r>
            <w:r w:rsidRPr="00DE1CC5">
              <w:rPr>
                <w:color w:val="000000"/>
              </w:rPr>
              <w:t>.</w:t>
            </w:r>
            <w:r w:rsidR="00475AA6">
              <w:rPr>
                <w:color w:val="000000"/>
              </w:rPr>
              <w:t>0</w:t>
            </w:r>
            <w:r w:rsidR="0029323A">
              <w:rPr>
                <w:color w:val="000000"/>
              </w:rPr>
              <w:t>2</w:t>
            </w:r>
            <w:r w:rsidRPr="00DE1CC5">
              <w:rPr>
                <w:color w:val="000000"/>
              </w:rPr>
              <w:t>.201</w:t>
            </w:r>
            <w:r w:rsidR="00475AA6">
              <w:rPr>
                <w:color w:val="000000"/>
              </w:rPr>
              <w:t>7</w:t>
            </w:r>
            <w:r w:rsidRPr="00DE1CC5">
              <w:rPr>
                <w:color w:val="000000"/>
              </w:rPr>
              <w:t xml:space="preserve"> года</w:t>
            </w:r>
            <w:r w:rsidR="003C0438">
              <w:rPr>
                <w:color w:val="000000"/>
              </w:rPr>
              <w:t>.</w:t>
            </w:r>
          </w:p>
        </w:tc>
      </w:tr>
      <w:tr w:rsidR="00332CB2" w:rsidRPr="00AE62A1">
        <w:trPr>
          <w:trHeight w:val="398"/>
        </w:trPr>
        <w:tc>
          <w:tcPr>
            <w:tcW w:w="258" w:type="pct"/>
            <w:shd w:val="clear" w:color="auto" w:fill="auto"/>
            <w:vAlign w:val="center"/>
          </w:tcPr>
          <w:p w:rsidR="00332CB2" w:rsidRPr="00AE62A1" w:rsidRDefault="00B66248" w:rsidP="003C0438">
            <w:pPr>
              <w:jc w:val="center"/>
            </w:pPr>
            <w:r w:rsidRPr="00AE62A1">
              <w:t>1</w:t>
            </w:r>
            <w:r w:rsidR="0086036C" w:rsidRPr="00AE62A1">
              <w:t>1</w:t>
            </w:r>
          </w:p>
        </w:tc>
        <w:tc>
          <w:tcPr>
            <w:tcW w:w="1428" w:type="pct"/>
            <w:shd w:val="clear" w:color="auto" w:fill="auto"/>
            <w:vAlign w:val="center"/>
          </w:tcPr>
          <w:p w:rsidR="00830F4E" w:rsidRPr="00AE62A1" w:rsidRDefault="00830F4E" w:rsidP="003C0438"/>
          <w:p w:rsidR="00332CB2" w:rsidRPr="00AE62A1" w:rsidRDefault="00517C9E" w:rsidP="003C0438">
            <w:r w:rsidRPr="00AE62A1">
              <w:t>Форма, с</w:t>
            </w:r>
            <w:r w:rsidR="00332CB2" w:rsidRPr="00AE62A1">
              <w:t>рок и условия оплаты</w:t>
            </w:r>
            <w:r w:rsidR="00E93EFA" w:rsidRPr="00AE62A1">
              <w:t xml:space="preserve"> поставки товар</w:t>
            </w:r>
            <w:r w:rsidR="00245CBF" w:rsidRPr="00AE62A1">
              <w:t>ов</w:t>
            </w:r>
          </w:p>
          <w:p w:rsidR="00830F4E" w:rsidRPr="00AE62A1" w:rsidRDefault="00830F4E" w:rsidP="003C0438"/>
        </w:tc>
        <w:tc>
          <w:tcPr>
            <w:tcW w:w="3314" w:type="pct"/>
            <w:shd w:val="clear" w:color="auto" w:fill="auto"/>
            <w:vAlign w:val="center"/>
          </w:tcPr>
          <w:p w:rsidR="00332CB2" w:rsidRPr="00AE62A1" w:rsidRDefault="00517C9E" w:rsidP="003C0438">
            <w:pPr>
              <w:jc w:val="both"/>
              <w:rPr>
                <w:color w:val="000000"/>
              </w:rPr>
            </w:pPr>
            <w:r w:rsidRPr="00AE62A1">
              <w:rPr>
                <w:color w:val="000000"/>
              </w:rPr>
              <w:t>Безналичный расчет, с</w:t>
            </w:r>
            <w:r w:rsidR="00B66248" w:rsidRPr="00AE62A1">
              <w:rPr>
                <w:color w:val="000000"/>
              </w:rPr>
              <w:t xml:space="preserve">рок и условия оплаты </w:t>
            </w:r>
            <w:r w:rsidR="00392520" w:rsidRPr="00AE62A1">
              <w:rPr>
                <w:color w:val="000000"/>
              </w:rPr>
              <w:t xml:space="preserve">поставки товара </w:t>
            </w:r>
            <w:r w:rsidR="00B66248" w:rsidRPr="00AE62A1">
              <w:rPr>
                <w:color w:val="000000"/>
              </w:rPr>
              <w:t>указаны в проекте договора</w:t>
            </w:r>
            <w:r w:rsidR="004041B9" w:rsidRPr="00AE62A1">
              <w:rPr>
                <w:color w:val="000000"/>
              </w:rPr>
              <w:t>, который является неотъемлемой частью извещения о проведении запроса котировок</w:t>
            </w:r>
            <w:r w:rsidR="0014668F" w:rsidRPr="00AE62A1">
              <w:rPr>
                <w:iCs/>
                <w:color w:val="FF0000"/>
              </w:rPr>
              <w:t xml:space="preserve"> </w:t>
            </w:r>
            <w:r w:rsidR="0014668F" w:rsidRPr="00AE62A1">
              <w:rPr>
                <w:iCs/>
                <w:color w:val="000000"/>
              </w:rPr>
              <w:t>в электронной форме</w:t>
            </w:r>
            <w:r w:rsidR="0014668F" w:rsidRPr="00AE62A1">
              <w:rPr>
                <w:color w:val="000000"/>
              </w:rPr>
              <w:t xml:space="preserve"> </w:t>
            </w:r>
            <w:r w:rsidR="003C0438">
              <w:rPr>
                <w:color w:val="000000"/>
              </w:rPr>
              <w:t>.</w:t>
            </w:r>
          </w:p>
        </w:tc>
      </w:tr>
      <w:tr w:rsidR="00B743AC" w:rsidRPr="00AE62A1">
        <w:trPr>
          <w:trHeight w:val="398"/>
        </w:trPr>
        <w:tc>
          <w:tcPr>
            <w:tcW w:w="258" w:type="pct"/>
            <w:shd w:val="clear" w:color="auto" w:fill="auto"/>
            <w:vAlign w:val="center"/>
          </w:tcPr>
          <w:p w:rsidR="00B743AC" w:rsidRPr="00AE62A1" w:rsidRDefault="00B66248" w:rsidP="003C0438">
            <w:pPr>
              <w:jc w:val="center"/>
            </w:pPr>
            <w:r w:rsidRPr="00AE62A1">
              <w:t>1</w:t>
            </w:r>
            <w:r w:rsidR="0086036C" w:rsidRPr="00AE62A1">
              <w:t>2</w:t>
            </w:r>
          </w:p>
        </w:tc>
        <w:tc>
          <w:tcPr>
            <w:tcW w:w="1428" w:type="pct"/>
            <w:shd w:val="clear" w:color="auto" w:fill="auto"/>
            <w:vAlign w:val="center"/>
          </w:tcPr>
          <w:p w:rsidR="00B743AC" w:rsidRPr="00AE62A1" w:rsidRDefault="0097137B" w:rsidP="003C0438">
            <w:r w:rsidRPr="00AE62A1">
              <w:t>Сведения о</w:t>
            </w:r>
            <w:r w:rsidR="005635B4" w:rsidRPr="00AE62A1">
              <w:t xml:space="preserve"> </w:t>
            </w:r>
            <w:r w:rsidR="00B743AC" w:rsidRPr="00AE62A1">
              <w:t>включенных в цену товаров</w:t>
            </w:r>
            <w:r w:rsidRPr="00AE62A1">
              <w:t xml:space="preserve"> </w:t>
            </w:r>
            <w:r w:rsidR="007D569F" w:rsidRPr="00AE62A1">
              <w:t>расходах, в</w:t>
            </w:r>
            <w:r w:rsidR="00B743AC" w:rsidRPr="00AE62A1">
              <w:t xml:space="preserve"> том числе расходах на перевозку,</w:t>
            </w:r>
            <w:r w:rsidR="004B1ECA" w:rsidRPr="00AE62A1">
              <w:t xml:space="preserve"> </w:t>
            </w:r>
            <w:r w:rsidR="006A21B9" w:rsidRPr="00AE62A1">
              <w:t>разгрузку,</w:t>
            </w:r>
            <w:r w:rsidR="00B743AC" w:rsidRPr="00AE62A1">
              <w:t xml:space="preserve"> </w:t>
            </w:r>
            <w:r w:rsidR="00B743AC" w:rsidRPr="00AE62A1">
              <w:lastRenderedPageBreak/>
              <w:t>страхование, уплату таможенных пошлин, налогов, сборов и других обязательных платежей</w:t>
            </w:r>
          </w:p>
        </w:tc>
        <w:tc>
          <w:tcPr>
            <w:tcW w:w="3314" w:type="pct"/>
            <w:shd w:val="clear" w:color="auto" w:fill="auto"/>
            <w:vAlign w:val="center"/>
          </w:tcPr>
          <w:p w:rsidR="00436A46" w:rsidRPr="00AE62A1" w:rsidRDefault="00436A46" w:rsidP="003C0438">
            <w:pPr>
              <w:jc w:val="both"/>
              <w:rPr>
                <w:color w:val="000000"/>
              </w:rPr>
            </w:pPr>
            <w:r w:rsidRPr="00AE62A1">
              <w:rPr>
                <w:color w:val="000000"/>
              </w:rPr>
              <w:lastRenderedPageBreak/>
              <w:t xml:space="preserve">Цена включает все обязательные расходы, в том числе расходы </w:t>
            </w:r>
          </w:p>
          <w:p w:rsidR="006A21B9" w:rsidRPr="00AE62A1" w:rsidRDefault="00436A46" w:rsidP="003C0438">
            <w:pPr>
              <w:jc w:val="both"/>
              <w:rPr>
                <w:color w:val="000000"/>
              </w:rPr>
            </w:pPr>
            <w:r w:rsidRPr="00AE62A1">
              <w:rPr>
                <w:color w:val="000000"/>
              </w:rPr>
              <w:t xml:space="preserve">на перевозку, </w:t>
            </w:r>
            <w:r w:rsidR="006A21B9" w:rsidRPr="00AE62A1">
              <w:rPr>
                <w:color w:val="000000"/>
              </w:rPr>
              <w:t xml:space="preserve">разгрузку, </w:t>
            </w:r>
            <w:r w:rsidRPr="00AE62A1">
              <w:rPr>
                <w:color w:val="000000"/>
              </w:rPr>
              <w:t xml:space="preserve">страхование, уплату таможенных пошлин, </w:t>
            </w:r>
          </w:p>
          <w:p w:rsidR="00B743AC" w:rsidRPr="00AE62A1" w:rsidRDefault="00436A46" w:rsidP="003C0438">
            <w:pPr>
              <w:jc w:val="both"/>
              <w:rPr>
                <w:i/>
                <w:color w:val="3366CC"/>
              </w:rPr>
            </w:pPr>
            <w:r w:rsidRPr="00AE62A1">
              <w:rPr>
                <w:color w:val="000000"/>
              </w:rPr>
              <w:t>налогов, сборов и другие обязательные платежи</w:t>
            </w:r>
            <w:r w:rsidR="003C0438">
              <w:rPr>
                <w:color w:val="000000"/>
              </w:rPr>
              <w:t>.</w:t>
            </w:r>
          </w:p>
        </w:tc>
      </w:tr>
      <w:tr w:rsidR="00A77DB6" w:rsidRPr="00AE62A1">
        <w:trPr>
          <w:trHeight w:val="398"/>
        </w:trPr>
        <w:tc>
          <w:tcPr>
            <w:tcW w:w="258" w:type="pct"/>
            <w:shd w:val="clear" w:color="auto" w:fill="auto"/>
            <w:vAlign w:val="center"/>
          </w:tcPr>
          <w:p w:rsidR="00A77DB6" w:rsidRPr="00AE62A1" w:rsidRDefault="00A77DB6" w:rsidP="003C0438">
            <w:pPr>
              <w:jc w:val="center"/>
            </w:pPr>
            <w:r w:rsidRPr="00AE62A1">
              <w:lastRenderedPageBreak/>
              <w:t>13</w:t>
            </w:r>
          </w:p>
        </w:tc>
        <w:tc>
          <w:tcPr>
            <w:tcW w:w="1428" w:type="pct"/>
            <w:shd w:val="clear" w:color="auto" w:fill="auto"/>
            <w:vAlign w:val="center"/>
          </w:tcPr>
          <w:p w:rsidR="00A77DB6" w:rsidRPr="00AE62A1" w:rsidRDefault="00AA7941" w:rsidP="003C0438">
            <w:r w:rsidRPr="00AE62A1">
              <w:t>Г</w:t>
            </w:r>
            <w:r w:rsidR="00A77DB6" w:rsidRPr="00AE62A1">
              <w:t>арантийн</w:t>
            </w:r>
            <w:r w:rsidRPr="00AE62A1">
              <w:t>ый</w:t>
            </w:r>
            <w:r w:rsidR="00A77DB6" w:rsidRPr="00AE62A1">
              <w:t xml:space="preserve"> срок и (или) объем предоставления гарантий качества товар</w:t>
            </w:r>
            <w:r w:rsidR="000D54D3" w:rsidRPr="00AE62A1">
              <w:t>ов</w:t>
            </w:r>
          </w:p>
        </w:tc>
        <w:tc>
          <w:tcPr>
            <w:tcW w:w="3314" w:type="pct"/>
            <w:shd w:val="clear" w:color="auto" w:fill="auto"/>
            <w:vAlign w:val="center"/>
          </w:tcPr>
          <w:p w:rsidR="00A77DB6" w:rsidRPr="004A717D" w:rsidRDefault="00065EBA" w:rsidP="003C0438">
            <w:pPr>
              <w:jc w:val="center"/>
              <w:rPr>
                <w:color w:val="000000"/>
              </w:rPr>
            </w:pPr>
            <w:r w:rsidRPr="004A717D">
              <w:t>Все необходимые сведения приведены в Приложении №1 к извещению о проведении запроса котировок.</w:t>
            </w:r>
          </w:p>
        </w:tc>
      </w:tr>
      <w:tr w:rsidR="00C51EEF" w:rsidRPr="00AE62A1">
        <w:trPr>
          <w:trHeight w:val="398"/>
        </w:trPr>
        <w:tc>
          <w:tcPr>
            <w:tcW w:w="258" w:type="pct"/>
            <w:shd w:val="clear" w:color="auto" w:fill="auto"/>
            <w:vAlign w:val="center"/>
          </w:tcPr>
          <w:p w:rsidR="00C51EEF" w:rsidRPr="00AE62A1" w:rsidRDefault="00B66248" w:rsidP="003C0438">
            <w:pPr>
              <w:jc w:val="center"/>
            </w:pPr>
            <w:r w:rsidRPr="00AE62A1">
              <w:t>1</w:t>
            </w:r>
            <w:r w:rsidR="00A77DB6" w:rsidRPr="00AE62A1">
              <w:t>4</w:t>
            </w:r>
          </w:p>
        </w:tc>
        <w:tc>
          <w:tcPr>
            <w:tcW w:w="1428" w:type="pct"/>
            <w:shd w:val="clear" w:color="auto" w:fill="auto"/>
            <w:vAlign w:val="center"/>
          </w:tcPr>
          <w:p w:rsidR="00C51EEF" w:rsidRPr="00AE62A1" w:rsidRDefault="00C51EEF" w:rsidP="003C0438">
            <w:r w:rsidRPr="00AE62A1">
              <w:t>Место подачи котировочных заявок</w:t>
            </w:r>
          </w:p>
        </w:tc>
        <w:tc>
          <w:tcPr>
            <w:tcW w:w="3314" w:type="pct"/>
            <w:shd w:val="clear" w:color="auto" w:fill="auto"/>
            <w:vAlign w:val="center"/>
          </w:tcPr>
          <w:p w:rsidR="009E6033" w:rsidRDefault="009E6033" w:rsidP="003C0438">
            <w:pPr>
              <w:autoSpaceDE w:val="0"/>
              <w:autoSpaceDN w:val="0"/>
              <w:adjustRightInd w:val="0"/>
              <w:jc w:val="both"/>
            </w:pPr>
            <w:r w:rsidRPr="00AE62A1">
              <w:t xml:space="preserve">Запрос </w:t>
            </w:r>
            <w:r w:rsidR="008438F0" w:rsidRPr="00AE62A1">
              <w:t>котировок</w:t>
            </w:r>
            <w:r w:rsidRPr="00AE62A1">
              <w:t xml:space="preserve"> </w:t>
            </w:r>
            <w:r w:rsidR="00634C8F" w:rsidRPr="00AE62A1">
              <w:t xml:space="preserve">в электронной форме </w:t>
            </w:r>
            <w:r w:rsidRPr="00AE62A1">
              <w:t>проводится на электронной торговой площадке</w:t>
            </w:r>
            <w:r w:rsidR="008438F0" w:rsidRPr="00AE62A1">
              <w:t xml:space="preserve"> </w:t>
            </w:r>
            <w:r w:rsidR="001A666B" w:rsidRPr="00AE62A1">
              <w:t xml:space="preserve">«Аукционный Конкурсный Дом» </w:t>
            </w:r>
            <w:r w:rsidRPr="00AE62A1">
              <w:t xml:space="preserve">в сети «Интернет» по адресу: </w:t>
            </w:r>
            <w:r w:rsidR="007D569F" w:rsidRPr="00AE62A1">
              <w:rPr>
                <w:lang w:val="en-US"/>
              </w:rPr>
              <w:t>www</w:t>
            </w:r>
            <w:r w:rsidR="007D569F" w:rsidRPr="00F32C12">
              <w:t>.</w:t>
            </w:r>
            <w:r w:rsidR="007D569F" w:rsidRPr="00AE62A1">
              <w:rPr>
                <w:lang w:val="en-US"/>
              </w:rPr>
              <w:t>a</w:t>
            </w:r>
            <w:r w:rsidR="007D569F" w:rsidRPr="00F32C12">
              <w:t>-</w:t>
            </w:r>
            <w:r w:rsidR="007D569F" w:rsidRPr="00AE62A1">
              <w:rPr>
                <w:lang w:val="en-US"/>
              </w:rPr>
              <w:t>k</w:t>
            </w:r>
            <w:r w:rsidR="007D569F" w:rsidRPr="00F32C12">
              <w:t>-</w:t>
            </w:r>
            <w:r w:rsidR="007D569F" w:rsidRPr="00AE62A1">
              <w:rPr>
                <w:lang w:val="en-US"/>
              </w:rPr>
              <w:t>d</w:t>
            </w:r>
            <w:r w:rsidR="007D569F" w:rsidRPr="00F32C12">
              <w:t>.</w:t>
            </w:r>
            <w:proofErr w:type="spellStart"/>
            <w:r w:rsidR="007D569F" w:rsidRPr="00AE62A1">
              <w:rPr>
                <w:lang w:val="en-US"/>
              </w:rPr>
              <w:t>ru</w:t>
            </w:r>
            <w:proofErr w:type="spellEnd"/>
            <w:r w:rsidR="007D569F" w:rsidRPr="00F32C12">
              <w:t xml:space="preserve"> в</w:t>
            </w:r>
            <w:r w:rsidRPr="00AE62A1">
              <w:t xml:space="preserve"> порядке, установленном</w:t>
            </w:r>
            <w:r w:rsidR="00634C8F" w:rsidRPr="00AE62A1">
              <w:t xml:space="preserve"> </w:t>
            </w:r>
            <w:r w:rsidRPr="00AE62A1">
              <w:t>регламентом</w:t>
            </w:r>
            <w:r w:rsidR="00634C8F" w:rsidRPr="00AE62A1">
              <w:t xml:space="preserve"> работы</w:t>
            </w:r>
            <w:r w:rsidRPr="00AE62A1">
              <w:rPr>
                <w:color w:val="FF0000"/>
              </w:rPr>
              <w:t xml:space="preserve"> </w:t>
            </w:r>
            <w:r w:rsidRPr="00AE62A1">
              <w:t>данной электронной торговой площадки в соответствии с условиями</w:t>
            </w:r>
            <w:r w:rsidR="00634C8F" w:rsidRPr="00AE62A1">
              <w:t xml:space="preserve"> </w:t>
            </w:r>
            <w:r w:rsidRPr="00AE62A1">
              <w:t xml:space="preserve">и требованиями </w:t>
            </w:r>
            <w:r w:rsidR="008438F0" w:rsidRPr="00AE62A1">
              <w:t xml:space="preserve">извещения о </w:t>
            </w:r>
            <w:r w:rsidR="008130EB" w:rsidRPr="00AE62A1">
              <w:t xml:space="preserve">проведении </w:t>
            </w:r>
            <w:r w:rsidRPr="00AE62A1">
              <w:t>запрос</w:t>
            </w:r>
            <w:r w:rsidR="008130EB" w:rsidRPr="00AE62A1">
              <w:t>а</w:t>
            </w:r>
            <w:r w:rsidRPr="00AE62A1">
              <w:t xml:space="preserve"> </w:t>
            </w:r>
            <w:r w:rsidR="008438F0" w:rsidRPr="00AE62A1">
              <w:t>котировок</w:t>
            </w:r>
            <w:r w:rsidR="00634C8F" w:rsidRPr="00AE62A1">
              <w:t xml:space="preserve"> в электронной форме</w:t>
            </w:r>
            <w:r w:rsidRPr="00AE62A1">
              <w:t>.</w:t>
            </w:r>
          </w:p>
          <w:p w:rsidR="00475AA6" w:rsidRPr="00AE62A1" w:rsidRDefault="00475AA6" w:rsidP="003C0438">
            <w:pPr>
              <w:autoSpaceDE w:val="0"/>
              <w:autoSpaceDN w:val="0"/>
              <w:adjustRightInd w:val="0"/>
              <w:jc w:val="both"/>
            </w:pPr>
          </w:p>
          <w:p w:rsidR="00C51EEF" w:rsidRPr="00F32C12" w:rsidRDefault="009E6033" w:rsidP="003C0438">
            <w:pPr>
              <w:autoSpaceDE w:val="0"/>
              <w:autoSpaceDN w:val="0"/>
              <w:adjustRightInd w:val="0"/>
              <w:jc w:val="both"/>
              <w:rPr>
                <w:rFonts w:cs="Times New Roman+FPEF"/>
                <w:sz w:val="28"/>
                <w:szCs w:val="28"/>
              </w:rPr>
            </w:pPr>
            <w:r w:rsidRPr="00AE62A1">
              <w:t>Для участия в з</w:t>
            </w:r>
            <w:r w:rsidR="008438F0" w:rsidRPr="00AE62A1">
              <w:t>апросе котировок</w:t>
            </w:r>
            <w:r w:rsidR="00634C8F" w:rsidRPr="00AE62A1">
              <w:t xml:space="preserve"> в электронной форме</w:t>
            </w:r>
            <w:r w:rsidRPr="00AE62A1">
              <w:t xml:space="preserve"> участник</w:t>
            </w:r>
            <w:r w:rsidR="00B654D8" w:rsidRPr="00AE62A1">
              <w:t>и</w:t>
            </w:r>
            <w:r w:rsidRPr="00AE62A1">
              <w:t xml:space="preserve"> </w:t>
            </w:r>
            <w:r w:rsidR="008438F0" w:rsidRPr="00AE62A1">
              <w:t xml:space="preserve">процедуры закупки </w:t>
            </w:r>
            <w:r w:rsidR="00B654D8" w:rsidRPr="00AE62A1">
              <w:t>должны</w:t>
            </w:r>
            <w:r w:rsidRPr="00AE62A1">
              <w:t xml:space="preserve"> быть </w:t>
            </w:r>
            <w:r w:rsidR="00B654D8" w:rsidRPr="00AE62A1">
              <w:t>аккредитованы</w:t>
            </w:r>
            <w:r w:rsidR="00634C8F" w:rsidRPr="00AE62A1">
              <w:t xml:space="preserve"> </w:t>
            </w:r>
            <w:r w:rsidRPr="00AE62A1">
              <w:t>на указанной электронной торговой площадке</w:t>
            </w:r>
            <w:r w:rsidR="00B654D8" w:rsidRPr="00AE62A1">
              <w:t>.</w:t>
            </w:r>
            <w:r w:rsidRPr="00AE62A1">
              <w:rPr>
                <w:rFonts w:ascii="Times New Roman+FPEF" w:hAnsi="Times New Roman+FPEF" w:cs="Times New Roman+FPEF"/>
                <w:sz w:val="28"/>
                <w:szCs w:val="28"/>
              </w:rPr>
              <w:t xml:space="preserve"> </w:t>
            </w:r>
          </w:p>
          <w:p w:rsidR="00BC161D" w:rsidRPr="00AE62A1" w:rsidRDefault="00BC161D" w:rsidP="003C0438">
            <w:pPr>
              <w:autoSpaceDE w:val="0"/>
              <w:autoSpaceDN w:val="0"/>
              <w:adjustRightInd w:val="0"/>
              <w:jc w:val="both"/>
              <w:rPr>
                <w:rFonts w:cs="Times New Roman+FPEF"/>
                <w:sz w:val="28"/>
                <w:szCs w:val="28"/>
              </w:rPr>
            </w:pPr>
            <w:r w:rsidRPr="00AE62A1">
              <w:rPr>
                <w:rFonts w:cs="Times New Roman+FPEF"/>
              </w:rPr>
              <w:t xml:space="preserve">Участники процедуры закупки подают заявки на участие в запросе котировок в электронной форме на электронную торговую площадку «Аукционный Конкурсный Дом» </w:t>
            </w:r>
            <w:hyperlink r:id="rId10" w:history="1">
              <w:r w:rsidRPr="00AE62A1">
                <w:rPr>
                  <w:rStyle w:val="a4"/>
                  <w:rFonts w:cs="Times New Roman+FPEF"/>
                  <w:lang w:val="en-US"/>
                </w:rPr>
                <w:t>www</w:t>
              </w:r>
              <w:r w:rsidRPr="00AE62A1">
                <w:rPr>
                  <w:rStyle w:val="a4"/>
                  <w:rFonts w:cs="Times New Roman+FPEF"/>
                </w:rPr>
                <w:t>.</w:t>
              </w:r>
              <w:r w:rsidRPr="00AE62A1">
                <w:rPr>
                  <w:rStyle w:val="a4"/>
                  <w:rFonts w:cs="Times New Roman+FPEF"/>
                  <w:lang w:val="en-US"/>
                </w:rPr>
                <w:t>a</w:t>
              </w:r>
              <w:r w:rsidRPr="00AE62A1">
                <w:rPr>
                  <w:rStyle w:val="a4"/>
                  <w:rFonts w:cs="Times New Roman+FPEF"/>
                </w:rPr>
                <w:t>-</w:t>
              </w:r>
              <w:r w:rsidRPr="00AE62A1">
                <w:rPr>
                  <w:rStyle w:val="a4"/>
                  <w:rFonts w:cs="Times New Roman+FPEF"/>
                  <w:lang w:val="en-US"/>
                </w:rPr>
                <w:t>k</w:t>
              </w:r>
              <w:r w:rsidRPr="00AE62A1">
                <w:rPr>
                  <w:rStyle w:val="a4"/>
                  <w:rFonts w:cs="Times New Roman+FPEF"/>
                </w:rPr>
                <w:t>-</w:t>
              </w:r>
              <w:r w:rsidRPr="00AE62A1">
                <w:rPr>
                  <w:rStyle w:val="a4"/>
                  <w:rFonts w:cs="Times New Roman+FPEF"/>
                  <w:lang w:val="en-US"/>
                </w:rPr>
                <w:t>d</w:t>
              </w:r>
              <w:r w:rsidRPr="00AE62A1">
                <w:rPr>
                  <w:rStyle w:val="a4"/>
                  <w:rFonts w:cs="Times New Roman+FPEF"/>
                </w:rPr>
                <w:t>.</w:t>
              </w:r>
              <w:proofErr w:type="spellStart"/>
              <w:r w:rsidRPr="00AE62A1">
                <w:rPr>
                  <w:rStyle w:val="a4"/>
                  <w:rFonts w:cs="Times New Roman+FPEF"/>
                  <w:lang w:val="en-US"/>
                </w:rPr>
                <w:t>ru</w:t>
              </w:r>
              <w:proofErr w:type="spellEnd"/>
            </w:hyperlink>
            <w:r w:rsidRPr="00AE62A1">
              <w:rPr>
                <w:rFonts w:cs="Times New Roman+FPEF"/>
              </w:rPr>
              <w:t xml:space="preserve"> в порядке, установленном регламентом работы данной электронной торговой площадки</w:t>
            </w:r>
            <w:r w:rsidR="003C0438">
              <w:rPr>
                <w:rFonts w:cs="Times New Roman+FPEF"/>
              </w:rPr>
              <w:t>.</w:t>
            </w:r>
          </w:p>
        </w:tc>
      </w:tr>
      <w:tr w:rsidR="002F72FC" w:rsidRPr="00AE62A1">
        <w:trPr>
          <w:trHeight w:val="398"/>
        </w:trPr>
        <w:tc>
          <w:tcPr>
            <w:tcW w:w="258" w:type="pct"/>
            <w:shd w:val="clear" w:color="auto" w:fill="auto"/>
            <w:vAlign w:val="center"/>
          </w:tcPr>
          <w:p w:rsidR="002F72FC" w:rsidRPr="00AE62A1" w:rsidRDefault="002F72FC" w:rsidP="003C0438">
            <w:pPr>
              <w:jc w:val="center"/>
            </w:pPr>
            <w:r w:rsidRPr="00AE62A1">
              <w:t>1</w:t>
            </w:r>
            <w:r w:rsidR="00A77DB6" w:rsidRPr="00AE62A1">
              <w:t>5</w:t>
            </w:r>
          </w:p>
        </w:tc>
        <w:tc>
          <w:tcPr>
            <w:tcW w:w="1428" w:type="pct"/>
            <w:shd w:val="clear" w:color="auto" w:fill="auto"/>
            <w:vAlign w:val="center"/>
          </w:tcPr>
          <w:p w:rsidR="002F72FC" w:rsidRPr="00AE62A1" w:rsidRDefault="002F72FC" w:rsidP="003C0438">
            <w:r w:rsidRPr="00AE62A1">
              <w:t>Порядок подачи котировочных заявок</w:t>
            </w:r>
          </w:p>
        </w:tc>
        <w:tc>
          <w:tcPr>
            <w:tcW w:w="3314" w:type="pct"/>
            <w:shd w:val="clear" w:color="auto" w:fill="auto"/>
            <w:vAlign w:val="center"/>
          </w:tcPr>
          <w:p w:rsidR="00A95823" w:rsidRDefault="00193CAF" w:rsidP="003C0438">
            <w:pPr>
              <w:pStyle w:val="a7"/>
              <w:jc w:val="both"/>
            </w:pPr>
            <w:r w:rsidRPr="00AE62A1">
              <w:t>У</w:t>
            </w:r>
            <w:r w:rsidR="000726FD" w:rsidRPr="00AE62A1">
              <w:t>частник процедуры закупки вправе подать только одну котировочную заявку, внесение изменений в которую не допускается.</w:t>
            </w:r>
          </w:p>
          <w:p w:rsidR="001B1DA3" w:rsidRPr="00AE62A1" w:rsidRDefault="001B1DA3" w:rsidP="003C0438">
            <w:pPr>
              <w:pStyle w:val="a7"/>
              <w:jc w:val="both"/>
            </w:pPr>
          </w:p>
          <w:p w:rsidR="005F2BD0" w:rsidRPr="00AE62A1" w:rsidRDefault="003653CA" w:rsidP="003C0438">
            <w:pPr>
              <w:pStyle w:val="a7"/>
              <w:spacing w:after="0" w:line="240" w:lineRule="atLeast"/>
            </w:pPr>
            <w:r w:rsidRPr="00AE62A1">
              <w:t>Котировочная заявка должна содержать:</w:t>
            </w:r>
          </w:p>
          <w:p w:rsidR="003653CA" w:rsidRPr="00AE62A1" w:rsidRDefault="003653CA" w:rsidP="003C0438">
            <w:pPr>
              <w:tabs>
                <w:tab w:val="left" w:pos="720"/>
              </w:tabs>
              <w:spacing w:line="240" w:lineRule="atLeast"/>
              <w:jc w:val="both"/>
            </w:pPr>
            <w:r w:rsidRPr="00AE62A1">
              <w:t xml:space="preserve">     заполненную форму котировочной заявки в соответствии с требованиями извещения о проведении запроса котировок</w:t>
            </w:r>
            <w:r w:rsidR="0014668F" w:rsidRPr="00AE62A1">
              <w:rPr>
                <w:color w:val="FF0000"/>
              </w:rPr>
              <w:t xml:space="preserve"> </w:t>
            </w:r>
            <w:r w:rsidR="0014668F" w:rsidRPr="00AE62A1">
              <w:t>в электронной форме</w:t>
            </w:r>
            <w:r w:rsidRPr="00AE62A1">
              <w:t>;</w:t>
            </w:r>
          </w:p>
          <w:p w:rsidR="006733A0" w:rsidRPr="001C1ECE" w:rsidRDefault="009F09F7" w:rsidP="003C0438">
            <w:pPr>
              <w:tabs>
                <w:tab w:val="left" w:pos="720"/>
              </w:tabs>
              <w:spacing w:line="240" w:lineRule="atLeast"/>
              <w:jc w:val="both"/>
            </w:pPr>
            <w:bookmarkStart w:id="0" w:name="OLE_LINK2"/>
            <w:bookmarkStart w:id="1" w:name="OLE_LINK3"/>
            <w:r w:rsidRPr="00AE62A1">
              <w:t xml:space="preserve"> </w:t>
            </w:r>
            <w:bookmarkEnd w:id="0"/>
            <w:bookmarkEnd w:id="1"/>
            <w:r w:rsidR="00D37666" w:rsidRPr="00AE62A1">
              <w:rPr>
                <w:color w:val="000000"/>
              </w:rPr>
              <w:t xml:space="preserve">    </w:t>
            </w:r>
            <w:r w:rsidR="006733A0" w:rsidRPr="001C1ECE">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закупки, или декларацию о</w:t>
            </w:r>
          </w:p>
          <w:p w:rsidR="006733A0" w:rsidRPr="00A43A0F" w:rsidRDefault="006733A0" w:rsidP="003C0438">
            <w:pPr>
              <w:jc w:val="both"/>
            </w:pPr>
            <w:r w:rsidRPr="001C1ECE">
              <w:t xml:space="preserve">соответствии участника закупки </w:t>
            </w:r>
            <w:r w:rsidRPr="001C1ECE">
              <w:rPr>
                <w:bCs/>
              </w:rPr>
              <w:t>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согласно приложению 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реестре субъектов малого и среднего предпринимательства.</w:t>
            </w:r>
          </w:p>
          <w:p w:rsidR="00D37666" w:rsidRPr="006733A0" w:rsidRDefault="00D37666" w:rsidP="003C0438">
            <w:pPr>
              <w:tabs>
                <w:tab w:val="left" w:pos="720"/>
              </w:tabs>
              <w:spacing w:line="240" w:lineRule="atLeast"/>
              <w:jc w:val="both"/>
            </w:pPr>
          </w:p>
          <w:p w:rsidR="008D417A" w:rsidRPr="00AE62A1" w:rsidRDefault="00A95823" w:rsidP="003C0438">
            <w:pPr>
              <w:pStyle w:val="a7"/>
              <w:spacing w:after="0" w:line="240" w:lineRule="atLeast"/>
              <w:jc w:val="both"/>
            </w:pPr>
            <w:r w:rsidRPr="00AE62A1">
              <w:t>При представлении котировочной заявки, содержащей предложение о цене договора на 25 или более проце</w:t>
            </w:r>
            <w:r w:rsidR="007F0355" w:rsidRPr="00AE62A1">
              <w:t>нтов ниже максимальной</w:t>
            </w:r>
            <w:r w:rsidRPr="00AE62A1">
              <w:t xml:space="preserve"> </w:t>
            </w:r>
            <w:r w:rsidR="007F0355" w:rsidRPr="00AE62A1">
              <w:t>цены</w:t>
            </w:r>
            <w:r w:rsidRPr="00AE62A1">
              <w:t xml:space="preserve"> договора, указанной Заказчиком в извещении о проведении запроса котировок</w:t>
            </w:r>
            <w:r w:rsidR="0014668F" w:rsidRPr="00AE62A1">
              <w:t xml:space="preserve"> в электронной форме</w:t>
            </w:r>
            <w:r w:rsidRPr="00AE62A1">
              <w:t>, участник, представивший такую заявку, обязан в составе такой заявки представить расчет предлагаемой цены договора и ее обоснование.</w:t>
            </w:r>
          </w:p>
        </w:tc>
      </w:tr>
      <w:tr w:rsidR="00C51EEF" w:rsidRPr="00AE62A1">
        <w:trPr>
          <w:trHeight w:val="398"/>
        </w:trPr>
        <w:tc>
          <w:tcPr>
            <w:tcW w:w="258" w:type="pct"/>
            <w:shd w:val="clear" w:color="auto" w:fill="auto"/>
            <w:vAlign w:val="center"/>
          </w:tcPr>
          <w:p w:rsidR="00C51EEF" w:rsidRPr="00AE62A1" w:rsidRDefault="00B66248" w:rsidP="003C0438">
            <w:pPr>
              <w:jc w:val="center"/>
            </w:pPr>
            <w:r w:rsidRPr="00AE62A1">
              <w:t>1</w:t>
            </w:r>
            <w:r w:rsidR="00A77DB6" w:rsidRPr="00AE62A1">
              <w:t>6</w:t>
            </w:r>
          </w:p>
        </w:tc>
        <w:tc>
          <w:tcPr>
            <w:tcW w:w="1428" w:type="pct"/>
            <w:shd w:val="clear" w:color="auto" w:fill="auto"/>
            <w:vAlign w:val="center"/>
          </w:tcPr>
          <w:p w:rsidR="007849B4" w:rsidRPr="00AE62A1" w:rsidRDefault="007849B4" w:rsidP="003C0438"/>
          <w:p w:rsidR="00C51EEF" w:rsidRPr="00AE62A1" w:rsidRDefault="00332CB2" w:rsidP="003C0438">
            <w:r w:rsidRPr="00AE62A1">
              <w:t>Дата начала подачи заявок</w:t>
            </w:r>
          </w:p>
          <w:p w:rsidR="007849B4" w:rsidRPr="00AE62A1" w:rsidRDefault="007849B4" w:rsidP="003C0438"/>
        </w:tc>
        <w:tc>
          <w:tcPr>
            <w:tcW w:w="3314" w:type="pct"/>
            <w:shd w:val="clear" w:color="auto" w:fill="auto"/>
            <w:vAlign w:val="center"/>
          </w:tcPr>
          <w:p w:rsidR="00C51EEF" w:rsidRPr="00AE62A1" w:rsidRDefault="00873C5D" w:rsidP="003C0438">
            <w:pPr>
              <w:jc w:val="center"/>
            </w:pPr>
            <w:r>
              <w:t>30.12.2016 г.</w:t>
            </w:r>
          </w:p>
        </w:tc>
      </w:tr>
      <w:tr w:rsidR="00C51EEF" w:rsidRPr="00AE62A1">
        <w:trPr>
          <w:trHeight w:val="902"/>
        </w:trPr>
        <w:tc>
          <w:tcPr>
            <w:tcW w:w="258" w:type="pct"/>
            <w:shd w:val="clear" w:color="auto" w:fill="auto"/>
            <w:vAlign w:val="center"/>
          </w:tcPr>
          <w:p w:rsidR="00C51EEF" w:rsidRPr="00AE62A1" w:rsidRDefault="00B66248" w:rsidP="003C0438">
            <w:pPr>
              <w:jc w:val="center"/>
            </w:pPr>
            <w:r w:rsidRPr="00AE62A1">
              <w:lastRenderedPageBreak/>
              <w:t>1</w:t>
            </w:r>
            <w:r w:rsidR="00A77DB6" w:rsidRPr="00AE62A1">
              <w:t>7</w:t>
            </w:r>
          </w:p>
        </w:tc>
        <w:tc>
          <w:tcPr>
            <w:tcW w:w="1428" w:type="pct"/>
            <w:shd w:val="clear" w:color="auto" w:fill="auto"/>
            <w:vAlign w:val="center"/>
          </w:tcPr>
          <w:p w:rsidR="007849B4" w:rsidRPr="00AE62A1" w:rsidRDefault="007849B4" w:rsidP="003C0438"/>
          <w:p w:rsidR="007849B4" w:rsidRPr="00AE62A1" w:rsidRDefault="00332CB2" w:rsidP="003C0438">
            <w:r w:rsidRPr="00AE62A1">
              <w:t>Дата и время окончания подачи заявок</w:t>
            </w:r>
          </w:p>
        </w:tc>
        <w:tc>
          <w:tcPr>
            <w:tcW w:w="3314" w:type="pct"/>
            <w:shd w:val="clear" w:color="auto" w:fill="auto"/>
            <w:vAlign w:val="center"/>
          </w:tcPr>
          <w:p w:rsidR="00C51EEF" w:rsidRPr="00AE62A1" w:rsidRDefault="00685C98" w:rsidP="003C0438">
            <w:pPr>
              <w:jc w:val="center"/>
            </w:pPr>
            <w:r>
              <w:t>19.01.2017 г., 17</w:t>
            </w:r>
            <w:bookmarkStart w:id="2" w:name="_GoBack"/>
            <w:bookmarkEnd w:id="2"/>
            <w:r w:rsidR="00873C5D">
              <w:t xml:space="preserve"> ч. 00 мин. (время московское)</w:t>
            </w:r>
          </w:p>
        </w:tc>
      </w:tr>
      <w:tr w:rsidR="007B2188" w:rsidRPr="00AE62A1">
        <w:trPr>
          <w:trHeight w:val="534"/>
        </w:trPr>
        <w:tc>
          <w:tcPr>
            <w:tcW w:w="258" w:type="pct"/>
            <w:shd w:val="clear" w:color="auto" w:fill="auto"/>
            <w:vAlign w:val="center"/>
          </w:tcPr>
          <w:p w:rsidR="007B2188" w:rsidRPr="00AE62A1" w:rsidRDefault="007B2188" w:rsidP="003C0438">
            <w:pPr>
              <w:jc w:val="center"/>
            </w:pPr>
            <w:r w:rsidRPr="00AE62A1">
              <w:t>1</w:t>
            </w:r>
            <w:r w:rsidR="00A77DB6" w:rsidRPr="00AE62A1">
              <w:t>8</w:t>
            </w:r>
          </w:p>
        </w:tc>
        <w:tc>
          <w:tcPr>
            <w:tcW w:w="1428" w:type="pct"/>
            <w:shd w:val="clear" w:color="auto" w:fill="auto"/>
            <w:vAlign w:val="center"/>
          </w:tcPr>
          <w:p w:rsidR="00B73210" w:rsidRPr="00F32C12" w:rsidRDefault="007B2188" w:rsidP="003C0438">
            <w:r w:rsidRPr="00AE62A1">
              <w:t xml:space="preserve">Место и дата рассмотрения </w:t>
            </w:r>
            <w:r w:rsidR="00332CB2" w:rsidRPr="00AE62A1">
              <w:t>котировочных заявок</w:t>
            </w:r>
          </w:p>
          <w:p w:rsidR="00FA0C7C" w:rsidRPr="00F32C12" w:rsidRDefault="00FA0C7C" w:rsidP="003C0438"/>
        </w:tc>
        <w:tc>
          <w:tcPr>
            <w:tcW w:w="3314" w:type="pct"/>
            <w:shd w:val="clear" w:color="auto" w:fill="auto"/>
            <w:vAlign w:val="center"/>
          </w:tcPr>
          <w:p w:rsidR="00B429C3" w:rsidRPr="007D569F" w:rsidRDefault="00830D52" w:rsidP="003C0438">
            <w:pPr>
              <w:rPr>
                <w:color w:val="000000"/>
              </w:rPr>
            </w:pPr>
            <w:r w:rsidRPr="00830D52">
              <w:rPr>
                <w:color w:val="000000"/>
                <w:shd w:val="clear" w:color="auto" w:fill="FFFFFF"/>
              </w:rPr>
              <w:t>2490</w:t>
            </w:r>
            <w:r w:rsidR="00397473" w:rsidRPr="00DF49AD">
              <w:rPr>
                <w:color w:val="000000"/>
                <w:shd w:val="clear" w:color="auto" w:fill="FFFFFF"/>
              </w:rPr>
              <w:t>4</w:t>
            </w:r>
            <w:r w:rsidRPr="00830D52">
              <w:rPr>
                <w:color w:val="000000"/>
                <w:shd w:val="clear" w:color="auto" w:fill="FFFFFF"/>
              </w:rPr>
              <w:t>0</w:t>
            </w:r>
            <w:r w:rsidRPr="00830D52">
              <w:t>, Калужская область, г. Обнинск, Студгородок, д. 1</w:t>
            </w:r>
            <w:r w:rsidR="007D569F" w:rsidRPr="007D569F">
              <w:rPr>
                <w:color w:val="000000"/>
              </w:rPr>
              <w:t>;</w:t>
            </w:r>
          </w:p>
          <w:p w:rsidR="00B162BF" w:rsidRPr="00AE62A1" w:rsidRDefault="00F150FD" w:rsidP="00F150FD">
            <w:pPr>
              <w:jc w:val="both"/>
              <w:rPr>
                <w:color w:val="000000"/>
              </w:rPr>
            </w:pPr>
            <w:r>
              <w:rPr>
                <w:color w:val="000000"/>
              </w:rPr>
              <w:t>20</w:t>
            </w:r>
            <w:r w:rsidR="00B429C3" w:rsidRPr="00B429C3">
              <w:rPr>
                <w:color w:val="000000"/>
              </w:rPr>
              <w:t>.</w:t>
            </w:r>
            <w:r>
              <w:rPr>
                <w:color w:val="000000"/>
              </w:rPr>
              <w:t>01</w:t>
            </w:r>
            <w:r w:rsidR="00685C98">
              <w:rPr>
                <w:color w:val="000000"/>
              </w:rPr>
              <w:t>.2017</w:t>
            </w:r>
            <w:r w:rsidR="00B429C3" w:rsidRPr="00B429C3">
              <w:rPr>
                <w:color w:val="000000"/>
              </w:rPr>
              <w:t xml:space="preserve"> г.</w:t>
            </w:r>
          </w:p>
        </w:tc>
      </w:tr>
      <w:tr w:rsidR="000C7978" w:rsidRPr="00AE62A1">
        <w:tc>
          <w:tcPr>
            <w:tcW w:w="258" w:type="pct"/>
            <w:shd w:val="clear" w:color="auto" w:fill="auto"/>
            <w:vAlign w:val="center"/>
          </w:tcPr>
          <w:p w:rsidR="000C7978" w:rsidRPr="00AE62A1" w:rsidRDefault="00B66248" w:rsidP="003C0438">
            <w:pPr>
              <w:jc w:val="center"/>
            </w:pPr>
            <w:r w:rsidRPr="00AE62A1">
              <w:t>1</w:t>
            </w:r>
            <w:r w:rsidR="00A77DB6" w:rsidRPr="00AE62A1">
              <w:t>9</w:t>
            </w:r>
          </w:p>
        </w:tc>
        <w:tc>
          <w:tcPr>
            <w:tcW w:w="1428" w:type="pct"/>
            <w:shd w:val="clear" w:color="auto" w:fill="auto"/>
            <w:vAlign w:val="center"/>
          </w:tcPr>
          <w:p w:rsidR="0014668F" w:rsidRPr="00AE62A1" w:rsidRDefault="000C7978" w:rsidP="003C0438">
            <w:pPr>
              <w:rPr>
                <w:color w:val="FF0000"/>
              </w:rPr>
            </w:pPr>
            <w:r w:rsidRPr="00AE62A1">
              <w:t>Срок подписания победителем в проведении запроса котировок</w:t>
            </w:r>
            <w:r w:rsidR="0014668F" w:rsidRPr="00AE62A1">
              <w:rPr>
                <w:color w:val="FF0000"/>
              </w:rPr>
              <w:t xml:space="preserve"> </w:t>
            </w:r>
          </w:p>
          <w:p w:rsidR="000C7978" w:rsidRPr="00AE62A1" w:rsidRDefault="0014668F" w:rsidP="003C0438">
            <w:r w:rsidRPr="00AE62A1">
              <w:t xml:space="preserve">в электронной форме </w:t>
            </w:r>
            <w:r w:rsidR="000C7978" w:rsidRPr="00AE62A1">
              <w:t xml:space="preserve"> договора</w:t>
            </w:r>
          </w:p>
        </w:tc>
        <w:tc>
          <w:tcPr>
            <w:tcW w:w="3314" w:type="pct"/>
            <w:shd w:val="clear" w:color="auto" w:fill="auto"/>
            <w:vAlign w:val="center"/>
          </w:tcPr>
          <w:p w:rsidR="000C7978" w:rsidRPr="00AE62A1" w:rsidRDefault="00830D52" w:rsidP="003C0438">
            <w:pPr>
              <w:tabs>
                <w:tab w:val="left" w:pos="2835"/>
                <w:tab w:val="left" w:pos="3544"/>
                <w:tab w:val="left" w:pos="3686"/>
                <w:tab w:val="left" w:pos="3828"/>
              </w:tabs>
              <w:jc w:val="both"/>
              <w:rPr>
                <w:color w:val="000000"/>
              </w:rPr>
            </w:pPr>
            <w:r w:rsidRPr="00830D52">
              <w:t xml:space="preserve">Не ранее десяти дней со дня размещения на Официальном сайте Единой информационной системы в сфере закупок </w:t>
            </w:r>
            <w:r w:rsidRPr="00830D52">
              <w:rPr>
                <w:lang w:val="en-US"/>
              </w:rPr>
              <w:t>http</w:t>
            </w:r>
            <w:r w:rsidRPr="00830D52">
              <w:t>://</w:t>
            </w:r>
            <w:proofErr w:type="spellStart"/>
            <w:r w:rsidRPr="00830D52">
              <w:rPr>
                <w:lang w:val="en-US"/>
              </w:rPr>
              <w:t>zakupki</w:t>
            </w:r>
            <w:proofErr w:type="spellEnd"/>
            <w:r w:rsidRPr="00F32C12">
              <w:t>.</w:t>
            </w:r>
            <w:proofErr w:type="spellStart"/>
            <w:r w:rsidRPr="00830D52">
              <w:rPr>
                <w:lang w:val="en-US"/>
              </w:rPr>
              <w:t>gov</w:t>
            </w:r>
            <w:proofErr w:type="spellEnd"/>
            <w:r w:rsidRPr="00F32C12">
              <w:t>.</w:t>
            </w:r>
            <w:proofErr w:type="spellStart"/>
            <w:r w:rsidRPr="00830D52">
              <w:rPr>
                <w:lang w:val="en-US"/>
              </w:rPr>
              <w:t>ru</w:t>
            </w:r>
            <w:proofErr w:type="spellEnd"/>
            <w:r w:rsidRPr="00F32C12">
              <w:t xml:space="preserve"> и</w:t>
            </w:r>
            <w:r w:rsidRPr="00830D52">
              <w:t xml:space="preserve"> электронной торговой площадке «Аукционный Конкурсный Дом» в сети «Интернет» по адресу: </w:t>
            </w:r>
            <w:hyperlink r:id="rId11" w:history="1">
              <w:r w:rsidRPr="00830D52">
                <w:rPr>
                  <w:rStyle w:val="a4"/>
                  <w:color w:val="auto"/>
                  <w:lang w:val="en-US"/>
                </w:rPr>
                <w:t>www</w:t>
              </w:r>
              <w:r w:rsidRPr="00830D52">
                <w:rPr>
                  <w:rStyle w:val="a4"/>
                  <w:color w:val="auto"/>
                </w:rPr>
                <w:t>.</w:t>
              </w:r>
              <w:r w:rsidRPr="00830D52">
                <w:rPr>
                  <w:rStyle w:val="a4"/>
                  <w:color w:val="auto"/>
                  <w:lang w:val="en-US"/>
                </w:rPr>
                <w:t>a</w:t>
              </w:r>
              <w:r w:rsidRPr="00830D52">
                <w:rPr>
                  <w:rStyle w:val="a4"/>
                  <w:color w:val="auto"/>
                </w:rPr>
                <w:t>-</w:t>
              </w:r>
              <w:r w:rsidRPr="00830D52">
                <w:rPr>
                  <w:rStyle w:val="a4"/>
                  <w:color w:val="auto"/>
                  <w:lang w:val="en-US"/>
                </w:rPr>
                <w:t>k</w:t>
              </w:r>
              <w:r w:rsidRPr="00830D52">
                <w:rPr>
                  <w:rStyle w:val="a4"/>
                  <w:color w:val="auto"/>
                </w:rPr>
                <w:t>-</w:t>
              </w:r>
              <w:r w:rsidRPr="00830D52">
                <w:rPr>
                  <w:rStyle w:val="a4"/>
                  <w:color w:val="auto"/>
                  <w:lang w:val="en-US"/>
                </w:rPr>
                <w:t>d</w:t>
              </w:r>
              <w:r w:rsidRPr="00830D52">
                <w:rPr>
                  <w:rStyle w:val="a4"/>
                  <w:color w:val="auto"/>
                </w:rPr>
                <w:t>.</w:t>
              </w:r>
              <w:proofErr w:type="spellStart"/>
              <w:r w:rsidRPr="00830D52">
                <w:rPr>
                  <w:rStyle w:val="a4"/>
                  <w:color w:val="auto"/>
                  <w:lang w:val="en-US"/>
                </w:rPr>
                <w:t>ru</w:t>
              </w:r>
              <w:proofErr w:type="spellEnd"/>
            </w:hyperlink>
            <w:r w:rsidRPr="00830D52">
              <w:t xml:space="preserve"> протокола рассмотрения и оценки котировочных заявок и не позднее двадцати </w:t>
            </w:r>
            <w:r w:rsidR="00A17ECC">
              <w:rPr>
                <w:color w:val="000000"/>
              </w:rPr>
              <w:t>рабочих</w:t>
            </w:r>
            <w:r w:rsidR="00A17ECC" w:rsidRPr="00CE1327">
              <w:rPr>
                <w:color w:val="000000"/>
              </w:rPr>
              <w:t xml:space="preserve"> дней со дня подведения итогов запроса котировок </w:t>
            </w:r>
            <w:r w:rsidR="00A17ECC" w:rsidRPr="00CE1327">
              <w:t>в электронной форме</w:t>
            </w:r>
            <w:r w:rsidR="00A17ECC">
              <w:t>.</w:t>
            </w:r>
          </w:p>
        </w:tc>
      </w:tr>
      <w:tr w:rsidR="009F2842" w:rsidRPr="00AE62A1">
        <w:tc>
          <w:tcPr>
            <w:tcW w:w="258" w:type="pct"/>
            <w:shd w:val="clear" w:color="auto" w:fill="auto"/>
            <w:vAlign w:val="center"/>
          </w:tcPr>
          <w:p w:rsidR="009F2842" w:rsidRPr="00AE62A1" w:rsidRDefault="00F44259" w:rsidP="003C0438">
            <w:pPr>
              <w:jc w:val="center"/>
            </w:pPr>
            <w:r w:rsidRPr="00AE62A1">
              <w:t>20</w:t>
            </w:r>
          </w:p>
        </w:tc>
        <w:tc>
          <w:tcPr>
            <w:tcW w:w="1428" w:type="pct"/>
            <w:shd w:val="clear" w:color="auto" w:fill="auto"/>
            <w:vAlign w:val="center"/>
          </w:tcPr>
          <w:p w:rsidR="009F2842" w:rsidRPr="00AE62A1" w:rsidRDefault="00FC2DC0" w:rsidP="003C0438">
            <w:pPr>
              <w:pStyle w:val="aa"/>
              <w:rPr>
                <w:color w:val="auto"/>
              </w:rPr>
            </w:pPr>
            <w:r w:rsidRPr="00AE62A1">
              <w:rPr>
                <w:color w:val="auto"/>
              </w:rPr>
              <w:t>Возможность Заказчика увеличить количество поставляемого товара при заключении договора</w:t>
            </w:r>
          </w:p>
        </w:tc>
        <w:tc>
          <w:tcPr>
            <w:tcW w:w="3314" w:type="pct"/>
            <w:shd w:val="clear" w:color="auto" w:fill="auto"/>
            <w:vAlign w:val="center"/>
          </w:tcPr>
          <w:p w:rsidR="009F2842" w:rsidRPr="00AE62A1" w:rsidRDefault="00F44259" w:rsidP="003C0438">
            <w:pPr>
              <w:tabs>
                <w:tab w:val="left" w:pos="2835"/>
                <w:tab w:val="left" w:pos="3544"/>
                <w:tab w:val="left" w:pos="3686"/>
                <w:tab w:val="left" w:pos="3828"/>
              </w:tabs>
              <w:jc w:val="both"/>
              <w:rPr>
                <w:color w:val="000000"/>
              </w:rPr>
            </w:pPr>
            <w:r w:rsidRPr="00AE62A1">
              <w:rPr>
                <w:color w:val="000000"/>
              </w:rPr>
              <w:t xml:space="preserve">При заключении договора Заказчик по согласованию с участником, с </w:t>
            </w:r>
            <w:r w:rsidR="00DF49AD" w:rsidRPr="00AE62A1">
              <w:rPr>
                <w:color w:val="000000"/>
              </w:rPr>
              <w:t>которым заключается</w:t>
            </w:r>
            <w:r w:rsidRPr="00AE62A1">
              <w:rPr>
                <w:color w:val="000000"/>
              </w:rPr>
              <w:t xml:space="preserve"> договор, вправе увеличить количество поставляемого товара на сумму, не превышающую разницы между ценой договора, пр</w:t>
            </w:r>
            <w:r w:rsidR="00B10BE7" w:rsidRPr="00AE62A1">
              <w:rPr>
                <w:color w:val="000000"/>
              </w:rPr>
              <w:t>едложенной таким участником, и максимальной</w:t>
            </w:r>
            <w:r w:rsidRPr="00AE62A1">
              <w:rPr>
                <w:color w:val="000000"/>
              </w:rPr>
              <w:t xml:space="preserve"> ценой договора.</w:t>
            </w:r>
          </w:p>
        </w:tc>
      </w:tr>
      <w:tr w:rsidR="00F44259" w:rsidRPr="00AE62A1">
        <w:tc>
          <w:tcPr>
            <w:tcW w:w="258" w:type="pct"/>
            <w:shd w:val="clear" w:color="auto" w:fill="auto"/>
            <w:vAlign w:val="center"/>
          </w:tcPr>
          <w:p w:rsidR="00F44259" w:rsidRPr="00AE62A1" w:rsidRDefault="00F44259" w:rsidP="003C0438">
            <w:pPr>
              <w:jc w:val="center"/>
            </w:pPr>
            <w:r w:rsidRPr="00AE62A1">
              <w:t>21</w:t>
            </w:r>
          </w:p>
        </w:tc>
        <w:tc>
          <w:tcPr>
            <w:tcW w:w="1428" w:type="pct"/>
            <w:shd w:val="clear" w:color="auto" w:fill="auto"/>
            <w:vAlign w:val="center"/>
          </w:tcPr>
          <w:p w:rsidR="00FC2DC0" w:rsidRPr="00AE62A1" w:rsidRDefault="00FC2DC0" w:rsidP="003C0438">
            <w:pPr>
              <w:rPr>
                <w:color w:val="FF0000"/>
              </w:rPr>
            </w:pPr>
          </w:p>
          <w:p w:rsidR="00FC2DC0" w:rsidRPr="00AE62A1" w:rsidRDefault="00FC2DC0" w:rsidP="003C0438">
            <w:pPr>
              <w:rPr>
                <w:color w:val="FF0000"/>
              </w:rPr>
            </w:pPr>
          </w:p>
          <w:p w:rsidR="00FC2DC0" w:rsidRPr="00AE62A1" w:rsidRDefault="00FC2DC0" w:rsidP="003C0438">
            <w:pPr>
              <w:rPr>
                <w:color w:val="FF0000"/>
              </w:rPr>
            </w:pPr>
          </w:p>
          <w:p w:rsidR="00FC2DC0" w:rsidRPr="00AE62A1" w:rsidRDefault="00FC2DC0" w:rsidP="003C0438">
            <w:pPr>
              <w:rPr>
                <w:color w:val="FF0000"/>
              </w:rPr>
            </w:pPr>
          </w:p>
          <w:p w:rsidR="00FC2DC0" w:rsidRPr="00AE62A1" w:rsidRDefault="00FC2DC0" w:rsidP="003C0438">
            <w:r w:rsidRPr="00AE62A1">
              <w:t>Возможность Заказчика изменить количество поставляемых по договору товаров</w:t>
            </w:r>
          </w:p>
          <w:p w:rsidR="00F44259" w:rsidRPr="00AE62A1" w:rsidRDefault="00F44259" w:rsidP="003C0438">
            <w:pPr>
              <w:pStyle w:val="aa"/>
              <w:rPr>
                <w:color w:val="auto"/>
              </w:rPr>
            </w:pPr>
          </w:p>
          <w:p w:rsidR="00F44259" w:rsidRPr="00AE62A1" w:rsidRDefault="00F44259" w:rsidP="003C0438">
            <w:pPr>
              <w:pStyle w:val="aa"/>
              <w:rPr>
                <w:color w:val="000000"/>
              </w:rPr>
            </w:pPr>
          </w:p>
        </w:tc>
        <w:tc>
          <w:tcPr>
            <w:tcW w:w="3314" w:type="pct"/>
            <w:shd w:val="clear" w:color="auto" w:fill="auto"/>
            <w:vAlign w:val="center"/>
          </w:tcPr>
          <w:p w:rsidR="00F44259" w:rsidRPr="00AE62A1" w:rsidRDefault="00F44259" w:rsidP="003C0438">
            <w:pPr>
              <w:tabs>
                <w:tab w:val="left" w:pos="2835"/>
                <w:tab w:val="left" w:pos="3544"/>
                <w:tab w:val="left" w:pos="3686"/>
                <w:tab w:val="left" w:pos="3828"/>
              </w:tabs>
              <w:jc w:val="both"/>
              <w:rPr>
                <w:color w:val="000000"/>
              </w:rPr>
            </w:pPr>
            <w:r w:rsidRPr="00AE62A1">
              <w:rPr>
                <w:color w:val="000000"/>
              </w:rPr>
              <w:t>Заказчик по согласованию с поставщиком в ходе исполнения договора вправе изменить количество предусмотренных договором товаров при изменении потребности в товарах, соответственно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тридцать процентов так</w:t>
            </w:r>
            <w:r w:rsidR="00B10BE7" w:rsidRPr="00AE62A1">
              <w:rPr>
                <w:color w:val="000000"/>
              </w:rPr>
              <w:t>ой цены договора</w:t>
            </w:r>
            <w:r w:rsidRPr="00AE62A1">
              <w:rPr>
                <w:color w:val="000000"/>
              </w:rPr>
              <w:t>,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tc>
      </w:tr>
      <w:tr w:rsidR="007B2188" w:rsidRPr="00AE62A1">
        <w:trPr>
          <w:trHeight w:val="536"/>
        </w:trPr>
        <w:tc>
          <w:tcPr>
            <w:tcW w:w="258" w:type="pct"/>
            <w:shd w:val="clear" w:color="auto" w:fill="auto"/>
            <w:vAlign w:val="center"/>
          </w:tcPr>
          <w:p w:rsidR="007B2188" w:rsidRPr="00AE62A1" w:rsidRDefault="00A77DB6" w:rsidP="003C0438">
            <w:pPr>
              <w:jc w:val="center"/>
            </w:pPr>
            <w:r w:rsidRPr="00AE62A1">
              <w:t>2</w:t>
            </w:r>
            <w:r w:rsidR="00061B56" w:rsidRPr="00AE62A1">
              <w:t>2</w:t>
            </w:r>
          </w:p>
        </w:tc>
        <w:tc>
          <w:tcPr>
            <w:tcW w:w="1428" w:type="pct"/>
            <w:shd w:val="clear" w:color="auto" w:fill="auto"/>
            <w:vAlign w:val="center"/>
          </w:tcPr>
          <w:p w:rsidR="007B2188" w:rsidRPr="00AE62A1" w:rsidRDefault="00332CB2" w:rsidP="003C0438">
            <w:r w:rsidRPr="00AE62A1">
              <w:t xml:space="preserve">Требования  к участникам </w:t>
            </w:r>
            <w:r w:rsidR="00AE598E" w:rsidRPr="00AE62A1">
              <w:t xml:space="preserve">процедуры </w:t>
            </w:r>
            <w:r w:rsidRPr="00AE62A1">
              <w:t>закупки</w:t>
            </w:r>
          </w:p>
        </w:tc>
        <w:tc>
          <w:tcPr>
            <w:tcW w:w="3314" w:type="pct"/>
            <w:shd w:val="clear" w:color="auto" w:fill="auto"/>
            <w:vAlign w:val="center"/>
          </w:tcPr>
          <w:p w:rsidR="00A250B7" w:rsidRDefault="00A250B7" w:rsidP="003C0438">
            <w:pPr>
              <w:pStyle w:val="Default"/>
              <w:jc w:val="both"/>
            </w:pPr>
          </w:p>
          <w:p w:rsidR="0036662C" w:rsidRDefault="001314BF" w:rsidP="003C0438">
            <w:pPr>
              <w:pStyle w:val="Default"/>
              <w:jc w:val="both"/>
              <w:rPr>
                <w:rFonts w:ascii="Times New Roman" w:hAnsi="Times New Roman" w:cs="Times New Roman"/>
              </w:rPr>
            </w:pPr>
            <w:r w:rsidRPr="00AE62A1">
              <w:t xml:space="preserve">        </w:t>
            </w:r>
            <w:r w:rsidR="00FC2DC0" w:rsidRPr="00AE62A1">
              <w:rPr>
                <w:rFonts w:ascii="Times New Roman" w:hAnsi="Times New Roman" w:cs="Times New Roman"/>
              </w:rPr>
              <w:t xml:space="preserve">   Участник процедуры закупки должен соответствовать следующим требованиям:</w:t>
            </w:r>
          </w:p>
          <w:p w:rsidR="00FC2DC0" w:rsidRPr="00AE62A1" w:rsidRDefault="0036662C" w:rsidP="003C0438">
            <w:pPr>
              <w:pStyle w:val="Default"/>
              <w:jc w:val="both"/>
              <w:rPr>
                <w:rFonts w:ascii="Times New Roman" w:hAnsi="Times New Roman" w:cs="Times New Roman"/>
              </w:rPr>
            </w:pPr>
            <w:r w:rsidRPr="00AE62A1">
              <w:rPr>
                <w:rFonts w:ascii="Times New Roman" w:hAnsi="Times New Roman" w:cs="Times New Roman"/>
              </w:rPr>
              <w:t>1) являться субъектом малого и среднего предпринимательства;</w:t>
            </w:r>
          </w:p>
          <w:p w:rsidR="00FC2DC0" w:rsidRPr="00AE62A1" w:rsidRDefault="0036662C" w:rsidP="003C0438">
            <w:pPr>
              <w:pStyle w:val="Default"/>
              <w:jc w:val="both"/>
              <w:rPr>
                <w:rFonts w:ascii="Times New Roman" w:hAnsi="Times New Roman" w:cs="Times New Roman"/>
              </w:rPr>
            </w:pPr>
            <w:r w:rsidRPr="00AE62A1">
              <w:rPr>
                <w:rFonts w:ascii="Times New Roman" w:hAnsi="Times New Roman" w:cs="Times New Roman"/>
              </w:rPr>
              <w:t>2</w:t>
            </w:r>
            <w:r w:rsidR="00FC2DC0" w:rsidRPr="00AE62A1">
              <w:rPr>
                <w:rFonts w:ascii="Times New Roman" w:hAnsi="Times New Roman" w:cs="Times New Roman"/>
              </w:rPr>
              <w:t>) быть правомочным заключать договор;</w:t>
            </w:r>
          </w:p>
          <w:p w:rsidR="00AF6645" w:rsidRDefault="0036662C" w:rsidP="003C0438">
            <w:pPr>
              <w:pStyle w:val="Default"/>
              <w:jc w:val="both"/>
              <w:rPr>
                <w:rFonts w:ascii="Times New Roman" w:hAnsi="Times New Roman" w:cs="Times New Roman"/>
              </w:rPr>
            </w:pPr>
            <w:r w:rsidRPr="00AE62A1">
              <w:rPr>
                <w:rFonts w:ascii="Times New Roman" w:hAnsi="Times New Roman" w:cs="Times New Roman"/>
              </w:rPr>
              <w:t>3</w:t>
            </w:r>
            <w:r w:rsidR="00FC2DC0" w:rsidRPr="00AE62A1">
              <w:rPr>
                <w:rFonts w:ascii="Times New Roman" w:hAnsi="Times New Roman" w:cs="Times New Roman"/>
              </w:rPr>
              <w:t xml:space="preserve">) </w:t>
            </w:r>
            <w:r w:rsidR="00AF6645" w:rsidRPr="009F4F3C">
              <w:rPr>
                <w:rFonts w:ascii="Times New Roman" w:hAnsi="Times New Roman" w:cs="Times New Roman"/>
              </w:rPr>
              <w:t xml:space="preserve">в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являющихся </w:t>
            </w:r>
            <w:r w:rsidR="00AF6645">
              <w:rPr>
                <w:rFonts w:ascii="Times New Roman" w:hAnsi="Times New Roman" w:cs="Times New Roman"/>
              </w:rPr>
              <w:t>предметом заключаемого договора:</w:t>
            </w:r>
          </w:p>
          <w:p w:rsidR="00AF6645" w:rsidRPr="000D3DF2" w:rsidRDefault="00A17ECC" w:rsidP="003C0438">
            <w:pPr>
              <w:pStyle w:val="Default"/>
              <w:jc w:val="both"/>
              <w:rPr>
                <w:rFonts w:ascii="Times New Roman" w:hAnsi="Times New Roman" w:cs="Times New Roman"/>
              </w:rPr>
            </w:pPr>
            <w:r w:rsidRPr="00A17ECC">
              <w:rPr>
                <w:rFonts w:ascii="Times New Roman" w:hAnsi="Times New Roman" w:cs="Times New Roman"/>
              </w:rPr>
              <w:t>Деятельность, являющаяся предметом настоящего запроса котировок в электронной форме, не подлежит лицензированию, поэтому лицензия участниками проце</w:t>
            </w:r>
            <w:r>
              <w:rPr>
                <w:rFonts w:ascii="Times New Roman" w:hAnsi="Times New Roman" w:cs="Times New Roman"/>
              </w:rPr>
              <w:t>дуры закупки не представляется</w:t>
            </w:r>
            <w:r w:rsidR="000D3DF2" w:rsidRPr="000D3DF2">
              <w:rPr>
                <w:rFonts w:ascii="Times New Roman" w:hAnsi="Times New Roman" w:cs="Times New Roman"/>
              </w:rPr>
              <w:t>;</w:t>
            </w:r>
          </w:p>
          <w:p w:rsidR="00FC2DC0" w:rsidRPr="00AE62A1" w:rsidRDefault="0036662C" w:rsidP="003C0438">
            <w:pPr>
              <w:pStyle w:val="Default"/>
              <w:jc w:val="both"/>
              <w:rPr>
                <w:rFonts w:ascii="Times New Roman" w:hAnsi="Times New Roman" w:cs="Times New Roman"/>
                <w:color w:val="auto"/>
              </w:rPr>
            </w:pPr>
            <w:r w:rsidRPr="00AE62A1">
              <w:rPr>
                <w:rFonts w:ascii="Times New Roman" w:hAnsi="Times New Roman" w:cs="Times New Roman"/>
                <w:color w:val="auto"/>
              </w:rPr>
              <w:t>4</w:t>
            </w:r>
            <w:r w:rsidR="00FC2DC0" w:rsidRPr="00AE62A1">
              <w:rPr>
                <w:rFonts w:ascii="Times New Roman" w:hAnsi="Times New Roman" w:cs="Times New Roman"/>
                <w:color w:val="auto"/>
              </w:rPr>
              <w:t>) в соответствии с действующим законодательством Российской Федерации обладать необходимыми сертификатами, санитарно-эпидемиологическими заключениями на товары, являющиеся предметом заключаемого договора;</w:t>
            </w:r>
          </w:p>
          <w:p w:rsidR="00FC2DC0" w:rsidRPr="00AE62A1" w:rsidRDefault="0036662C" w:rsidP="003C0438">
            <w:pPr>
              <w:pStyle w:val="Default"/>
              <w:jc w:val="both"/>
              <w:rPr>
                <w:rFonts w:ascii="Times New Roman" w:hAnsi="Times New Roman" w:cs="Times New Roman"/>
                <w:color w:val="auto"/>
              </w:rPr>
            </w:pPr>
            <w:r w:rsidRPr="00AE62A1">
              <w:rPr>
                <w:rFonts w:ascii="Times New Roman" w:hAnsi="Times New Roman" w:cs="Times New Roman"/>
                <w:color w:val="auto"/>
              </w:rPr>
              <w:t>5</w:t>
            </w:r>
            <w:r w:rsidR="00FC2DC0" w:rsidRPr="00AE62A1">
              <w:rPr>
                <w:rFonts w:ascii="Times New Roman" w:hAnsi="Times New Roman" w:cs="Times New Roman"/>
                <w:color w:val="auto"/>
              </w:rPr>
              <w:t>) не находиться в процессе ликвидации (для юридического лица) или быть признанным по решению арбитражного суда несостоятельным (банкротом), в отношении него не должно быть открыто конкурсное производство;</w:t>
            </w:r>
          </w:p>
          <w:p w:rsidR="00FC2DC0" w:rsidRPr="00AE62A1" w:rsidRDefault="0036662C" w:rsidP="003C0438">
            <w:pPr>
              <w:pStyle w:val="Default"/>
              <w:jc w:val="both"/>
              <w:rPr>
                <w:rFonts w:ascii="Times New Roman" w:hAnsi="Times New Roman" w:cs="Times New Roman"/>
                <w:color w:val="auto"/>
              </w:rPr>
            </w:pPr>
            <w:r w:rsidRPr="00AE62A1">
              <w:rPr>
                <w:rFonts w:ascii="Times New Roman" w:hAnsi="Times New Roman" w:cs="Times New Roman"/>
                <w:color w:val="auto"/>
              </w:rPr>
              <w:t>6</w:t>
            </w:r>
            <w:r w:rsidR="00FC2DC0" w:rsidRPr="00AE62A1">
              <w:rPr>
                <w:rFonts w:ascii="Times New Roman" w:hAnsi="Times New Roman" w:cs="Times New Roman"/>
                <w:color w:val="auto"/>
              </w:rPr>
              <w:t>)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FC2DC0" w:rsidRPr="00AE62A1" w:rsidRDefault="0036662C" w:rsidP="003C0438">
            <w:pPr>
              <w:pStyle w:val="Default"/>
              <w:jc w:val="both"/>
              <w:rPr>
                <w:rFonts w:ascii="Times New Roman" w:hAnsi="Times New Roman" w:cs="Times New Roman"/>
                <w:color w:val="auto"/>
              </w:rPr>
            </w:pPr>
            <w:r w:rsidRPr="00AE62A1">
              <w:rPr>
                <w:rFonts w:ascii="Times New Roman" w:hAnsi="Times New Roman" w:cs="Times New Roman"/>
                <w:color w:val="auto"/>
              </w:rPr>
              <w:t>7</w:t>
            </w:r>
            <w:r w:rsidR="00FC2DC0" w:rsidRPr="00AE62A1">
              <w:rPr>
                <w:rFonts w:ascii="Times New Roman" w:hAnsi="Times New Roman" w:cs="Times New Roman"/>
                <w:color w:val="auto"/>
              </w:rPr>
              <w:t xml:space="preserve">) не иметь задолженности по начисленным налогам, сборам и </w:t>
            </w:r>
            <w:r w:rsidR="00FC2DC0" w:rsidRPr="00AE62A1">
              <w:rPr>
                <w:rFonts w:ascii="Times New Roman" w:hAnsi="Times New Roman" w:cs="Times New Roman"/>
                <w:color w:val="auto"/>
              </w:rPr>
              <w:lastRenderedPageBreak/>
              <w:t>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C2DC0" w:rsidRPr="00AE62A1" w:rsidRDefault="0036662C" w:rsidP="003C0438">
            <w:pPr>
              <w:pStyle w:val="Default"/>
              <w:jc w:val="both"/>
              <w:rPr>
                <w:rFonts w:ascii="Times New Roman" w:hAnsi="Times New Roman" w:cs="Times New Roman"/>
                <w:color w:val="auto"/>
              </w:rPr>
            </w:pPr>
            <w:r w:rsidRPr="00AE62A1">
              <w:rPr>
                <w:rFonts w:ascii="Times New Roman" w:hAnsi="Times New Roman" w:cs="Times New Roman"/>
                <w:color w:val="auto"/>
              </w:rPr>
              <w:t>8</w:t>
            </w:r>
            <w:r w:rsidR="00FC2DC0" w:rsidRPr="00AE62A1">
              <w:rPr>
                <w:rFonts w:ascii="Times New Roman" w:hAnsi="Times New Roman" w:cs="Times New Roman"/>
                <w:color w:val="auto"/>
              </w:rPr>
              <w:t>) обладать исключительными правами на объекты интеллектуальной собственности, если в связи с исполнением договора Заказчик приобретает права на такие результаты;</w:t>
            </w:r>
          </w:p>
          <w:p w:rsidR="00FC2DC0" w:rsidRPr="00AE62A1" w:rsidRDefault="0036662C" w:rsidP="003C0438">
            <w:pPr>
              <w:pStyle w:val="Default"/>
              <w:jc w:val="both"/>
              <w:rPr>
                <w:rFonts w:ascii="Times New Roman" w:hAnsi="Times New Roman" w:cs="Times New Roman"/>
                <w:color w:val="auto"/>
              </w:rPr>
            </w:pPr>
            <w:r w:rsidRPr="00AE62A1">
              <w:rPr>
                <w:rFonts w:ascii="Times New Roman" w:hAnsi="Times New Roman" w:cs="Times New Roman"/>
                <w:color w:val="auto"/>
              </w:rPr>
              <w:t>9</w:t>
            </w:r>
            <w:r w:rsidR="00FC2DC0" w:rsidRPr="00AE62A1">
              <w:rPr>
                <w:rFonts w:ascii="Times New Roman" w:hAnsi="Times New Roman" w:cs="Times New Roman"/>
                <w:color w:val="auto"/>
              </w:rPr>
              <w:t>) показатели финансово-хозяйственной деятельности участника процедуры закупки должны свидетельствовать о его платежеспособности и финансовой устойчивости;</w:t>
            </w:r>
          </w:p>
          <w:p w:rsidR="00380BEA" w:rsidRPr="00AE62A1" w:rsidRDefault="0036662C" w:rsidP="003C0438">
            <w:pPr>
              <w:jc w:val="both"/>
            </w:pPr>
            <w:r w:rsidRPr="00AE62A1">
              <w:t>1</w:t>
            </w:r>
            <w:r w:rsidR="00475AA6">
              <w:t>0</w:t>
            </w:r>
            <w:r w:rsidR="00380BEA" w:rsidRPr="00AE62A1">
              <w:t xml:space="preserve">) сведения об участнике процедуры закупки, в том числе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должны </w:t>
            </w:r>
            <w:r w:rsidR="007D569F" w:rsidRPr="00AE62A1">
              <w:t>отсутствовать в</w:t>
            </w:r>
            <w:r w:rsidR="00380BEA" w:rsidRPr="00AE62A1">
              <w:t xml:space="preserve"> </w:t>
            </w:r>
            <w:r w:rsidR="007D569F" w:rsidRPr="00AE62A1">
              <w:t>предусмотренном Федеральным законом от 5</w:t>
            </w:r>
            <w:r w:rsidR="00380BEA" w:rsidRPr="00AE62A1">
              <w:t xml:space="preserve">  апреля  2013  года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w:t>
            </w:r>
          </w:p>
          <w:p w:rsidR="00FC2DC0" w:rsidRPr="00AE62A1" w:rsidRDefault="00380BEA" w:rsidP="003C0438">
            <w:pPr>
              <w:jc w:val="both"/>
            </w:pPr>
            <w:r w:rsidRPr="00AE62A1">
              <w:t>1</w:t>
            </w:r>
            <w:r w:rsidR="00475AA6">
              <w:t>1</w:t>
            </w:r>
            <w:r w:rsidR="00FC2DC0" w:rsidRPr="00AE62A1">
              <w:t>) сведения об участнике процедуры закупки должны отсутствовать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w:t>
            </w:r>
          </w:p>
          <w:p w:rsidR="00DB41DC" w:rsidRDefault="00380BEA" w:rsidP="003C0438">
            <w:pPr>
              <w:jc w:val="both"/>
            </w:pPr>
            <w:r w:rsidRPr="00AE62A1">
              <w:t>1</w:t>
            </w:r>
            <w:r w:rsidR="00475AA6">
              <w:t>2</w:t>
            </w:r>
            <w:r w:rsidR="00FC2DC0" w:rsidRPr="00AE62A1">
              <w:t>) не иметь расторгнутых по инициативе Заказчика договоров в соответствии</w:t>
            </w:r>
            <w:r w:rsidR="00AE598E" w:rsidRPr="00AE62A1">
              <w:t xml:space="preserve"> с пунктом 14 части 7</w:t>
            </w:r>
            <w:r w:rsidR="00FC2DC0" w:rsidRPr="00AE62A1">
              <w:t xml:space="preserve"> Положения о закупке за два года, предшествующих закупке.</w:t>
            </w:r>
          </w:p>
          <w:p w:rsidR="00475AA6" w:rsidRPr="00AE62A1" w:rsidRDefault="00475AA6" w:rsidP="003C0438">
            <w:pPr>
              <w:jc w:val="both"/>
            </w:pPr>
          </w:p>
          <w:p w:rsidR="00FC2DC0" w:rsidRPr="00AE62A1" w:rsidRDefault="00FC2DC0" w:rsidP="003C0438">
            <w:pPr>
              <w:jc w:val="both"/>
            </w:pPr>
            <w:r w:rsidRPr="00AE62A1">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указанным требованиям</w:t>
            </w:r>
            <w:r w:rsidR="003653CA" w:rsidRPr="00AE62A1">
              <w:t>.</w:t>
            </w:r>
            <w:r w:rsidRPr="00AE62A1">
              <w:t xml:space="preserve"> </w:t>
            </w:r>
          </w:p>
        </w:tc>
      </w:tr>
      <w:tr w:rsidR="00F307FC" w:rsidRPr="00AE62A1">
        <w:trPr>
          <w:trHeight w:val="536"/>
        </w:trPr>
        <w:tc>
          <w:tcPr>
            <w:tcW w:w="258" w:type="pct"/>
            <w:shd w:val="clear" w:color="auto" w:fill="auto"/>
            <w:vAlign w:val="center"/>
          </w:tcPr>
          <w:p w:rsidR="00F307FC" w:rsidRPr="00AE62A1" w:rsidRDefault="00F307FC" w:rsidP="003C0438">
            <w:pPr>
              <w:jc w:val="center"/>
            </w:pPr>
            <w:r w:rsidRPr="00AE62A1">
              <w:lastRenderedPageBreak/>
              <w:t>23</w:t>
            </w:r>
          </w:p>
        </w:tc>
        <w:tc>
          <w:tcPr>
            <w:tcW w:w="1428" w:type="pct"/>
            <w:shd w:val="clear" w:color="auto" w:fill="auto"/>
            <w:vAlign w:val="center"/>
          </w:tcPr>
          <w:p w:rsidR="00F307FC" w:rsidRPr="00AE62A1" w:rsidRDefault="00F307FC" w:rsidP="003C0438">
            <w:r w:rsidRPr="00AE62A1">
              <w:t>Требования к товару</w:t>
            </w:r>
          </w:p>
        </w:tc>
        <w:tc>
          <w:tcPr>
            <w:tcW w:w="3314" w:type="pct"/>
            <w:shd w:val="clear" w:color="auto" w:fill="auto"/>
            <w:vAlign w:val="center"/>
          </w:tcPr>
          <w:p w:rsidR="00F307FC" w:rsidRPr="00AE62A1" w:rsidRDefault="00F307FC" w:rsidP="003C0438">
            <w:pPr>
              <w:jc w:val="both"/>
            </w:pPr>
            <w:r w:rsidRPr="00AE62A1">
              <w:t>Участник процедуры закупки в составе котировочной заявки обязан представить копии документов, подтверждающих соответствие 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Представление указанных документов не является требованием в случае, если в соответствии с законодательством Российской Федерации такие документы передаются вместе с товаром.</w:t>
            </w:r>
          </w:p>
        </w:tc>
      </w:tr>
      <w:tr w:rsidR="000E1473" w:rsidRPr="00AE62A1">
        <w:trPr>
          <w:trHeight w:val="530"/>
        </w:trPr>
        <w:tc>
          <w:tcPr>
            <w:tcW w:w="258" w:type="pct"/>
            <w:shd w:val="clear" w:color="auto" w:fill="auto"/>
            <w:vAlign w:val="center"/>
          </w:tcPr>
          <w:p w:rsidR="000E1473" w:rsidRPr="00AE62A1" w:rsidRDefault="00CB0B6D" w:rsidP="003C0438">
            <w:pPr>
              <w:jc w:val="center"/>
            </w:pPr>
            <w:r w:rsidRPr="00AE62A1">
              <w:t>2</w:t>
            </w:r>
            <w:r w:rsidR="00F307FC" w:rsidRPr="00AE62A1">
              <w:t>4</w:t>
            </w:r>
          </w:p>
        </w:tc>
        <w:tc>
          <w:tcPr>
            <w:tcW w:w="1428" w:type="pct"/>
            <w:shd w:val="clear" w:color="auto" w:fill="auto"/>
            <w:vAlign w:val="center"/>
          </w:tcPr>
          <w:p w:rsidR="0014668F" w:rsidRPr="00AE62A1" w:rsidRDefault="004C1213" w:rsidP="003C0438">
            <w:r w:rsidRPr="00AE62A1">
              <w:t xml:space="preserve">Отказ от </w:t>
            </w:r>
            <w:r w:rsidR="007D569F" w:rsidRPr="00AE62A1">
              <w:t>проведения запроса</w:t>
            </w:r>
            <w:r w:rsidR="000E1473" w:rsidRPr="00AE62A1">
              <w:t xml:space="preserve"> котировок</w:t>
            </w:r>
          </w:p>
          <w:p w:rsidR="000E1473" w:rsidRPr="00AE62A1" w:rsidRDefault="0014668F" w:rsidP="003C0438">
            <w:r w:rsidRPr="00AE62A1">
              <w:t xml:space="preserve"> в электронной форме </w:t>
            </w:r>
          </w:p>
        </w:tc>
        <w:tc>
          <w:tcPr>
            <w:tcW w:w="3314" w:type="pct"/>
            <w:shd w:val="clear" w:color="auto" w:fill="auto"/>
            <w:vAlign w:val="center"/>
          </w:tcPr>
          <w:p w:rsidR="003853A5" w:rsidRPr="00F32C12" w:rsidRDefault="005B55D7" w:rsidP="003C0438">
            <w:pPr>
              <w:jc w:val="both"/>
              <w:rPr>
                <w:color w:val="000000"/>
              </w:rPr>
            </w:pPr>
            <w:r w:rsidRPr="00AE62A1">
              <w:rPr>
                <w:color w:val="000000"/>
              </w:rPr>
              <w:t>В любое время до определения победителя в проведении запроса котировок</w:t>
            </w:r>
            <w:r w:rsidR="004C5C25" w:rsidRPr="00AE62A1">
              <w:rPr>
                <w:color w:val="000000"/>
              </w:rPr>
              <w:t xml:space="preserve"> в электронной форме</w:t>
            </w:r>
            <w:r w:rsidRPr="00AE62A1">
              <w:rPr>
                <w:color w:val="000000"/>
              </w:rPr>
              <w:t xml:space="preserve">.  </w:t>
            </w:r>
            <w:r w:rsidR="003853A5" w:rsidRPr="00AE62A1">
              <w:rPr>
                <w:color w:val="000000"/>
              </w:rPr>
              <w:t xml:space="preserve">Информация об отказе от проведения запроса </w:t>
            </w:r>
            <w:r w:rsidR="003853A5" w:rsidRPr="00AE62A1">
              <w:t>котировок</w:t>
            </w:r>
            <w:r w:rsidR="0014668F" w:rsidRPr="00AE62A1">
              <w:t xml:space="preserve"> в электронной </w:t>
            </w:r>
            <w:r w:rsidR="007D569F" w:rsidRPr="00AE62A1">
              <w:t>форме</w:t>
            </w:r>
            <w:r w:rsidR="007D569F" w:rsidRPr="00AE62A1">
              <w:rPr>
                <w:color w:val="000000"/>
              </w:rPr>
              <w:t xml:space="preserve"> размещается</w:t>
            </w:r>
            <w:r w:rsidR="003853A5" w:rsidRPr="00AE62A1">
              <w:rPr>
                <w:color w:val="000000"/>
              </w:rPr>
              <w:t xml:space="preserve"> </w:t>
            </w:r>
            <w:r w:rsidR="007D569F" w:rsidRPr="00AE62A1">
              <w:rPr>
                <w:color w:val="000000"/>
              </w:rPr>
              <w:t>на Официальном</w:t>
            </w:r>
            <w:r w:rsidR="00CD48BB" w:rsidRPr="00AE62A1">
              <w:rPr>
                <w:color w:val="000000"/>
              </w:rPr>
              <w:t xml:space="preserve"> </w:t>
            </w:r>
            <w:r w:rsidR="007D569F" w:rsidRPr="00AE62A1">
              <w:rPr>
                <w:color w:val="000000"/>
              </w:rPr>
              <w:t>сайте Единой</w:t>
            </w:r>
            <w:r w:rsidR="00D43B84" w:rsidRPr="00AE62A1">
              <w:t xml:space="preserve"> информационной системы в сфере закупок </w:t>
            </w:r>
            <w:r w:rsidR="00D43B84" w:rsidRPr="00AE62A1">
              <w:rPr>
                <w:lang w:val="en-US"/>
              </w:rPr>
              <w:t>http</w:t>
            </w:r>
            <w:r w:rsidR="00D43B84" w:rsidRPr="00AE62A1">
              <w:t>://</w:t>
            </w:r>
            <w:hyperlink r:id="rId12" w:history="1">
              <w:r w:rsidR="00D43B84" w:rsidRPr="00AE62A1">
                <w:rPr>
                  <w:rStyle w:val="a4"/>
                  <w:lang w:val="en-US"/>
                </w:rPr>
                <w:t>zakupki</w:t>
              </w:r>
              <w:r w:rsidR="00D43B84" w:rsidRPr="00AE62A1">
                <w:rPr>
                  <w:rStyle w:val="a4"/>
                </w:rPr>
                <w:t>.</w:t>
              </w:r>
              <w:r w:rsidR="00D43B84" w:rsidRPr="00AE62A1">
                <w:rPr>
                  <w:rStyle w:val="a4"/>
                  <w:lang w:val="en-US"/>
                </w:rPr>
                <w:t>gov</w:t>
              </w:r>
              <w:r w:rsidR="00D43B84" w:rsidRPr="00AE62A1">
                <w:rPr>
                  <w:rStyle w:val="a4"/>
                </w:rPr>
                <w:t>.</w:t>
              </w:r>
              <w:r w:rsidR="00D43B84" w:rsidRPr="00AE62A1">
                <w:rPr>
                  <w:rStyle w:val="a4"/>
                  <w:lang w:val="en-US"/>
                </w:rPr>
                <w:t>ru</w:t>
              </w:r>
            </w:hyperlink>
            <w:r w:rsidR="00D43B84" w:rsidRPr="00AE62A1">
              <w:t xml:space="preserve"> </w:t>
            </w:r>
            <w:r w:rsidR="00D43B84" w:rsidRPr="00AE62A1">
              <w:rPr>
                <w:color w:val="000000"/>
              </w:rPr>
              <w:t xml:space="preserve"> </w:t>
            </w:r>
            <w:r w:rsidR="0014668F" w:rsidRPr="00AE62A1">
              <w:t>и электронной торговой площадке</w:t>
            </w:r>
            <w:r w:rsidR="00203078" w:rsidRPr="00AE62A1">
              <w:rPr>
                <w:iCs/>
              </w:rPr>
              <w:t xml:space="preserve"> </w:t>
            </w:r>
            <w:r w:rsidR="001A666B" w:rsidRPr="00AE62A1">
              <w:t xml:space="preserve">«Аукционный Конкурсный Дом» в сети «Интернет» по адресу:  </w:t>
            </w:r>
            <w:hyperlink r:id="rId13" w:history="1">
              <w:r w:rsidR="009370D2" w:rsidRPr="00AE62A1">
                <w:rPr>
                  <w:rStyle w:val="a4"/>
                  <w:lang w:val="en-US"/>
                </w:rPr>
                <w:t>www</w:t>
              </w:r>
              <w:r w:rsidR="009370D2" w:rsidRPr="00AE62A1">
                <w:rPr>
                  <w:rStyle w:val="a4"/>
                </w:rPr>
                <w:t>.</w:t>
              </w:r>
              <w:r w:rsidR="009370D2" w:rsidRPr="00AE62A1">
                <w:rPr>
                  <w:rStyle w:val="a4"/>
                  <w:lang w:val="en-US"/>
                </w:rPr>
                <w:t>a</w:t>
              </w:r>
              <w:r w:rsidR="009370D2" w:rsidRPr="00AE62A1">
                <w:rPr>
                  <w:rStyle w:val="a4"/>
                </w:rPr>
                <w:t>-</w:t>
              </w:r>
              <w:r w:rsidR="009370D2" w:rsidRPr="00AE62A1">
                <w:rPr>
                  <w:rStyle w:val="a4"/>
                  <w:lang w:val="en-US"/>
                </w:rPr>
                <w:t>k</w:t>
              </w:r>
              <w:r w:rsidR="009370D2" w:rsidRPr="00AE62A1">
                <w:rPr>
                  <w:rStyle w:val="a4"/>
                </w:rPr>
                <w:t>-</w:t>
              </w:r>
              <w:r w:rsidR="009370D2" w:rsidRPr="00AE62A1">
                <w:rPr>
                  <w:rStyle w:val="a4"/>
                  <w:lang w:val="en-US"/>
                </w:rPr>
                <w:t>d</w:t>
              </w:r>
              <w:r w:rsidR="009370D2" w:rsidRPr="00AE62A1">
                <w:rPr>
                  <w:rStyle w:val="a4"/>
                </w:rPr>
                <w:t>.</w:t>
              </w:r>
              <w:proofErr w:type="spellStart"/>
              <w:r w:rsidR="009370D2" w:rsidRPr="00AE62A1">
                <w:rPr>
                  <w:rStyle w:val="a4"/>
                  <w:lang w:val="en-US"/>
                </w:rPr>
                <w:t>ru</w:t>
              </w:r>
              <w:proofErr w:type="spellEnd"/>
            </w:hyperlink>
          </w:p>
        </w:tc>
      </w:tr>
      <w:tr w:rsidR="00575E65" w:rsidRPr="00AE62A1">
        <w:trPr>
          <w:trHeight w:val="530"/>
        </w:trPr>
        <w:tc>
          <w:tcPr>
            <w:tcW w:w="258" w:type="pct"/>
            <w:shd w:val="clear" w:color="auto" w:fill="auto"/>
            <w:vAlign w:val="center"/>
          </w:tcPr>
          <w:p w:rsidR="00575E65" w:rsidRPr="00AE62A1" w:rsidRDefault="00575E65" w:rsidP="003C0438">
            <w:pPr>
              <w:jc w:val="center"/>
            </w:pPr>
            <w:r w:rsidRPr="00AE62A1">
              <w:lastRenderedPageBreak/>
              <w:t>25</w:t>
            </w:r>
          </w:p>
        </w:tc>
        <w:tc>
          <w:tcPr>
            <w:tcW w:w="1428" w:type="pct"/>
            <w:shd w:val="clear" w:color="auto" w:fill="auto"/>
            <w:vAlign w:val="center"/>
          </w:tcPr>
          <w:p w:rsidR="0014668F" w:rsidRPr="00AE62A1" w:rsidRDefault="00575E65" w:rsidP="003C0438">
            <w:pPr>
              <w:rPr>
                <w:iCs/>
                <w:color w:val="FF0000"/>
              </w:rPr>
            </w:pPr>
            <w:r w:rsidRPr="00AE62A1">
              <w:t xml:space="preserve">Приложения к извещению о </w:t>
            </w:r>
            <w:r w:rsidR="00900DEF" w:rsidRPr="00AE62A1">
              <w:t>проведении запроса</w:t>
            </w:r>
            <w:r w:rsidRPr="00AE62A1">
              <w:t xml:space="preserve"> котировок</w:t>
            </w:r>
            <w:r w:rsidR="0014668F" w:rsidRPr="00AE62A1">
              <w:rPr>
                <w:iCs/>
                <w:color w:val="FF0000"/>
              </w:rPr>
              <w:t xml:space="preserve"> </w:t>
            </w:r>
          </w:p>
          <w:p w:rsidR="00575E65" w:rsidRPr="00AE62A1" w:rsidRDefault="0014668F" w:rsidP="003C0438">
            <w:r w:rsidRPr="00AE62A1">
              <w:rPr>
                <w:iCs/>
              </w:rPr>
              <w:t>в электронной форме</w:t>
            </w:r>
            <w:r w:rsidRPr="00AE62A1">
              <w:t xml:space="preserve"> </w:t>
            </w:r>
          </w:p>
        </w:tc>
        <w:tc>
          <w:tcPr>
            <w:tcW w:w="3314" w:type="pct"/>
            <w:shd w:val="clear" w:color="auto" w:fill="auto"/>
            <w:vAlign w:val="center"/>
          </w:tcPr>
          <w:p w:rsidR="00575E65" w:rsidRPr="00AE62A1" w:rsidRDefault="00575E65" w:rsidP="003C0438">
            <w:pPr>
              <w:rPr>
                <w:color w:val="000000"/>
              </w:rPr>
            </w:pPr>
            <w:r w:rsidRPr="00AE62A1">
              <w:rPr>
                <w:color w:val="000000"/>
              </w:rPr>
              <w:t>Приложение № 1. Техническое задание.</w:t>
            </w:r>
          </w:p>
          <w:p w:rsidR="00575E65" w:rsidRPr="00AE62A1" w:rsidRDefault="00575E65" w:rsidP="003C0438">
            <w:pPr>
              <w:rPr>
                <w:color w:val="000000"/>
              </w:rPr>
            </w:pPr>
            <w:r w:rsidRPr="00AE62A1">
              <w:rPr>
                <w:color w:val="000000"/>
              </w:rPr>
              <w:t>Приложение № 2. Проект договора.</w:t>
            </w:r>
          </w:p>
          <w:p w:rsidR="00575E65" w:rsidRPr="00AE62A1" w:rsidRDefault="00575E65" w:rsidP="003C0438">
            <w:pPr>
              <w:rPr>
                <w:color w:val="000000"/>
              </w:rPr>
            </w:pPr>
            <w:r w:rsidRPr="00AE62A1">
              <w:rPr>
                <w:color w:val="000000"/>
              </w:rPr>
              <w:t>Приложение № 3. Форма котировочной заявки.</w:t>
            </w:r>
          </w:p>
          <w:p w:rsidR="00D37666" w:rsidRPr="006733A0" w:rsidRDefault="00867F89" w:rsidP="003C0438">
            <w:pPr>
              <w:jc w:val="both"/>
              <w:rPr>
                <w:color w:val="000000"/>
              </w:rPr>
            </w:pPr>
            <w:r w:rsidRPr="00AE62A1">
              <w:rPr>
                <w:color w:val="000000"/>
              </w:rPr>
              <w:t xml:space="preserve">Приложение № 4. </w:t>
            </w:r>
            <w:r w:rsidRPr="00AE62A1">
              <w:t xml:space="preserve">Декларация о соответствии участника </w:t>
            </w:r>
            <w:r w:rsidR="002A0D4B" w:rsidRPr="00AE62A1">
              <w:t xml:space="preserve">закупки </w:t>
            </w:r>
            <w:r w:rsidRPr="004C05EE">
              <w:rPr>
                <w:bCs/>
              </w:rPr>
              <w:t>критериям отнесения к субъектам малого и среднего предпринимательства</w:t>
            </w:r>
            <w:r w:rsidR="006733A0" w:rsidRPr="006733A0">
              <w:rPr>
                <w:bCs/>
              </w:rPr>
              <w:t xml:space="preserve"> </w:t>
            </w:r>
            <w:r w:rsidR="006733A0" w:rsidRPr="001C1ECE">
              <w:rPr>
                <w:bCs/>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реестре субъектов малого и среднего предпринимательства).</w:t>
            </w:r>
          </w:p>
        </w:tc>
      </w:tr>
    </w:tbl>
    <w:p w:rsidR="00380BEA" w:rsidRPr="00AE62A1" w:rsidRDefault="00380BEA" w:rsidP="003C0438">
      <w:pPr>
        <w:tabs>
          <w:tab w:val="left" w:pos="1320"/>
        </w:tabs>
      </w:pPr>
    </w:p>
    <w:p w:rsidR="00380BEA" w:rsidRPr="00AE62A1" w:rsidRDefault="00380BEA" w:rsidP="003C0438">
      <w:pPr>
        <w:tabs>
          <w:tab w:val="left" w:pos="1320"/>
        </w:tabs>
      </w:pPr>
    </w:p>
    <w:p w:rsidR="0029783F" w:rsidRDefault="0029783F" w:rsidP="0029783F">
      <w:pPr>
        <w:jc w:val="both"/>
        <w:rPr>
          <w:sz w:val="28"/>
          <w:szCs w:val="28"/>
        </w:rPr>
      </w:pPr>
      <w:r>
        <w:rPr>
          <w:sz w:val="28"/>
          <w:szCs w:val="28"/>
        </w:rPr>
        <w:t xml:space="preserve">Проректор НИЯУ МИФИ, </w:t>
      </w:r>
    </w:p>
    <w:p w:rsidR="0029783F" w:rsidRDefault="0029783F" w:rsidP="0029783F">
      <w:pPr>
        <w:jc w:val="both"/>
        <w:rPr>
          <w:sz w:val="28"/>
          <w:szCs w:val="28"/>
        </w:rPr>
      </w:pPr>
      <w:proofErr w:type="spellStart"/>
      <w:r>
        <w:rPr>
          <w:sz w:val="28"/>
          <w:szCs w:val="28"/>
        </w:rPr>
        <w:t>и.о</w:t>
      </w:r>
      <w:proofErr w:type="spellEnd"/>
      <w:r>
        <w:rPr>
          <w:sz w:val="28"/>
          <w:szCs w:val="28"/>
        </w:rPr>
        <w:t xml:space="preserve">. директора ИАТЭ НИЯУ МИФИ </w:t>
      </w:r>
      <w:r>
        <w:rPr>
          <w:sz w:val="28"/>
          <w:szCs w:val="28"/>
        </w:rPr>
        <w:tab/>
      </w:r>
      <w:r>
        <w:rPr>
          <w:sz w:val="28"/>
          <w:szCs w:val="28"/>
        </w:rPr>
        <w:tab/>
      </w:r>
      <w:r>
        <w:rPr>
          <w:sz w:val="28"/>
          <w:szCs w:val="28"/>
        </w:rPr>
        <w:tab/>
      </w:r>
      <w:r>
        <w:rPr>
          <w:sz w:val="28"/>
          <w:szCs w:val="28"/>
        </w:rPr>
        <w:tab/>
        <w:t xml:space="preserve"> Т.Н. Леонова </w:t>
      </w:r>
    </w:p>
    <w:p w:rsidR="0029783F" w:rsidRDefault="0029783F" w:rsidP="0029783F">
      <w:pPr>
        <w:jc w:val="both"/>
        <w:rPr>
          <w:sz w:val="28"/>
          <w:szCs w:val="28"/>
        </w:rPr>
      </w:pPr>
    </w:p>
    <w:p w:rsidR="0029783F" w:rsidRDefault="0029783F" w:rsidP="0029783F">
      <w:pPr>
        <w:jc w:val="both"/>
        <w:rPr>
          <w:color w:val="000000"/>
          <w:sz w:val="28"/>
          <w:szCs w:val="28"/>
        </w:rPr>
      </w:pPr>
      <w:r>
        <w:rPr>
          <w:color w:val="000000"/>
          <w:sz w:val="28"/>
          <w:szCs w:val="28"/>
        </w:rPr>
        <w:t>СОГЛАСОВАНО:</w:t>
      </w:r>
    </w:p>
    <w:p w:rsidR="0029783F" w:rsidRDefault="0029783F" w:rsidP="0029783F">
      <w:pPr>
        <w:jc w:val="both"/>
        <w:rPr>
          <w:sz w:val="28"/>
          <w:szCs w:val="28"/>
        </w:rPr>
      </w:pPr>
    </w:p>
    <w:p w:rsidR="0029783F" w:rsidRDefault="0029783F" w:rsidP="0029783F">
      <w:pPr>
        <w:jc w:val="both"/>
        <w:rPr>
          <w:sz w:val="28"/>
          <w:szCs w:val="28"/>
        </w:rPr>
      </w:pPr>
      <w:r>
        <w:rPr>
          <w:sz w:val="28"/>
          <w:szCs w:val="28"/>
        </w:rPr>
        <w:t xml:space="preserve">Заместитель </w:t>
      </w:r>
    </w:p>
    <w:p w:rsidR="0029783F" w:rsidRPr="00187B13" w:rsidRDefault="0029783F" w:rsidP="0029783F">
      <w:pPr>
        <w:jc w:val="both"/>
        <w:rPr>
          <w:sz w:val="28"/>
          <w:szCs w:val="28"/>
        </w:rPr>
      </w:pPr>
      <w:r w:rsidRPr="00187B13">
        <w:rPr>
          <w:sz w:val="28"/>
          <w:szCs w:val="28"/>
        </w:rPr>
        <w:t>председателя Единой комиссии                                              Я.Н. Евраскина</w:t>
      </w:r>
    </w:p>
    <w:p w:rsidR="0029783F" w:rsidRPr="00187B13" w:rsidRDefault="0029783F" w:rsidP="0029783F">
      <w:pPr>
        <w:spacing w:before="100" w:beforeAutospacing="1" w:after="100" w:afterAutospacing="1"/>
        <w:jc w:val="both"/>
        <w:rPr>
          <w:sz w:val="28"/>
          <w:szCs w:val="28"/>
        </w:rPr>
      </w:pPr>
    </w:p>
    <w:p w:rsidR="007D569F" w:rsidRPr="00187B13" w:rsidRDefault="007D569F" w:rsidP="003C0438">
      <w:pPr>
        <w:tabs>
          <w:tab w:val="left" w:pos="1320"/>
        </w:tabs>
      </w:pPr>
    </w:p>
    <w:p w:rsidR="00F860F8" w:rsidRPr="00187B13" w:rsidRDefault="00F860F8" w:rsidP="003C0438">
      <w:pPr>
        <w:tabs>
          <w:tab w:val="left" w:pos="1320"/>
        </w:tabs>
        <w:jc w:val="center"/>
      </w:pPr>
      <w:r w:rsidRPr="00187B13">
        <w:tab/>
      </w:r>
      <w:r w:rsidRPr="00187B13">
        <w:tab/>
      </w:r>
      <w:r w:rsidRPr="00187B13">
        <w:tab/>
      </w:r>
      <w:r w:rsidRPr="00187B13">
        <w:tab/>
      </w:r>
      <w:r w:rsidRPr="00187B13">
        <w:tab/>
        <w:t xml:space="preserve">        </w:t>
      </w:r>
    </w:p>
    <w:p w:rsidR="00E436DD" w:rsidRPr="00187B13" w:rsidRDefault="009A02EC" w:rsidP="003C0438">
      <w:pPr>
        <w:tabs>
          <w:tab w:val="left" w:pos="1320"/>
        </w:tabs>
      </w:pPr>
      <w:r w:rsidRPr="00187B13">
        <w:tab/>
      </w:r>
      <w:r w:rsidRPr="00187B13">
        <w:tab/>
      </w:r>
      <w:r w:rsidRPr="00187B13">
        <w:tab/>
      </w:r>
      <w:r w:rsidRPr="00187B13">
        <w:tab/>
      </w:r>
      <w:r w:rsidRPr="00187B13">
        <w:tab/>
      </w:r>
      <w:r w:rsidRPr="00187B13">
        <w:tab/>
      </w:r>
      <w:r w:rsidRPr="00187B13">
        <w:tab/>
      </w:r>
      <w:r w:rsidRPr="00187B13">
        <w:tab/>
        <w:t xml:space="preserve">  </w:t>
      </w:r>
      <w:r w:rsidR="00900DEF" w:rsidRPr="00187B13">
        <w:t xml:space="preserve">          </w:t>
      </w:r>
    </w:p>
    <w:p w:rsidR="009B5319" w:rsidRPr="00187B13" w:rsidRDefault="00E436DD" w:rsidP="003C0438">
      <w:pPr>
        <w:tabs>
          <w:tab w:val="left" w:pos="1320"/>
        </w:tabs>
      </w:pPr>
      <w:r w:rsidRPr="00187B13">
        <w:br w:type="page"/>
      </w:r>
      <w:r w:rsidR="006F684E" w:rsidRPr="00187B13">
        <w:lastRenderedPageBreak/>
        <w:tab/>
      </w:r>
      <w:r w:rsidR="006F684E" w:rsidRPr="00187B13">
        <w:tab/>
      </w:r>
      <w:r w:rsidR="006F684E" w:rsidRPr="00187B13">
        <w:tab/>
      </w:r>
      <w:r w:rsidR="006F684E" w:rsidRPr="00187B13">
        <w:tab/>
      </w:r>
      <w:r w:rsidR="006F684E" w:rsidRPr="00187B13">
        <w:tab/>
      </w:r>
      <w:r w:rsidR="006F684E" w:rsidRPr="00187B13">
        <w:tab/>
      </w:r>
      <w:r w:rsidR="006F684E" w:rsidRPr="00187B13">
        <w:tab/>
      </w:r>
      <w:r w:rsidR="006F684E" w:rsidRPr="00187B13">
        <w:tab/>
      </w:r>
      <w:r w:rsidR="006F684E" w:rsidRPr="00187B13">
        <w:tab/>
        <w:t xml:space="preserve">    </w:t>
      </w:r>
      <w:r w:rsidR="009B5319" w:rsidRPr="00187B13">
        <w:t>Приложение № 1</w:t>
      </w:r>
    </w:p>
    <w:p w:rsidR="009B5319" w:rsidRPr="00187B13" w:rsidRDefault="009B5319" w:rsidP="003C0438">
      <w:pPr>
        <w:tabs>
          <w:tab w:val="left" w:pos="1320"/>
        </w:tabs>
        <w:jc w:val="right"/>
      </w:pPr>
      <w:r w:rsidRPr="00187B13">
        <w:tab/>
        <w:t>к извещению о проведении</w:t>
      </w:r>
    </w:p>
    <w:p w:rsidR="009B5319" w:rsidRPr="00187B13" w:rsidRDefault="009B5319" w:rsidP="003C0438">
      <w:pPr>
        <w:tabs>
          <w:tab w:val="left" w:pos="1320"/>
        </w:tabs>
      </w:pPr>
      <w:r w:rsidRPr="00187B13">
        <w:t xml:space="preserve">                                                                                                            запроса котировок</w:t>
      </w:r>
    </w:p>
    <w:p w:rsidR="009B5319" w:rsidRPr="00187B13" w:rsidRDefault="009B5319" w:rsidP="003C0438">
      <w:pPr>
        <w:tabs>
          <w:tab w:val="left" w:pos="1320"/>
        </w:tabs>
        <w:jc w:val="center"/>
      </w:pPr>
      <w:r w:rsidRPr="00187B13">
        <w:rPr>
          <w:iCs/>
          <w:color w:val="FF0000"/>
        </w:rPr>
        <w:t xml:space="preserve"> </w:t>
      </w:r>
      <w:r w:rsidRPr="00187B13">
        <w:rPr>
          <w:iCs/>
          <w:color w:val="FF0000"/>
        </w:rPr>
        <w:tab/>
      </w:r>
      <w:r w:rsidRPr="00187B13">
        <w:rPr>
          <w:iCs/>
          <w:color w:val="FF0000"/>
        </w:rPr>
        <w:tab/>
      </w:r>
      <w:r w:rsidRPr="00187B13">
        <w:rPr>
          <w:iCs/>
          <w:color w:val="FF0000"/>
        </w:rPr>
        <w:tab/>
      </w:r>
      <w:r w:rsidRPr="00187B13">
        <w:rPr>
          <w:iCs/>
          <w:color w:val="FF0000"/>
        </w:rPr>
        <w:tab/>
      </w:r>
      <w:r w:rsidRPr="00187B13">
        <w:rPr>
          <w:iCs/>
          <w:color w:val="FF0000"/>
        </w:rPr>
        <w:tab/>
      </w:r>
      <w:r w:rsidRPr="00187B13">
        <w:rPr>
          <w:iCs/>
          <w:color w:val="FF0000"/>
        </w:rPr>
        <w:tab/>
      </w:r>
      <w:r w:rsidRPr="00187B13">
        <w:rPr>
          <w:iCs/>
        </w:rPr>
        <w:t xml:space="preserve">                           в электронной форме</w:t>
      </w:r>
    </w:p>
    <w:p w:rsidR="009B5319" w:rsidRPr="00187B13" w:rsidRDefault="009B5319" w:rsidP="003C0438">
      <w:pPr>
        <w:tabs>
          <w:tab w:val="left" w:pos="1320"/>
        </w:tabs>
      </w:pPr>
    </w:p>
    <w:p w:rsidR="00830D52" w:rsidRPr="00187B13" w:rsidRDefault="00830D52" w:rsidP="003C0438">
      <w:pPr>
        <w:tabs>
          <w:tab w:val="left" w:pos="1320"/>
          <w:tab w:val="left" w:pos="3324"/>
        </w:tabs>
        <w:jc w:val="center"/>
        <w:rPr>
          <w:b/>
          <w:sz w:val="28"/>
          <w:szCs w:val="28"/>
        </w:rPr>
      </w:pPr>
      <w:r w:rsidRPr="00187B13">
        <w:rPr>
          <w:b/>
          <w:sz w:val="28"/>
          <w:szCs w:val="28"/>
        </w:rPr>
        <w:t>Техническое задание</w:t>
      </w:r>
    </w:p>
    <w:p w:rsidR="00685324" w:rsidRPr="00187B13" w:rsidRDefault="00830D52" w:rsidP="00685324">
      <w:pPr>
        <w:rPr>
          <w:sz w:val="28"/>
          <w:szCs w:val="28"/>
        </w:rPr>
      </w:pPr>
      <w:r w:rsidRPr="00187B13">
        <w:rPr>
          <w:sz w:val="28"/>
          <w:szCs w:val="28"/>
        </w:rPr>
        <w:t>Предмет договора:</w:t>
      </w:r>
      <w:r w:rsidR="00685324" w:rsidRPr="00187B13">
        <w:rPr>
          <w:sz w:val="28"/>
          <w:szCs w:val="28"/>
        </w:rPr>
        <w:t xml:space="preserve">  Поставка </w:t>
      </w:r>
      <w:r w:rsidRPr="00187B13">
        <w:rPr>
          <w:sz w:val="28"/>
          <w:szCs w:val="28"/>
        </w:rPr>
        <w:t xml:space="preserve"> </w:t>
      </w:r>
      <w:r w:rsidR="00685324" w:rsidRPr="00187B13">
        <w:rPr>
          <w:sz w:val="28"/>
          <w:szCs w:val="28"/>
        </w:rPr>
        <w:t xml:space="preserve">многофункционального манекена для регистрации ЭКГ и цифрового  манекена аускультации сердца и легких для медицинского факультета </w:t>
      </w:r>
      <w:proofErr w:type="spellStart"/>
      <w:r w:rsidR="00685324" w:rsidRPr="00187B13">
        <w:rPr>
          <w:sz w:val="28"/>
          <w:szCs w:val="28"/>
        </w:rPr>
        <w:t>Обнинского</w:t>
      </w:r>
      <w:proofErr w:type="spellEnd"/>
      <w:r w:rsidR="00685324" w:rsidRPr="00187B13">
        <w:rPr>
          <w:sz w:val="28"/>
          <w:szCs w:val="28"/>
        </w:rPr>
        <w:t xml:space="preserve"> института атомной энергетики - филиала НИЯУ МИФИ (ИАТЭ НИЯУ МИФИ).</w:t>
      </w:r>
    </w:p>
    <w:p w:rsidR="006113D7" w:rsidRPr="00187B13" w:rsidRDefault="006113D7" w:rsidP="00685324">
      <w:pPr>
        <w:rPr>
          <w:sz w:val="28"/>
          <w:szCs w:val="28"/>
        </w:rPr>
      </w:pPr>
    </w:p>
    <w:p w:rsidR="006113D7" w:rsidRPr="00187B13" w:rsidRDefault="006113D7" w:rsidP="00685324"/>
    <w:p w:rsidR="00830D52" w:rsidRPr="00187B13" w:rsidRDefault="00830D52" w:rsidP="00685324">
      <w:pPr>
        <w:pStyle w:val="34"/>
        <w:widowControl/>
        <w:ind w:right="-2" w:firstLine="0"/>
        <w:jc w:val="center"/>
        <w:rPr>
          <w:sz w:val="28"/>
          <w:szCs w:val="28"/>
        </w:rPr>
      </w:pPr>
      <w:r w:rsidRPr="00187B13">
        <w:rPr>
          <w:sz w:val="28"/>
          <w:szCs w:val="28"/>
        </w:rPr>
        <w:t>1.Наименование и перечень видов поставляемого товара.</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5956"/>
        <w:gridCol w:w="992"/>
        <w:gridCol w:w="850"/>
      </w:tblGrid>
      <w:tr w:rsidR="006113D7" w:rsidRPr="00187B13" w:rsidTr="006113D7">
        <w:trPr>
          <w:trHeight w:val="84"/>
        </w:trPr>
        <w:tc>
          <w:tcPr>
            <w:tcW w:w="709" w:type="dxa"/>
          </w:tcPr>
          <w:p w:rsidR="006113D7" w:rsidRPr="00187B13" w:rsidRDefault="00B22A7C" w:rsidP="00076B59">
            <w:pPr>
              <w:pStyle w:val="34"/>
              <w:ind w:right="-2" w:firstLine="0"/>
              <w:jc w:val="center"/>
              <w:rPr>
                <w:b/>
                <w:lang w:eastAsia="en-US"/>
              </w:rPr>
            </w:pPr>
            <w:r w:rsidRPr="00187B13">
              <w:rPr>
                <w:b/>
                <w:lang w:eastAsia="en-US"/>
              </w:rPr>
              <w:t>№ п/п</w:t>
            </w:r>
          </w:p>
        </w:tc>
        <w:tc>
          <w:tcPr>
            <w:tcW w:w="1985" w:type="dxa"/>
          </w:tcPr>
          <w:p w:rsidR="006113D7" w:rsidRPr="00187B13" w:rsidRDefault="00B22A7C" w:rsidP="00076B59">
            <w:pPr>
              <w:pStyle w:val="34"/>
              <w:ind w:right="-2" w:firstLine="0"/>
              <w:jc w:val="center"/>
              <w:rPr>
                <w:b/>
                <w:lang w:eastAsia="en-US"/>
              </w:rPr>
            </w:pPr>
            <w:r w:rsidRPr="00187B13">
              <w:rPr>
                <w:b/>
                <w:lang w:eastAsia="en-US"/>
              </w:rPr>
              <w:t>Наименование</w:t>
            </w:r>
          </w:p>
        </w:tc>
        <w:tc>
          <w:tcPr>
            <w:tcW w:w="5956" w:type="dxa"/>
          </w:tcPr>
          <w:p w:rsidR="006113D7" w:rsidRPr="00187B13" w:rsidRDefault="00B22A7C" w:rsidP="00076B59">
            <w:pPr>
              <w:pStyle w:val="34"/>
              <w:ind w:right="-2" w:firstLine="0"/>
              <w:jc w:val="center"/>
              <w:rPr>
                <w:b/>
                <w:lang w:eastAsia="en-US"/>
              </w:rPr>
            </w:pPr>
            <w:r w:rsidRPr="00187B13">
              <w:rPr>
                <w:b/>
                <w:lang w:eastAsia="en-US"/>
              </w:rPr>
              <w:t>Технические характеристики</w:t>
            </w:r>
          </w:p>
        </w:tc>
        <w:tc>
          <w:tcPr>
            <w:tcW w:w="992" w:type="dxa"/>
          </w:tcPr>
          <w:p w:rsidR="006113D7" w:rsidRPr="00187B13" w:rsidRDefault="00B22A7C" w:rsidP="00076B59">
            <w:pPr>
              <w:pStyle w:val="34"/>
              <w:ind w:right="-2" w:firstLine="0"/>
              <w:jc w:val="center"/>
              <w:rPr>
                <w:b/>
                <w:lang w:eastAsia="en-US"/>
              </w:rPr>
            </w:pPr>
            <w:proofErr w:type="spellStart"/>
            <w:r w:rsidRPr="00187B13">
              <w:rPr>
                <w:b/>
                <w:lang w:eastAsia="en-US"/>
              </w:rPr>
              <w:t>Ед.изм</w:t>
            </w:r>
            <w:proofErr w:type="spellEnd"/>
          </w:p>
        </w:tc>
        <w:tc>
          <w:tcPr>
            <w:tcW w:w="850" w:type="dxa"/>
          </w:tcPr>
          <w:p w:rsidR="006113D7" w:rsidRPr="00187B13" w:rsidRDefault="00B22A7C" w:rsidP="00076B59">
            <w:pPr>
              <w:pStyle w:val="34"/>
              <w:ind w:right="-2" w:firstLine="0"/>
              <w:jc w:val="center"/>
              <w:rPr>
                <w:b/>
                <w:lang w:eastAsia="en-US"/>
              </w:rPr>
            </w:pPr>
            <w:r w:rsidRPr="00187B13">
              <w:rPr>
                <w:b/>
                <w:lang w:eastAsia="en-US"/>
              </w:rPr>
              <w:t>Кол-во</w:t>
            </w:r>
          </w:p>
        </w:tc>
      </w:tr>
      <w:tr w:rsidR="006113D7" w:rsidRPr="00187B13" w:rsidTr="006113D7">
        <w:tc>
          <w:tcPr>
            <w:tcW w:w="709" w:type="dxa"/>
          </w:tcPr>
          <w:p w:rsidR="006113D7" w:rsidRPr="00187B13" w:rsidRDefault="006113D7" w:rsidP="00076B59">
            <w:pPr>
              <w:pStyle w:val="34"/>
              <w:numPr>
                <w:ilvl w:val="0"/>
                <w:numId w:val="5"/>
              </w:numPr>
              <w:ind w:left="0" w:right="-2" w:firstLine="0"/>
              <w:rPr>
                <w:lang w:eastAsia="en-US"/>
              </w:rPr>
            </w:pPr>
          </w:p>
        </w:tc>
        <w:tc>
          <w:tcPr>
            <w:tcW w:w="1985" w:type="dxa"/>
          </w:tcPr>
          <w:p w:rsidR="006113D7" w:rsidRPr="00187B13" w:rsidRDefault="006113D7" w:rsidP="00E113E5">
            <w:pPr>
              <w:rPr>
                <w:lang w:eastAsia="en-US"/>
              </w:rPr>
            </w:pPr>
            <w:r w:rsidRPr="00187B13">
              <w:t>Многофункциональный манекен для регистрации ЭКГ и цифрово</w:t>
            </w:r>
            <w:r w:rsidR="00E113E5" w:rsidRPr="00187B13">
              <w:t>й</w:t>
            </w:r>
            <w:r w:rsidRPr="00187B13">
              <w:t xml:space="preserve">  манекен аускультации сердца и легких для медицинского факультета </w:t>
            </w:r>
            <w:proofErr w:type="spellStart"/>
            <w:r w:rsidRPr="00187B13">
              <w:t>Обнинского</w:t>
            </w:r>
            <w:proofErr w:type="spellEnd"/>
            <w:r w:rsidRPr="00187B13">
              <w:t xml:space="preserve"> института атомной энергетики - филиала НИЯУ МИФИ (ИАТЭ НИЯУ МИФИ), в том числе:</w:t>
            </w:r>
          </w:p>
        </w:tc>
        <w:tc>
          <w:tcPr>
            <w:tcW w:w="5956" w:type="dxa"/>
            <w:shd w:val="clear" w:color="auto" w:fill="auto"/>
          </w:tcPr>
          <w:p w:rsidR="006113D7" w:rsidRPr="00187B13" w:rsidRDefault="006113D7" w:rsidP="00D975FE">
            <w:pPr>
              <w:pStyle w:val="34"/>
              <w:ind w:right="-2" w:firstLine="0"/>
            </w:pPr>
            <w:r w:rsidRPr="00187B13">
              <w:rPr>
                <w:shd w:val="clear" w:color="auto" w:fill="FFFFFF"/>
              </w:rPr>
              <w:t xml:space="preserve">Многофункциональный манекен </w:t>
            </w:r>
            <w:r w:rsidR="00E113E5" w:rsidRPr="00187B13">
              <w:t xml:space="preserve">для регистрации ЭКГ и цифровой манекен аускультации сердца и легких  </w:t>
            </w:r>
            <w:r w:rsidRPr="00187B13">
              <w:rPr>
                <w:shd w:val="clear" w:color="auto" w:fill="FFFFFF"/>
              </w:rPr>
              <w:t>предназначен</w:t>
            </w:r>
            <w:r w:rsidR="00E113E5" w:rsidRPr="00187B13">
              <w:rPr>
                <w:shd w:val="clear" w:color="auto" w:fill="FFFFFF"/>
              </w:rPr>
              <w:t>ы</w:t>
            </w:r>
            <w:r w:rsidRPr="00187B13">
              <w:rPr>
                <w:shd w:val="clear" w:color="auto" w:fill="FFFFFF"/>
              </w:rPr>
              <w:t xml:space="preserve"> для </w:t>
            </w:r>
            <w:r w:rsidR="00266A80" w:rsidRPr="00187B13">
              <w:rPr>
                <w:shd w:val="clear" w:color="auto" w:fill="FFFFFF"/>
              </w:rPr>
              <w:t xml:space="preserve">научных исследований в области кардиологии и </w:t>
            </w:r>
            <w:r w:rsidR="00201922" w:rsidRPr="00187B13">
              <w:rPr>
                <w:shd w:val="clear" w:color="auto" w:fill="FFFFFF"/>
              </w:rPr>
              <w:t>пульмонологии</w:t>
            </w:r>
            <w:r w:rsidR="00266A80" w:rsidRPr="00187B13">
              <w:rPr>
                <w:shd w:val="clear" w:color="auto" w:fill="FFFFFF"/>
              </w:rPr>
              <w:t xml:space="preserve"> при</w:t>
            </w:r>
            <w:r w:rsidRPr="00187B13">
              <w:rPr>
                <w:shd w:val="clear" w:color="auto" w:fill="FFFFFF"/>
              </w:rPr>
              <w:t xml:space="preserve"> </w:t>
            </w:r>
            <w:proofErr w:type="spellStart"/>
            <w:r w:rsidRPr="00187B13">
              <w:rPr>
                <w:shd w:val="clear" w:color="auto" w:fill="FFFFFF"/>
              </w:rPr>
              <w:t>физикальн</w:t>
            </w:r>
            <w:r w:rsidR="00266A80" w:rsidRPr="00187B13">
              <w:rPr>
                <w:shd w:val="clear" w:color="auto" w:fill="FFFFFF"/>
              </w:rPr>
              <w:t>ом</w:t>
            </w:r>
            <w:proofErr w:type="spellEnd"/>
            <w:r w:rsidRPr="00187B13">
              <w:rPr>
                <w:shd w:val="clear" w:color="auto" w:fill="FFFFFF"/>
              </w:rPr>
              <w:t xml:space="preserve"> обследования сердечно-сосудистой и дыхательной систем </w:t>
            </w:r>
            <w:r w:rsidR="00266A80" w:rsidRPr="00187B13">
              <w:rPr>
                <w:shd w:val="clear" w:color="auto" w:fill="FFFFFF"/>
              </w:rPr>
              <w:t xml:space="preserve">на медицинском факультете ИАТЭ НИЯУ МИФИ. </w:t>
            </w:r>
          </w:p>
        </w:tc>
        <w:tc>
          <w:tcPr>
            <w:tcW w:w="992" w:type="dxa"/>
          </w:tcPr>
          <w:p w:rsidR="006113D7" w:rsidRPr="00187B13" w:rsidRDefault="006113D7" w:rsidP="00076B59">
            <w:pPr>
              <w:pStyle w:val="34"/>
              <w:ind w:right="-2" w:firstLine="0"/>
              <w:rPr>
                <w:lang w:eastAsia="en-US"/>
              </w:rPr>
            </w:pPr>
          </w:p>
        </w:tc>
        <w:tc>
          <w:tcPr>
            <w:tcW w:w="850" w:type="dxa"/>
          </w:tcPr>
          <w:p w:rsidR="006113D7" w:rsidRPr="00187B13" w:rsidRDefault="006113D7" w:rsidP="00076B59">
            <w:pPr>
              <w:pStyle w:val="34"/>
              <w:ind w:right="-2" w:firstLine="0"/>
              <w:rPr>
                <w:lang w:eastAsia="en-US"/>
              </w:rPr>
            </w:pPr>
          </w:p>
        </w:tc>
      </w:tr>
      <w:tr w:rsidR="006113D7" w:rsidRPr="00187B13" w:rsidTr="006113D7">
        <w:tc>
          <w:tcPr>
            <w:tcW w:w="709" w:type="dxa"/>
          </w:tcPr>
          <w:p w:rsidR="006113D7" w:rsidRPr="00187B13" w:rsidRDefault="006113D7" w:rsidP="00076B59">
            <w:pPr>
              <w:pStyle w:val="34"/>
              <w:ind w:right="-2" w:firstLine="0"/>
              <w:rPr>
                <w:lang w:eastAsia="en-US"/>
              </w:rPr>
            </w:pPr>
            <w:r w:rsidRPr="00187B13">
              <w:rPr>
                <w:lang w:eastAsia="en-US"/>
              </w:rPr>
              <w:t>1.1</w:t>
            </w:r>
          </w:p>
        </w:tc>
        <w:tc>
          <w:tcPr>
            <w:tcW w:w="1985" w:type="dxa"/>
          </w:tcPr>
          <w:p w:rsidR="006113D7" w:rsidRPr="00187B13" w:rsidRDefault="006113D7" w:rsidP="00F40E10">
            <w:pPr>
              <w:rPr>
                <w:lang w:eastAsia="en-US"/>
              </w:rPr>
            </w:pPr>
            <w:r w:rsidRPr="00187B13">
              <w:t xml:space="preserve">Многофункциональный  манекен для регистрации ЭКГ или эквивалент  </w:t>
            </w:r>
          </w:p>
        </w:tc>
        <w:tc>
          <w:tcPr>
            <w:tcW w:w="5956" w:type="dxa"/>
          </w:tcPr>
          <w:p w:rsidR="006113D7" w:rsidRDefault="006113D7" w:rsidP="00F40E10">
            <w:r w:rsidRPr="00187B13">
              <w:t xml:space="preserve"> Многофункциональный манекен для регистрации ЭКГ</w:t>
            </w:r>
            <w:r w:rsidR="00475AA6">
              <w:t>(ман</w:t>
            </w:r>
            <w:r w:rsidR="00342A0D">
              <w:t>е</w:t>
            </w:r>
            <w:r w:rsidR="00475AA6">
              <w:t>кен)</w:t>
            </w:r>
            <w:r w:rsidRPr="00187B13">
              <w:t xml:space="preserve"> должен включать в себя:</w:t>
            </w:r>
          </w:p>
          <w:p w:rsidR="00367843" w:rsidRPr="00187B13" w:rsidRDefault="00367843" w:rsidP="00F40E10"/>
          <w:p w:rsidR="00E113E5" w:rsidRDefault="00CA7ED0" w:rsidP="00F40E10">
            <w:pPr>
              <w:rPr>
                <w:shd w:val="clear" w:color="auto" w:fill="FFFFFF"/>
              </w:rPr>
            </w:pPr>
            <w:r w:rsidRPr="00187B13">
              <w:rPr>
                <w:shd w:val="clear" w:color="auto" w:fill="FFFFFF"/>
              </w:rPr>
              <w:t>1.</w:t>
            </w:r>
            <w:r w:rsidR="00E113E5" w:rsidRPr="00187B13">
              <w:rPr>
                <w:shd w:val="clear" w:color="auto" w:fill="FFFFFF"/>
              </w:rPr>
              <w:t>Манекен взрослого с головой, руками и ногами</w:t>
            </w:r>
            <w:r w:rsidR="007E2393" w:rsidRPr="00187B13">
              <w:rPr>
                <w:shd w:val="clear" w:color="auto" w:fill="FFFFFF"/>
              </w:rPr>
              <w:t xml:space="preserve"> представляет собой манекен взрослого</w:t>
            </w:r>
            <w:r w:rsidR="00342A0D">
              <w:rPr>
                <w:shd w:val="clear" w:color="auto" w:fill="FFFFFF"/>
              </w:rPr>
              <w:t xml:space="preserve"> мужчины </w:t>
            </w:r>
            <w:r w:rsidR="008839EE" w:rsidRPr="00187B13">
              <w:rPr>
                <w:shd w:val="clear" w:color="auto" w:fill="FFFFFF"/>
              </w:rPr>
              <w:t>в натуральную величину</w:t>
            </w:r>
            <w:r w:rsidR="00446177" w:rsidRPr="00187B13">
              <w:rPr>
                <w:shd w:val="clear" w:color="auto" w:fill="FFFFFF"/>
              </w:rPr>
              <w:t xml:space="preserve">, покрытого материалом из  </w:t>
            </w:r>
            <w:proofErr w:type="spellStart"/>
            <w:r w:rsidR="00446177" w:rsidRPr="00187B13">
              <w:rPr>
                <w:shd w:val="clear" w:color="auto" w:fill="FFFFFF"/>
              </w:rPr>
              <w:t>поливенилхлорида</w:t>
            </w:r>
            <w:proofErr w:type="spellEnd"/>
            <w:r w:rsidR="00CC5580">
              <w:rPr>
                <w:shd w:val="clear" w:color="auto" w:fill="FFFFFF"/>
              </w:rPr>
              <w:t>.</w:t>
            </w:r>
          </w:p>
          <w:p w:rsidR="00367843" w:rsidRPr="00187B13" w:rsidRDefault="00367843" w:rsidP="00F40E10">
            <w:pPr>
              <w:rPr>
                <w:shd w:val="clear" w:color="auto" w:fill="FFFFFF"/>
              </w:rPr>
            </w:pPr>
          </w:p>
          <w:p w:rsidR="00E113E5" w:rsidRPr="00187B13" w:rsidRDefault="008839EE" w:rsidP="00F40E10">
            <w:pPr>
              <w:rPr>
                <w:shd w:val="clear" w:color="auto" w:fill="FFFFFF"/>
              </w:rPr>
            </w:pPr>
            <w:r w:rsidRPr="00187B13">
              <w:t>2</w:t>
            </w:r>
            <w:r w:rsidR="00CA7ED0" w:rsidRPr="00187B13">
              <w:t>.</w:t>
            </w:r>
            <w:r w:rsidR="00E113E5" w:rsidRPr="00187B13">
              <w:rPr>
                <w:shd w:val="clear" w:color="auto" w:fill="FFFFFF"/>
              </w:rPr>
              <w:t xml:space="preserve"> Электрокардиограф с бумажной лентой</w:t>
            </w:r>
            <w:r w:rsidR="00342A0D">
              <w:rPr>
                <w:shd w:val="clear" w:color="auto" w:fill="FFFFFF"/>
              </w:rPr>
              <w:t xml:space="preserve"> - это устройство для проведения электрокардиограммы, анализа, которое фиксирует электрическую активность сердца с помощью электродов, приложенных к коже и выдаче результатов анализа на бумажном носителе.</w:t>
            </w:r>
            <w:r w:rsidR="00E113E5" w:rsidRPr="00187B13">
              <w:rPr>
                <w:shd w:val="clear" w:color="auto" w:fill="FFFFFF"/>
              </w:rPr>
              <w:t xml:space="preserve"> </w:t>
            </w:r>
          </w:p>
          <w:p w:rsidR="00CA7ED0" w:rsidRPr="00187B13" w:rsidRDefault="00CA7ED0" w:rsidP="00CA7ED0">
            <w:pPr>
              <w:rPr>
                <w:shd w:val="clear" w:color="auto" w:fill="FFFFFF"/>
              </w:rPr>
            </w:pPr>
            <w:r w:rsidRPr="00187B13">
              <w:rPr>
                <w:shd w:val="clear" w:color="auto" w:fill="FFFFFF"/>
              </w:rPr>
              <w:t>-Разъемы на блоке управления;</w:t>
            </w:r>
          </w:p>
          <w:p w:rsidR="00CA7ED0" w:rsidRPr="00187B13" w:rsidRDefault="00CA7ED0" w:rsidP="00CA7ED0">
            <w:pPr>
              <w:rPr>
                <w:shd w:val="clear" w:color="auto" w:fill="FFFFFF"/>
              </w:rPr>
            </w:pPr>
            <w:r w:rsidRPr="00187B13">
              <w:rPr>
                <w:shd w:val="clear" w:color="auto" w:fill="FFFFFF"/>
              </w:rPr>
              <w:t>- Интерфейс для снятия данных ЭКГ;</w:t>
            </w:r>
          </w:p>
          <w:p w:rsidR="00CA7ED0" w:rsidRPr="00187B13" w:rsidRDefault="00CA7ED0" w:rsidP="00CA7ED0">
            <w:pPr>
              <w:rPr>
                <w:rFonts w:eastAsia="SimSun"/>
                <w:shd w:val="clear" w:color="auto" w:fill="FFFFFF"/>
                <w:lang w:eastAsia="zh-CN"/>
              </w:rPr>
            </w:pPr>
            <w:r w:rsidRPr="00187B13">
              <w:rPr>
                <w:shd w:val="clear" w:color="auto" w:fill="FFFFFF"/>
              </w:rPr>
              <w:t>-</w:t>
            </w:r>
            <w:r w:rsidRPr="00187B13">
              <w:rPr>
                <w:rFonts w:eastAsia="SimSun"/>
                <w:shd w:val="clear" w:color="auto" w:fill="FFFFFF"/>
                <w:lang w:eastAsia="zh-CN"/>
              </w:rPr>
              <w:t xml:space="preserve"> </w:t>
            </w:r>
            <w:r w:rsidRPr="00187B13">
              <w:rPr>
                <w:rFonts w:eastAsia="SimSun"/>
                <w:shd w:val="clear" w:color="auto" w:fill="FFFFFF"/>
                <w:lang w:val="en-US" w:eastAsia="zh-CN"/>
              </w:rPr>
              <w:t>USB</w:t>
            </w:r>
            <w:r w:rsidRPr="00187B13">
              <w:rPr>
                <w:rFonts w:eastAsia="SimSun"/>
                <w:shd w:val="clear" w:color="auto" w:fill="FFFFFF"/>
                <w:lang w:eastAsia="zh-CN"/>
              </w:rPr>
              <w:t>-порт для питания;</w:t>
            </w:r>
          </w:p>
          <w:p w:rsidR="00CA7ED0" w:rsidRPr="00187B13" w:rsidRDefault="00CA7ED0" w:rsidP="00CA7ED0">
            <w:pPr>
              <w:rPr>
                <w:shd w:val="clear" w:color="auto" w:fill="FFFFFF"/>
              </w:rPr>
            </w:pPr>
            <w:r w:rsidRPr="00187B13">
              <w:rPr>
                <w:rFonts w:eastAsia="SimSun"/>
                <w:shd w:val="clear" w:color="auto" w:fill="FFFFFF"/>
                <w:lang w:eastAsia="zh-CN"/>
              </w:rPr>
              <w:t>-</w:t>
            </w:r>
            <w:r w:rsidRPr="00187B13">
              <w:rPr>
                <w:shd w:val="clear" w:color="auto" w:fill="FFFFFF"/>
              </w:rPr>
              <w:t xml:space="preserve"> Разъем для питания от сети;</w:t>
            </w:r>
          </w:p>
          <w:p w:rsidR="00CA7ED0" w:rsidRPr="00187B13" w:rsidRDefault="00CA7ED0" w:rsidP="00CA7ED0">
            <w:pPr>
              <w:rPr>
                <w:shd w:val="clear" w:color="auto" w:fill="FFFFFF"/>
              </w:rPr>
            </w:pPr>
            <w:r w:rsidRPr="00187B13">
              <w:rPr>
                <w:shd w:val="clear" w:color="auto" w:fill="FFFFFF"/>
              </w:rPr>
              <w:t>- Звуковую индикацию включения блока управления. -Тикающий звук;</w:t>
            </w:r>
          </w:p>
          <w:p w:rsidR="00CA7ED0" w:rsidRPr="00187B13" w:rsidRDefault="00CA7ED0" w:rsidP="00CA7ED0">
            <w:pPr>
              <w:rPr>
                <w:shd w:val="clear" w:color="auto" w:fill="FFFFFF"/>
              </w:rPr>
            </w:pPr>
            <w:r w:rsidRPr="00187B13">
              <w:rPr>
                <w:shd w:val="clear" w:color="auto" w:fill="FFFFFF"/>
              </w:rPr>
              <w:t>- Звуковую индикацию выключения блока управления. Тройной тикающий звук;</w:t>
            </w:r>
          </w:p>
          <w:p w:rsidR="00CA7ED0" w:rsidRPr="00187B13" w:rsidRDefault="00CA7ED0" w:rsidP="00CA7ED0">
            <w:r w:rsidRPr="00187B13">
              <w:rPr>
                <w:shd w:val="clear" w:color="auto" w:fill="FFFFFF"/>
              </w:rPr>
              <w:t xml:space="preserve">- Амплитуда регулируется по уровню. Влияет на </w:t>
            </w:r>
            <w:r w:rsidRPr="00187B13">
              <w:rPr>
                <w:shd w:val="clear" w:color="auto" w:fill="FFFFFF"/>
              </w:rPr>
              <w:lastRenderedPageBreak/>
              <w:t xml:space="preserve">амплитуду отведения </w:t>
            </w:r>
            <w:r w:rsidRPr="00187B13">
              <w:rPr>
                <w:rFonts w:eastAsia="SimSun"/>
                <w:shd w:val="clear" w:color="auto" w:fill="FFFFFF"/>
                <w:lang w:val="en-US" w:eastAsia="zh-CN"/>
              </w:rPr>
              <w:t>II</w:t>
            </w:r>
            <w:r w:rsidRPr="00187B13">
              <w:rPr>
                <w:rFonts w:eastAsia="SimSun"/>
                <w:shd w:val="clear" w:color="auto" w:fill="FFFFFF"/>
                <w:lang w:eastAsia="zh-CN"/>
              </w:rPr>
              <w:t>.-</w:t>
            </w:r>
            <w:r w:rsidRPr="00187B13">
              <w:t xml:space="preserve"> 0.5 мВ, 1.0 мВ, 1.5 мВ, 2.0мВ;</w:t>
            </w:r>
          </w:p>
          <w:p w:rsidR="00CA7ED0" w:rsidRPr="00187B13" w:rsidRDefault="00CA7ED0" w:rsidP="00CA7ED0">
            <w:pPr>
              <w:rPr>
                <w:shd w:val="clear" w:color="auto" w:fill="FFFFFF"/>
              </w:rPr>
            </w:pPr>
            <w:r w:rsidRPr="00187B13">
              <w:rPr>
                <w:shd w:val="clear" w:color="auto" w:fill="FFFFFF"/>
              </w:rPr>
              <w:t>-При регулировке амплитуды происходит физиологическая зависимость амплитуд других отведений;</w:t>
            </w:r>
          </w:p>
          <w:p w:rsidR="00CA7ED0" w:rsidRPr="00187B13" w:rsidRDefault="00CA7ED0" w:rsidP="00CA7ED0">
            <w:pPr>
              <w:rPr>
                <w:shd w:val="clear" w:color="auto" w:fill="FFFFFF"/>
              </w:rPr>
            </w:pPr>
            <w:r w:rsidRPr="00187B13">
              <w:rPr>
                <w:shd w:val="clear" w:color="auto" w:fill="FFFFFF"/>
              </w:rPr>
              <w:t>-Печать ЭКГ в реальном времени;</w:t>
            </w:r>
          </w:p>
          <w:p w:rsidR="00CA7ED0" w:rsidRPr="00187B13" w:rsidRDefault="00CA7ED0" w:rsidP="00CA7ED0">
            <w:pPr>
              <w:rPr>
                <w:shd w:val="clear" w:color="auto" w:fill="FFFFFF"/>
              </w:rPr>
            </w:pPr>
            <w:r w:rsidRPr="00187B13">
              <w:rPr>
                <w:shd w:val="clear" w:color="auto" w:fill="FFFFFF"/>
              </w:rPr>
              <w:t>- Измерение и анализ нормальной электрокардиограммы;</w:t>
            </w:r>
          </w:p>
          <w:p w:rsidR="00CA7ED0" w:rsidRPr="00187B13" w:rsidRDefault="00CA7ED0" w:rsidP="00CA7ED0">
            <w:pPr>
              <w:rPr>
                <w:shd w:val="clear" w:color="auto" w:fill="FFFFFF"/>
              </w:rPr>
            </w:pPr>
            <w:r w:rsidRPr="00187B13">
              <w:rPr>
                <w:shd w:val="clear" w:color="auto" w:fill="FFFFFF"/>
              </w:rPr>
              <w:t>- Питание от электросети 220В частота тока: 50Гц; мощность: 10Вт;</w:t>
            </w:r>
          </w:p>
          <w:p w:rsidR="00E113E5" w:rsidRPr="00187B13" w:rsidRDefault="00E113E5" w:rsidP="00F40E10">
            <w:pPr>
              <w:rPr>
                <w:shd w:val="clear" w:color="auto" w:fill="FFFFFF"/>
              </w:rPr>
            </w:pPr>
            <w:r w:rsidRPr="00187B13">
              <w:rPr>
                <w:shd w:val="clear" w:color="auto" w:fill="FFFFFF"/>
              </w:rPr>
              <w:t>В комплект поставки электрокардиографа должны входить:</w:t>
            </w:r>
          </w:p>
          <w:p w:rsidR="006113D7" w:rsidRPr="00187B13" w:rsidRDefault="006113D7" w:rsidP="00F40E10">
            <w:pPr>
              <w:rPr>
                <w:shd w:val="clear" w:color="auto" w:fill="FFFFFF"/>
              </w:rPr>
            </w:pPr>
            <w:r w:rsidRPr="00187B13">
              <w:rPr>
                <w:shd w:val="clear" w:color="auto" w:fill="FFFFFF"/>
              </w:rPr>
              <w:t>- Различные виды ЭКГ настоящих пациентов;</w:t>
            </w:r>
          </w:p>
          <w:p w:rsidR="006113D7" w:rsidRPr="00187B13" w:rsidRDefault="006113D7" w:rsidP="00F40E10">
            <w:pPr>
              <w:rPr>
                <w:shd w:val="clear" w:color="auto" w:fill="FFFFFF"/>
              </w:rPr>
            </w:pPr>
            <w:r w:rsidRPr="00187B13">
              <w:rPr>
                <w:shd w:val="clear" w:color="auto" w:fill="FFFFFF"/>
              </w:rPr>
              <w:t>- Обеспечение приближения обучения ЭКГ к клинической практике;</w:t>
            </w:r>
          </w:p>
          <w:p w:rsidR="006113D7" w:rsidRPr="00187B13" w:rsidRDefault="006113D7" w:rsidP="00F40E10">
            <w:pPr>
              <w:rPr>
                <w:shd w:val="clear" w:color="auto" w:fill="FFFFFF"/>
              </w:rPr>
            </w:pPr>
            <w:r w:rsidRPr="00187B13">
              <w:rPr>
                <w:shd w:val="clear" w:color="auto" w:fill="FFFFFF"/>
              </w:rPr>
              <w:t>-45 взаимосвязанных ЭКГ нормы/патологий;</w:t>
            </w:r>
          </w:p>
          <w:p w:rsidR="006113D7" w:rsidRPr="00187B13" w:rsidRDefault="006113D7" w:rsidP="00F40E10">
            <w:pPr>
              <w:rPr>
                <w:shd w:val="clear" w:color="auto" w:fill="FFFFFF"/>
              </w:rPr>
            </w:pPr>
            <w:r w:rsidRPr="00187B13">
              <w:rPr>
                <w:shd w:val="clear" w:color="auto" w:fill="FFFFFF"/>
              </w:rPr>
              <w:t>- Типы электрокардиограммы;</w:t>
            </w:r>
          </w:p>
          <w:p w:rsidR="006113D7" w:rsidRPr="00187B13" w:rsidRDefault="006113D7" w:rsidP="00F40E10">
            <w:pPr>
              <w:rPr>
                <w:shd w:val="clear" w:color="auto" w:fill="FFFFFF"/>
              </w:rPr>
            </w:pPr>
            <w:r w:rsidRPr="00187B13">
              <w:rPr>
                <w:shd w:val="clear" w:color="auto" w:fill="FFFFFF"/>
              </w:rPr>
              <w:t>- Часто встречающиеся синдромы ЭКГ, характеристики ЭКГ;</w:t>
            </w:r>
          </w:p>
          <w:p w:rsidR="006113D7" w:rsidRPr="00187B13" w:rsidRDefault="006113D7" w:rsidP="00F40E10">
            <w:pPr>
              <w:rPr>
                <w:shd w:val="clear" w:color="auto" w:fill="FFFFFF"/>
              </w:rPr>
            </w:pPr>
            <w:r w:rsidRPr="00187B13">
              <w:rPr>
                <w:shd w:val="clear" w:color="auto" w:fill="FFFFFF"/>
              </w:rPr>
              <w:t>- Различные виды ЭКГ, которые можно имитировать на манекене:</w:t>
            </w:r>
          </w:p>
          <w:p w:rsidR="006113D7" w:rsidRPr="00187B13" w:rsidRDefault="006113D7" w:rsidP="006113D7">
            <w:pPr>
              <w:numPr>
                <w:ilvl w:val="0"/>
                <w:numId w:val="17"/>
              </w:numPr>
              <w:rPr>
                <w:shd w:val="clear" w:color="auto" w:fill="FFFFFF"/>
              </w:rPr>
            </w:pPr>
            <w:r w:rsidRPr="00187B13">
              <w:rPr>
                <w:shd w:val="clear" w:color="auto" w:fill="FFFFFF"/>
              </w:rPr>
              <w:t>Синусовый ритм;</w:t>
            </w:r>
          </w:p>
          <w:p w:rsidR="006113D7" w:rsidRPr="00187B13" w:rsidRDefault="006113D7" w:rsidP="006113D7">
            <w:pPr>
              <w:numPr>
                <w:ilvl w:val="0"/>
                <w:numId w:val="17"/>
              </w:numPr>
              <w:rPr>
                <w:shd w:val="clear" w:color="auto" w:fill="FFFFFF"/>
              </w:rPr>
            </w:pPr>
            <w:r w:rsidRPr="00187B13">
              <w:rPr>
                <w:shd w:val="clear" w:color="auto" w:fill="FFFFFF"/>
              </w:rPr>
              <w:t>Отклонение ЭОС влево;</w:t>
            </w:r>
          </w:p>
          <w:p w:rsidR="006113D7" w:rsidRPr="00187B13" w:rsidRDefault="006113D7" w:rsidP="006113D7">
            <w:pPr>
              <w:numPr>
                <w:ilvl w:val="0"/>
                <w:numId w:val="17"/>
              </w:numPr>
              <w:rPr>
                <w:shd w:val="clear" w:color="auto" w:fill="FFFFFF"/>
              </w:rPr>
            </w:pPr>
            <w:r w:rsidRPr="00187B13">
              <w:rPr>
                <w:shd w:val="clear" w:color="auto" w:fill="FFFFFF"/>
              </w:rPr>
              <w:t>Отклонение ЭОС вправо;</w:t>
            </w:r>
          </w:p>
          <w:p w:rsidR="006113D7" w:rsidRPr="00187B13" w:rsidRDefault="006113D7" w:rsidP="006113D7">
            <w:pPr>
              <w:numPr>
                <w:ilvl w:val="0"/>
                <w:numId w:val="17"/>
              </w:numPr>
              <w:rPr>
                <w:shd w:val="clear" w:color="auto" w:fill="FFFFFF"/>
              </w:rPr>
            </w:pPr>
            <w:r w:rsidRPr="00187B13">
              <w:rPr>
                <w:shd w:val="clear" w:color="auto" w:fill="FFFFFF"/>
              </w:rPr>
              <w:t>Гипертрофия левого предсердия;</w:t>
            </w:r>
          </w:p>
          <w:p w:rsidR="006113D7" w:rsidRPr="00187B13" w:rsidRDefault="006113D7" w:rsidP="006113D7">
            <w:pPr>
              <w:numPr>
                <w:ilvl w:val="0"/>
                <w:numId w:val="17"/>
              </w:numPr>
              <w:rPr>
                <w:shd w:val="clear" w:color="auto" w:fill="FFFFFF"/>
              </w:rPr>
            </w:pPr>
            <w:r w:rsidRPr="00187B13">
              <w:rPr>
                <w:shd w:val="clear" w:color="auto" w:fill="FFFFFF"/>
              </w:rPr>
              <w:t>Гипертрофия правого желудочка;</w:t>
            </w:r>
          </w:p>
          <w:p w:rsidR="006113D7" w:rsidRPr="00187B13" w:rsidRDefault="006113D7" w:rsidP="006113D7">
            <w:pPr>
              <w:numPr>
                <w:ilvl w:val="0"/>
                <w:numId w:val="17"/>
              </w:numPr>
              <w:rPr>
                <w:shd w:val="clear" w:color="auto" w:fill="FFFFFF"/>
              </w:rPr>
            </w:pPr>
            <w:r w:rsidRPr="00187B13">
              <w:rPr>
                <w:shd w:val="clear" w:color="auto" w:fill="FFFFFF"/>
              </w:rPr>
              <w:t>Гипертрофия левого желудочка</w:t>
            </w:r>
            <w:r w:rsidR="008132F6">
              <w:rPr>
                <w:shd w:val="clear" w:color="auto" w:fill="FFFFFF"/>
              </w:rPr>
              <w:t>;</w:t>
            </w:r>
          </w:p>
          <w:p w:rsidR="006113D7" w:rsidRPr="00187B13" w:rsidRDefault="006113D7" w:rsidP="006113D7">
            <w:pPr>
              <w:numPr>
                <w:ilvl w:val="0"/>
                <w:numId w:val="17"/>
              </w:numPr>
              <w:rPr>
                <w:shd w:val="clear" w:color="auto" w:fill="FFFFFF"/>
              </w:rPr>
            </w:pPr>
            <w:r w:rsidRPr="00187B13">
              <w:rPr>
                <w:shd w:val="clear" w:color="auto" w:fill="FFFFFF"/>
              </w:rPr>
              <w:t>Ишемия миокарда;</w:t>
            </w:r>
          </w:p>
          <w:p w:rsidR="006113D7" w:rsidRPr="00187B13" w:rsidRDefault="006113D7" w:rsidP="006113D7">
            <w:pPr>
              <w:numPr>
                <w:ilvl w:val="0"/>
                <w:numId w:val="17"/>
              </w:numPr>
              <w:rPr>
                <w:shd w:val="clear" w:color="auto" w:fill="FFFFFF"/>
              </w:rPr>
            </w:pPr>
            <w:r w:rsidRPr="00187B13">
              <w:rPr>
                <w:shd w:val="clear" w:color="auto" w:fill="FFFFFF"/>
              </w:rPr>
              <w:t>Повреждение миокарда;</w:t>
            </w:r>
          </w:p>
          <w:p w:rsidR="006113D7" w:rsidRPr="00187B13" w:rsidRDefault="006113D7" w:rsidP="006113D7">
            <w:pPr>
              <w:numPr>
                <w:ilvl w:val="0"/>
                <w:numId w:val="17"/>
              </w:numPr>
              <w:rPr>
                <w:shd w:val="clear" w:color="auto" w:fill="FFFFFF"/>
              </w:rPr>
            </w:pPr>
            <w:r w:rsidRPr="00187B13">
              <w:rPr>
                <w:shd w:val="clear" w:color="auto" w:fill="FFFFFF"/>
              </w:rPr>
              <w:t>Инфаркт миокарда;</w:t>
            </w:r>
          </w:p>
          <w:p w:rsidR="006113D7" w:rsidRPr="00187B13" w:rsidRDefault="006113D7" w:rsidP="006113D7">
            <w:pPr>
              <w:numPr>
                <w:ilvl w:val="0"/>
                <w:numId w:val="17"/>
              </w:numPr>
              <w:rPr>
                <w:shd w:val="clear" w:color="auto" w:fill="FFFFFF"/>
              </w:rPr>
            </w:pPr>
            <w:r w:rsidRPr="00187B13">
              <w:rPr>
                <w:shd w:val="clear" w:color="auto" w:fill="FFFFFF"/>
              </w:rPr>
              <w:t xml:space="preserve">Атриовентрикулярная блокада </w:t>
            </w:r>
            <w:r w:rsidRPr="00187B13">
              <w:rPr>
                <w:rFonts w:eastAsia="SimSun"/>
                <w:shd w:val="clear" w:color="auto" w:fill="FFFFFF"/>
                <w:lang w:val="en-US" w:eastAsia="zh-CN"/>
              </w:rPr>
              <w:t>III</w:t>
            </w:r>
            <w:r w:rsidRPr="00187B13">
              <w:rPr>
                <w:shd w:val="clear" w:color="auto" w:fill="FFFFFF"/>
              </w:rPr>
              <w:t xml:space="preserve"> °;</w:t>
            </w:r>
          </w:p>
          <w:p w:rsidR="006113D7" w:rsidRPr="00187B13" w:rsidRDefault="006113D7" w:rsidP="006113D7">
            <w:pPr>
              <w:numPr>
                <w:ilvl w:val="0"/>
                <w:numId w:val="17"/>
              </w:numPr>
              <w:rPr>
                <w:shd w:val="clear" w:color="auto" w:fill="FFFFFF"/>
              </w:rPr>
            </w:pPr>
            <w:r w:rsidRPr="00187B13">
              <w:rPr>
                <w:shd w:val="clear" w:color="auto" w:fill="FFFFFF"/>
              </w:rPr>
              <w:t xml:space="preserve">Атриовентрикулярная блокада </w:t>
            </w:r>
            <w:r w:rsidRPr="00187B13">
              <w:rPr>
                <w:shd w:val="clear" w:color="auto" w:fill="FFFFFF"/>
                <w:lang w:val="en-US"/>
              </w:rPr>
              <w:t>II</w:t>
            </w:r>
            <w:r w:rsidRPr="00187B13">
              <w:rPr>
                <w:shd w:val="clear" w:color="auto" w:fill="FFFFFF"/>
              </w:rPr>
              <w:t xml:space="preserve"> °  ;</w:t>
            </w:r>
          </w:p>
          <w:p w:rsidR="006113D7" w:rsidRPr="00187B13" w:rsidRDefault="006113D7" w:rsidP="006113D7">
            <w:pPr>
              <w:numPr>
                <w:ilvl w:val="0"/>
                <w:numId w:val="17"/>
              </w:numPr>
              <w:rPr>
                <w:shd w:val="clear" w:color="auto" w:fill="FFFFFF"/>
              </w:rPr>
            </w:pPr>
            <w:r w:rsidRPr="00187B13">
              <w:rPr>
                <w:shd w:val="clear" w:color="auto" w:fill="FFFFFF"/>
              </w:rPr>
              <w:t xml:space="preserve">Атриовентрикулярная блокада </w:t>
            </w:r>
            <w:r w:rsidRPr="00187B13">
              <w:rPr>
                <w:rFonts w:ascii="SimSun" w:eastAsia="SimSun" w:hAnsi="SimSun" w:cs="SimSun" w:hint="eastAsia"/>
                <w:shd w:val="clear" w:color="auto" w:fill="FFFFFF"/>
              </w:rPr>
              <w:t>Ⅰ</w:t>
            </w:r>
            <w:r w:rsidRPr="00187B13">
              <w:rPr>
                <w:shd w:val="clear" w:color="auto" w:fill="FFFFFF"/>
              </w:rPr>
              <w:t xml:space="preserve"> °;</w:t>
            </w:r>
          </w:p>
          <w:p w:rsidR="006113D7" w:rsidRPr="00187B13" w:rsidRDefault="006113D7" w:rsidP="006113D7">
            <w:pPr>
              <w:numPr>
                <w:ilvl w:val="0"/>
                <w:numId w:val="17"/>
              </w:numPr>
              <w:rPr>
                <w:shd w:val="clear" w:color="auto" w:fill="FFFFFF"/>
              </w:rPr>
            </w:pPr>
            <w:r w:rsidRPr="00187B13">
              <w:rPr>
                <w:shd w:val="clear" w:color="auto" w:fill="FFFFFF"/>
              </w:rPr>
              <w:t>Синдром Вольфа-Паркинсона-Уайта W—P—W;</w:t>
            </w:r>
          </w:p>
          <w:p w:rsidR="006113D7" w:rsidRPr="00187B13" w:rsidRDefault="006113D7" w:rsidP="006113D7">
            <w:pPr>
              <w:numPr>
                <w:ilvl w:val="0"/>
                <w:numId w:val="17"/>
              </w:numPr>
              <w:rPr>
                <w:shd w:val="clear" w:color="auto" w:fill="FFFFFF"/>
              </w:rPr>
            </w:pPr>
            <w:r w:rsidRPr="00187B13">
              <w:rPr>
                <w:shd w:val="clear" w:color="auto" w:fill="FFFFFF"/>
              </w:rPr>
              <w:t>Полная блокада левой ножки пучка Гиса;</w:t>
            </w:r>
          </w:p>
          <w:p w:rsidR="006113D7" w:rsidRPr="00187B13" w:rsidRDefault="006113D7" w:rsidP="006113D7">
            <w:pPr>
              <w:numPr>
                <w:ilvl w:val="0"/>
                <w:numId w:val="17"/>
              </w:numPr>
              <w:rPr>
                <w:shd w:val="clear" w:color="auto" w:fill="FFFFFF"/>
              </w:rPr>
            </w:pPr>
            <w:r w:rsidRPr="00187B13">
              <w:rPr>
                <w:shd w:val="clear" w:color="auto" w:fill="FFFFFF"/>
              </w:rPr>
              <w:t>Полная блокада правой ножки пучка Гиса;</w:t>
            </w:r>
          </w:p>
          <w:p w:rsidR="006113D7" w:rsidRPr="00187B13" w:rsidRDefault="006113D7" w:rsidP="006113D7">
            <w:pPr>
              <w:numPr>
                <w:ilvl w:val="0"/>
                <w:numId w:val="17"/>
              </w:numPr>
              <w:rPr>
                <w:shd w:val="clear" w:color="auto" w:fill="FFFFFF"/>
              </w:rPr>
            </w:pPr>
            <w:r w:rsidRPr="00187B13">
              <w:rPr>
                <w:shd w:val="clear" w:color="auto" w:fill="FFFFFF"/>
              </w:rPr>
              <w:t>Фибрилляция желудочков</w:t>
            </w:r>
            <w:r w:rsidR="008132F6">
              <w:rPr>
                <w:shd w:val="clear" w:color="auto" w:fill="FFFFFF"/>
              </w:rPr>
              <w:t>;</w:t>
            </w:r>
          </w:p>
          <w:p w:rsidR="006113D7" w:rsidRPr="00187B13" w:rsidRDefault="006113D7" w:rsidP="006113D7">
            <w:pPr>
              <w:numPr>
                <w:ilvl w:val="0"/>
                <w:numId w:val="17"/>
              </w:numPr>
              <w:rPr>
                <w:shd w:val="clear" w:color="auto" w:fill="FFFFFF"/>
              </w:rPr>
            </w:pPr>
            <w:proofErr w:type="spellStart"/>
            <w:r w:rsidRPr="00187B13">
              <w:rPr>
                <w:shd w:val="clear" w:color="auto" w:fill="FFFFFF"/>
              </w:rPr>
              <w:t>Бигеминия</w:t>
            </w:r>
            <w:proofErr w:type="spellEnd"/>
            <w:r w:rsidRPr="00187B13">
              <w:rPr>
                <w:shd w:val="clear" w:color="auto" w:fill="FFFFFF"/>
              </w:rPr>
              <w:t>;</w:t>
            </w:r>
          </w:p>
          <w:p w:rsidR="006113D7" w:rsidRPr="00187B13" w:rsidRDefault="006113D7" w:rsidP="006113D7">
            <w:pPr>
              <w:numPr>
                <w:ilvl w:val="0"/>
                <w:numId w:val="17"/>
              </w:numPr>
              <w:rPr>
                <w:shd w:val="clear" w:color="auto" w:fill="FFFFFF"/>
              </w:rPr>
            </w:pPr>
            <w:r w:rsidRPr="00187B13">
              <w:rPr>
                <w:shd w:val="clear" w:color="auto" w:fill="FFFFFF"/>
              </w:rPr>
              <w:t>Комбинированная гипертрофия желудочков;</w:t>
            </w:r>
          </w:p>
          <w:p w:rsidR="006113D7" w:rsidRPr="00187B13" w:rsidRDefault="006113D7" w:rsidP="006113D7">
            <w:pPr>
              <w:numPr>
                <w:ilvl w:val="0"/>
                <w:numId w:val="17"/>
              </w:numPr>
              <w:rPr>
                <w:shd w:val="clear" w:color="auto" w:fill="FFFFFF"/>
              </w:rPr>
            </w:pPr>
            <w:r w:rsidRPr="00187B13">
              <w:rPr>
                <w:shd w:val="clear" w:color="auto" w:fill="FFFFFF"/>
              </w:rPr>
              <w:t>Остановка синусового узла;</w:t>
            </w:r>
          </w:p>
          <w:p w:rsidR="006113D7" w:rsidRPr="00187B13" w:rsidRDefault="006113D7" w:rsidP="006113D7">
            <w:pPr>
              <w:numPr>
                <w:ilvl w:val="0"/>
                <w:numId w:val="17"/>
              </w:numPr>
              <w:rPr>
                <w:shd w:val="clear" w:color="auto" w:fill="FFFFFF"/>
              </w:rPr>
            </w:pPr>
            <w:r w:rsidRPr="00187B13">
              <w:rPr>
                <w:shd w:val="clear" w:color="auto" w:fill="FFFFFF"/>
              </w:rPr>
              <w:t>Синдром слабости синусового узла;</w:t>
            </w:r>
          </w:p>
          <w:p w:rsidR="006113D7" w:rsidRPr="00187B13" w:rsidRDefault="006113D7" w:rsidP="006113D7">
            <w:pPr>
              <w:numPr>
                <w:ilvl w:val="0"/>
                <w:numId w:val="17"/>
              </w:numPr>
              <w:rPr>
                <w:shd w:val="clear" w:color="auto" w:fill="FFFFFF"/>
              </w:rPr>
            </w:pPr>
            <w:proofErr w:type="spellStart"/>
            <w:r w:rsidRPr="00187B13">
              <w:rPr>
                <w:shd w:val="clear" w:color="auto" w:fill="FFFFFF"/>
              </w:rPr>
              <w:t>Наджелудочковая</w:t>
            </w:r>
            <w:proofErr w:type="spellEnd"/>
            <w:r w:rsidRPr="00187B13">
              <w:rPr>
                <w:shd w:val="clear" w:color="auto" w:fill="FFFFFF"/>
              </w:rPr>
              <w:t xml:space="preserve"> пароксизмальная тахикардия;</w:t>
            </w:r>
          </w:p>
          <w:p w:rsidR="006113D7" w:rsidRPr="00187B13" w:rsidRDefault="006113D7" w:rsidP="006113D7">
            <w:pPr>
              <w:numPr>
                <w:ilvl w:val="0"/>
                <w:numId w:val="17"/>
              </w:numPr>
              <w:rPr>
                <w:shd w:val="clear" w:color="auto" w:fill="FFFFFF"/>
              </w:rPr>
            </w:pPr>
            <w:r w:rsidRPr="00187B13">
              <w:rPr>
                <w:shd w:val="clear" w:color="auto" w:fill="FFFFFF"/>
              </w:rPr>
              <w:t>Двунаправленная желудочковая тахикардия;</w:t>
            </w:r>
          </w:p>
          <w:p w:rsidR="006113D7" w:rsidRPr="00187B13" w:rsidRDefault="006113D7" w:rsidP="006113D7">
            <w:pPr>
              <w:numPr>
                <w:ilvl w:val="0"/>
                <w:numId w:val="17"/>
              </w:numPr>
              <w:rPr>
                <w:shd w:val="clear" w:color="auto" w:fill="FFFFFF"/>
              </w:rPr>
            </w:pPr>
            <w:r w:rsidRPr="00187B13">
              <w:rPr>
                <w:shd w:val="clear" w:color="auto" w:fill="FFFFFF"/>
              </w:rPr>
              <w:t>Полиморфная желудочковая тахикардия;</w:t>
            </w:r>
          </w:p>
          <w:p w:rsidR="006113D7" w:rsidRPr="00187B13" w:rsidRDefault="006113D7" w:rsidP="006113D7">
            <w:pPr>
              <w:numPr>
                <w:ilvl w:val="0"/>
                <w:numId w:val="17"/>
              </w:numPr>
              <w:rPr>
                <w:shd w:val="clear" w:color="auto" w:fill="FFFFFF"/>
              </w:rPr>
            </w:pPr>
            <w:r w:rsidRPr="00187B13">
              <w:rPr>
                <w:shd w:val="clear" w:color="auto" w:fill="FFFFFF"/>
              </w:rPr>
              <w:t>Фибрилляция предсердий;</w:t>
            </w:r>
          </w:p>
          <w:p w:rsidR="006113D7" w:rsidRPr="00187B13" w:rsidRDefault="006113D7" w:rsidP="006113D7">
            <w:pPr>
              <w:numPr>
                <w:ilvl w:val="0"/>
                <w:numId w:val="17"/>
              </w:numPr>
              <w:rPr>
                <w:rFonts w:eastAsia="SimSun"/>
                <w:shd w:val="clear" w:color="auto" w:fill="FFFFFF"/>
                <w:lang w:eastAsia="zh-CN"/>
              </w:rPr>
            </w:pPr>
            <w:r w:rsidRPr="00187B13">
              <w:rPr>
                <w:shd w:val="clear" w:color="auto" w:fill="FFFFFF"/>
              </w:rPr>
              <w:t xml:space="preserve">Фибрилляция предсердий. Зубцы </w:t>
            </w:r>
            <w:r w:rsidRPr="00187B13">
              <w:rPr>
                <w:rFonts w:eastAsia="SimSun"/>
                <w:shd w:val="clear" w:color="auto" w:fill="FFFFFF"/>
                <w:lang w:val="en-US" w:eastAsia="zh-CN"/>
              </w:rPr>
              <w:t>F</w:t>
            </w:r>
            <w:r w:rsidRPr="00187B13">
              <w:rPr>
                <w:rFonts w:eastAsia="SimSun"/>
                <w:shd w:val="clear" w:color="auto" w:fill="FFFFFF"/>
                <w:lang w:eastAsia="zh-CN"/>
              </w:rPr>
              <w:t xml:space="preserve"> разной формы. </w:t>
            </w:r>
            <w:r w:rsidRPr="00187B13">
              <w:rPr>
                <w:shd w:val="clear" w:color="auto" w:fill="FFFFFF"/>
              </w:rPr>
              <w:t xml:space="preserve">Частота </w:t>
            </w:r>
            <w:r w:rsidRPr="00187B13">
              <w:rPr>
                <w:rFonts w:eastAsia="SimSun"/>
                <w:shd w:val="clear" w:color="auto" w:fill="FFFFFF"/>
                <w:lang w:eastAsia="zh-CN"/>
              </w:rPr>
              <w:t xml:space="preserve">зубцов </w:t>
            </w:r>
            <w:r w:rsidRPr="00187B13">
              <w:rPr>
                <w:rFonts w:eastAsia="SimSun"/>
                <w:shd w:val="clear" w:color="auto" w:fill="FFFFFF"/>
                <w:lang w:val="en-US" w:eastAsia="zh-CN"/>
              </w:rPr>
              <w:t>F</w:t>
            </w:r>
            <w:r w:rsidRPr="00187B13">
              <w:rPr>
                <w:rFonts w:eastAsia="SimSun"/>
                <w:shd w:val="clear" w:color="auto" w:fill="FFFFFF"/>
                <w:lang w:eastAsia="zh-CN"/>
              </w:rPr>
              <w:t xml:space="preserve"> от 350 до 500. Нерегулярный желудочковый ритм;</w:t>
            </w:r>
          </w:p>
          <w:p w:rsidR="006113D7" w:rsidRPr="00187B13" w:rsidRDefault="006113D7" w:rsidP="006113D7">
            <w:pPr>
              <w:numPr>
                <w:ilvl w:val="0"/>
                <w:numId w:val="17"/>
              </w:numPr>
              <w:rPr>
                <w:shd w:val="clear" w:color="auto" w:fill="FFFFFF"/>
              </w:rPr>
            </w:pPr>
            <w:r w:rsidRPr="00187B13">
              <w:rPr>
                <w:shd w:val="clear" w:color="auto" w:fill="FFFFFF"/>
              </w:rPr>
              <w:t>Желудочковая тахикардия;</w:t>
            </w:r>
          </w:p>
          <w:p w:rsidR="006113D7" w:rsidRPr="00187B13" w:rsidRDefault="006113D7" w:rsidP="006113D7">
            <w:pPr>
              <w:numPr>
                <w:ilvl w:val="0"/>
                <w:numId w:val="17"/>
              </w:numPr>
              <w:rPr>
                <w:shd w:val="clear" w:color="auto" w:fill="FFFFFF"/>
              </w:rPr>
            </w:pPr>
            <w:proofErr w:type="spellStart"/>
            <w:r w:rsidRPr="00187B13">
              <w:rPr>
                <w:shd w:val="clear" w:color="auto" w:fill="FFFFFF"/>
              </w:rPr>
              <w:t>Политопные</w:t>
            </w:r>
            <w:proofErr w:type="spellEnd"/>
            <w:r w:rsidRPr="00187B13">
              <w:rPr>
                <w:shd w:val="clear" w:color="auto" w:fill="FFFFFF"/>
              </w:rPr>
              <w:t xml:space="preserve"> экстрасистолы;</w:t>
            </w:r>
          </w:p>
          <w:p w:rsidR="006113D7" w:rsidRPr="00187B13" w:rsidRDefault="006113D7" w:rsidP="006113D7">
            <w:pPr>
              <w:numPr>
                <w:ilvl w:val="0"/>
                <w:numId w:val="17"/>
              </w:numPr>
              <w:rPr>
                <w:shd w:val="clear" w:color="auto" w:fill="FFFFFF"/>
              </w:rPr>
            </w:pPr>
            <w:r w:rsidRPr="00187B13">
              <w:rPr>
                <w:shd w:val="clear" w:color="auto" w:fill="FFFFFF"/>
              </w:rPr>
              <w:t>Желудочковые экстрасистолы R-на-T;</w:t>
            </w:r>
          </w:p>
          <w:p w:rsidR="006113D7" w:rsidRPr="00187B13" w:rsidRDefault="006113D7" w:rsidP="006113D7">
            <w:pPr>
              <w:numPr>
                <w:ilvl w:val="0"/>
                <w:numId w:val="17"/>
              </w:numPr>
              <w:rPr>
                <w:shd w:val="clear" w:color="auto" w:fill="FFFFFF"/>
              </w:rPr>
            </w:pPr>
            <w:r w:rsidRPr="00187B13">
              <w:rPr>
                <w:shd w:val="clear" w:color="auto" w:fill="FFFFFF"/>
              </w:rPr>
              <w:t>Ранние экстрасистолы;</w:t>
            </w:r>
          </w:p>
          <w:p w:rsidR="006113D7" w:rsidRPr="00187B13" w:rsidRDefault="006113D7" w:rsidP="006113D7">
            <w:pPr>
              <w:numPr>
                <w:ilvl w:val="0"/>
                <w:numId w:val="17"/>
              </w:numPr>
              <w:rPr>
                <w:shd w:val="clear" w:color="auto" w:fill="FFFFFF"/>
              </w:rPr>
            </w:pPr>
            <w:r w:rsidRPr="00187B13">
              <w:rPr>
                <w:shd w:val="clear" w:color="auto" w:fill="FFFFFF"/>
              </w:rPr>
              <w:t>Действие сердечных гликозидов;</w:t>
            </w:r>
          </w:p>
          <w:p w:rsidR="006113D7" w:rsidRPr="00187B13" w:rsidRDefault="006113D7" w:rsidP="006113D7">
            <w:pPr>
              <w:numPr>
                <w:ilvl w:val="0"/>
                <w:numId w:val="17"/>
              </w:numPr>
              <w:rPr>
                <w:shd w:val="clear" w:color="auto" w:fill="FFFFFF"/>
              </w:rPr>
            </w:pPr>
            <w:proofErr w:type="spellStart"/>
            <w:r w:rsidRPr="00187B13">
              <w:rPr>
                <w:shd w:val="clear" w:color="auto" w:fill="FFFFFF"/>
              </w:rPr>
              <w:t>Гипокалиемия</w:t>
            </w:r>
            <w:proofErr w:type="spellEnd"/>
            <w:r w:rsidRPr="00187B13">
              <w:rPr>
                <w:shd w:val="clear" w:color="auto" w:fill="FFFFFF"/>
              </w:rPr>
              <w:t>;</w:t>
            </w:r>
          </w:p>
          <w:p w:rsidR="006113D7" w:rsidRPr="00187B13" w:rsidRDefault="006113D7" w:rsidP="006113D7">
            <w:pPr>
              <w:numPr>
                <w:ilvl w:val="0"/>
                <w:numId w:val="17"/>
              </w:numPr>
              <w:rPr>
                <w:shd w:val="clear" w:color="auto" w:fill="FFFFFF"/>
              </w:rPr>
            </w:pPr>
            <w:proofErr w:type="spellStart"/>
            <w:r w:rsidRPr="00187B13">
              <w:rPr>
                <w:shd w:val="clear" w:color="auto" w:fill="FFFFFF"/>
              </w:rPr>
              <w:t>Гиперкалиемия</w:t>
            </w:r>
            <w:proofErr w:type="spellEnd"/>
            <w:r w:rsidRPr="00187B13">
              <w:rPr>
                <w:shd w:val="clear" w:color="auto" w:fill="FFFFFF"/>
              </w:rPr>
              <w:t>;</w:t>
            </w:r>
          </w:p>
          <w:p w:rsidR="006113D7" w:rsidRPr="00187B13" w:rsidRDefault="006113D7" w:rsidP="006113D7">
            <w:pPr>
              <w:numPr>
                <w:ilvl w:val="0"/>
                <w:numId w:val="17"/>
              </w:numPr>
              <w:rPr>
                <w:shd w:val="clear" w:color="auto" w:fill="FFFFFF"/>
              </w:rPr>
            </w:pPr>
            <w:r w:rsidRPr="00187B13">
              <w:rPr>
                <w:shd w:val="clear" w:color="auto" w:fill="FFFFFF"/>
              </w:rPr>
              <w:lastRenderedPageBreak/>
              <w:t>Синусовая тахикардия;</w:t>
            </w:r>
          </w:p>
          <w:p w:rsidR="006113D7" w:rsidRPr="00187B13" w:rsidRDefault="006113D7" w:rsidP="006113D7">
            <w:pPr>
              <w:numPr>
                <w:ilvl w:val="0"/>
                <w:numId w:val="17"/>
              </w:numPr>
              <w:rPr>
                <w:shd w:val="clear" w:color="auto" w:fill="FFFFFF"/>
              </w:rPr>
            </w:pPr>
            <w:r w:rsidRPr="00187B13">
              <w:rPr>
                <w:shd w:val="clear" w:color="auto" w:fill="FFFFFF"/>
              </w:rPr>
              <w:t>Синусовая брадикардия;</w:t>
            </w:r>
          </w:p>
          <w:p w:rsidR="006113D7" w:rsidRPr="00187B13" w:rsidRDefault="006113D7" w:rsidP="006113D7">
            <w:pPr>
              <w:numPr>
                <w:ilvl w:val="0"/>
                <w:numId w:val="17"/>
              </w:numPr>
              <w:rPr>
                <w:shd w:val="clear" w:color="auto" w:fill="FFFFFF"/>
              </w:rPr>
            </w:pPr>
            <w:r w:rsidRPr="00187B13">
              <w:rPr>
                <w:shd w:val="clear" w:color="auto" w:fill="FFFFFF"/>
              </w:rPr>
              <w:t>Синусовая аритмия;</w:t>
            </w:r>
          </w:p>
          <w:p w:rsidR="006113D7" w:rsidRPr="00187B13" w:rsidRDefault="006113D7" w:rsidP="006113D7">
            <w:pPr>
              <w:numPr>
                <w:ilvl w:val="0"/>
                <w:numId w:val="17"/>
              </w:numPr>
              <w:rPr>
                <w:shd w:val="clear" w:color="auto" w:fill="FFFFFF"/>
              </w:rPr>
            </w:pPr>
            <w:r w:rsidRPr="00187B13">
              <w:rPr>
                <w:shd w:val="clear" w:color="auto" w:fill="FFFFFF"/>
              </w:rPr>
              <w:t>Синусное эхо (брадикардия);</w:t>
            </w:r>
          </w:p>
          <w:p w:rsidR="006113D7" w:rsidRPr="00187B13" w:rsidRDefault="006113D7" w:rsidP="006113D7">
            <w:pPr>
              <w:numPr>
                <w:ilvl w:val="0"/>
                <w:numId w:val="17"/>
              </w:numPr>
              <w:rPr>
                <w:rFonts w:eastAsia="SimSun"/>
                <w:shd w:val="clear" w:color="auto" w:fill="FFFFFF"/>
                <w:lang w:eastAsia="zh-CN"/>
              </w:rPr>
            </w:pPr>
            <w:r w:rsidRPr="00187B13">
              <w:rPr>
                <w:shd w:val="clear" w:color="auto" w:fill="FFFFFF"/>
              </w:rPr>
              <w:t xml:space="preserve">Отклонение электрической оси сердца влево Без </w:t>
            </w:r>
            <w:r w:rsidRPr="00187B13">
              <w:rPr>
                <w:rFonts w:eastAsia="SimSun"/>
                <w:shd w:val="clear" w:color="auto" w:fill="FFFFFF"/>
                <w:lang w:val="en-US" w:eastAsia="zh-CN"/>
              </w:rPr>
              <w:t>V</w:t>
            </w:r>
            <w:r w:rsidRPr="00187B13">
              <w:rPr>
                <w:rFonts w:eastAsia="SimSun"/>
                <w:shd w:val="clear" w:color="auto" w:fill="FFFFFF"/>
                <w:lang w:eastAsia="zh-CN"/>
              </w:rPr>
              <w:t>4;</w:t>
            </w:r>
          </w:p>
          <w:p w:rsidR="006113D7" w:rsidRPr="00187B13" w:rsidRDefault="006113D7" w:rsidP="006113D7">
            <w:pPr>
              <w:numPr>
                <w:ilvl w:val="0"/>
                <w:numId w:val="17"/>
              </w:numPr>
              <w:rPr>
                <w:shd w:val="clear" w:color="auto" w:fill="FFFFFF"/>
              </w:rPr>
            </w:pPr>
            <w:r w:rsidRPr="00187B13">
              <w:rPr>
                <w:shd w:val="clear" w:color="auto" w:fill="FFFFFF"/>
              </w:rPr>
              <w:t>Гипертрофия правого предсердия;</w:t>
            </w:r>
          </w:p>
          <w:p w:rsidR="006113D7" w:rsidRPr="00187B13" w:rsidRDefault="006113D7" w:rsidP="006113D7">
            <w:pPr>
              <w:numPr>
                <w:ilvl w:val="0"/>
                <w:numId w:val="17"/>
              </w:numPr>
              <w:rPr>
                <w:shd w:val="clear" w:color="auto" w:fill="FFFFFF"/>
              </w:rPr>
            </w:pPr>
            <w:r w:rsidRPr="00187B13">
              <w:rPr>
                <w:shd w:val="clear" w:color="auto" w:fill="FFFFFF"/>
              </w:rPr>
              <w:t>Комбинированная гипертрофия предсердий;</w:t>
            </w:r>
          </w:p>
          <w:p w:rsidR="006113D7" w:rsidRPr="00187B13" w:rsidRDefault="006113D7" w:rsidP="006113D7">
            <w:pPr>
              <w:numPr>
                <w:ilvl w:val="0"/>
                <w:numId w:val="17"/>
              </w:numPr>
              <w:rPr>
                <w:shd w:val="clear" w:color="auto" w:fill="FFFFFF"/>
              </w:rPr>
            </w:pPr>
            <w:r w:rsidRPr="00187B13">
              <w:rPr>
                <w:shd w:val="clear" w:color="auto" w:fill="FFFFFF"/>
              </w:rPr>
              <w:t>Преждевременные желудочковые сокращения;</w:t>
            </w:r>
          </w:p>
          <w:p w:rsidR="006113D7" w:rsidRPr="00187B13" w:rsidRDefault="006113D7" w:rsidP="006113D7">
            <w:pPr>
              <w:numPr>
                <w:ilvl w:val="0"/>
                <w:numId w:val="17"/>
              </w:numPr>
              <w:rPr>
                <w:shd w:val="clear" w:color="auto" w:fill="FFFFFF"/>
              </w:rPr>
            </w:pPr>
            <w:r w:rsidRPr="00187B13">
              <w:rPr>
                <w:shd w:val="clear" w:color="auto" w:fill="FFFFFF"/>
              </w:rPr>
              <w:t>Предсердная экстрасистолия;</w:t>
            </w:r>
          </w:p>
          <w:p w:rsidR="006113D7" w:rsidRPr="00187B13" w:rsidRDefault="006113D7" w:rsidP="006113D7">
            <w:pPr>
              <w:numPr>
                <w:ilvl w:val="0"/>
                <w:numId w:val="17"/>
              </w:numPr>
              <w:rPr>
                <w:shd w:val="clear" w:color="auto" w:fill="FFFFFF"/>
              </w:rPr>
            </w:pPr>
            <w:r w:rsidRPr="00187B13">
              <w:rPr>
                <w:shd w:val="clear" w:color="auto" w:fill="FFFFFF"/>
              </w:rPr>
              <w:t>Атриовентрикулярная экстрасистолия;</w:t>
            </w:r>
          </w:p>
          <w:p w:rsidR="006113D7" w:rsidRPr="00187B13" w:rsidRDefault="006113D7" w:rsidP="006113D7">
            <w:pPr>
              <w:numPr>
                <w:ilvl w:val="0"/>
                <w:numId w:val="17"/>
              </w:numPr>
              <w:rPr>
                <w:shd w:val="clear" w:color="auto" w:fill="FFFFFF"/>
              </w:rPr>
            </w:pPr>
            <w:r w:rsidRPr="00187B13">
              <w:rPr>
                <w:shd w:val="clear" w:color="auto" w:fill="FFFFFF"/>
              </w:rPr>
              <w:t>Запаздывающие сокращения атриовентрикулярного узла;</w:t>
            </w:r>
          </w:p>
          <w:p w:rsidR="006113D7" w:rsidRPr="00187B13" w:rsidRDefault="006113D7" w:rsidP="006113D7">
            <w:pPr>
              <w:numPr>
                <w:ilvl w:val="0"/>
                <w:numId w:val="17"/>
              </w:numPr>
              <w:rPr>
                <w:shd w:val="clear" w:color="auto" w:fill="FFFFFF"/>
              </w:rPr>
            </w:pPr>
            <w:r w:rsidRPr="00187B13">
              <w:rPr>
                <w:shd w:val="clear" w:color="auto" w:fill="FFFFFF"/>
              </w:rPr>
              <w:t>Желудочковая экстрасистола;</w:t>
            </w:r>
          </w:p>
          <w:p w:rsidR="006113D7" w:rsidRPr="00187B13" w:rsidRDefault="006113D7" w:rsidP="006113D7">
            <w:pPr>
              <w:numPr>
                <w:ilvl w:val="0"/>
                <w:numId w:val="17"/>
              </w:numPr>
              <w:rPr>
                <w:shd w:val="clear" w:color="auto" w:fill="FFFFFF"/>
              </w:rPr>
            </w:pPr>
            <w:r w:rsidRPr="00187B13">
              <w:rPr>
                <w:shd w:val="clear" w:color="auto" w:fill="FFFFFF"/>
              </w:rPr>
              <w:t>Предсердная экстрасистола;</w:t>
            </w:r>
          </w:p>
          <w:p w:rsidR="00367843" w:rsidRPr="00187B13" w:rsidRDefault="00342A0D" w:rsidP="00F40E10">
            <w:pPr>
              <w:rPr>
                <w:b/>
                <w:shd w:val="clear" w:color="auto" w:fill="FFFFFF"/>
              </w:rPr>
            </w:pPr>
            <w:r>
              <w:rPr>
                <w:b/>
                <w:shd w:val="clear" w:color="auto" w:fill="FFFFFF"/>
              </w:rPr>
              <w:t>В к</w:t>
            </w:r>
            <w:r w:rsidR="006113D7" w:rsidRPr="00187B13">
              <w:rPr>
                <w:b/>
                <w:shd w:val="clear" w:color="auto" w:fill="FFFFFF"/>
              </w:rPr>
              <w:t>омплект поставки</w:t>
            </w:r>
            <w:r w:rsidR="00475AA6">
              <w:rPr>
                <w:b/>
                <w:shd w:val="clear" w:color="auto" w:fill="FFFFFF"/>
              </w:rPr>
              <w:t xml:space="preserve"> </w:t>
            </w:r>
            <w:r w:rsidR="00A250B7">
              <w:rPr>
                <w:b/>
                <w:shd w:val="clear" w:color="auto" w:fill="FFFFFF"/>
              </w:rPr>
              <w:t>манекена</w:t>
            </w:r>
            <w:r w:rsidR="006113D7" w:rsidRPr="00187B13">
              <w:rPr>
                <w:b/>
                <w:shd w:val="clear" w:color="auto" w:fill="FFFFFF"/>
              </w:rPr>
              <w:t xml:space="preserve"> долж</w:t>
            </w:r>
            <w:r w:rsidR="00475AA6">
              <w:rPr>
                <w:b/>
                <w:shd w:val="clear" w:color="auto" w:fill="FFFFFF"/>
              </w:rPr>
              <w:t>но</w:t>
            </w:r>
            <w:r w:rsidR="006113D7" w:rsidRPr="00187B13">
              <w:rPr>
                <w:b/>
                <w:shd w:val="clear" w:color="auto" w:fill="FFFFFF"/>
              </w:rPr>
              <w:t xml:space="preserve"> </w:t>
            </w:r>
            <w:r w:rsidR="00475AA6">
              <w:rPr>
                <w:b/>
                <w:shd w:val="clear" w:color="auto" w:fill="FFFFFF"/>
              </w:rPr>
              <w:t>входить</w:t>
            </w:r>
            <w:r w:rsidR="006113D7" w:rsidRPr="00187B13">
              <w:rPr>
                <w:b/>
                <w:shd w:val="clear" w:color="auto" w:fill="FFFFFF"/>
              </w:rPr>
              <w:t>:</w:t>
            </w:r>
          </w:p>
          <w:p w:rsidR="006113D7" w:rsidRPr="00187B13" w:rsidRDefault="006113D7" w:rsidP="00F40E10">
            <w:pPr>
              <w:rPr>
                <w:shd w:val="clear" w:color="auto" w:fill="FFFFFF"/>
              </w:rPr>
            </w:pPr>
            <w:r w:rsidRPr="00187B13">
              <w:rPr>
                <w:shd w:val="clear" w:color="auto" w:fill="FFFFFF"/>
              </w:rPr>
              <w:t>- Электроды для снятия ЭКГ в 12 отведениях-1компл;</w:t>
            </w:r>
          </w:p>
          <w:p w:rsidR="00367843" w:rsidRPr="00187B13" w:rsidRDefault="006113D7" w:rsidP="008132F6">
            <w:pPr>
              <w:rPr>
                <w:shd w:val="clear" w:color="auto" w:fill="FFFFFF"/>
              </w:rPr>
            </w:pPr>
            <w:r w:rsidRPr="00187B13">
              <w:rPr>
                <w:shd w:val="clear" w:color="auto" w:fill="FFFFFF"/>
              </w:rPr>
              <w:t>- Инструкци</w:t>
            </w:r>
            <w:r w:rsidR="00266A80" w:rsidRPr="00187B13">
              <w:rPr>
                <w:shd w:val="clear" w:color="auto" w:fill="FFFFFF"/>
              </w:rPr>
              <w:t>я /паспорт на русском языке-1шт.</w:t>
            </w:r>
          </w:p>
        </w:tc>
        <w:tc>
          <w:tcPr>
            <w:tcW w:w="992" w:type="dxa"/>
          </w:tcPr>
          <w:p w:rsidR="006113D7" w:rsidRPr="00187B13" w:rsidRDefault="006113D7" w:rsidP="00076B59">
            <w:pPr>
              <w:pStyle w:val="34"/>
              <w:ind w:right="-2" w:firstLine="0"/>
              <w:rPr>
                <w:lang w:eastAsia="en-US"/>
              </w:rPr>
            </w:pPr>
            <w:r w:rsidRPr="00187B13">
              <w:rPr>
                <w:lang w:eastAsia="en-US"/>
              </w:rPr>
              <w:lastRenderedPageBreak/>
              <w:t xml:space="preserve"> </w:t>
            </w:r>
            <w:proofErr w:type="spellStart"/>
            <w:r w:rsidRPr="00187B13">
              <w:rPr>
                <w:lang w:eastAsia="en-US"/>
              </w:rPr>
              <w:t>шт</w:t>
            </w:r>
            <w:proofErr w:type="spellEnd"/>
          </w:p>
        </w:tc>
        <w:tc>
          <w:tcPr>
            <w:tcW w:w="850" w:type="dxa"/>
          </w:tcPr>
          <w:p w:rsidR="006113D7" w:rsidRPr="00187B13" w:rsidRDefault="00B22A7C" w:rsidP="00076B59">
            <w:pPr>
              <w:pStyle w:val="34"/>
              <w:ind w:right="-2" w:firstLine="0"/>
              <w:rPr>
                <w:lang w:eastAsia="en-US"/>
              </w:rPr>
            </w:pPr>
            <w:r w:rsidRPr="00187B13">
              <w:rPr>
                <w:lang w:eastAsia="en-US"/>
              </w:rPr>
              <w:t>1</w:t>
            </w:r>
          </w:p>
        </w:tc>
      </w:tr>
      <w:tr w:rsidR="006113D7" w:rsidRPr="00076B59" w:rsidTr="006113D7">
        <w:tc>
          <w:tcPr>
            <w:tcW w:w="709" w:type="dxa"/>
          </w:tcPr>
          <w:p w:rsidR="006113D7" w:rsidRPr="00187B13" w:rsidRDefault="006113D7" w:rsidP="00076B59">
            <w:pPr>
              <w:pStyle w:val="34"/>
              <w:ind w:right="-2" w:firstLine="0"/>
              <w:rPr>
                <w:lang w:eastAsia="en-US"/>
              </w:rPr>
            </w:pPr>
            <w:r w:rsidRPr="00187B13">
              <w:rPr>
                <w:lang w:eastAsia="en-US"/>
              </w:rPr>
              <w:lastRenderedPageBreak/>
              <w:t>1.2</w:t>
            </w:r>
          </w:p>
        </w:tc>
        <w:tc>
          <w:tcPr>
            <w:tcW w:w="1985" w:type="dxa"/>
          </w:tcPr>
          <w:p w:rsidR="006113D7" w:rsidRPr="00187B13" w:rsidRDefault="006113D7" w:rsidP="00076B59">
            <w:r w:rsidRPr="00187B13">
              <w:t>Цифрово</w:t>
            </w:r>
            <w:r w:rsidR="008F562C" w:rsidRPr="00187B13">
              <w:t>й</w:t>
            </w:r>
            <w:r w:rsidRPr="00187B13">
              <w:t xml:space="preserve">  манекен аускультации сердца и легких или эквивалент – 1 шт.</w:t>
            </w:r>
          </w:p>
          <w:p w:rsidR="006113D7" w:rsidRPr="00187B13" w:rsidRDefault="006113D7" w:rsidP="006113D7">
            <w:pPr>
              <w:jc w:val="center"/>
            </w:pPr>
          </w:p>
        </w:tc>
        <w:tc>
          <w:tcPr>
            <w:tcW w:w="5956" w:type="dxa"/>
          </w:tcPr>
          <w:p w:rsidR="00367843" w:rsidRPr="00187B13" w:rsidRDefault="006113D7" w:rsidP="00F40E10">
            <w:pPr>
              <w:jc w:val="both"/>
            </w:pPr>
            <w:r w:rsidRPr="00187B13">
              <w:rPr>
                <w:shd w:val="clear" w:color="auto" w:fill="FFFFFF"/>
              </w:rPr>
              <w:t xml:space="preserve">Цифровой манекен аускультации сердца и легких  </w:t>
            </w:r>
            <w:r w:rsidRPr="00187B13">
              <w:t>должен включать в себя:</w:t>
            </w:r>
          </w:p>
          <w:p w:rsidR="007E2393" w:rsidRDefault="00CA7ED0" w:rsidP="00CA7ED0">
            <w:pPr>
              <w:rPr>
                <w:shd w:val="clear" w:color="auto" w:fill="FFFFFF"/>
              </w:rPr>
            </w:pPr>
            <w:r w:rsidRPr="00187B13">
              <w:rPr>
                <w:shd w:val="clear" w:color="auto" w:fill="FFFFFF"/>
              </w:rPr>
              <w:t>1.</w:t>
            </w:r>
            <w:r w:rsidR="006113D7" w:rsidRPr="00187B13">
              <w:rPr>
                <w:shd w:val="clear" w:color="auto" w:fill="FFFFFF"/>
              </w:rPr>
              <w:t>Тренажер с внешностью женщины для обучения аускультации и пальпации сердца и легких</w:t>
            </w:r>
            <w:r w:rsidR="007E2393" w:rsidRPr="00187B13">
              <w:rPr>
                <w:shd w:val="clear" w:color="auto" w:fill="FFFFFF"/>
              </w:rPr>
              <w:t xml:space="preserve"> представляет собой</w:t>
            </w:r>
            <w:r w:rsidR="00367843">
              <w:rPr>
                <w:shd w:val="clear" w:color="auto" w:fill="FFFFFF"/>
              </w:rPr>
              <w:t xml:space="preserve"> имитацию</w:t>
            </w:r>
            <w:r w:rsidR="007E2393" w:rsidRPr="00187B13">
              <w:rPr>
                <w:shd w:val="clear" w:color="auto" w:fill="FFFFFF"/>
              </w:rPr>
              <w:t xml:space="preserve"> человеческого туловища женщины с головой, без рук, покрытое </w:t>
            </w:r>
            <w:r w:rsidR="00446177" w:rsidRPr="00187B13">
              <w:rPr>
                <w:shd w:val="clear" w:color="auto" w:fill="FFFFFF"/>
              </w:rPr>
              <w:t>материалом</w:t>
            </w:r>
            <w:r w:rsidR="007E2393" w:rsidRPr="00187B13">
              <w:rPr>
                <w:shd w:val="clear" w:color="auto" w:fill="FFFFFF"/>
              </w:rPr>
              <w:t xml:space="preserve">  из </w:t>
            </w:r>
            <w:proofErr w:type="spellStart"/>
            <w:r w:rsidR="007E2393" w:rsidRPr="00187B13">
              <w:rPr>
                <w:shd w:val="clear" w:color="auto" w:fill="FFFFFF"/>
              </w:rPr>
              <w:t>поливенилхлорида</w:t>
            </w:r>
            <w:proofErr w:type="spellEnd"/>
            <w:r w:rsidR="007E2393" w:rsidRPr="00187B13">
              <w:rPr>
                <w:shd w:val="clear" w:color="auto" w:fill="FFFFFF"/>
              </w:rPr>
              <w:t xml:space="preserve"> максимально приближенной к настоящей.</w:t>
            </w:r>
          </w:p>
          <w:p w:rsidR="008132F6" w:rsidRPr="00187B13" w:rsidRDefault="008132F6" w:rsidP="008132F6">
            <w:pPr>
              <w:rPr>
                <w:shd w:val="clear" w:color="auto" w:fill="FFFFFF"/>
              </w:rPr>
            </w:pPr>
            <w:r w:rsidRPr="00187B13">
              <w:rPr>
                <w:shd w:val="clear" w:color="auto" w:fill="FFFFFF"/>
              </w:rPr>
              <w:t>Вес манекена:9 кг;</w:t>
            </w:r>
          </w:p>
          <w:p w:rsidR="00367843" w:rsidRPr="00187B13" w:rsidRDefault="008132F6" w:rsidP="00CA7ED0">
            <w:pPr>
              <w:rPr>
                <w:shd w:val="clear" w:color="auto" w:fill="FFFFFF"/>
              </w:rPr>
            </w:pPr>
            <w:r w:rsidRPr="00187B13">
              <w:rPr>
                <w:shd w:val="clear" w:color="auto" w:fill="FFFFFF"/>
              </w:rPr>
              <w:t>Размер: 36х33х78см</w:t>
            </w:r>
            <w:r>
              <w:rPr>
                <w:shd w:val="clear" w:color="auto" w:fill="FFFFFF"/>
              </w:rPr>
              <w:t>.</w:t>
            </w:r>
          </w:p>
          <w:p w:rsidR="006113D7" w:rsidRPr="00187B13" w:rsidRDefault="00CA7ED0" w:rsidP="00F40E10">
            <w:pPr>
              <w:rPr>
                <w:shd w:val="clear" w:color="auto" w:fill="FFFFFF"/>
              </w:rPr>
            </w:pPr>
            <w:r w:rsidRPr="00187B13">
              <w:t>2.</w:t>
            </w:r>
            <w:r w:rsidR="006113D7" w:rsidRPr="00187B13">
              <w:rPr>
                <w:shd w:val="clear" w:color="auto" w:fill="FFFFFF"/>
              </w:rPr>
              <w:t xml:space="preserve">Устройство обработки цифровой звукозаписи, которое способно воспроизводить  не менее 99-и </w:t>
            </w:r>
          </w:p>
          <w:p w:rsidR="00367843" w:rsidRPr="00187B13" w:rsidRDefault="006113D7" w:rsidP="00F40E10">
            <w:pPr>
              <w:rPr>
                <w:shd w:val="clear" w:color="auto" w:fill="FFFFFF"/>
              </w:rPr>
            </w:pPr>
            <w:proofErr w:type="spellStart"/>
            <w:r w:rsidRPr="00187B13">
              <w:rPr>
                <w:shd w:val="clear" w:color="auto" w:fill="FFFFFF"/>
              </w:rPr>
              <w:t>аускультационных</w:t>
            </w:r>
            <w:proofErr w:type="spellEnd"/>
            <w:r w:rsidRPr="00187B13">
              <w:rPr>
                <w:shd w:val="clear" w:color="auto" w:fill="FFFFFF"/>
              </w:rPr>
              <w:t xml:space="preserve"> звуков;</w:t>
            </w:r>
          </w:p>
          <w:p w:rsidR="006113D7" w:rsidRPr="00187B13" w:rsidRDefault="00CC5580" w:rsidP="00F40E10">
            <w:pPr>
              <w:rPr>
                <w:shd w:val="clear" w:color="auto" w:fill="FFFFFF"/>
              </w:rPr>
            </w:pPr>
            <w:r>
              <w:rPr>
                <w:shd w:val="clear" w:color="auto" w:fill="FFFFFF"/>
              </w:rPr>
              <w:t>Цифровой манекен должен обеспечивать в</w:t>
            </w:r>
            <w:r w:rsidR="006113D7" w:rsidRPr="00187B13">
              <w:rPr>
                <w:shd w:val="clear" w:color="auto" w:fill="FFFFFF"/>
              </w:rPr>
              <w:t xml:space="preserve">озможность аускультации сердца и легких  обычным </w:t>
            </w:r>
            <w:proofErr w:type="spellStart"/>
            <w:r w:rsidR="006113D7" w:rsidRPr="00187B13">
              <w:rPr>
                <w:shd w:val="clear" w:color="auto" w:fill="FFFFFF"/>
              </w:rPr>
              <w:t>стетофонендоскопом</w:t>
            </w:r>
            <w:proofErr w:type="spellEnd"/>
            <w:r w:rsidR="006113D7" w:rsidRPr="00187B13">
              <w:rPr>
                <w:shd w:val="clear" w:color="auto" w:fill="FFFFFF"/>
              </w:rPr>
              <w:t>;</w:t>
            </w:r>
          </w:p>
          <w:p w:rsidR="006113D7" w:rsidRPr="00187B13" w:rsidRDefault="00CC5580" w:rsidP="00F40E10">
            <w:pPr>
              <w:rPr>
                <w:shd w:val="clear" w:color="auto" w:fill="FFFFFF"/>
              </w:rPr>
            </w:pPr>
            <w:r>
              <w:rPr>
                <w:shd w:val="clear" w:color="auto" w:fill="FFFFFF"/>
              </w:rPr>
              <w:t xml:space="preserve">Цифровой манекен должен позволять проводить следующие </w:t>
            </w:r>
            <w:proofErr w:type="spellStart"/>
            <w:r>
              <w:rPr>
                <w:shd w:val="clear" w:color="auto" w:fill="FFFFFF"/>
              </w:rPr>
              <w:t>диагностичские</w:t>
            </w:r>
            <w:proofErr w:type="spellEnd"/>
            <w:r>
              <w:rPr>
                <w:shd w:val="clear" w:color="auto" w:fill="FFFFFF"/>
              </w:rPr>
              <w:t xml:space="preserve"> мероприятия:</w:t>
            </w:r>
            <w:r w:rsidR="006113D7" w:rsidRPr="00187B13">
              <w:rPr>
                <w:shd w:val="clear" w:color="auto" w:fill="FFFFFF"/>
              </w:rPr>
              <w:t xml:space="preserve"> </w:t>
            </w:r>
            <w:r>
              <w:rPr>
                <w:shd w:val="clear" w:color="auto" w:fill="FFFFFF"/>
              </w:rPr>
              <w:t>-</w:t>
            </w:r>
            <w:r w:rsidR="006113D7" w:rsidRPr="00187B13">
              <w:rPr>
                <w:shd w:val="clear" w:color="auto" w:fill="FFFFFF"/>
              </w:rPr>
              <w:t>Пальпируемые симптомы заболеваний сердца и лёгких:</w:t>
            </w:r>
          </w:p>
          <w:p w:rsidR="006113D7" w:rsidRPr="00187B13" w:rsidRDefault="006113D7" w:rsidP="006113D7">
            <w:pPr>
              <w:numPr>
                <w:ilvl w:val="0"/>
                <w:numId w:val="18"/>
              </w:numPr>
              <w:rPr>
                <w:shd w:val="clear" w:color="auto" w:fill="FFFFFF"/>
              </w:rPr>
            </w:pPr>
            <w:r w:rsidRPr="00187B13">
              <w:rPr>
                <w:shd w:val="clear" w:color="auto" w:fill="FFFFFF"/>
              </w:rPr>
              <w:t>Область систолы;</w:t>
            </w:r>
          </w:p>
          <w:p w:rsidR="006113D7" w:rsidRPr="00187B13" w:rsidRDefault="006113D7" w:rsidP="006113D7">
            <w:pPr>
              <w:numPr>
                <w:ilvl w:val="0"/>
                <w:numId w:val="18"/>
              </w:numPr>
              <w:rPr>
                <w:shd w:val="clear" w:color="auto" w:fill="FFFFFF"/>
              </w:rPr>
            </w:pPr>
            <w:r w:rsidRPr="00187B13">
              <w:rPr>
                <w:shd w:val="clear" w:color="auto" w:fill="FFFFFF"/>
              </w:rPr>
              <w:t>Область диастолы;</w:t>
            </w:r>
          </w:p>
          <w:p w:rsidR="006113D7" w:rsidRPr="00187B13" w:rsidRDefault="006113D7" w:rsidP="006113D7">
            <w:pPr>
              <w:numPr>
                <w:ilvl w:val="0"/>
                <w:numId w:val="18"/>
              </w:numPr>
              <w:rPr>
                <w:shd w:val="clear" w:color="auto" w:fill="FFFFFF"/>
              </w:rPr>
            </w:pPr>
            <w:proofErr w:type="spellStart"/>
            <w:r w:rsidRPr="00187B13">
              <w:rPr>
                <w:shd w:val="clear" w:color="auto" w:fill="FFFFFF"/>
              </w:rPr>
              <w:t>Мелкоразмашистое</w:t>
            </w:r>
            <w:proofErr w:type="spellEnd"/>
            <w:r w:rsidRPr="00187B13">
              <w:rPr>
                <w:shd w:val="clear" w:color="auto" w:fill="FFFFFF"/>
              </w:rPr>
              <w:t xml:space="preserve"> дрожание;</w:t>
            </w:r>
          </w:p>
          <w:p w:rsidR="006113D7" w:rsidRPr="00187B13" w:rsidRDefault="006113D7" w:rsidP="006113D7">
            <w:pPr>
              <w:numPr>
                <w:ilvl w:val="0"/>
                <w:numId w:val="18"/>
              </w:numPr>
              <w:rPr>
                <w:shd w:val="clear" w:color="auto" w:fill="FFFFFF"/>
              </w:rPr>
            </w:pPr>
            <w:r w:rsidRPr="00187B13">
              <w:rPr>
                <w:shd w:val="clear" w:color="auto" w:fill="FFFFFF"/>
              </w:rPr>
              <w:t>Реактивность перикарда;</w:t>
            </w:r>
          </w:p>
          <w:p w:rsidR="006113D7" w:rsidRPr="00187B13" w:rsidRDefault="006113D7" w:rsidP="006113D7">
            <w:pPr>
              <w:numPr>
                <w:ilvl w:val="0"/>
                <w:numId w:val="18"/>
              </w:numPr>
              <w:rPr>
                <w:shd w:val="clear" w:color="auto" w:fill="FFFFFF"/>
              </w:rPr>
            </w:pPr>
            <w:r w:rsidRPr="00187B13">
              <w:rPr>
                <w:shd w:val="clear" w:color="auto" w:fill="FFFFFF"/>
              </w:rPr>
              <w:t>Осязаемое чувство от дрожания при трении плевры;</w:t>
            </w:r>
          </w:p>
          <w:p w:rsidR="006113D7" w:rsidRPr="00187B13" w:rsidRDefault="00CC5580" w:rsidP="00F40E10">
            <w:pPr>
              <w:rPr>
                <w:shd w:val="clear" w:color="auto" w:fill="FFFFFF"/>
              </w:rPr>
            </w:pPr>
            <w:r>
              <w:t>Цифровой манекен должен обеспечивать</w:t>
            </w:r>
            <w:r w:rsidR="00342A0D">
              <w:t>:</w:t>
            </w:r>
          </w:p>
          <w:p w:rsidR="006113D7" w:rsidRPr="00187B13" w:rsidRDefault="008132F6" w:rsidP="00F40E10">
            <w:pPr>
              <w:rPr>
                <w:shd w:val="clear" w:color="auto" w:fill="FFFFFF"/>
              </w:rPr>
            </w:pPr>
            <w:r>
              <w:rPr>
                <w:shd w:val="clear" w:color="auto" w:fill="FFFFFF"/>
              </w:rPr>
              <w:t>-</w:t>
            </w:r>
            <w:r w:rsidR="006113D7" w:rsidRPr="00187B13">
              <w:rPr>
                <w:shd w:val="clear" w:color="auto" w:fill="FFFFFF"/>
              </w:rPr>
              <w:t>Выбор номера симптома для аускультации/пальпации;</w:t>
            </w:r>
          </w:p>
          <w:p w:rsidR="006113D7" w:rsidRPr="00187B13" w:rsidRDefault="006113D7" w:rsidP="00F40E10">
            <w:pPr>
              <w:rPr>
                <w:shd w:val="clear" w:color="auto" w:fill="FFFFFF"/>
              </w:rPr>
            </w:pPr>
            <w:r w:rsidRPr="00187B13">
              <w:rPr>
                <w:shd w:val="clear" w:color="auto" w:fill="FFFFFF"/>
              </w:rPr>
              <w:t>- Громкость: Увеличение/уменьшение громкости выбранной патологии;</w:t>
            </w:r>
          </w:p>
          <w:p w:rsidR="006113D7" w:rsidRPr="00187B13" w:rsidRDefault="006113D7" w:rsidP="00F40E10">
            <w:pPr>
              <w:rPr>
                <w:shd w:val="clear" w:color="auto" w:fill="FFFFFF"/>
              </w:rPr>
            </w:pPr>
            <w:r w:rsidRPr="00187B13">
              <w:rPr>
                <w:shd w:val="clear" w:color="auto" w:fill="FFFFFF"/>
              </w:rPr>
              <w:t xml:space="preserve">- Перезагрузка: </w:t>
            </w:r>
          </w:p>
          <w:p w:rsidR="006113D7" w:rsidRPr="00187B13" w:rsidRDefault="006113D7" w:rsidP="00F40E10">
            <w:pPr>
              <w:rPr>
                <w:shd w:val="clear" w:color="auto" w:fill="FFFFFF"/>
              </w:rPr>
            </w:pPr>
            <w:r w:rsidRPr="00187B13">
              <w:rPr>
                <w:shd w:val="clear" w:color="auto" w:fill="FFFFFF"/>
              </w:rPr>
              <w:t>Возврат к начальным параметрам;</w:t>
            </w:r>
          </w:p>
          <w:p w:rsidR="006113D7" w:rsidRPr="00187B13" w:rsidRDefault="006113D7" w:rsidP="00F40E10">
            <w:pPr>
              <w:rPr>
                <w:shd w:val="clear" w:color="auto" w:fill="FFFFFF"/>
              </w:rPr>
            </w:pPr>
            <w:r w:rsidRPr="00187B13">
              <w:rPr>
                <w:shd w:val="clear" w:color="auto" w:fill="FFFFFF"/>
              </w:rPr>
              <w:t>- Пальпация:</w:t>
            </w:r>
          </w:p>
          <w:p w:rsidR="006113D7" w:rsidRPr="00187B13" w:rsidRDefault="006113D7" w:rsidP="00F40E10">
            <w:pPr>
              <w:rPr>
                <w:shd w:val="clear" w:color="auto" w:fill="FFFFFF"/>
              </w:rPr>
            </w:pPr>
            <w:r w:rsidRPr="00187B13">
              <w:rPr>
                <w:shd w:val="clear" w:color="auto" w:fill="FFFFFF"/>
              </w:rPr>
              <w:t xml:space="preserve"> Усиление выбранной патологии до пальпируемой;</w:t>
            </w:r>
          </w:p>
          <w:p w:rsidR="006113D7" w:rsidRPr="00187B13" w:rsidRDefault="006113D7" w:rsidP="00F40E10">
            <w:pPr>
              <w:rPr>
                <w:shd w:val="clear" w:color="auto" w:fill="FFFFFF"/>
              </w:rPr>
            </w:pPr>
            <w:r w:rsidRPr="00187B13">
              <w:rPr>
                <w:shd w:val="clear" w:color="auto" w:fill="FFFFFF"/>
              </w:rPr>
              <w:t>- Локализация:</w:t>
            </w:r>
          </w:p>
          <w:p w:rsidR="006113D7" w:rsidRPr="00187B13" w:rsidRDefault="006113D7" w:rsidP="00F40E10">
            <w:pPr>
              <w:rPr>
                <w:shd w:val="clear" w:color="auto" w:fill="FFFFFF"/>
              </w:rPr>
            </w:pPr>
            <w:r w:rsidRPr="00187B13">
              <w:rPr>
                <w:shd w:val="clear" w:color="auto" w:fill="FFFFFF"/>
              </w:rPr>
              <w:t>- Область митрального клапана;</w:t>
            </w:r>
          </w:p>
          <w:p w:rsidR="006113D7" w:rsidRPr="00187B13" w:rsidRDefault="006113D7" w:rsidP="00F40E10">
            <w:pPr>
              <w:rPr>
                <w:shd w:val="clear" w:color="auto" w:fill="FFFFFF"/>
              </w:rPr>
            </w:pPr>
            <w:r w:rsidRPr="00187B13">
              <w:rPr>
                <w:shd w:val="clear" w:color="auto" w:fill="FFFFFF"/>
              </w:rPr>
              <w:t>- Левая подмышечная область;</w:t>
            </w:r>
          </w:p>
          <w:p w:rsidR="006113D7" w:rsidRPr="00187B13" w:rsidRDefault="006113D7" w:rsidP="00F40E10">
            <w:pPr>
              <w:rPr>
                <w:shd w:val="clear" w:color="auto" w:fill="FFFFFF"/>
              </w:rPr>
            </w:pPr>
            <w:r w:rsidRPr="00187B13">
              <w:rPr>
                <w:shd w:val="clear" w:color="auto" w:fill="FFFFFF"/>
              </w:rPr>
              <w:t>- Область аортального клапана;</w:t>
            </w:r>
          </w:p>
          <w:p w:rsidR="006113D7" w:rsidRPr="00187B13" w:rsidRDefault="006113D7" w:rsidP="00F40E10">
            <w:pPr>
              <w:rPr>
                <w:shd w:val="clear" w:color="auto" w:fill="FFFFFF"/>
              </w:rPr>
            </w:pPr>
            <w:r w:rsidRPr="00187B13">
              <w:rPr>
                <w:shd w:val="clear" w:color="auto" w:fill="FFFFFF"/>
              </w:rPr>
              <w:lastRenderedPageBreak/>
              <w:t>- Правая сторона шеи;</w:t>
            </w:r>
          </w:p>
          <w:p w:rsidR="006113D7" w:rsidRPr="00187B13" w:rsidRDefault="006113D7" w:rsidP="00F40E10">
            <w:pPr>
              <w:rPr>
                <w:shd w:val="clear" w:color="auto" w:fill="FFFFFF"/>
              </w:rPr>
            </w:pPr>
            <w:r w:rsidRPr="00187B13">
              <w:rPr>
                <w:shd w:val="clear" w:color="auto" w:fill="FFFFFF"/>
              </w:rPr>
              <w:t xml:space="preserve">- Точка </w:t>
            </w:r>
            <w:proofErr w:type="spellStart"/>
            <w:r w:rsidRPr="00187B13">
              <w:rPr>
                <w:shd w:val="clear" w:color="auto" w:fill="FFFFFF"/>
              </w:rPr>
              <w:t>Эрба</w:t>
            </w:r>
            <w:proofErr w:type="spellEnd"/>
            <w:r w:rsidRPr="00187B13">
              <w:rPr>
                <w:shd w:val="clear" w:color="auto" w:fill="FFFFFF"/>
              </w:rPr>
              <w:t xml:space="preserve"> (вторая точка аортального клапана);</w:t>
            </w:r>
          </w:p>
          <w:p w:rsidR="006113D7" w:rsidRPr="00187B13" w:rsidRDefault="006113D7" w:rsidP="00F40E10">
            <w:pPr>
              <w:rPr>
                <w:shd w:val="clear" w:color="auto" w:fill="FFFFFF"/>
              </w:rPr>
            </w:pPr>
            <w:r w:rsidRPr="00187B13">
              <w:rPr>
                <w:shd w:val="clear" w:color="auto" w:fill="FFFFFF"/>
              </w:rPr>
              <w:t>- Область лёгочного ствола;</w:t>
            </w:r>
          </w:p>
          <w:p w:rsidR="006113D7" w:rsidRPr="00187B13" w:rsidRDefault="006113D7" w:rsidP="00F40E10">
            <w:pPr>
              <w:rPr>
                <w:shd w:val="clear" w:color="auto" w:fill="FFFFFF"/>
              </w:rPr>
            </w:pPr>
            <w:r w:rsidRPr="00187B13">
              <w:rPr>
                <w:shd w:val="clear" w:color="auto" w:fill="FFFFFF"/>
              </w:rPr>
              <w:t>- Область трёхстворчатого клапана;</w:t>
            </w:r>
          </w:p>
          <w:p w:rsidR="006113D7" w:rsidRPr="00187B13" w:rsidRDefault="006113D7" w:rsidP="00F40E10">
            <w:pPr>
              <w:rPr>
                <w:shd w:val="clear" w:color="auto" w:fill="FFFFFF"/>
              </w:rPr>
            </w:pPr>
            <w:r w:rsidRPr="00187B13">
              <w:rPr>
                <w:shd w:val="clear" w:color="auto" w:fill="FFFFFF"/>
              </w:rPr>
              <w:t>- Верхушка левого лёгкого;</w:t>
            </w:r>
          </w:p>
          <w:p w:rsidR="006113D7" w:rsidRPr="00187B13" w:rsidRDefault="006113D7" w:rsidP="00F40E10">
            <w:pPr>
              <w:rPr>
                <w:shd w:val="clear" w:color="auto" w:fill="FFFFFF"/>
              </w:rPr>
            </w:pPr>
            <w:r w:rsidRPr="00187B13">
              <w:rPr>
                <w:shd w:val="clear" w:color="auto" w:fill="FFFFFF"/>
              </w:rPr>
              <w:t>- Центральная часть левого лёгкого;</w:t>
            </w:r>
          </w:p>
          <w:p w:rsidR="006113D7" w:rsidRPr="00187B13" w:rsidRDefault="006113D7" w:rsidP="00F40E10">
            <w:pPr>
              <w:rPr>
                <w:shd w:val="clear" w:color="auto" w:fill="FFFFFF"/>
              </w:rPr>
            </w:pPr>
            <w:r w:rsidRPr="00187B13">
              <w:rPr>
                <w:shd w:val="clear" w:color="auto" w:fill="FFFFFF"/>
              </w:rPr>
              <w:t xml:space="preserve">- Левая передняя средняя подмышечная линия, шестое </w:t>
            </w:r>
            <w:proofErr w:type="spellStart"/>
            <w:r w:rsidRPr="00187B13">
              <w:rPr>
                <w:shd w:val="clear" w:color="auto" w:fill="FFFFFF"/>
              </w:rPr>
              <w:t>межреберье</w:t>
            </w:r>
            <w:proofErr w:type="spellEnd"/>
            <w:r w:rsidRPr="00187B13">
              <w:rPr>
                <w:shd w:val="clear" w:color="auto" w:fill="FFFFFF"/>
              </w:rPr>
              <w:t>;</w:t>
            </w:r>
          </w:p>
          <w:p w:rsidR="006113D7" w:rsidRPr="00187B13" w:rsidRDefault="006113D7" w:rsidP="00F40E10">
            <w:pPr>
              <w:rPr>
                <w:shd w:val="clear" w:color="auto" w:fill="FFFFFF"/>
              </w:rPr>
            </w:pPr>
            <w:r w:rsidRPr="00187B13">
              <w:rPr>
                <w:shd w:val="clear" w:color="auto" w:fill="FFFFFF"/>
              </w:rPr>
              <w:t>- Верхушка правого лёгкого;</w:t>
            </w:r>
          </w:p>
          <w:p w:rsidR="006113D7" w:rsidRPr="00187B13" w:rsidRDefault="006113D7" w:rsidP="00F40E10">
            <w:pPr>
              <w:rPr>
                <w:shd w:val="clear" w:color="auto" w:fill="FFFFFF"/>
              </w:rPr>
            </w:pPr>
            <w:r w:rsidRPr="00187B13">
              <w:rPr>
                <w:shd w:val="clear" w:color="auto" w:fill="FFFFFF"/>
              </w:rPr>
              <w:t>- Центральная часть правого лёгкого;</w:t>
            </w:r>
          </w:p>
          <w:p w:rsidR="006113D7" w:rsidRPr="00187B13" w:rsidRDefault="006113D7" w:rsidP="00F40E10">
            <w:pPr>
              <w:rPr>
                <w:shd w:val="clear" w:color="auto" w:fill="FFFFFF"/>
              </w:rPr>
            </w:pPr>
            <w:r w:rsidRPr="00187B13">
              <w:rPr>
                <w:shd w:val="clear" w:color="auto" w:fill="FFFFFF"/>
              </w:rPr>
              <w:t>- Нижние части лёгких (со стороны спины);</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Аускультативные</w:t>
            </w:r>
            <w:proofErr w:type="spellEnd"/>
            <w:r w:rsidRPr="00187B13">
              <w:rPr>
                <w:shd w:val="clear" w:color="auto" w:fill="FFFFFF"/>
              </w:rPr>
              <w:t xml:space="preserve"> звуки:</w:t>
            </w:r>
          </w:p>
          <w:p w:rsidR="006113D7" w:rsidRPr="00187B13" w:rsidRDefault="006113D7" w:rsidP="00F40E10">
            <w:pPr>
              <w:rPr>
                <w:shd w:val="clear" w:color="auto" w:fill="FFFFFF"/>
              </w:rPr>
            </w:pPr>
            <w:r w:rsidRPr="00187B13">
              <w:rPr>
                <w:shd w:val="clear" w:color="auto" w:fill="FFFFFF"/>
              </w:rPr>
              <w:t>-Нормальные тоны сердца (апикальные);</w:t>
            </w:r>
          </w:p>
          <w:p w:rsidR="006113D7" w:rsidRPr="00187B13" w:rsidRDefault="006113D7" w:rsidP="00F40E10">
            <w:pPr>
              <w:rPr>
                <w:shd w:val="clear" w:color="auto" w:fill="FFFFFF"/>
              </w:rPr>
            </w:pPr>
            <w:r w:rsidRPr="00187B13">
              <w:rPr>
                <w:shd w:val="clear" w:color="auto" w:fill="FFFFFF"/>
              </w:rPr>
              <w:t>- Нормальные тоны сердца (середина, низ);</w:t>
            </w:r>
          </w:p>
          <w:p w:rsidR="006113D7" w:rsidRPr="00187B13" w:rsidRDefault="006113D7" w:rsidP="00F40E10">
            <w:pPr>
              <w:rPr>
                <w:shd w:val="clear" w:color="auto" w:fill="FFFFFF"/>
              </w:rPr>
            </w:pPr>
            <w:r w:rsidRPr="00187B13">
              <w:rPr>
                <w:shd w:val="clear" w:color="auto" w:fill="FFFFFF"/>
              </w:rPr>
              <w:t>- Нормальный третий тон;</w:t>
            </w:r>
          </w:p>
          <w:p w:rsidR="006113D7" w:rsidRPr="00187B13" w:rsidRDefault="006113D7" w:rsidP="00F40E10">
            <w:pPr>
              <w:rPr>
                <w:shd w:val="clear" w:color="auto" w:fill="FFFFFF"/>
              </w:rPr>
            </w:pPr>
            <w:r w:rsidRPr="00187B13">
              <w:rPr>
                <w:shd w:val="clear" w:color="auto" w:fill="FFFFFF"/>
              </w:rPr>
              <w:t>- Синусовая тахикардия;</w:t>
            </w:r>
          </w:p>
          <w:p w:rsidR="006113D7" w:rsidRPr="00187B13" w:rsidRDefault="006113D7" w:rsidP="00F40E10">
            <w:pPr>
              <w:rPr>
                <w:shd w:val="clear" w:color="auto" w:fill="FFFFFF"/>
              </w:rPr>
            </w:pPr>
            <w:r w:rsidRPr="00187B13">
              <w:rPr>
                <w:shd w:val="clear" w:color="auto" w:fill="FFFFFF"/>
              </w:rPr>
              <w:t>- Синусовая брадикардия;</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Наджелудочковая</w:t>
            </w:r>
            <w:proofErr w:type="spellEnd"/>
            <w:r w:rsidRPr="00187B13">
              <w:rPr>
                <w:shd w:val="clear" w:color="auto" w:fill="FFFFFF"/>
              </w:rPr>
              <w:t xml:space="preserve"> пароксизмальная тахикардия;</w:t>
            </w:r>
          </w:p>
          <w:p w:rsidR="006113D7" w:rsidRPr="00187B13" w:rsidRDefault="006113D7" w:rsidP="00F40E10">
            <w:pPr>
              <w:rPr>
                <w:shd w:val="clear" w:color="auto" w:fill="FFFFFF"/>
              </w:rPr>
            </w:pPr>
            <w:r w:rsidRPr="00187B13">
              <w:rPr>
                <w:shd w:val="clear" w:color="auto" w:fill="FFFFFF"/>
              </w:rPr>
              <w:t>- Пароксизмальная атриовентрикулярная тахикардия;</w:t>
            </w:r>
          </w:p>
          <w:p w:rsidR="006113D7" w:rsidRPr="00187B13" w:rsidRDefault="006113D7" w:rsidP="00F40E10">
            <w:pPr>
              <w:rPr>
                <w:shd w:val="clear" w:color="auto" w:fill="FFFFFF"/>
              </w:rPr>
            </w:pPr>
            <w:r w:rsidRPr="00187B13">
              <w:rPr>
                <w:shd w:val="clear" w:color="auto" w:fill="FFFFFF"/>
              </w:rPr>
              <w:t>- Усиление двух тонов;</w:t>
            </w:r>
          </w:p>
          <w:p w:rsidR="006113D7" w:rsidRPr="00187B13" w:rsidRDefault="006113D7" w:rsidP="00F40E10">
            <w:pPr>
              <w:rPr>
                <w:shd w:val="clear" w:color="auto" w:fill="FFFFFF"/>
              </w:rPr>
            </w:pPr>
            <w:r w:rsidRPr="00187B13">
              <w:rPr>
                <w:shd w:val="clear" w:color="auto" w:fill="FFFFFF"/>
              </w:rPr>
              <w:t>- Усиление первого тона;</w:t>
            </w:r>
          </w:p>
          <w:p w:rsidR="006113D7" w:rsidRPr="00187B13" w:rsidRDefault="006113D7" w:rsidP="00F40E10">
            <w:pPr>
              <w:rPr>
                <w:shd w:val="clear" w:color="auto" w:fill="FFFFFF"/>
              </w:rPr>
            </w:pPr>
            <w:r w:rsidRPr="00187B13">
              <w:rPr>
                <w:shd w:val="clear" w:color="auto" w:fill="FFFFFF"/>
              </w:rPr>
              <w:t>- Усиление второго тона (область аортального клапана);</w:t>
            </w:r>
          </w:p>
          <w:p w:rsidR="006113D7" w:rsidRPr="00187B13" w:rsidRDefault="006113D7" w:rsidP="00F40E10">
            <w:pPr>
              <w:rPr>
                <w:shd w:val="clear" w:color="auto" w:fill="FFFFFF"/>
              </w:rPr>
            </w:pPr>
            <w:r w:rsidRPr="00187B13">
              <w:rPr>
                <w:shd w:val="clear" w:color="auto" w:fill="FFFFFF"/>
              </w:rPr>
              <w:t>- Усиление второго тона (область лёгочного клапана);</w:t>
            </w:r>
          </w:p>
          <w:p w:rsidR="006113D7" w:rsidRPr="00187B13" w:rsidRDefault="006113D7" w:rsidP="00F40E10">
            <w:pPr>
              <w:rPr>
                <w:shd w:val="clear" w:color="auto" w:fill="FFFFFF"/>
              </w:rPr>
            </w:pPr>
            <w:r w:rsidRPr="00187B13">
              <w:rPr>
                <w:shd w:val="clear" w:color="auto" w:fill="FFFFFF"/>
              </w:rPr>
              <w:t>- Пушечный тон (полная атриовентрикулярная блокада);</w:t>
            </w:r>
          </w:p>
          <w:p w:rsidR="006113D7" w:rsidRPr="00187B13" w:rsidRDefault="006113D7" w:rsidP="00F40E10">
            <w:pPr>
              <w:rPr>
                <w:shd w:val="clear" w:color="auto" w:fill="FFFFFF"/>
              </w:rPr>
            </w:pPr>
            <w:r w:rsidRPr="00187B13">
              <w:rPr>
                <w:shd w:val="clear" w:color="auto" w:fill="FFFFFF"/>
              </w:rPr>
              <w:t>- Ослабление первого тона;</w:t>
            </w:r>
          </w:p>
          <w:p w:rsidR="006113D7" w:rsidRPr="00187B13" w:rsidRDefault="006113D7" w:rsidP="00F40E10">
            <w:pPr>
              <w:rPr>
                <w:shd w:val="clear" w:color="auto" w:fill="FFFFFF"/>
              </w:rPr>
            </w:pPr>
            <w:r w:rsidRPr="00187B13">
              <w:rPr>
                <w:shd w:val="clear" w:color="auto" w:fill="FFFFFF"/>
              </w:rPr>
              <w:t>- Ослабление второго тона;</w:t>
            </w:r>
          </w:p>
          <w:p w:rsidR="006113D7" w:rsidRPr="00187B13" w:rsidRDefault="006113D7" w:rsidP="00F40E10">
            <w:pPr>
              <w:rPr>
                <w:shd w:val="clear" w:color="auto" w:fill="FFFFFF"/>
              </w:rPr>
            </w:pPr>
            <w:r w:rsidRPr="00187B13">
              <w:rPr>
                <w:shd w:val="clear" w:color="auto" w:fill="FFFFFF"/>
              </w:rPr>
              <w:t>- Ритм маятника;</w:t>
            </w:r>
          </w:p>
          <w:p w:rsidR="006113D7" w:rsidRPr="00187B13" w:rsidRDefault="006113D7" w:rsidP="00F40E10">
            <w:pPr>
              <w:rPr>
                <w:shd w:val="clear" w:color="auto" w:fill="FFFFFF"/>
              </w:rPr>
            </w:pPr>
            <w:r w:rsidRPr="00187B13">
              <w:rPr>
                <w:shd w:val="clear" w:color="auto" w:fill="FFFFFF"/>
              </w:rPr>
              <w:t>- Расщепление первого тона;</w:t>
            </w:r>
          </w:p>
          <w:p w:rsidR="006113D7" w:rsidRPr="00187B13" w:rsidRDefault="006113D7" w:rsidP="00F40E10">
            <w:pPr>
              <w:rPr>
                <w:shd w:val="clear" w:color="auto" w:fill="FFFFFF"/>
              </w:rPr>
            </w:pPr>
            <w:r w:rsidRPr="00187B13">
              <w:rPr>
                <w:shd w:val="clear" w:color="auto" w:fill="FFFFFF"/>
              </w:rPr>
              <w:t>- Расщепление второго тона;</w:t>
            </w:r>
          </w:p>
          <w:p w:rsidR="006113D7" w:rsidRPr="00187B13" w:rsidRDefault="006113D7" w:rsidP="00F40E10">
            <w:pPr>
              <w:rPr>
                <w:shd w:val="clear" w:color="auto" w:fill="FFFFFF"/>
              </w:rPr>
            </w:pPr>
            <w:r w:rsidRPr="00187B13">
              <w:rPr>
                <w:shd w:val="clear" w:color="auto" w:fill="FFFFFF"/>
              </w:rPr>
              <w:t>- Синусовая аритмия;</w:t>
            </w:r>
          </w:p>
          <w:p w:rsidR="006113D7" w:rsidRPr="00187B13" w:rsidRDefault="006113D7" w:rsidP="00F40E10">
            <w:pPr>
              <w:rPr>
                <w:shd w:val="clear" w:color="auto" w:fill="FFFFFF"/>
              </w:rPr>
            </w:pPr>
            <w:r w:rsidRPr="00187B13">
              <w:rPr>
                <w:shd w:val="clear" w:color="auto" w:fill="FFFFFF"/>
              </w:rPr>
              <w:t>- Преждевременное сокращение;</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Бигеминия</w:t>
            </w:r>
            <w:proofErr w:type="spellEnd"/>
            <w:r w:rsidRPr="00187B13">
              <w:rPr>
                <w:shd w:val="clear" w:color="auto" w:fill="FFFFFF"/>
              </w:rPr>
              <w:t>;</w:t>
            </w:r>
          </w:p>
          <w:p w:rsidR="006113D7" w:rsidRPr="00187B13" w:rsidRDefault="006113D7" w:rsidP="00F40E10">
            <w:pPr>
              <w:rPr>
                <w:shd w:val="clear" w:color="auto" w:fill="FFFFFF"/>
              </w:rPr>
            </w:pPr>
            <w:r w:rsidRPr="00187B13">
              <w:rPr>
                <w:shd w:val="clear" w:color="auto" w:fill="FFFFFF"/>
              </w:rPr>
              <w:t>- Фибрилляция предсердий;</w:t>
            </w:r>
          </w:p>
          <w:p w:rsidR="006113D7" w:rsidRPr="00187B13" w:rsidRDefault="006113D7" w:rsidP="00F40E10">
            <w:pPr>
              <w:rPr>
                <w:shd w:val="clear" w:color="auto" w:fill="FFFFFF"/>
              </w:rPr>
            </w:pPr>
            <w:r w:rsidRPr="00187B13">
              <w:rPr>
                <w:shd w:val="clear" w:color="auto" w:fill="FFFFFF"/>
              </w:rPr>
              <w:t>- Ранний диастолический ритм галопа;</w:t>
            </w:r>
          </w:p>
          <w:p w:rsidR="006113D7" w:rsidRPr="00187B13" w:rsidRDefault="006113D7" w:rsidP="00F40E10">
            <w:pPr>
              <w:rPr>
                <w:shd w:val="clear" w:color="auto" w:fill="FFFFFF"/>
              </w:rPr>
            </w:pPr>
            <w:r w:rsidRPr="00187B13">
              <w:rPr>
                <w:shd w:val="clear" w:color="auto" w:fill="FFFFFF"/>
              </w:rPr>
              <w:t>- Перекрывающий галоп;</w:t>
            </w:r>
          </w:p>
          <w:p w:rsidR="006113D7" w:rsidRPr="00187B13" w:rsidRDefault="006113D7" w:rsidP="00F40E10">
            <w:pPr>
              <w:rPr>
                <w:shd w:val="clear" w:color="auto" w:fill="FFFFFF"/>
              </w:rPr>
            </w:pPr>
            <w:r w:rsidRPr="00187B13">
              <w:rPr>
                <w:shd w:val="clear" w:color="auto" w:fill="FFFFFF"/>
              </w:rPr>
              <w:t>- Четвертый тон;</w:t>
            </w:r>
          </w:p>
          <w:p w:rsidR="006113D7" w:rsidRPr="00187B13" w:rsidRDefault="006113D7" w:rsidP="00F40E10">
            <w:pPr>
              <w:rPr>
                <w:shd w:val="clear" w:color="auto" w:fill="FFFFFF"/>
              </w:rPr>
            </w:pPr>
            <w:r w:rsidRPr="00187B13">
              <w:rPr>
                <w:shd w:val="clear" w:color="auto" w:fill="FFFFFF"/>
              </w:rPr>
              <w:t>- Тон открытия клапана;</w:t>
            </w:r>
          </w:p>
          <w:p w:rsidR="006113D7" w:rsidRPr="00187B13" w:rsidRDefault="006113D7" w:rsidP="00F40E10">
            <w:pPr>
              <w:rPr>
                <w:shd w:val="clear" w:color="auto" w:fill="FFFFFF"/>
              </w:rPr>
            </w:pPr>
            <w:r w:rsidRPr="00187B13">
              <w:rPr>
                <w:shd w:val="clear" w:color="auto" w:fill="FFFFFF"/>
              </w:rPr>
              <w:t>- Аортальный тон выброса;</w:t>
            </w:r>
          </w:p>
          <w:p w:rsidR="006113D7" w:rsidRPr="00187B13" w:rsidRDefault="006113D7" w:rsidP="00F40E10">
            <w:pPr>
              <w:rPr>
                <w:shd w:val="clear" w:color="auto" w:fill="FFFFFF"/>
              </w:rPr>
            </w:pPr>
            <w:r w:rsidRPr="00187B13">
              <w:rPr>
                <w:shd w:val="clear" w:color="auto" w:fill="FFFFFF"/>
              </w:rPr>
              <w:t>- Лёгочный тон выброса;</w:t>
            </w:r>
          </w:p>
          <w:p w:rsidR="006113D7" w:rsidRPr="00187B13" w:rsidRDefault="006113D7" w:rsidP="00F40E10">
            <w:pPr>
              <w:rPr>
                <w:shd w:val="clear" w:color="auto" w:fill="FFFFFF"/>
              </w:rPr>
            </w:pPr>
            <w:r w:rsidRPr="00187B13">
              <w:rPr>
                <w:shd w:val="clear" w:color="auto" w:fill="FFFFFF"/>
              </w:rPr>
              <w:t>- Систолический звук;</w:t>
            </w:r>
          </w:p>
          <w:p w:rsidR="006113D7" w:rsidRPr="00187B13" w:rsidRDefault="006113D7" w:rsidP="00F40E10">
            <w:pPr>
              <w:rPr>
                <w:shd w:val="clear" w:color="auto" w:fill="FFFFFF"/>
              </w:rPr>
            </w:pPr>
            <w:r w:rsidRPr="00187B13">
              <w:rPr>
                <w:shd w:val="clear" w:color="auto" w:fill="FFFFFF"/>
              </w:rPr>
              <w:t>- Стук перикарда;</w:t>
            </w:r>
          </w:p>
          <w:p w:rsidR="006113D7" w:rsidRPr="00187B13" w:rsidRDefault="006113D7" w:rsidP="00F40E10">
            <w:pPr>
              <w:rPr>
                <w:shd w:val="clear" w:color="auto" w:fill="FFFFFF"/>
              </w:rPr>
            </w:pPr>
            <w:r w:rsidRPr="00187B13">
              <w:rPr>
                <w:shd w:val="clear" w:color="auto" w:fill="FFFFFF"/>
              </w:rPr>
              <w:t>- Опухолевый хлопок;</w:t>
            </w:r>
          </w:p>
          <w:p w:rsidR="006113D7" w:rsidRPr="00187B13" w:rsidRDefault="006113D7" w:rsidP="00F40E10">
            <w:pPr>
              <w:rPr>
                <w:shd w:val="clear" w:color="auto" w:fill="FFFFFF"/>
              </w:rPr>
            </w:pPr>
            <w:r w:rsidRPr="00187B13">
              <w:rPr>
                <w:shd w:val="clear" w:color="auto" w:fill="FFFFFF"/>
              </w:rPr>
              <w:t>- Физиологические шумы;</w:t>
            </w:r>
          </w:p>
          <w:p w:rsidR="006113D7" w:rsidRPr="00187B13" w:rsidRDefault="006113D7" w:rsidP="00F40E10">
            <w:pPr>
              <w:rPr>
                <w:shd w:val="clear" w:color="auto" w:fill="FFFFFF"/>
              </w:rPr>
            </w:pPr>
            <w:r w:rsidRPr="00187B13">
              <w:rPr>
                <w:shd w:val="clear" w:color="auto" w:fill="FFFFFF"/>
              </w:rPr>
              <w:t>- Недостаточность митрального клапана;</w:t>
            </w:r>
          </w:p>
          <w:p w:rsidR="006113D7" w:rsidRPr="00187B13" w:rsidRDefault="006113D7" w:rsidP="00F40E10">
            <w:pPr>
              <w:rPr>
                <w:shd w:val="clear" w:color="auto" w:fill="FFFFFF"/>
              </w:rPr>
            </w:pPr>
            <w:r w:rsidRPr="00187B13">
              <w:rPr>
                <w:shd w:val="clear" w:color="auto" w:fill="FFFFFF"/>
              </w:rPr>
              <w:t>- Недостаточность митрального клапана (музыкальный шум);</w:t>
            </w:r>
          </w:p>
          <w:p w:rsidR="006113D7" w:rsidRPr="00187B13" w:rsidRDefault="006113D7" w:rsidP="00F40E10">
            <w:pPr>
              <w:rPr>
                <w:shd w:val="clear" w:color="auto" w:fill="FFFFFF"/>
              </w:rPr>
            </w:pPr>
            <w:r w:rsidRPr="00187B13">
              <w:rPr>
                <w:shd w:val="clear" w:color="auto" w:fill="FFFFFF"/>
              </w:rPr>
              <w:t>- Пролапс митрального клапана;</w:t>
            </w:r>
          </w:p>
          <w:p w:rsidR="006113D7" w:rsidRPr="00187B13" w:rsidRDefault="006113D7" w:rsidP="00F40E10">
            <w:pPr>
              <w:rPr>
                <w:shd w:val="clear" w:color="auto" w:fill="FFFFFF"/>
              </w:rPr>
            </w:pPr>
            <w:r w:rsidRPr="00187B13">
              <w:rPr>
                <w:shd w:val="clear" w:color="auto" w:fill="FFFFFF"/>
              </w:rPr>
              <w:t>- Дисфункция левого желудочка (апикальный систолический шум);</w:t>
            </w:r>
          </w:p>
          <w:p w:rsidR="006113D7" w:rsidRPr="00187B13" w:rsidRDefault="006113D7" w:rsidP="00F40E10">
            <w:pPr>
              <w:rPr>
                <w:shd w:val="clear" w:color="auto" w:fill="FFFFFF"/>
              </w:rPr>
            </w:pPr>
            <w:r w:rsidRPr="00187B13">
              <w:rPr>
                <w:shd w:val="clear" w:color="auto" w:fill="FFFFFF"/>
              </w:rPr>
              <w:t>- Недостаточность трёхстворчатого клапана (относительная);</w:t>
            </w:r>
          </w:p>
          <w:p w:rsidR="006113D7" w:rsidRPr="00187B13" w:rsidRDefault="006113D7" w:rsidP="00F40E10">
            <w:pPr>
              <w:rPr>
                <w:shd w:val="clear" w:color="auto" w:fill="FFFFFF"/>
              </w:rPr>
            </w:pPr>
            <w:r w:rsidRPr="00187B13">
              <w:rPr>
                <w:shd w:val="clear" w:color="auto" w:fill="FFFFFF"/>
              </w:rPr>
              <w:t>- Дисфункция правого желудочка (</w:t>
            </w:r>
            <w:proofErr w:type="spellStart"/>
            <w:r w:rsidRPr="00187B13">
              <w:rPr>
                <w:shd w:val="clear" w:color="auto" w:fill="FFFFFF"/>
              </w:rPr>
              <w:t>трикуспидальный</w:t>
            </w:r>
            <w:proofErr w:type="spellEnd"/>
            <w:r w:rsidRPr="00187B13">
              <w:rPr>
                <w:shd w:val="clear" w:color="auto" w:fill="FFFFFF"/>
              </w:rPr>
              <w:t xml:space="preserve"> систолический шум);</w:t>
            </w:r>
          </w:p>
          <w:p w:rsidR="006113D7" w:rsidRPr="00187B13" w:rsidRDefault="006113D7" w:rsidP="00F40E10">
            <w:pPr>
              <w:rPr>
                <w:shd w:val="clear" w:color="auto" w:fill="FFFFFF"/>
              </w:rPr>
            </w:pPr>
            <w:r w:rsidRPr="00187B13">
              <w:rPr>
                <w:shd w:val="clear" w:color="auto" w:fill="FFFFFF"/>
              </w:rPr>
              <w:t>- Трансдукция аортального стеноза;</w:t>
            </w:r>
          </w:p>
          <w:p w:rsidR="006113D7" w:rsidRPr="00187B13" w:rsidRDefault="006113D7" w:rsidP="00F40E10">
            <w:pPr>
              <w:rPr>
                <w:shd w:val="clear" w:color="auto" w:fill="FFFFFF"/>
              </w:rPr>
            </w:pPr>
            <w:r w:rsidRPr="00187B13">
              <w:rPr>
                <w:shd w:val="clear" w:color="auto" w:fill="FFFFFF"/>
              </w:rPr>
              <w:lastRenderedPageBreak/>
              <w:t>- Трансдукция аортального стеноза (</w:t>
            </w:r>
            <w:proofErr w:type="spellStart"/>
            <w:r w:rsidRPr="00187B13">
              <w:rPr>
                <w:shd w:val="clear" w:color="auto" w:fill="FFFFFF"/>
              </w:rPr>
              <w:t>атриальный</w:t>
            </w:r>
            <w:proofErr w:type="spellEnd"/>
            <w:r w:rsidRPr="00187B13">
              <w:rPr>
                <w:shd w:val="clear" w:color="auto" w:fill="FFFFFF"/>
              </w:rPr>
              <w:t xml:space="preserve"> звук);</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Коарктация</w:t>
            </w:r>
            <w:proofErr w:type="spellEnd"/>
            <w:r w:rsidRPr="00187B13">
              <w:rPr>
                <w:shd w:val="clear" w:color="auto" w:fill="FFFFFF"/>
              </w:rPr>
              <w:t xml:space="preserve"> аорты, трансдукция;</w:t>
            </w:r>
          </w:p>
          <w:p w:rsidR="006113D7" w:rsidRPr="00187B13" w:rsidRDefault="006113D7" w:rsidP="00F40E10">
            <w:pPr>
              <w:rPr>
                <w:shd w:val="clear" w:color="auto" w:fill="FFFFFF"/>
              </w:rPr>
            </w:pPr>
            <w:r w:rsidRPr="00187B13">
              <w:rPr>
                <w:shd w:val="clear" w:color="auto" w:fill="FFFFFF"/>
              </w:rPr>
              <w:t>- Стеноз лёгочного ствола;</w:t>
            </w:r>
          </w:p>
          <w:p w:rsidR="006113D7" w:rsidRPr="00187B13" w:rsidRDefault="006113D7" w:rsidP="00F40E10">
            <w:pPr>
              <w:rPr>
                <w:shd w:val="clear" w:color="auto" w:fill="FFFFFF"/>
              </w:rPr>
            </w:pPr>
            <w:r w:rsidRPr="00187B13">
              <w:rPr>
                <w:shd w:val="clear" w:color="auto" w:fill="FFFFFF"/>
              </w:rPr>
              <w:t>- Стеноз лёгочного ствола, высокий (тон правого предсердия);</w:t>
            </w:r>
          </w:p>
          <w:p w:rsidR="006113D7" w:rsidRPr="00187B13" w:rsidRDefault="006113D7" w:rsidP="00F40E10">
            <w:pPr>
              <w:rPr>
                <w:shd w:val="clear" w:color="auto" w:fill="FFFFFF"/>
              </w:rPr>
            </w:pPr>
            <w:r w:rsidRPr="00187B13">
              <w:rPr>
                <w:shd w:val="clear" w:color="auto" w:fill="FFFFFF"/>
              </w:rPr>
              <w:t>- Стеноз лёгочного ствола, поздний диастолический ритм галопа;</w:t>
            </w:r>
          </w:p>
          <w:p w:rsidR="006113D7" w:rsidRPr="00187B13" w:rsidRDefault="006113D7" w:rsidP="00F40E10">
            <w:pPr>
              <w:rPr>
                <w:shd w:val="clear" w:color="auto" w:fill="FFFFFF"/>
              </w:rPr>
            </w:pPr>
            <w:r w:rsidRPr="00187B13">
              <w:rPr>
                <w:shd w:val="clear" w:color="auto" w:fill="FFFFFF"/>
              </w:rPr>
              <w:t xml:space="preserve">- Дефект </w:t>
            </w:r>
            <w:proofErr w:type="spellStart"/>
            <w:r w:rsidRPr="00187B13">
              <w:rPr>
                <w:shd w:val="clear" w:color="auto" w:fill="FFFFFF"/>
              </w:rPr>
              <w:t>межпредсердной</w:t>
            </w:r>
            <w:proofErr w:type="spellEnd"/>
            <w:r w:rsidRPr="00187B13">
              <w:rPr>
                <w:shd w:val="clear" w:color="auto" w:fill="FFFFFF"/>
              </w:rPr>
              <w:t xml:space="preserve"> перегородки;</w:t>
            </w:r>
          </w:p>
          <w:p w:rsidR="006113D7" w:rsidRPr="00187B13" w:rsidRDefault="006113D7" w:rsidP="00F40E10">
            <w:pPr>
              <w:rPr>
                <w:shd w:val="clear" w:color="auto" w:fill="FFFFFF"/>
              </w:rPr>
            </w:pPr>
            <w:r w:rsidRPr="00187B13">
              <w:rPr>
                <w:shd w:val="clear" w:color="auto" w:fill="FFFFFF"/>
              </w:rPr>
              <w:t>- Дефект межжелудочковой перегородки;</w:t>
            </w:r>
          </w:p>
          <w:p w:rsidR="006113D7" w:rsidRPr="00187B13" w:rsidRDefault="006113D7" w:rsidP="00F40E10">
            <w:pPr>
              <w:rPr>
                <w:shd w:val="clear" w:color="auto" w:fill="FFFFFF"/>
              </w:rPr>
            </w:pPr>
            <w:r w:rsidRPr="00187B13">
              <w:rPr>
                <w:shd w:val="clear" w:color="auto" w:fill="FFFFFF"/>
              </w:rPr>
              <w:t>- Перфорация перегородки;</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Тетрада</w:t>
            </w:r>
            <w:proofErr w:type="spellEnd"/>
            <w:r w:rsidRPr="00187B13">
              <w:rPr>
                <w:shd w:val="clear" w:color="auto" w:fill="FFFFFF"/>
              </w:rPr>
              <w:t xml:space="preserve"> </w:t>
            </w:r>
            <w:proofErr w:type="spellStart"/>
            <w:r w:rsidRPr="00187B13">
              <w:rPr>
                <w:shd w:val="clear" w:color="auto" w:fill="FFFFFF"/>
              </w:rPr>
              <w:t>Фалло</w:t>
            </w:r>
            <w:proofErr w:type="spellEnd"/>
            <w:r w:rsidRPr="00187B13">
              <w:rPr>
                <w:shd w:val="clear" w:color="auto" w:fill="FFFFFF"/>
              </w:rPr>
              <w:t>;</w:t>
            </w:r>
          </w:p>
          <w:p w:rsidR="006113D7" w:rsidRPr="00187B13" w:rsidRDefault="006113D7" w:rsidP="00F40E10">
            <w:pPr>
              <w:rPr>
                <w:shd w:val="clear" w:color="auto" w:fill="FFFFFF"/>
              </w:rPr>
            </w:pPr>
            <w:r w:rsidRPr="00187B13">
              <w:rPr>
                <w:shd w:val="clear" w:color="auto" w:fill="FFFFFF"/>
              </w:rPr>
              <w:t>- Митральный стеноз;</w:t>
            </w:r>
          </w:p>
          <w:p w:rsidR="006113D7" w:rsidRPr="00187B13" w:rsidRDefault="006113D7" w:rsidP="00F40E10">
            <w:pPr>
              <w:rPr>
                <w:shd w:val="clear" w:color="auto" w:fill="FFFFFF"/>
              </w:rPr>
            </w:pPr>
            <w:r w:rsidRPr="00187B13">
              <w:rPr>
                <w:shd w:val="clear" w:color="auto" w:fill="FFFFFF"/>
              </w:rPr>
              <w:t>- Резонансный стеноз митрального клапана, диастолический шум с бурчанием;</w:t>
            </w:r>
          </w:p>
          <w:p w:rsidR="006113D7" w:rsidRPr="00187B13" w:rsidRDefault="006113D7" w:rsidP="00F40E10">
            <w:pPr>
              <w:rPr>
                <w:shd w:val="clear" w:color="auto" w:fill="FFFFFF"/>
              </w:rPr>
            </w:pPr>
            <w:r w:rsidRPr="00187B13">
              <w:rPr>
                <w:shd w:val="clear" w:color="auto" w:fill="FFFFFF"/>
              </w:rPr>
              <w:t>- Митральный стеноз с фибрилляцией предсердий</w:t>
            </w:r>
            <w:r w:rsidR="008132F6">
              <w:rPr>
                <w:shd w:val="clear" w:color="auto" w:fill="FFFFFF"/>
              </w:rPr>
              <w:t>;</w:t>
            </w:r>
          </w:p>
          <w:p w:rsidR="006113D7" w:rsidRPr="00187B13" w:rsidRDefault="006113D7" w:rsidP="00F40E10">
            <w:pPr>
              <w:rPr>
                <w:shd w:val="clear" w:color="auto" w:fill="FFFFFF"/>
              </w:rPr>
            </w:pPr>
            <w:r w:rsidRPr="00187B13">
              <w:rPr>
                <w:shd w:val="clear" w:color="auto" w:fill="FFFFFF"/>
              </w:rPr>
              <w:t xml:space="preserve">- Митральный стеноз с </w:t>
            </w:r>
            <w:proofErr w:type="spellStart"/>
            <w:r w:rsidRPr="00187B13">
              <w:rPr>
                <w:shd w:val="clear" w:color="auto" w:fill="FFFFFF"/>
              </w:rPr>
              <w:t>регургитацией</w:t>
            </w:r>
            <w:proofErr w:type="spellEnd"/>
            <w:r w:rsidRPr="00187B13">
              <w:rPr>
                <w:shd w:val="clear" w:color="auto" w:fill="FFFFFF"/>
              </w:rPr>
              <w:t>;</w:t>
            </w:r>
          </w:p>
          <w:p w:rsidR="006113D7" w:rsidRPr="00187B13" w:rsidRDefault="006113D7" w:rsidP="00F40E10">
            <w:pPr>
              <w:rPr>
                <w:shd w:val="clear" w:color="auto" w:fill="FFFFFF"/>
              </w:rPr>
            </w:pPr>
            <w:r w:rsidRPr="00187B13">
              <w:rPr>
                <w:shd w:val="clear" w:color="auto" w:fill="FFFFFF"/>
              </w:rPr>
              <w:t xml:space="preserve">- Митральный стеноз с </w:t>
            </w:r>
            <w:proofErr w:type="spellStart"/>
            <w:r w:rsidRPr="00187B13">
              <w:rPr>
                <w:shd w:val="clear" w:color="auto" w:fill="FFFFFF"/>
              </w:rPr>
              <w:t>регургитацией</w:t>
            </w:r>
            <w:proofErr w:type="spellEnd"/>
            <w:r w:rsidRPr="00187B13">
              <w:rPr>
                <w:shd w:val="clear" w:color="auto" w:fill="FFFFFF"/>
              </w:rPr>
              <w:t xml:space="preserve"> и фибрилляцией предсердий;</w:t>
            </w:r>
          </w:p>
          <w:p w:rsidR="006113D7" w:rsidRPr="00187B13" w:rsidRDefault="006113D7" w:rsidP="00F40E10">
            <w:pPr>
              <w:rPr>
                <w:shd w:val="clear" w:color="auto" w:fill="FFFFFF"/>
              </w:rPr>
            </w:pPr>
            <w:r w:rsidRPr="00187B13">
              <w:rPr>
                <w:shd w:val="clear" w:color="auto" w:fill="FFFFFF"/>
              </w:rPr>
              <w:t xml:space="preserve">- Аортальная </w:t>
            </w:r>
            <w:proofErr w:type="spellStart"/>
            <w:r w:rsidRPr="00187B13">
              <w:rPr>
                <w:shd w:val="clear" w:color="auto" w:fill="FFFFFF"/>
              </w:rPr>
              <w:t>регургитация</w:t>
            </w:r>
            <w:proofErr w:type="spellEnd"/>
            <w:r w:rsidRPr="00187B13">
              <w:rPr>
                <w:shd w:val="clear" w:color="auto" w:fill="FFFFFF"/>
              </w:rPr>
              <w:t xml:space="preserve"> (относительный митральный стеноз);</w:t>
            </w:r>
          </w:p>
          <w:p w:rsidR="006113D7" w:rsidRPr="00187B13" w:rsidRDefault="006113D7" w:rsidP="00F40E10">
            <w:pPr>
              <w:rPr>
                <w:shd w:val="clear" w:color="auto" w:fill="FFFFFF"/>
              </w:rPr>
            </w:pPr>
            <w:r w:rsidRPr="00187B13">
              <w:rPr>
                <w:b/>
              </w:rPr>
              <w:t>-</w:t>
            </w:r>
            <w:r w:rsidRPr="00187B13">
              <w:rPr>
                <w:shd w:val="clear" w:color="auto" w:fill="FFFFFF"/>
              </w:rPr>
              <w:t xml:space="preserve"> Аортальная </w:t>
            </w:r>
            <w:proofErr w:type="spellStart"/>
            <w:r w:rsidRPr="00187B13">
              <w:rPr>
                <w:shd w:val="clear" w:color="auto" w:fill="FFFFFF"/>
              </w:rPr>
              <w:t>регургитация</w:t>
            </w:r>
            <w:proofErr w:type="spellEnd"/>
          </w:p>
          <w:p w:rsidR="006113D7" w:rsidRPr="00187B13" w:rsidRDefault="006113D7" w:rsidP="00F40E10">
            <w:pPr>
              <w:rPr>
                <w:shd w:val="clear" w:color="auto" w:fill="FFFFFF"/>
              </w:rPr>
            </w:pPr>
            <w:r w:rsidRPr="00187B13">
              <w:rPr>
                <w:shd w:val="clear" w:color="auto" w:fill="FFFFFF"/>
              </w:rPr>
              <w:t xml:space="preserve">- Аортальный стеноз и </w:t>
            </w:r>
            <w:proofErr w:type="spellStart"/>
            <w:r w:rsidRPr="00187B13">
              <w:rPr>
                <w:shd w:val="clear" w:color="auto" w:fill="FFFFFF"/>
              </w:rPr>
              <w:t>регургитация</w:t>
            </w:r>
            <w:proofErr w:type="spellEnd"/>
            <w:r w:rsidRPr="00187B13">
              <w:rPr>
                <w:shd w:val="clear" w:color="auto" w:fill="FFFFFF"/>
              </w:rPr>
              <w:t>;</w:t>
            </w:r>
          </w:p>
          <w:p w:rsidR="006113D7" w:rsidRPr="00187B13" w:rsidRDefault="006113D7" w:rsidP="00F40E10">
            <w:pPr>
              <w:rPr>
                <w:shd w:val="clear" w:color="auto" w:fill="FFFFFF"/>
              </w:rPr>
            </w:pPr>
            <w:r w:rsidRPr="00187B13">
              <w:rPr>
                <w:shd w:val="clear" w:color="auto" w:fill="FFFFFF"/>
              </w:rPr>
              <w:t>- Артериальный проток;</w:t>
            </w:r>
          </w:p>
          <w:p w:rsidR="006113D7" w:rsidRPr="00187B13" w:rsidRDefault="006113D7" w:rsidP="00F40E10">
            <w:pPr>
              <w:rPr>
                <w:shd w:val="clear" w:color="auto" w:fill="FFFFFF"/>
              </w:rPr>
            </w:pPr>
            <w:r w:rsidRPr="00187B13">
              <w:rPr>
                <w:shd w:val="clear" w:color="auto" w:fill="FFFFFF"/>
              </w:rPr>
              <w:t>- Аорта, полая вена;</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Трикуспидальная</w:t>
            </w:r>
            <w:proofErr w:type="spellEnd"/>
            <w:r w:rsidRPr="00187B13">
              <w:rPr>
                <w:shd w:val="clear" w:color="auto" w:fill="FFFFFF"/>
              </w:rPr>
              <w:t xml:space="preserve"> </w:t>
            </w:r>
            <w:proofErr w:type="spellStart"/>
            <w:r w:rsidRPr="00187B13">
              <w:rPr>
                <w:shd w:val="clear" w:color="auto" w:fill="FFFFFF"/>
              </w:rPr>
              <w:t>регургитация</w:t>
            </w:r>
            <w:proofErr w:type="spellEnd"/>
            <w:r w:rsidRPr="00187B13">
              <w:rPr>
                <w:shd w:val="clear" w:color="auto" w:fill="FFFFFF"/>
              </w:rPr>
              <w:t>;</w:t>
            </w:r>
          </w:p>
          <w:p w:rsidR="006113D7" w:rsidRPr="00187B13" w:rsidRDefault="006113D7" w:rsidP="00F40E10">
            <w:pPr>
              <w:rPr>
                <w:shd w:val="clear" w:color="auto" w:fill="FFFFFF"/>
              </w:rPr>
            </w:pPr>
            <w:r w:rsidRPr="00187B13">
              <w:rPr>
                <w:shd w:val="clear" w:color="auto" w:fill="FFFFFF"/>
              </w:rPr>
              <w:t>- Шум трения перикарда 1;</w:t>
            </w:r>
          </w:p>
          <w:p w:rsidR="006113D7" w:rsidRPr="00187B13" w:rsidRDefault="006113D7" w:rsidP="00F40E10">
            <w:pPr>
              <w:rPr>
                <w:shd w:val="clear" w:color="auto" w:fill="FFFFFF"/>
              </w:rPr>
            </w:pPr>
            <w:r w:rsidRPr="00187B13">
              <w:rPr>
                <w:shd w:val="clear" w:color="auto" w:fill="FFFFFF"/>
              </w:rPr>
              <w:t>- Шум трения перикарда 2;</w:t>
            </w:r>
          </w:p>
          <w:p w:rsidR="006113D7" w:rsidRPr="00187B13" w:rsidRDefault="006113D7" w:rsidP="00F40E10">
            <w:pPr>
              <w:rPr>
                <w:shd w:val="clear" w:color="auto" w:fill="FFFFFF"/>
              </w:rPr>
            </w:pPr>
            <w:r w:rsidRPr="00187B13">
              <w:rPr>
                <w:shd w:val="clear" w:color="auto" w:fill="FFFFFF"/>
              </w:rPr>
              <w:t>- Тон батальона на ярёмной вене</w:t>
            </w:r>
            <w:r w:rsidR="008132F6">
              <w:rPr>
                <w:shd w:val="clear" w:color="auto" w:fill="FFFFFF"/>
              </w:rPr>
              <w:t>;</w:t>
            </w:r>
          </w:p>
          <w:p w:rsidR="006113D7" w:rsidRPr="00187B13" w:rsidRDefault="006113D7" w:rsidP="00F40E10">
            <w:pPr>
              <w:rPr>
                <w:shd w:val="clear" w:color="auto" w:fill="FFFFFF"/>
              </w:rPr>
            </w:pPr>
            <w:r w:rsidRPr="00187B13">
              <w:rPr>
                <w:shd w:val="clear" w:color="auto" w:fill="FFFFFF"/>
              </w:rPr>
              <w:t>- Альвеолярный звук, полностью лёгкие;</w:t>
            </w:r>
          </w:p>
          <w:p w:rsidR="006113D7" w:rsidRPr="00187B13" w:rsidRDefault="006113D7" w:rsidP="00F40E10">
            <w:pPr>
              <w:rPr>
                <w:shd w:val="clear" w:color="auto" w:fill="FFFFFF"/>
              </w:rPr>
            </w:pPr>
            <w:r w:rsidRPr="00187B13">
              <w:rPr>
                <w:shd w:val="clear" w:color="auto" w:fill="FFFFFF"/>
              </w:rPr>
              <w:t>- Ослабление альвеолярного звука до исчезновения, сравнение;</w:t>
            </w:r>
          </w:p>
          <w:p w:rsidR="006113D7" w:rsidRPr="00187B13" w:rsidRDefault="006113D7" w:rsidP="00F40E10">
            <w:pPr>
              <w:rPr>
                <w:shd w:val="clear" w:color="auto" w:fill="FFFFFF"/>
              </w:rPr>
            </w:pPr>
            <w:r w:rsidRPr="00187B13">
              <w:rPr>
                <w:shd w:val="clear" w:color="auto" w:fill="FFFFFF"/>
              </w:rPr>
              <w:t>- Усиление альвеолярного звука, полностью лёгкие;</w:t>
            </w:r>
          </w:p>
          <w:p w:rsidR="006113D7" w:rsidRPr="00187B13" w:rsidRDefault="006113D7" w:rsidP="00F40E10">
            <w:pPr>
              <w:rPr>
                <w:shd w:val="clear" w:color="auto" w:fill="FFFFFF"/>
              </w:rPr>
            </w:pPr>
            <w:r w:rsidRPr="00187B13">
              <w:rPr>
                <w:shd w:val="clear" w:color="auto" w:fill="FFFFFF"/>
              </w:rPr>
              <w:t>- Альвеолярные звуки с небольшим количеством сухих хрипов;</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Саккадированное</w:t>
            </w:r>
            <w:proofErr w:type="spellEnd"/>
            <w:r w:rsidRPr="00187B13">
              <w:rPr>
                <w:shd w:val="clear" w:color="auto" w:fill="FFFFFF"/>
              </w:rPr>
              <w:t xml:space="preserve"> (прерывистое) дыхание;</w:t>
            </w:r>
          </w:p>
          <w:p w:rsidR="006113D7" w:rsidRPr="00187B13" w:rsidRDefault="006113D7" w:rsidP="00F40E10">
            <w:pPr>
              <w:rPr>
                <w:shd w:val="clear" w:color="auto" w:fill="FFFFFF"/>
              </w:rPr>
            </w:pPr>
            <w:r w:rsidRPr="00187B13">
              <w:rPr>
                <w:shd w:val="clear" w:color="auto" w:fill="FFFFFF"/>
              </w:rPr>
              <w:t>- Патологические бронхиальные альвеолярные звуки (компрессионный ателектаз);</w:t>
            </w:r>
          </w:p>
          <w:p w:rsidR="006113D7" w:rsidRPr="00187B13" w:rsidRDefault="006113D7" w:rsidP="00F40E10">
            <w:pPr>
              <w:rPr>
                <w:shd w:val="clear" w:color="auto" w:fill="FFFFFF"/>
              </w:rPr>
            </w:pPr>
            <w:r w:rsidRPr="00187B13">
              <w:rPr>
                <w:shd w:val="clear" w:color="auto" w:fill="FFFFFF"/>
              </w:rPr>
              <w:t>- Звуки жёсткого дыхания;</w:t>
            </w:r>
          </w:p>
          <w:p w:rsidR="006113D7" w:rsidRPr="00187B13" w:rsidRDefault="006113D7" w:rsidP="00F40E10">
            <w:pPr>
              <w:rPr>
                <w:shd w:val="clear" w:color="auto" w:fill="FFFFFF"/>
              </w:rPr>
            </w:pPr>
            <w:r w:rsidRPr="00187B13">
              <w:rPr>
                <w:shd w:val="clear" w:color="auto" w:fill="FFFFFF"/>
              </w:rPr>
              <w:t>- Усиление альвеолярного звука, сравнение;</w:t>
            </w:r>
          </w:p>
          <w:p w:rsidR="006113D7" w:rsidRPr="00187B13" w:rsidRDefault="006113D7" w:rsidP="00F40E10">
            <w:pPr>
              <w:rPr>
                <w:shd w:val="clear" w:color="auto" w:fill="FFFFFF"/>
              </w:rPr>
            </w:pPr>
            <w:r w:rsidRPr="00187B13">
              <w:rPr>
                <w:shd w:val="clear" w:color="auto" w:fill="FFFFFF"/>
              </w:rPr>
              <w:t xml:space="preserve">- Патологические звуки дыхания при бронхоальвеолярном </w:t>
            </w:r>
            <w:proofErr w:type="spellStart"/>
            <w:r w:rsidRPr="00187B13">
              <w:rPr>
                <w:shd w:val="clear" w:color="auto" w:fill="FFFFFF"/>
              </w:rPr>
              <w:t>лаваже</w:t>
            </w:r>
            <w:proofErr w:type="spellEnd"/>
            <w:r w:rsidRPr="00187B13">
              <w:rPr>
                <w:shd w:val="clear" w:color="auto" w:fill="FFFFFF"/>
              </w:rPr>
              <w:t xml:space="preserve"> (глубокая консолидация);</w:t>
            </w:r>
          </w:p>
          <w:p w:rsidR="006113D7" w:rsidRPr="00187B13" w:rsidRDefault="006113D7" w:rsidP="00F40E10">
            <w:pPr>
              <w:rPr>
                <w:shd w:val="clear" w:color="auto" w:fill="FFFFFF"/>
              </w:rPr>
            </w:pPr>
            <w:r w:rsidRPr="00187B13">
              <w:rPr>
                <w:shd w:val="clear" w:color="auto" w:fill="FFFFFF"/>
              </w:rPr>
              <w:t>- Продолжительный вдох;</w:t>
            </w:r>
          </w:p>
          <w:p w:rsidR="006113D7" w:rsidRPr="00187B13" w:rsidRDefault="006113D7" w:rsidP="00F40E10">
            <w:pPr>
              <w:rPr>
                <w:shd w:val="clear" w:color="auto" w:fill="FFFFFF"/>
              </w:rPr>
            </w:pPr>
            <w:r w:rsidRPr="00187B13">
              <w:rPr>
                <w:shd w:val="clear" w:color="auto" w:fill="FFFFFF"/>
              </w:rPr>
              <w:t>- Дыхание как в пустом бокале;</w:t>
            </w:r>
          </w:p>
          <w:p w:rsidR="006113D7" w:rsidRPr="00187B13" w:rsidRDefault="006113D7" w:rsidP="00F40E10">
            <w:pPr>
              <w:rPr>
                <w:shd w:val="clear" w:color="auto" w:fill="FFFFFF"/>
              </w:rPr>
            </w:pPr>
            <w:r w:rsidRPr="00187B13">
              <w:rPr>
                <w:shd w:val="clear" w:color="auto" w:fill="FFFFFF"/>
              </w:rPr>
              <w:t>- Депрессивные дыхательные звуки;</w:t>
            </w:r>
          </w:p>
          <w:p w:rsidR="006113D7" w:rsidRPr="00187B13" w:rsidRDefault="006113D7" w:rsidP="00F40E10">
            <w:pPr>
              <w:rPr>
                <w:shd w:val="clear" w:color="auto" w:fill="FFFFFF"/>
              </w:rPr>
            </w:pPr>
            <w:r w:rsidRPr="00187B13">
              <w:rPr>
                <w:shd w:val="clear" w:color="auto" w:fill="FFFFFF"/>
              </w:rPr>
              <w:t>- Патологические звуки бронхиального дыхания (</w:t>
            </w:r>
            <w:proofErr w:type="spellStart"/>
            <w:r w:rsidRPr="00187B13">
              <w:rPr>
                <w:shd w:val="clear" w:color="auto" w:fill="FFFFFF"/>
              </w:rPr>
              <w:t>конс</w:t>
            </w:r>
            <w:proofErr w:type="spellEnd"/>
            <w:r w:rsidRPr="00187B13">
              <w:rPr>
                <w:shd w:val="clear" w:color="auto" w:fill="FFFFFF"/>
              </w:rPr>
              <w:t xml:space="preserve"> Жестковатое дыхание с мелкопузырчатыми влажными хрипами по всем лёгким;</w:t>
            </w:r>
          </w:p>
          <w:p w:rsidR="006113D7" w:rsidRPr="00187B13" w:rsidRDefault="006113D7" w:rsidP="00F40E10">
            <w:pPr>
              <w:rPr>
                <w:shd w:val="clear" w:color="auto" w:fill="FFFFFF"/>
              </w:rPr>
            </w:pPr>
            <w:r w:rsidRPr="00187B13">
              <w:rPr>
                <w:shd w:val="clear" w:color="auto" w:fill="FFFFFF"/>
              </w:rPr>
              <w:t>- Жестковатое дыхание с небольшим количеством влажных хрипов по всем лёгким;</w:t>
            </w:r>
          </w:p>
          <w:p w:rsidR="006113D7" w:rsidRPr="00187B13" w:rsidRDefault="006113D7" w:rsidP="00F40E10">
            <w:pPr>
              <w:rPr>
                <w:shd w:val="clear" w:color="auto" w:fill="FFFFFF"/>
              </w:rPr>
            </w:pPr>
            <w:r w:rsidRPr="00187B13">
              <w:rPr>
                <w:shd w:val="clear" w:color="auto" w:fill="FFFFFF"/>
              </w:rPr>
              <w:t>- Грубые хрипы по всем лёгким;</w:t>
            </w:r>
          </w:p>
          <w:p w:rsidR="006113D7" w:rsidRPr="00187B13" w:rsidRDefault="006113D7" w:rsidP="00F40E10">
            <w:pPr>
              <w:rPr>
                <w:shd w:val="clear" w:color="auto" w:fill="FFFFFF"/>
              </w:rPr>
            </w:pPr>
            <w:r w:rsidRPr="00187B13">
              <w:rPr>
                <w:shd w:val="clear" w:color="auto" w:fill="FFFFFF"/>
              </w:rPr>
              <w:t>- Потрескивающие хрипы по всем лёгким;</w:t>
            </w:r>
          </w:p>
          <w:p w:rsidR="006113D7" w:rsidRPr="00187B13" w:rsidRDefault="006113D7" w:rsidP="00F40E10">
            <w:pPr>
              <w:rPr>
                <w:shd w:val="clear" w:color="auto" w:fill="FFFFFF"/>
              </w:rPr>
            </w:pPr>
            <w:r w:rsidRPr="00187B13">
              <w:rPr>
                <w:shd w:val="clear" w:color="auto" w:fill="FFFFFF"/>
              </w:rPr>
              <w:t>- Мелкопузырчатые влажные хрипы по всем лёгким;</w:t>
            </w:r>
          </w:p>
          <w:p w:rsidR="006113D7" w:rsidRPr="00187B13" w:rsidRDefault="006113D7" w:rsidP="00F40E10">
            <w:pPr>
              <w:rPr>
                <w:shd w:val="clear" w:color="auto" w:fill="FFFFFF"/>
              </w:rPr>
            </w:pPr>
            <w:r w:rsidRPr="00187B13">
              <w:rPr>
                <w:shd w:val="clear" w:color="auto" w:fill="FFFFFF"/>
              </w:rPr>
              <w:t>- Громкие лёгочные хрипы по низу лёгких, все легкие;</w:t>
            </w:r>
          </w:p>
          <w:p w:rsidR="006113D7" w:rsidRPr="00187B13" w:rsidRDefault="006113D7" w:rsidP="00F40E10">
            <w:pPr>
              <w:rPr>
                <w:shd w:val="clear" w:color="auto" w:fill="FFFFFF"/>
              </w:rPr>
            </w:pPr>
            <w:r w:rsidRPr="00187B13">
              <w:rPr>
                <w:shd w:val="clear" w:color="auto" w:fill="FFFFFF"/>
              </w:rPr>
              <w:t>- Крепитация;</w:t>
            </w:r>
          </w:p>
          <w:p w:rsidR="006113D7" w:rsidRPr="00187B13" w:rsidRDefault="006113D7" w:rsidP="00F40E10">
            <w:pPr>
              <w:rPr>
                <w:shd w:val="clear" w:color="auto" w:fill="FFFFFF"/>
              </w:rPr>
            </w:pPr>
            <w:r w:rsidRPr="00187B13">
              <w:rPr>
                <w:shd w:val="clear" w:color="auto" w:fill="FFFFFF"/>
              </w:rPr>
              <w:t>- Свистящие дыхание, по всем лёгким;</w:t>
            </w:r>
          </w:p>
          <w:p w:rsidR="006113D7" w:rsidRPr="00187B13" w:rsidRDefault="006113D7" w:rsidP="00F40E10">
            <w:pPr>
              <w:rPr>
                <w:shd w:val="clear" w:color="auto" w:fill="FFFFFF"/>
              </w:rPr>
            </w:pPr>
            <w:r w:rsidRPr="00187B13">
              <w:rPr>
                <w:shd w:val="clear" w:color="auto" w:fill="FFFFFF"/>
              </w:rPr>
              <w:t>- Сухие хрипы по всем лёгким (храп);</w:t>
            </w:r>
          </w:p>
          <w:p w:rsidR="006113D7" w:rsidRPr="00187B13" w:rsidRDefault="006113D7" w:rsidP="00F40E10">
            <w:pPr>
              <w:rPr>
                <w:shd w:val="clear" w:color="auto" w:fill="FFFFFF"/>
              </w:rPr>
            </w:pPr>
            <w:r w:rsidRPr="00187B13">
              <w:rPr>
                <w:shd w:val="clear" w:color="auto" w:fill="FFFFFF"/>
              </w:rPr>
              <w:lastRenderedPageBreak/>
              <w:t>- Звук стрелы с пузырчатыми хрипами;</w:t>
            </w:r>
          </w:p>
          <w:p w:rsidR="006113D7" w:rsidRPr="00187B13" w:rsidRDefault="006113D7" w:rsidP="00F40E10">
            <w:pPr>
              <w:rPr>
                <w:shd w:val="clear" w:color="auto" w:fill="FFFFFF"/>
              </w:rPr>
            </w:pPr>
            <w:r w:rsidRPr="00187B13">
              <w:rPr>
                <w:shd w:val="clear" w:color="auto" w:fill="FFFFFF"/>
              </w:rPr>
              <w:t>- Стонущее дыхание;</w:t>
            </w:r>
          </w:p>
          <w:p w:rsidR="006113D7" w:rsidRPr="00187B13" w:rsidRDefault="006113D7" w:rsidP="00F40E10">
            <w:pPr>
              <w:rPr>
                <w:shd w:val="clear" w:color="auto" w:fill="FFFFFF"/>
              </w:rPr>
            </w:pPr>
            <w:r w:rsidRPr="00187B13">
              <w:rPr>
                <w:shd w:val="clear" w:color="auto" w:fill="FFFFFF"/>
              </w:rPr>
              <w:t>- Свистящее дыхание, все лёгкие;</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Стридор</w:t>
            </w:r>
            <w:proofErr w:type="spellEnd"/>
            <w:r w:rsidRPr="00187B13">
              <w:rPr>
                <w:shd w:val="clear" w:color="auto" w:fill="FFFFFF"/>
              </w:rPr>
              <w:t xml:space="preserve"> 1;</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Стридор</w:t>
            </w:r>
            <w:proofErr w:type="spellEnd"/>
            <w:r w:rsidRPr="00187B13">
              <w:rPr>
                <w:shd w:val="clear" w:color="auto" w:fill="FFFFFF"/>
              </w:rPr>
              <w:t xml:space="preserve"> 2;</w:t>
            </w:r>
          </w:p>
          <w:p w:rsidR="006113D7" w:rsidRPr="00187B13" w:rsidRDefault="006113D7" w:rsidP="00F40E10">
            <w:pPr>
              <w:rPr>
                <w:shd w:val="clear" w:color="auto" w:fill="FFFFFF"/>
              </w:rPr>
            </w:pPr>
            <w:r w:rsidRPr="00187B13">
              <w:rPr>
                <w:shd w:val="clear" w:color="auto" w:fill="FFFFFF"/>
              </w:rPr>
              <w:t>- Резонансный свистящий звук по всем лёгким;</w:t>
            </w:r>
          </w:p>
          <w:p w:rsidR="006113D7" w:rsidRPr="00187B13" w:rsidRDefault="006113D7" w:rsidP="00F40E10">
            <w:pPr>
              <w:rPr>
                <w:shd w:val="clear" w:color="auto" w:fill="FFFFFF"/>
              </w:rPr>
            </w:pPr>
            <w:r w:rsidRPr="00187B13">
              <w:rPr>
                <w:shd w:val="clear" w:color="auto" w:fill="FFFFFF"/>
              </w:rPr>
              <w:t xml:space="preserve">- </w:t>
            </w:r>
            <w:proofErr w:type="spellStart"/>
            <w:r w:rsidRPr="00187B13">
              <w:rPr>
                <w:shd w:val="clear" w:color="auto" w:fill="FFFFFF"/>
              </w:rPr>
              <w:t>Стридор</w:t>
            </w:r>
            <w:proofErr w:type="spellEnd"/>
            <w:r w:rsidRPr="00187B13">
              <w:rPr>
                <w:shd w:val="clear" w:color="auto" w:fill="FFFFFF"/>
              </w:rPr>
              <w:t>, все лёгкие;</w:t>
            </w:r>
          </w:p>
          <w:p w:rsidR="006113D7" w:rsidRPr="00187B13" w:rsidRDefault="006113D7" w:rsidP="00F40E10">
            <w:pPr>
              <w:rPr>
                <w:shd w:val="clear" w:color="auto" w:fill="FFFFFF"/>
              </w:rPr>
            </w:pPr>
            <w:r w:rsidRPr="00187B13">
              <w:rPr>
                <w:shd w:val="clear" w:color="auto" w:fill="FFFFFF"/>
              </w:rPr>
              <w:t>- Голосовое дрожание (резонанс), все лёгкие;</w:t>
            </w:r>
          </w:p>
          <w:p w:rsidR="006113D7" w:rsidRPr="00187B13" w:rsidRDefault="006113D7" w:rsidP="00F40E10">
            <w:pPr>
              <w:rPr>
                <w:shd w:val="clear" w:color="auto" w:fill="FFFFFF"/>
              </w:rPr>
            </w:pPr>
            <w:r w:rsidRPr="00187B13">
              <w:rPr>
                <w:shd w:val="clear" w:color="auto" w:fill="FFFFFF"/>
              </w:rPr>
              <w:t>- Голосовое дрожание (резонанс), сравнение;</w:t>
            </w:r>
          </w:p>
          <w:p w:rsidR="006113D7" w:rsidRPr="00187B13" w:rsidRDefault="006113D7" w:rsidP="00F40E10">
            <w:pPr>
              <w:rPr>
                <w:shd w:val="clear" w:color="auto" w:fill="FFFFFF"/>
              </w:rPr>
            </w:pPr>
            <w:r w:rsidRPr="00187B13">
              <w:rPr>
                <w:shd w:val="clear" w:color="auto" w:fill="FFFFFF"/>
              </w:rPr>
              <w:t>- Голосовое дрожание (бронхиальный звук);</w:t>
            </w:r>
          </w:p>
          <w:p w:rsidR="006113D7" w:rsidRPr="00187B13" w:rsidRDefault="006113D7" w:rsidP="00F40E10">
            <w:pPr>
              <w:rPr>
                <w:shd w:val="clear" w:color="auto" w:fill="FFFFFF"/>
              </w:rPr>
            </w:pPr>
            <w:r w:rsidRPr="00187B13">
              <w:rPr>
                <w:shd w:val="clear" w:color="auto" w:fill="FFFFFF"/>
              </w:rPr>
              <w:t>- Дыхание овцы;</w:t>
            </w:r>
          </w:p>
          <w:p w:rsidR="006113D7" w:rsidRPr="00187B13" w:rsidRDefault="006113D7" w:rsidP="00F40E10">
            <w:pPr>
              <w:rPr>
                <w:shd w:val="clear" w:color="auto" w:fill="FFFFFF"/>
              </w:rPr>
            </w:pPr>
            <w:r w:rsidRPr="00187B13">
              <w:rPr>
                <w:shd w:val="clear" w:color="auto" w:fill="FFFFFF"/>
              </w:rPr>
              <w:t>- Усиление голоса;</w:t>
            </w:r>
          </w:p>
          <w:p w:rsidR="006113D7" w:rsidRPr="00187B13" w:rsidRDefault="006113D7" w:rsidP="00F40E10">
            <w:pPr>
              <w:rPr>
                <w:shd w:val="clear" w:color="auto" w:fill="FFFFFF"/>
              </w:rPr>
            </w:pPr>
            <w:r w:rsidRPr="00187B13">
              <w:rPr>
                <w:shd w:val="clear" w:color="auto" w:fill="FFFFFF"/>
              </w:rPr>
              <w:t>- Шум трения плевры;</w:t>
            </w:r>
          </w:p>
          <w:p w:rsidR="006113D7" w:rsidRPr="00187B13" w:rsidRDefault="006113D7" w:rsidP="00F40E10">
            <w:pPr>
              <w:rPr>
                <w:shd w:val="clear" w:color="auto" w:fill="FFFFFF"/>
              </w:rPr>
            </w:pPr>
            <w:r w:rsidRPr="00187B13">
              <w:rPr>
                <w:shd w:val="clear" w:color="auto" w:fill="FFFFFF"/>
              </w:rPr>
              <w:t>- Сотрясение;</w:t>
            </w:r>
          </w:p>
          <w:p w:rsidR="006113D7" w:rsidRPr="00187B13" w:rsidRDefault="006113D7" w:rsidP="00F40E10">
            <w:pPr>
              <w:rPr>
                <w:shd w:val="clear" w:color="auto" w:fill="FFFFFF"/>
              </w:rPr>
            </w:pPr>
            <w:r w:rsidRPr="00187B13">
              <w:rPr>
                <w:shd w:val="clear" w:color="auto" w:fill="FFFFFF"/>
              </w:rPr>
              <w:t>-</w:t>
            </w:r>
            <w:r w:rsidR="008132F6">
              <w:rPr>
                <w:shd w:val="clear" w:color="auto" w:fill="FFFFFF"/>
              </w:rPr>
              <w:t xml:space="preserve"> Подкожная эмфизема.</w:t>
            </w:r>
          </w:p>
          <w:p w:rsidR="00367843" w:rsidRPr="00187B13" w:rsidRDefault="00367843" w:rsidP="00CA7ED0">
            <w:pPr>
              <w:rPr>
                <w:shd w:val="clear" w:color="auto" w:fill="FFFFFF"/>
              </w:rPr>
            </w:pPr>
          </w:p>
          <w:p w:rsidR="006113D7" w:rsidRPr="00EC0399" w:rsidRDefault="00342A0D" w:rsidP="007E2393">
            <w:pPr>
              <w:rPr>
                <w:b/>
                <w:shd w:val="clear" w:color="auto" w:fill="FFFFFF"/>
              </w:rPr>
            </w:pPr>
            <w:r w:rsidRPr="00EC0399">
              <w:rPr>
                <w:b/>
                <w:shd w:val="clear" w:color="auto" w:fill="FFFFFF"/>
              </w:rPr>
              <w:t>В к</w:t>
            </w:r>
            <w:r w:rsidR="006113D7" w:rsidRPr="00EC0399">
              <w:rPr>
                <w:b/>
                <w:shd w:val="clear" w:color="auto" w:fill="FFFFFF"/>
              </w:rPr>
              <w:t>омплект поставки многофункционального манекен</w:t>
            </w:r>
            <w:r w:rsidR="00EC0399">
              <w:rPr>
                <w:b/>
                <w:shd w:val="clear" w:color="auto" w:fill="FFFFFF"/>
              </w:rPr>
              <w:t xml:space="preserve">а для регистрации ЭКГ и </w:t>
            </w:r>
            <w:proofErr w:type="spellStart"/>
            <w:r w:rsidR="00EC0399">
              <w:rPr>
                <w:b/>
                <w:shd w:val="clear" w:color="auto" w:fill="FFFFFF"/>
              </w:rPr>
              <w:t>цифровго</w:t>
            </w:r>
            <w:proofErr w:type="spellEnd"/>
            <w:r w:rsidRPr="00EC0399">
              <w:rPr>
                <w:b/>
                <w:shd w:val="clear" w:color="auto" w:fill="FFFFFF"/>
              </w:rPr>
              <w:t xml:space="preserve"> </w:t>
            </w:r>
            <w:r w:rsidRPr="00EC0399">
              <w:rPr>
                <w:b/>
              </w:rPr>
              <w:t>манекен</w:t>
            </w:r>
            <w:r w:rsidR="00EC0399">
              <w:rPr>
                <w:b/>
              </w:rPr>
              <w:t>а</w:t>
            </w:r>
            <w:r w:rsidRPr="00EC0399">
              <w:rPr>
                <w:b/>
              </w:rPr>
              <w:t xml:space="preserve"> аускультации сердца и легких</w:t>
            </w:r>
            <w:r w:rsidR="006113D7" w:rsidRPr="00EC0399">
              <w:rPr>
                <w:b/>
                <w:shd w:val="clear" w:color="auto" w:fill="FFFFFF"/>
              </w:rPr>
              <w:t xml:space="preserve"> </w:t>
            </w:r>
            <w:r w:rsidR="00EC0399" w:rsidRPr="00EC0399">
              <w:rPr>
                <w:b/>
                <w:shd w:val="clear" w:color="auto" w:fill="FFFFFF"/>
              </w:rPr>
              <w:t>входит:</w:t>
            </w:r>
          </w:p>
          <w:p w:rsidR="006113D7" w:rsidRPr="00187B13" w:rsidRDefault="006113D7" w:rsidP="00F40E10">
            <w:pPr>
              <w:rPr>
                <w:shd w:val="clear" w:color="auto" w:fill="FFFFFF"/>
              </w:rPr>
            </w:pPr>
            <w:r w:rsidRPr="00187B13">
              <w:rPr>
                <w:shd w:val="clear" w:color="auto" w:fill="FFFFFF"/>
              </w:rPr>
              <w:t>- Обычный стетоскоп-1шт;</w:t>
            </w:r>
          </w:p>
          <w:p w:rsidR="006113D7" w:rsidRPr="00187B13" w:rsidRDefault="006113D7" w:rsidP="00F40E10">
            <w:pPr>
              <w:rPr>
                <w:shd w:val="clear" w:color="auto" w:fill="FFFFFF"/>
              </w:rPr>
            </w:pPr>
            <w:r w:rsidRPr="00187B13">
              <w:rPr>
                <w:shd w:val="clear" w:color="auto" w:fill="FFFFFF"/>
              </w:rPr>
              <w:t>- Пульт дистанционного управления-1шт;</w:t>
            </w:r>
          </w:p>
          <w:p w:rsidR="006113D7" w:rsidRPr="00187B13" w:rsidRDefault="006113D7" w:rsidP="00F40E10">
            <w:pPr>
              <w:rPr>
                <w:shd w:val="clear" w:color="auto" w:fill="FFFFFF"/>
              </w:rPr>
            </w:pPr>
            <w:r w:rsidRPr="00187B13">
              <w:rPr>
                <w:shd w:val="clear" w:color="auto" w:fill="FFFFFF"/>
              </w:rPr>
              <w:t>- Инструкц</w:t>
            </w:r>
            <w:r w:rsidR="008132F6">
              <w:rPr>
                <w:shd w:val="clear" w:color="auto" w:fill="FFFFFF"/>
              </w:rPr>
              <w:t>ия/паспорт на русском языке-1шт</w:t>
            </w:r>
          </w:p>
          <w:p w:rsidR="00367843" w:rsidRPr="00187B13" w:rsidRDefault="00367843" w:rsidP="00F40E10">
            <w:pPr>
              <w:rPr>
                <w:shd w:val="clear" w:color="auto" w:fill="FFFFFF"/>
              </w:rPr>
            </w:pPr>
          </w:p>
          <w:p w:rsidR="006113D7" w:rsidRPr="00187B13" w:rsidRDefault="006113D7" w:rsidP="007E2393"/>
        </w:tc>
        <w:tc>
          <w:tcPr>
            <w:tcW w:w="992" w:type="dxa"/>
          </w:tcPr>
          <w:p w:rsidR="006113D7" w:rsidRPr="00187B13" w:rsidRDefault="00B22A7C" w:rsidP="00076B59">
            <w:pPr>
              <w:pStyle w:val="34"/>
              <w:ind w:right="-2" w:firstLine="0"/>
              <w:rPr>
                <w:lang w:eastAsia="en-US"/>
              </w:rPr>
            </w:pPr>
            <w:proofErr w:type="spellStart"/>
            <w:r w:rsidRPr="00187B13">
              <w:rPr>
                <w:lang w:eastAsia="en-US"/>
              </w:rPr>
              <w:lastRenderedPageBreak/>
              <w:t>шт</w:t>
            </w:r>
            <w:proofErr w:type="spellEnd"/>
          </w:p>
        </w:tc>
        <w:tc>
          <w:tcPr>
            <w:tcW w:w="850" w:type="dxa"/>
          </w:tcPr>
          <w:p w:rsidR="006113D7" w:rsidRPr="00076B59" w:rsidRDefault="00B22A7C" w:rsidP="00076B59">
            <w:pPr>
              <w:pStyle w:val="34"/>
              <w:ind w:right="-2" w:firstLine="0"/>
              <w:rPr>
                <w:lang w:eastAsia="en-US"/>
              </w:rPr>
            </w:pPr>
            <w:r w:rsidRPr="00187B13">
              <w:rPr>
                <w:lang w:eastAsia="en-US"/>
              </w:rPr>
              <w:t>1</w:t>
            </w:r>
          </w:p>
        </w:tc>
      </w:tr>
    </w:tbl>
    <w:p w:rsidR="00076B59" w:rsidRDefault="00076B59" w:rsidP="003C0438">
      <w:pPr>
        <w:pStyle w:val="ListNum"/>
        <w:numPr>
          <w:ilvl w:val="0"/>
          <w:numId w:val="0"/>
        </w:numPr>
        <w:tabs>
          <w:tab w:val="clear" w:pos="284"/>
          <w:tab w:val="left" w:pos="709"/>
        </w:tabs>
        <w:spacing w:before="0"/>
        <w:rPr>
          <w:sz w:val="28"/>
          <w:szCs w:val="28"/>
        </w:rPr>
      </w:pPr>
    </w:p>
    <w:p w:rsidR="00830D52" w:rsidRDefault="00342A0D" w:rsidP="00342A0D">
      <w:pPr>
        <w:pStyle w:val="ListNum"/>
        <w:numPr>
          <w:ilvl w:val="0"/>
          <w:numId w:val="0"/>
        </w:numPr>
        <w:tabs>
          <w:tab w:val="clear" w:pos="284"/>
          <w:tab w:val="left" w:pos="709"/>
        </w:tabs>
        <w:spacing w:before="0"/>
        <w:rPr>
          <w:sz w:val="28"/>
          <w:szCs w:val="28"/>
        </w:rPr>
      </w:pPr>
      <w:r>
        <w:rPr>
          <w:sz w:val="28"/>
          <w:szCs w:val="28"/>
        </w:rPr>
        <w:t>2.</w:t>
      </w:r>
      <w:r w:rsidR="00830D52" w:rsidRPr="00A807C7">
        <w:rPr>
          <w:sz w:val="28"/>
          <w:szCs w:val="28"/>
        </w:rPr>
        <w:t xml:space="preserve">Максимальная цена договора, в том числе с учетом расходов на перевозку, </w:t>
      </w:r>
      <w:r w:rsidR="00830D52" w:rsidRPr="00367843">
        <w:rPr>
          <w:sz w:val="28"/>
          <w:szCs w:val="28"/>
        </w:rPr>
        <w:t>страхование, уплату таможенных пошлин, налогов и других обязательных платежей,</w:t>
      </w:r>
      <w:r w:rsidR="00830D52" w:rsidRPr="00342A0D">
        <w:rPr>
          <w:sz w:val="28"/>
          <w:szCs w:val="28"/>
        </w:rPr>
        <w:t xml:space="preserve"> </w:t>
      </w:r>
      <w:r w:rsidR="00830D52" w:rsidRPr="00367843">
        <w:rPr>
          <w:sz w:val="28"/>
          <w:szCs w:val="28"/>
        </w:rPr>
        <w:t xml:space="preserve">составляет </w:t>
      </w:r>
      <w:r w:rsidR="00076B59" w:rsidRPr="00367843">
        <w:rPr>
          <w:sz w:val="28"/>
          <w:szCs w:val="28"/>
        </w:rPr>
        <w:t>610</w:t>
      </w:r>
      <w:r w:rsidR="007E2393" w:rsidRPr="00367843">
        <w:rPr>
          <w:sz w:val="28"/>
          <w:szCs w:val="28"/>
        </w:rPr>
        <w:t xml:space="preserve"> </w:t>
      </w:r>
      <w:r w:rsidR="00076B59" w:rsidRPr="00367843">
        <w:rPr>
          <w:sz w:val="28"/>
          <w:szCs w:val="28"/>
        </w:rPr>
        <w:t xml:space="preserve">488 </w:t>
      </w:r>
      <w:r w:rsidR="00830D52" w:rsidRPr="00367843">
        <w:rPr>
          <w:sz w:val="28"/>
          <w:szCs w:val="28"/>
        </w:rPr>
        <w:t xml:space="preserve"> рублей 0</w:t>
      </w:r>
      <w:r w:rsidR="00076B59" w:rsidRPr="00367843">
        <w:rPr>
          <w:sz w:val="28"/>
          <w:szCs w:val="28"/>
        </w:rPr>
        <w:t>8</w:t>
      </w:r>
      <w:r w:rsidR="00830D52" w:rsidRPr="00367843">
        <w:rPr>
          <w:sz w:val="28"/>
          <w:szCs w:val="28"/>
        </w:rPr>
        <w:t xml:space="preserve"> копеек. </w:t>
      </w:r>
    </w:p>
    <w:p w:rsidR="00830D52" w:rsidRPr="00367843" w:rsidRDefault="003C0438" w:rsidP="003C0438">
      <w:pPr>
        <w:rPr>
          <w:i/>
          <w:sz w:val="28"/>
          <w:szCs w:val="28"/>
        </w:rPr>
      </w:pPr>
      <w:r w:rsidRPr="00367843">
        <w:rPr>
          <w:sz w:val="28"/>
          <w:szCs w:val="28"/>
        </w:rPr>
        <w:t xml:space="preserve">3. Место поставки товара: </w:t>
      </w:r>
      <w:r w:rsidR="00830D52" w:rsidRPr="00367843">
        <w:rPr>
          <w:sz w:val="28"/>
          <w:szCs w:val="28"/>
        </w:rPr>
        <w:t xml:space="preserve">Калужская область, г. Обнинск, </w:t>
      </w:r>
      <w:r w:rsidR="001B236F" w:rsidRPr="00367843">
        <w:rPr>
          <w:sz w:val="28"/>
          <w:szCs w:val="28"/>
        </w:rPr>
        <w:t>Студгородок, д. 1.</w:t>
      </w:r>
    </w:p>
    <w:p w:rsidR="008132F6" w:rsidRDefault="00830D52" w:rsidP="00342A0D">
      <w:pPr>
        <w:pStyle w:val="ListNum"/>
        <w:numPr>
          <w:ilvl w:val="0"/>
          <w:numId w:val="0"/>
        </w:numPr>
        <w:spacing w:before="0"/>
        <w:rPr>
          <w:sz w:val="28"/>
          <w:szCs w:val="28"/>
        </w:rPr>
      </w:pPr>
      <w:r w:rsidRPr="00367843">
        <w:rPr>
          <w:sz w:val="28"/>
          <w:szCs w:val="28"/>
        </w:rPr>
        <w:t xml:space="preserve">4. Срок поставки: до </w:t>
      </w:r>
      <w:r w:rsidR="0029323A">
        <w:rPr>
          <w:sz w:val="28"/>
          <w:szCs w:val="28"/>
        </w:rPr>
        <w:t>17</w:t>
      </w:r>
      <w:r w:rsidRPr="00367843">
        <w:rPr>
          <w:sz w:val="28"/>
          <w:szCs w:val="28"/>
        </w:rPr>
        <w:t>.</w:t>
      </w:r>
      <w:r w:rsidR="00FF4A02">
        <w:rPr>
          <w:sz w:val="28"/>
          <w:szCs w:val="28"/>
        </w:rPr>
        <w:t>0</w:t>
      </w:r>
      <w:r w:rsidR="0029323A">
        <w:rPr>
          <w:sz w:val="28"/>
          <w:szCs w:val="28"/>
        </w:rPr>
        <w:t>2</w:t>
      </w:r>
      <w:r w:rsidRPr="00367843">
        <w:rPr>
          <w:sz w:val="28"/>
          <w:szCs w:val="28"/>
        </w:rPr>
        <w:t>.201</w:t>
      </w:r>
      <w:r w:rsidR="00FF4A02">
        <w:rPr>
          <w:sz w:val="28"/>
          <w:szCs w:val="28"/>
        </w:rPr>
        <w:t>7</w:t>
      </w:r>
      <w:r w:rsidRPr="00367843">
        <w:rPr>
          <w:sz w:val="28"/>
          <w:szCs w:val="28"/>
        </w:rPr>
        <w:t>г.</w:t>
      </w:r>
    </w:p>
    <w:p w:rsidR="008F562C" w:rsidRPr="00367843" w:rsidRDefault="00830D52" w:rsidP="007E2393">
      <w:pPr>
        <w:rPr>
          <w:sz w:val="28"/>
          <w:szCs w:val="28"/>
        </w:rPr>
      </w:pPr>
      <w:r w:rsidRPr="00367843">
        <w:rPr>
          <w:sz w:val="28"/>
          <w:szCs w:val="28"/>
        </w:rPr>
        <w:t>5. Цели использования товара</w:t>
      </w:r>
      <w:r w:rsidR="00E93965" w:rsidRPr="00367843">
        <w:rPr>
          <w:shd w:val="clear" w:color="auto" w:fill="FFFFFF"/>
        </w:rPr>
        <w:t xml:space="preserve"> : </w:t>
      </w:r>
    </w:p>
    <w:p w:rsidR="00201922" w:rsidRPr="00367843" w:rsidRDefault="00201922" w:rsidP="00201922">
      <w:pPr>
        <w:jc w:val="both"/>
        <w:rPr>
          <w:sz w:val="28"/>
          <w:szCs w:val="28"/>
        </w:rPr>
      </w:pPr>
      <w:r w:rsidRPr="00367843">
        <w:rPr>
          <w:sz w:val="28"/>
          <w:szCs w:val="28"/>
          <w:shd w:val="clear" w:color="auto" w:fill="FFFFFF"/>
        </w:rPr>
        <w:t xml:space="preserve">Многофункциональный манекен </w:t>
      </w:r>
      <w:r w:rsidRPr="00367843">
        <w:rPr>
          <w:sz w:val="28"/>
          <w:szCs w:val="28"/>
        </w:rPr>
        <w:t xml:space="preserve">для регистрации ЭКГ и цифровой манекен аускультации сердца и легких  </w:t>
      </w:r>
      <w:r w:rsidRPr="00367843">
        <w:rPr>
          <w:sz w:val="28"/>
          <w:szCs w:val="28"/>
          <w:shd w:val="clear" w:color="auto" w:fill="FFFFFF"/>
        </w:rPr>
        <w:t xml:space="preserve">предназначены для научных исследований в области кардиологии и пульмонологии при </w:t>
      </w:r>
      <w:proofErr w:type="spellStart"/>
      <w:r w:rsidRPr="00367843">
        <w:rPr>
          <w:sz w:val="28"/>
          <w:szCs w:val="28"/>
          <w:shd w:val="clear" w:color="auto" w:fill="FFFFFF"/>
        </w:rPr>
        <w:t>физикальном</w:t>
      </w:r>
      <w:proofErr w:type="spellEnd"/>
      <w:r w:rsidRPr="00367843">
        <w:rPr>
          <w:sz w:val="28"/>
          <w:szCs w:val="28"/>
          <w:shd w:val="clear" w:color="auto" w:fill="FFFFFF"/>
        </w:rPr>
        <w:t xml:space="preserve"> обследования сердечно-сосудистой и дыхательной систем на медицинском факультете ИАТЭ НИЯУ МИФИ.</w:t>
      </w:r>
    </w:p>
    <w:p w:rsidR="008132F6" w:rsidRDefault="00830D52" w:rsidP="00342A0D">
      <w:pPr>
        <w:pStyle w:val="34"/>
        <w:spacing w:line="276" w:lineRule="auto"/>
        <w:ind w:right="-2" w:firstLine="0"/>
        <w:rPr>
          <w:rStyle w:val="kursiv"/>
          <w:i w:val="0"/>
          <w:sz w:val="28"/>
          <w:szCs w:val="28"/>
        </w:rPr>
      </w:pPr>
      <w:r w:rsidRPr="00367843">
        <w:rPr>
          <w:sz w:val="28"/>
          <w:szCs w:val="28"/>
        </w:rPr>
        <w:t>6. Общие требования к товару: товар должен быть полностью укомплектован в соответствии с техническими требованиями, быть новым товаром</w:t>
      </w:r>
      <w:r w:rsidRPr="00367843">
        <w:rPr>
          <w:spacing w:val="-6"/>
          <w:sz w:val="28"/>
          <w:szCs w:val="28"/>
        </w:rPr>
        <w:t xml:space="preserve"> (товаром, который не был в употреблении, не прошел ремонт</w:t>
      </w:r>
      <w:r w:rsidRPr="003C0438">
        <w:rPr>
          <w:spacing w:val="-6"/>
          <w:sz w:val="28"/>
          <w:szCs w:val="28"/>
        </w:rPr>
        <w:t>, в том числе восстановление, замену составных частей, восстановление потребительских свойств) и изготовлен не ранее 2015 года.</w:t>
      </w:r>
    </w:p>
    <w:p w:rsidR="00830D52" w:rsidRPr="00A807C7" w:rsidRDefault="00830D52" w:rsidP="003C0438">
      <w:pPr>
        <w:pStyle w:val="ListNum"/>
        <w:numPr>
          <w:ilvl w:val="0"/>
          <w:numId w:val="0"/>
        </w:numPr>
        <w:spacing w:before="0"/>
        <w:rPr>
          <w:spacing w:val="-6"/>
          <w:sz w:val="28"/>
          <w:szCs w:val="28"/>
        </w:rPr>
      </w:pPr>
      <w:r w:rsidRPr="00076B59">
        <w:rPr>
          <w:rStyle w:val="kursiv"/>
          <w:i w:val="0"/>
          <w:sz w:val="28"/>
          <w:szCs w:val="28"/>
        </w:rPr>
        <w:t>7</w:t>
      </w:r>
      <w:r w:rsidRPr="00A807C7">
        <w:rPr>
          <w:rStyle w:val="kursiv"/>
          <w:sz w:val="28"/>
          <w:szCs w:val="28"/>
        </w:rPr>
        <w:t xml:space="preserve">. </w:t>
      </w:r>
      <w:r w:rsidRPr="00A807C7">
        <w:rPr>
          <w:spacing w:val="-6"/>
          <w:sz w:val="28"/>
          <w:szCs w:val="28"/>
        </w:rPr>
        <w:t>Требования к качеству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Товар должен соответствовать заданным параметрам, техническим и функциональным характеристикам. Товар должен сопровождаться документами, подтверждающими качество и безопасность их применения (если товар подлежит обязательному подтверждению соответствия по законодательству).</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Качество товара должно отвечать требованиям безопасности жизни и здоровья,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lastRenderedPageBreak/>
        <w:t>Требования к безопасности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Товар должен быть безопасен при его применении по назначению, указанному в технических требованиях.</w:t>
      </w:r>
    </w:p>
    <w:p w:rsidR="00830D52" w:rsidRPr="00A807C7" w:rsidRDefault="00830D52" w:rsidP="003C0438">
      <w:pPr>
        <w:pStyle w:val="ListNum"/>
        <w:numPr>
          <w:ilvl w:val="0"/>
          <w:numId w:val="0"/>
        </w:numPr>
        <w:tabs>
          <w:tab w:val="clear" w:pos="284"/>
          <w:tab w:val="left" w:pos="1134"/>
          <w:tab w:val="left" w:pos="1276"/>
          <w:tab w:val="left" w:pos="1418"/>
        </w:tabs>
        <w:spacing w:before="0"/>
        <w:rPr>
          <w:spacing w:val="-6"/>
          <w:sz w:val="28"/>
          <w:szCs w:val="28"/>
        </w:rPr>
      </w:pPr>
      <w:r w:rsidRPr="00A807C7">
        <w:rPr>
          <w:spacing w:val="-6"/>
          <w:sz w:val="28"/>
          <w:szCs w:val="28"/>
        </w:rPr>
        <w:t>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В соответствии со статьей 7 Закона РФ «О защите прав потребителей», если на товары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или иными правовыми актами (перечень таких товаров установлен постановлением Правительства РФ от 01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Требования к таре, упаковке и маркировке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Упаковка и маркировка должна соответствовать требованиям ГОСТ, импортного товара – международным стандартам упаковки.</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Упаковка должна обеспечивать сохранность товара при транспортировке к конечному месту эксплуатации и погрузочно-разгрузочных работах.</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 xml:space="preserve"> Маркировка должна быть нанесена четко, несмываемой краской и включать в себя шифр оборудования, наименование Грузополучателя по ГОСТ Р51474-99 "Упаковка. Маркировка, указывающая на способ обращения с грузами", ГОСТ 14192-96 "Маркировка грузов".</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Маркировка упаковки должна строго соответствовать маркировке товара.</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Требования к отгрузке и доставке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Доставка и отгрузка товара осуществляется по адресу, указанному в п.3 «Техническое задание» с обязательным представлением товарно-сопроводительной документации в соответствии с требованиями законодательства РФ на момент отгрузки.</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Доставка и отгрузка осуществляются поставщиком за счет собственных средств.</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Требования по комплектности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Поставляемый товар должен быть работоспособным, содержать все комплектующие и 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Требования по передаче Заказчику технических и иных документов при поставке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 xml:space="preserve">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 </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lastRenderedPageBreak/>
        <w:t>Требования по передаче Заказчику комплекта расходных материалов для первичной эксплуатации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Поставщик обязан передать Заказчику перечень расходных материалов, указанных в п. 1 настоящего раздела.</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Порядок сдачи и приемки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Требования к условиям эксплуатации товара.</w:t>
      </w:r>
    </w:p>
    <w:p w:rsidR="00830D52" w:rsidRPr="00A807C7" w:rsidRDefault="00830D52" w:rsidP="003C0438">
      <w:pPr>
        <w:pStyle w:val="ListNum"/>
        <w:numPr>
          <w:ilvl w:val="1"/>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Стандартные требования к электрической сети – 220В, 50 Гц. Особые требования к условиям эксплуатации товара указаны в п. 1 «Технического задания».</w:t>
      </w:r>
    </w:p>
    <w:p w:rsidR="00830D52" w:rsidRPr="00A807C7" w:rsidRDefault="00830D52" w:rsidP="003C0438">
      <w:pPr>
        <w:pStyle w:val="ListNum"/>
        <w:numPr>
          <w:ilvl w:val="1"/>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Шум от работы Товара не должен превышать санитарно-гигиенические нормы по данному виду товара.</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Требования по объему гарантии качества товара в гарантийный период.</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При поставке поставщик должен гарантировать, что товар не содержит производственных дефектов.</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Гарантийные обязательства должны распространяться на весь товар и на все составляющие его части (или комплектующие). Гарантийные обязательства фирмы-производителя должны распространяться на весь поставляемый товар, при этом гарантийное обслуживание, ремонт или замена по гарантии должно производиться специалистами, аккредитованными производителем.</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В течение гарантийного срока поставщик товара обязан своими силами и за свой счет обеспечить исполнение гарантийных обязательств.</w:t>
      </w:r>
    </w:p>
    <w:p w:rsidR="00830D52" w:rsidRPr="00A807C7" w:rsidRDefault="00830D52" w:rsidP="003C0438">
      <w:pPr>
        <w:pStyle w:val="ListNum"/>
        <w:numPr>
          <w:ilvl w:val="0"/>
          <w:numId w:val="4"/>
        </w:numPr>
        <w:tabs>
          <w:tab w:val="clear" w:pos="284"/>
          <w:tab w:val="left" w:pos="709"/>
          <w:tab w:val="left" w:pos="1134"/>
          <w:tab w:val="left" w:pos="1276"/>
          <w:tab w:val="left" w:pos="1418"/>
        </w:tabs>
        <w:spacing w:before="0"/>
        <w:ind w:left="0" w:firstLine="0"/>
        <w:outlineLvl w:val="1"/>
        <w:rPr>
          <w:spacing w:val="-6"/>
          <w:sz w:val="28"/>
          <w:szCs w:val="28"/>
        </w:rPr>
      </w:pPr>
      <w:r w:rsidRPr="00A807C7">
        <w:rPr>
          <w:spacing w:val="-6"/>
          <w:sz w:val="28"/>
          <w:szCs w:val="28"/>
        </w:rPr>
        <w:t>Требования по сроку гарантии качества.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Срок действия гарантии поставщика: не менее 12 месяцев с даты подписания акта сдачи-приемки исполнения обязательств по договору, при этом гарантийный срок на поставляемые товары, указываемый поставщиком, должен быть не менее срока, установленного производителем данных товаров.</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Гарантийный срок действует с момента подписания сторонами акта сдачи-приемки исполнения обязательств по договору. Гарантийный срок на комплектующие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Заказчик незамедлительно, но не более чем в 10-дневный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 xml:space="preserve">Время устранения отказа (устранение неисправности) товара при наступлении гарантийного случая – не более 14 календарных дней с момента </w:t>
      </w:r>
      <w:r w:rsidRPr="00A807C7">
        <w:rPr>
          <w:spacing w:val="-6"/>
          <w:sz w:val="28"/>
          <w:szCs w:val="28"/>
        </w:rPr>
        <w:lastRenderedPageBreak/>
        <w:t>получения поставщиком Акта, при этом затраты на доставку товара до сервисного центра и обратно осуществляются за счет и силами поставщика.</w:t>
      </w:r>
    </w:p>
    <w:p w:rsidR="00830D52" w:rsidRPr="00A807C7" w:rsidRDefault="00830D52" w:rsidP="003C0438">
      <w:pPr>
        <w:pStyle w:val="ListNum"/>
        <w:numPr>
          <w:ilvl w:val="1"/>
          <w:numId w:val="4"/>
        </w:numPr>
        <w:tabs>
          <w:tab w:val="clear" w:pos="284"/>
          <w:tab w:val="left" w:pos="709"/>
          <w:tab w:val="left" w:pos="1276"/>
          <w:tab w:val="left" w:pos="1418"/>
        </w:tabs>
        <w:spacing w:before="0"/>
        <w:ind w:left="0" w:firstLine="0"/>
        <w:rPr>
          <w:spacing w:val="-6"/>
          <w:sz w:val="28"/>
          <w:szCs w:val="28"/>
        </w:rPr>
      </w:pPr>
      <w:r w:rsidRPr="00A807C7">
        <w:rPr>
          <w:spacing w:val="-6"/>
          <w:sz w:val="28"/>
          <w:szCs w:val="28"/>
        </w:rPr>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830D52" w:rsidRPr="00A807C7" w:rsidRDefault="00830D52" w:rsidP="003C0438">
      <w:pPr>
        <w:pStyle w:val="ListNum"/>
        <w:numPr>
          <w:ilvl w:val="0"/>
          <w:numId w:val="4"/>
        </w:numPr>
        <w:spacing w:before="0"/>
        <w:ind w:left="0" w:firstLine="0"/>
        <w:rPr>
          <w:sz w:val="28"/>
          <w:szCs w:val="28"/>
        </w:rPr>
      </w:pPr>
      <w:r w:rsidRPr="00A807C7">
        <w:rPr>
          <w:sz w:val="28"/>
          <w:szCs w:val="28"/>
        </w:rPr>
        <w:t xml:space="preserve"> Авторские права.</w:t>
      </w:r>
    </w:p>
    <w:p w:rsidR="00830D52" w:rsidRPr="00A807C7" w:rsidRDefault="00830D52" w:rsidP="003C0438">
      <w:pPr>
        <w:pStyle w:val="ListNum"/>
        <w:numPr>
          <w:ilvl w:val="0"/>
          <w:numId w:val="0"/>
        </w:numPr>
        <w:spacing w:before="0"/>
        <w:rPr>
          <w:sz w:val="28"/>
          <w:szCs w:val="28"/>
        </w:rPr>
      </w:pPr>
      <w:r w:rsidRPr="00A807C7">
        <w:rPr>
          <w:spacing w:val="-6"/>
          <w:sz w:val="28"/>
          <w:szCs w:val="28"/>
        </w:rPr>
        <w:t>18.1. В случае возникновения, в связи с исполнением обязательств Поставщика по передаче товара, объектов интеллектуальной собственности Поставщик должен передать Заказчику неисключительные права на них.</w:t>
      </w:r>
    </w:p>
    <w:p w:rsidR="00830D52" w:rsidRPr="00A807C7" w:rsidRDefault="00830D52" w:rsidP="003C0438">
      <w:pPr>
        <w:pStyle w:val="ListNum"/>
        <w:numPr>
          <w:ilvl w:val="0"/>
          <w:numId w:val="0"/>
        </w:numPr>
        <w:spacing w:before="0"/>
        <w:rPr>
          <w:sz w:val="28"/>
          <w:szCs w:val="28"/>
        </w:rPr>
      </w:pPr>
    </w:p>
    <w:p w:rsidR="0029783F" w:rsidRPr="008A7C1C" w:rsidRDefault="0029783F" w:rsidP="0029783F">
      <w:pPr>
        <w:jc w:val="both"/>
        <w:rPr>
          <w:sz w:val="28"/>
          <w:szCs w:val="28"/>
        </w:rPr>
      </w:pPr>
    </w:p>
    <w:p w:rsidR="0029783F" w:rsidRPr="008A7C1C" w:rsidRDefault="0029783F" w:rsidP="0029783F">
      <w:pPr>
        <w:rPr>
          <w:sz w:val="28"/>
          <w:szCs w:val="28"/>
        </w:rPr>
      </w:pPr>
      <w:r w:rsidRPr="008A7C1C">
        <w:rPr>
          <w:sz w:val="28"/>
          <w:szCs w:val="28"/>
        </w:rPr>
        <w:t>Проректор НИЯУ МИФИ,</w:t>
      </w:r>
    </w:p>
    <w:p w:rsidR="0029783F" w:rsidRPr="008A7C1C" w:rsidRDefault="0029783F" w:rsidP="0029783F">
      <w:pPr>
        <w:tabs>
          <w:tab w:val="left" w:pos="7020"/>
          <w:tab w:val="left" w:pos="7200"/>
        </w:tabs>
        <w:rPr>
          <w:sz w:val="28"/>
          <w:szCs w:val="28"/>
        </w:rPr>
      </w:pPr>
      <w:proofErr w:type="spellStart"/>
      <w:r w:rsidRPr="008A7C1C">
        <w:rPr>
          <w:sz w:val="28"/>
          <w:szCs w:val="28"/>
        </w:rPr>
        <w:t>и.о</w:t>
      </w:r>
      <w:proofErr w:type="spellEnd"/>
      <w:r w:rsidRPr="008A7C1C">
        <w:rPr>
          <w:sz w:val="28"/>
          <w:szCs w:val="28"/>
        </w:rPr>
        <w:t xml:space="preserve">. директора ИАТЭ НИЯУ МИФИ                                        </w:t>
      </w:r>
      <w:proofErr w:type="spellStart"/>
      <w:r w:rsidRPr="008A7C1C">
        <w:rPr>
          <w:sz w:val="28"/>
          <w:szCs w:val="28"/>
        </w:rPr>
        <w:t>Т.Н.Леонова</w:t>
      </w:r>
      <w:proofErr w:type="spellEnd"/>
    </w:p>
    <w:p w:rsidR="0029783F" w:rsidRPr="008A7C1C" w:rsidRDefault="0029783F" w:rsidP="0029783F">
      <w:pPr>
        <w:rPr>
          <w:sz w:val="28"/>
          <w:szCs w:val="28"/>
        </w:rPr>
      </w:pPr>
    </w:p>
    <w:p w:rsidR="0029783F" w:rsidRPr="008A7C1C" w:rsidRDefault="0029783F" w:rsidP="0029783F">
      <w:pPr>
        <w:rPr>
          <w:sz w:val="28"/>
          <w:szCs w:val="28"/>
        </w:rPr>
      </w:pPr>
    </w:p>
    <w:p w:rsidR="0029783F" w:rsidRPr="008A7C1C" w:rsidRDefault="0029783F" w:rsidP="0029783F">
      <w:pPr>
        <w:rPr>
          <w:sz w:val="28"/>
          <w:szCs w:val="28"/>
        </w:rPr>
      </w:pPr>
      <w:r w:rsidRPr="008A7C1C">
        <w:rPr>
          <w:color w:val="000000"/>
          <w:sz w:val="28"/>
          <w:szCs w:val="28"/>
        </w:rPr>
        <w:t>ПОДГОТОВЛЕНО:</w:t>
      </w:r>
    </w:p>
    <w:p w:rsidR="0029783F" w:rsidRDefault="0029783F" w:rsidP="0029783F">
      <w:pPr>
        <w:tabs>
          <w:tab w:val="left" w:pos="284"/>
        </w:tabs>
        <w:jc w:val="both"/>
        <w:rPr>
          <w:sz w:val="28"/>
          <w:szCs w:val="28"/>
        </w:rPr>
      </w:pPr>
      <w:r>
        <w:rPr>
          <w:sz w:val="28"/>
          <w:szCs w:val="28"/>
        </w:rPr>
        <w:t>Начальник ОМТС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 Жданова</w:t>
      </w:r>
    </w:p>
    <w:p w:rsidR="0029783F" w:rsidRPr="008A7C1C" w:rsidRDefault="0029783F" w:rsidP="0029783F">
      <w:pPr>
        <w:tabs>
          <w:tab w:val="left" w:pos="284"/>
        </w:tabs>
        <w:ind w:left="426"/>
        <w:jc w:val="both"/>
        <w:rPr>
          <w:sz w:val="28"/>
          <w:szCs w:val="28"/>
        </w:rPr>
      </w:pPr>
    </w:p>
    <w:p w:rsidR="0029783F" w:rsidRPr="008A7C1C" w:rsidRDefault="0029783F" w:rsidP="0029783F">
      <w:pPr>
        <w:rPr>
          <w:color w:val="000000"/>
          <w:sz w:val="28"/>
          <w:szCs w:val="28"/>
        </w:rPr>
      </w:pPr>
      <w:r w:rsidRPr="008A7C1C">
        <w:rPr>
          <w:color w:val="000000"/>
          <w:sz w:val="28"/>
          <w:szCs w:val="28"/>
        </w:rPr>
        <w:t>СОГЛАСОВАНО:</w:t>
      </w:r>
    </w:p>
    <w:p w:rsidR="0029783F" w:rsidRPr="008A7C1C" w:rsidRDefault="0029783F" w:rsidP="0029783F">
      <w:pPr>
        <w:rPr>
          <w:sz w:val="28"/>
          <w:szCs w:val="28"/>
        </w:rPr>
      </w:pPr>
    </w:p>
    <w:p w:rsidR="00884C93" w:rsidRDefault="0029783F" w:rsidP="0029783F">
      <w:pPr>
        <w:tabs>
          <w:tab w:val="left" w:pos="7200"/>
        </w:tabs>
        <w:rPr>
          <w:sz w:val="28"/>
          <w:szCs w:val="28"/>
        </w:rPr>
      </w:pPr>
      <w:r>
        <w:rPr>
          <w:sz w:val="28"/>
          <w:szCs w:val="28"/>
        </w:rPr>
        <w:t>Заместитель директора</w:t>
      </w:r>
      <w:r w:rsidR="00884C93">
        <w:rPr>
          <w:sz w:val="28"/>
          <w:szCs w:val="28"/>
        </w:rPr>
        <w:t xml:space="preserve"> по учебной деятельности </w:t>
      </w:r>
    </w:p>
    <w:p w:rsidR="0029783F" w:rsidRDefault="00884C93" w:rsidP="0029783F">
      <w:pPr>
        <w:tabs>
          <w:tab w:val="left" w:pos="7200"/>
        </w:tabs>
        <w:rPr>
          <w:sz w:val="28"/>
          <w:szCs w:val="28"/>
        </w:rPr>
      </w:pPr>
      <w:r>
        <w:rPr>
          <w:sz w:val="28"/>
          <w:szCs w:val="28"/>
        </w:rPr>
        <w:tab/>
        <w:t>Д.Г. Лазаренко</w:t>
      </w:r>
    </w:p>
    <w:p w:rsidR="0029783F" w:rsidRDefault="0029783F" w:rsidP="0029783F">
      <w:pPr>
        <w:tabs>
          <w:tab w:val="left" w:pos="7200"/>
        </w:tabs>
        <w:rPr>
          <w:sz w:val="28"/>
          <w:szCs w:val="28"/>
        </w:rPr>
      </w:pPr>
    </w:p>
    <w:p w:rsidR="0029783F" w:rsidRPr="008A7C1C" w:rsidRDefault="004E5398" w:rsidP="0029783F">
      <w:pPr>
        <w:tabs>
          <w:tab w:val="left" w:pos="7200"/>
        </w:tabs>
        <w:rPr>
          <w:sz w:val="28"/>
          <w:szCs w:val="28"/>
        </w:rPr>
      </w:pPr>
      <w:r>
        <w:rPr>
          <w:sz w:val="28"/>
          <w:szCs w:val="28"/>
        </w:rPr>
        <w:t>Декан медицинского факультета                                                А.А. Котляров</w:t>
      </w:r>
    </w:p>
    <w:p w:rsidR="005D766C" w:rsidRPr="00AE62A1" w:rsidRDefault="00830D52" w:rsidP="003C0438">
      <w:pPr>
        <w:tabs>
          <w:tab w:val="left" w:pos="1320"/>
        </w:tabs>
      </w:pPr>
      <w:r>
        <w:br w:type="page"/>
      </w:r>
      <w:r w:rsidR="005D766C" w:rsidRPr="00AE62A1">
        <w:lastRenderedPageBreak/>
        <w:t xml:space="preserve">       </w:t>
      </w:r>
      <w:r w:rsidR="006F143D" w:rsidRPr="00AE62A1">
        <w:t xml:space="preserve">  </w:t>
      </w:r>
      <w:r w:rsidR="00527B94" w:rsidRPr="00AE62A1">
        <w:tab/>
      </w:r>
      <w:r w:rsidR="00527B94" w:rsidRPr="00AE62A1">
        <w:tab/>
      </w:r>
      <w:r w:rsidR="00527B94" w:rsidRPr="00AE62A1">
        <w:tab/>
      </w:r>
      <w:r w:rsidR="00527B94" w:rsidRPr="00AE62A1">
        <w:tab/>
      </w:r>
      <w:r w:rsidR="00527B94" w:rsidRPr="00AE62A1">
        <w:tab/>
      </w:r>
      <w:r w:rsidR="00527B94" w:rsidRPr="00AE62A1">
        <w:tab/>
      </w:r>
      <w:r w:rsidR="00527B94" w:rsidRPr="00AE62A1">
        <w:tab/>
      </w:r>
      <w:r w:rsidR="00527B94" w:rsidRPr="00AE62A1">
        <w:tab/>
      </w:r>
      <w:r w:rsidR="006F143D" w:rsidRPr="00AE62A1">
        <w:t xml:space="preserve"> </w:t>
      </w:r>
      <w:r w:rsidR="005D766C" w:rsidRPr="00AE62A1">
        <w:t>Приложение № 2</w:t>
      </w:r>
    </w:p>
    <w:p w:rsidR="005D766C" w:rsidRPr="00AE62A1" w:rsidRDefault="005D766C" w:rsidP="003C0438">
      <w:pPr>
        <w:tabs>
          <w:tab w:val="left" w:pos="1320"/>
        </w:tabs>
      </w:pPr>
      <w:r w:rsidRPr="00AE62A1">
        <w:tab/>
      </w:r>
      <w:r w:rsidR="006F143D" w:rsidRPr="00AE62A1">
        <w:t xml:space="preserve">                                                                          </w:t>
      </w:r>
      <w:r w:rsidRPr="00AE62A1">
        <w:t xml:space="preserve">к извещению о </w:t>
      </w:r>
      <w:r w:rsidR="00900DEF" w:rsidRPr="00AE62A1">
        <w:t xml:space="preserve">проведении                                               </w:t>
      </w:r>
    </w:p>
    <w:p w:rsidR="00900DEF" w:rsidRPr="00AE62A1" w:rsidRDefault="0014668F" w:rsidP="003C0438">
      <w:pPr>
        <w:tabs>
          <w:tab w:val="left" w:pos="1320"/>
        </w:tabs>
        <w:rPr>
          <w:iCs/>
        </w:rPr>
      </w:pPr>
      <w:r w:rsidRPr="00AE62A1">
        <w:rPr>
          <w:iCs/>
          <w:color w:val="FF0000"/>
        </w:rPr>
        <w:tab/>
      </w:r>
      <w:r w:rsidRPr="00AE62A1">
        <w:rPr>
          <w:iCs/>
          <w:color w:val="FF0000"/>
        </w:rPr>
        <w:tab/>
      </w:r>
      <w:r w:rsidRPr="00AE62A1">
        <w:rPr>
          <w:iCs/>
          <w:color w:val="FF0000"/>
        </w:rPr>
        <w:tab/>
      </w:r>
      <w:r w:rsidRPr="00AE62A1">
        <w:rPr>
          <w:iCs/>
          <w:color w:val="FF0000"/>
        </w:rPr>
        <w:tab/>
      </w:r>
      <w:r w:rsidRPr="00AE62A1">
        <w:rPr>
          <w:iCs/>
          <w:color w:val="FF0000"/>
        </w:rPr>
        <w:tab/>
      </w:r>
      <w:r w:rsidRPr="00AE62A1">
        <w:rPr>
          <w:iCs/>
          <w:color w:val="FF0000"/>
        </w:rPr>
        <w:tab/>
      </w:r>
      <w:r w:rsidRPr="00AE62A1">
        <w:rPr>
          <w:iCs/>
          <w:color w:val="FF0000"/>
        </w:rPr>
        <w:tab/>
      </w:r>
      <w:r w:rsidRPr="00AE62A1">
        <w:rPr>
          <w:iCs/>
          <w:color w:val="FF0000"/>
        </w:rPr>
        <w:tab/>
      </w:r>
      <w:r w:rsidRPr="00AE62A1">
        <w:rPr>
          <w:iCs/>
        </w:rPr>
        <w:t xml:space="preserve"> </w:t>
      </w:r>
      <w:r w:rsidR="00900DEF" w:rsidRPr="00AE62A1">
        <w:t>запроса котировок</w:t>
      </w:r>
    </w:p>
    <w:p w:rsidR="0014668F" w:rsidRPr="00AE62A1" w:rsidRDefault="00900DEF" w:rsidP="003C0438">
      <w:pPr>
        <w:tabs>
          <w:tab w:val="left" w:pos="1320"/>
        </w:tabs>
      </w:pPr>
      <w:r w:rsidRPr="00AE62A1">
        <w:rPr>
          <w:iCs/>
        </w:rPr>
        <w:t xml:space="preserve">                                                                                               </w:t>
      </w:r>
      <w:r w:rsidR="0014668F" w:rsidRPr="00AE62A1">
        <w:rPr>
          <w:iCs/>
        </w:rPr>
        <w:t xml:space="preserve"> в электронной форме</w:t>
      </w:r>
      <w:r w:rsidR="0014668F" w:rsidRPr="00AE62A1">
        <w:rPr>
          <w:iCs/>
        </w:rPr>
        <w:tab/>
      </w:r>
      <w:r w:rsidR="0014668F" w:rsidRPr="00AE62A1">
        <w:rPr>
          <w:iCs/>
        </w:rPr>
        <w:tab/>
      </w:r>
      <w:r w:rsidR="0014668F" w:rsidRPr="00AE62A1">
        <w:rPr>
          <w:iCs/>
        </w:rPr>
        <w:tab/>
      </w:r>
    </w:p>
    <w:p w:rsidR="00527B94" w:rsidRPr="00AE62A1" w:rsidRDefault="00527B94" w:rsidP="003C0438">
      <w:pPr>
        <w:jc w:val="center"/>
      </w:pPr>
    </w:p>
    <w:p w:rsidR="005D766C" w:rsidRPr="00AE62A1" w:rsidRDefault="00527B94" w:rsidP="003C0438">
      <w:pPr>
        <w:jc w:val="center"/>
      </w:pPr>
      <w:r w:rsidRPr="00AE62A1">
        <w:t>ПРОЕКТ ДОГОВОРА</w:t>
      </w:r>
    </w:p>
    <w:p w:rsidR="005D766C" w:rsidRPr="00AE62A1" w:rsidRDefault="005D766C" w:rsidP="003C0438">
      <w:pPr>
        <w:tabs>
          <w:tab w:val="left" w:pos="1320"/>
        </w:tabs>
        <w:jc w:val="center"/>
      </w:pPr>
    </w:p>
    <w:p w:rsidR="00D6502A" w:rsidRPr="00D6502A" w:rsidRDefault="00D6502A" w:rsidP="003C0438">
      <w:pPr>
        <w:pStyle w:val="22"/>
        <w:spacing w:line="240" w:lineRule="auto"/>
        <w:jc w:val="center"/>
        <w:rPr>
          <w:sz w:val="28"/>
          <w:szCs w:val="28"/>
        </w:rPr>
      </w:pPr>
      <w:r w:rsidRPr="00D6502A">
        <w:rPr>
          <w:sz w:val="28"/>
          <w:szCs w:val="28"/>
        </w:rPr>
        <w:t>Договор № __________</w:t>
      </w:r>
    </w:p>
    <w:p w:rsidR="00D6502A" w:rsidRPr="009F36E4" w:rsidRDefault="00D6502A" w:rsidP="003C0438">
      <w:pPr>
        <w:jc w:val="center"/>
        <w:rPr>
          <w:sz w:val="28"/>
          <w:szCs w:val="28"/>
        </w:rPr>
      </w:pPr>
      <w:r w:rsidRPr="009F36E4">
        <w:rPr>
          <w:sz w:val="28"/>
          <w:szCs w:val="28"/>
        </w:rPr>
        <w:t xml:space="preserve">на поставку товара </w:t>
      </w:r>
    </w:p>
    <w:p w:rsidR="00D6502A" w:rsidRPr="009F36E4" w:rsidRDefault="00D6502A" w:rsidP="003C0438">
      <w:pPr>
        <w:jc w:val="center"/>
        <w:rPr>
          <w:sz w:val="28"/>
          <w:szCs w:val="28"/>
        </w:rPr>
      </w:pPr>
    </w:p>
    <w:tbl>
      <w:tblPr>
        <w:tblW w:w="0" w:type="auto"/>
        <w:tblLook w:val="01E0" w:firstRow="1" w:lastRow="1" w:firstColumn="1" w:lastColumn="1" w:noHBand="0" w:noVBand="0"/>
      </w:tblPr>
      <w:tblGrid>
        <w:gridCol w:w="4746"/>
        <w:gridCol w:w="4890"/>
      </w:tblGrid>
      <w:tr w:rsidR="00D6502A" w:rsidRPr="007226CA" w:rsidTr="00B93510">
        <w:tc>
          <w:tcPr>
            <w:tcW w:w="5064" w:type="dxa"/>
          </w:tcPr>
          <w:p w:rsidR="00D6502A" w:rsidRPr="007226CA" w:rsidRDefault="00D6502A" w:rsidP="008E4402">
            <w:pPr>
              <w:tabs>
                <w:tab w:val="left" w:leader="underscore" w:pos="8503"/>
                <w:tab w:val="left" w:leader="underscore" w:pos="9511"/>
              </w:tabs>
              <w:rPr>
                <w:bCs/>
                <w:sz w:val="28"/>
                <w:szCs w:val="28"/>
              </w:rPr>
            </w:pPr>
            <w:r w:rsidRPr="007226CA">
              <w:rPr>
                <w:bCs/>
                <w:sz w:val="28"/>
                <w:szCs w:val="28"/>
              </w:rPr>
              <w:t xml:space="preserve">Город </w:t>
            </w:r>
            <w:r w:rsidR="008E4402">
              <w:rPr>
                <w:bCs/>
                <w:sz w:val="28"/>
                <w:szCs w:val="28"/>
              </w:rPr>
              <w:t>Обнинск</w:t>
            </w:r>
          </w:p>
        </w:tc>
        <w:tc>
          <w:tcPr>
            <w:tcW w:w="5074" w:type="dxa"/>
          </w:tcPr>
          <w:p w:rsidR="00D6502A" w:rsidRPr="007226CA" w:rsidRDefault="00D6502A" w:rsidP="003C0438">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D6502A" w:rsidRDefault="00D6502A" w:rsidP="003C0438">
      <w:pPr>
        <w:pStyle w:val="220"/>
        <w:spacing w:after="0" w:line="240" w:lineRule="auto"/>
        <w:jc w:val="both"/>
        <w:rPr>
          <w:sz w:val="28"/>
          <w:szCs w:val="28"/>
        </w:rPr>
      </w:pPr>
    </w:p>
    <w:p w:rsidR="00D6502A" w:rsidRPr="009F36E4" w:rsidRDefault="00D6502A" w:rsidP="003C0438">
      <w:pPr>
        <w:pStyle w:val="220"/>
        <w:spacing w:after="0" w:line="240" w:lineRule="auto"/>
        <w:jc w:val="both"/>
        <w:rPr>
          <w:sz w:val="28"/>
          <w:szCs w:val="28"/>
        </w:rPr>
      </w:pPr>
      <w:r w:rsidRPr="009F36E4">
        <w:rPr>
          <w:sz w:val="28"/>
          <w:szCs w:val="28"/>
        </w:rPr>
        <w:t xml:space="preserve">Федеральное государственное </w:t>
      </w:r>
      <w:r>
        <w:rPr>
          <w:sz w:val="28"/>
          <w:szCs w:val="28"/>
        </w:rPr>
        <w:t>автономное</w:t>
      </w:r>
      <w:r w:rsidRPr="009F36E4">
        <w:rPr>
          <w:sz w:val="28"/>
          <w:szCs w:val="28"/>
        </w:rPr>
        <w:t xml:space="preserve"> образовательное учреждение высшего образования «Национальный исследовательский ядерный университет «МИФИ» (НИЯУ МИФИ),</w:t>
      </w:r>
      <w:r w:rsidRPr="009F36E4">
        <w:rPr>
          <w:b/>
          <w:sz w:val="28"/>
          <w:szCs w:val="28"/>
        </w:rPr>
        <w:t xml:space="preserve"> </w:t>
      </w:r>
      <w:r w:rsidRPr="009F36E4">
        <w:rPr>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Pr>
          <w:sz w:val="28"/>
          <w:szCs w:val="28"/>
        </w:rPr>
        <w:t>Зака</w:t>
      </w:r>
      <w:r w:rsidRPr="003C0438">
        <w:rPr>
          <w:sz w:val="28"/>
          <w:szCs w:val="28"/>
        </w:rPr>
        <w:t xml:space="preserve">зчик», в лице </w:t>
      </w:r>
      <w:proofErr w:type="spellStart"/>
      <w:r w:rsidR="003C0438" w:rsidRPr="003C0438">
        <w:rPr>
          <w:sz w:val="28"/>
          <w:szCs w:val="28"/>
        </w:rPr>
        <w:t>и.о</w:t>
      </w:r>
      <w:proofErr w:type="spellEnd"/>
      <w:r w:rsidR="003C0438" w:rsidRPr="003C0438">
        <w:rPr>
          <w:sz w:val="28"/>
          <w:szCs w:val="28"/>
        </w:rPr>
        <w:t xml:space="preserve">. директора </w:t>
      </w:r>
      <w:proofErr w:type="spellStart"/>
      <w:r w:rsidR="003C0438" w:rsidRPr="003C0438">
        <w:rPr>
          <w:sz w:val="28"/>
          <w:szCs w:val="28"/>
        </w:rPr>
        <w:t>Обнинск</w:t>
      </w:r>
      <w:r w:rsidR="003C0438">
        <w:rPr>
          <w:sz w:val="28"/>
          <w:szCs w:val="28"/>
        </w:rPr>
        <w:t>ого</w:t>
      </w:r>
      <w:proofErr w:type="spellEnd"/>
      <w:r w:rsidR="003C0438" w:rsidRPr="003C0438">
        <w:rPr>
          <w:sz w:val="28"/>
          <w:szCs w:val="28"/>
        </w:rPr>
        <w:t xml:space="preserve"> институт</w:t>
      </w:r>
      <w:r w:rsidR="003C0438">
        <w:rPr>
          <w:sz w:val="28"/>
          <w:szCs w:val="28"/>
        </w:rPr>
        <w:t>а</w:t>
      </w:r>
      <w:r w:rsidR="003C0438" w:rsidRPr="003C0438">
        <w:rPr>
          <w:sz w:val="28"/>
          <w:szCs w:val="28"/>
        </w:rPr>
        <w:t xml:space="preserve"> атомной энергетики – филиал НИЯУ МИФИ</w:t>
      </w:r>
      <w:r w:rsidRPr="003C0438">
        <w:rPr>
          <w:sz w:val="28"/>
          <w:szCs w:val="28"/>
        </w:rPr>
        <w:t>,</w:t>
      </w:r>
      <w:r w:rsidR="003C0438">
        <w:rPr>
          <w:sz w:val="28"/>
          <w:szCs w:val="28"/>
        </w:rPr>
        <w:t xml:space="preserve"> </w:t>
      </w:r>
      <w:r w:rsidRPr="009F36E4">
        <w:rPr>
          <w:sz w:val="28"/>
          <w:szCs w:val="28"/>
        </w:rPr>
        <w:t>действующего на основании _____________________________________________,</w:t>
      </w:r>
    </w:p>
    <w:p w:rsidR="00D6502A" w:rsidRPr="009F36E4" w:rsidRDefault="00D6502A" w:rsidP="003C0438">
      <w:pPr>
        <w:pStyle w:val="220"/>
        <w:spacing w:after="0" w:line="240" w:lineRule="auto"/>
        <w:jc w:val="center"/>
        <w:rPr>
          <w:sz w:val="24"/>
          <w:szCs w:val="24"/>
        </w:rPr>
      </w:pPr>
      <w:r w:rsidRPr="009F36E4">
        <w:rPr>
          <w:sz w:val="24"/>
          <w:szCs w:val="24"/>
        </w:rPr>
        <w:t xml:space="preserve">устава (приказа или доверенности с указанием даты и номера, если </w:t>
      </w:r>
      <w:r>
        <w:rPr>
          <w:sz w:val="24"/>
          <w:szCs w:val="24"/>
        </w:rPr>
        <w:t>договор</w:t>
      </w:r>
      <w:r w:rsidRPr="009F36E4">
        <w:rPr>
          <w:sz w:val="24"/>
          <w:szCs w:val="24"/>
        </w:rPr>
        <w:t xml:space="preserve"> подписывается лицом, уполномоченным ректором университета)</w:t>
      </w:r>
    </w:p>
    <w:p w:rsidR="00D6502A" w:rsidRPr="009F36E4" w:rsidRDefault="00D6502A" w:rsidP="003C0438">
      <w:pPr>
        <w:pStyle w:val="220"/>
        <w:spacing w:after="0" w:line="240" w:lineRule="auto"/>
        <w:jc w:val="both"/>
        <w:rPr>
          <w:sz w:val="28"/>
          <w:szCs w:val="28"/>
        </w:rPr>
      </w:pPr>
      <w:r w:rsidRPr="009F36E4">
        <w:rPr>
          <w:sz w:val="28"/>
          <w:szCs w:val="28"/>
        </w:rPr>
        <w:t>с одной стороны, и</w:t>
      </w:r>
    </w:p>
    <w:p w:rsidR="00D6502A" w:rsidRPr="009F36E4" w:rsidRDefault="00D6502A" w:rsidP="003C0438">
      <w:pPr>
        <w:pStyle w:val="220"/>
        <w:spacing w:after="0" w:line="240" w:lineRule="auto"/>
        <w:jc w:val="both"/>
        <w:rPr>
          <w:sz w:val="28"/>
          <w:szCs w:val="28"/>
        </w:rPr>
      </w:pPr>
    </w:p>
    <w:p w:rsidR="00D6502A" w:rsidRPr="009F36E4" w:rsidRDefault="00D6502A" w:rsidP="003C0438">
      <w:pPr>
        <w:spacing w:before="120"/>
        <w:jc w:val="both"/>
        <w:rPr>
          <w:sz w:val="28"/>
          <w:szCs w:val="28"/>
          <w:u w:val="single"/>
        </w:rPr>
      </w:pPr>
      <w:r w:rsidRPr="009F36E4">
        <w:rPr>
          <w:sz w:val="28"/>
          <w:szCs w:val="28"/>
          <w:u w:val="single"/>
        </w:rPr>
        <w:t>Для юридических лиц:</w:t>
      </w:r>
    </w:p>
    <w:p w:rsidR="00D6502A" w:rsidRPr="009F36E4" w:rsidRDefault="00D6502A" w:rsidP="003C0438">
      <w:pPr>
        <w:spacing w:before="120"/>
        <w:jc w:val="both"/>
        <w:rPr>
          <w:sz w:val="28"/>
          <w:szCs w:val="28"/>
        </w:rPr>
      </w:pPr>
      <w:r w:rsidRPr="009F36E4">
        <w:rPr>
          <w:b/>
          <w:sz w:val="28"/>
          <w:szCs w:val="28"/>
        </w:rPr>
        <w:t>______________________________________________________________________,</w:t>
      </w:r>
    </w:p>
    <w:p w:rsidR="00D6502A" w:rsidRPr="009F36E4" w:rsidRDefault="00D6502A" w:rsidP="003C0438">
      <w:pPr>
        <w:pStyle w:val="220"/>
        <w:spacing w:after="0" w:line="240" w:lineRule="auto"/>
        <w:jc w:val="center"/>
        <w:rPr>
          <w:sz w:val="24"/>
          <w:szCs w:val="24"/>
        </w:rPr>
      </w:pPr>
      <w:r w:rsidRPr="009F36E4">
        <w:rPr>
          <w:sz w:val="24"/>
          <w:szCs w:val="24"/>
        </w:rPr>
        <w:t>полное наименование юридического лица (включая организационно-правовую форму)</w:t>
      </w:r>
    </w:p>
    <w:p w:rsidR="00D6502A" w:rsidRPr="009F36E4" w:rsidRDefault="00D6502A" w:rsidP="003C0438">
      <w:pPr>
        <w:pStyle w:val="220"/>
        <w:spacing w:after="0" w:line="240" w:lineRule="auto"/>
        <w:jc w:val="both"/>
        <w:rPr>
          <w:sz w:val="28"/>
          <w:szCs w:val="28"/>
        </w:rPr>
      </w:pPr>
      <w:r w:rsidRPr="009F36E4">
        <w:rPr>
          <w:sz w:val="28"/>
          <w:szCs w:val="28"/>
        </w:rPr>
        <w:t>зарегистрирован___ _______________</w:t>
      </w:r>
      <w:r w:rsidRPr="009F36E4">
        <w:rPr>
          <w:sz w:val="28"/>
          <w:szCs w:val="28"/>
        </w:rPr>
        <w:tab/>
        <w:t>__________________________________</w:t>
      </w:r>
    </w:p>
    <w:p w:rsidR="00D6502A" w:rsidRPr="009F36E4" w:rsidRDefault="00D6502A" w:rsidP="003C0438">
      <w:pPr>
        <w:pStyle w:val="220"/>
        <w:spacing w:after="0" w:line="240" w:lineRule="auto"/>
        <w:jc w:val="both"/>
        <w:rPr>
          <w:sz w:val="24"/>
          <w:szCs w:val="24"/>
        </w:rPr>
      </w:pPr>
      <w:r w:rsidRPr="009F36E4">
        <w:rPr>
          <w:sz w:val="24"/>
          <w:szCs w:val="24"/>
        </w:rPr>
        <w:t>дата регистрации</w:t>
      </w:r>
      <w:r w:rsidRPr="009F36E4">
        <w:rPr>
          <w:sz w:val="24"/>
          <w:szCs w:val="24"/>
        </w:rPr>
        <w:tab/>
      </w:r>
      <w:r w:rsidRPr="009F36E4">
        <w:rPr>
          <w:sz w:val="24"/>
          <w:szCs w:val="24"/>
        </w:rPr>
        <w:tab/>
        <w:t xml:space="preserve">     наименование регистрирующего органа</w:t>
      </w:r>
    </w:p>
    <w:p w:rsidR="00D6502A" w:rsidRPr="009F36E4" w:rsidRDefault="00D6502A" w:rsidP="003C0438">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D6502A" w:rsidRPr="009F36E4" w:rsidRDefault="00D6502A" w:rsidP="003C0438">
      <w:pPr>
        <w:pStyle w:val="220"/>
        <w:spacing w:after="0" w:line="240" w:lineRule="auto"/>
        <w:jc w:val="center"/>
        <w:rPr>
          <w:sz w:val="24"/>
          <w:szCs w:val="24"/>
        </w:rPr>
      </w:pPr>
      <w:r w:rsidRPr="009F36E4">
        <w:rPr>
          <w:sz w:val="24"/>
          <w:szCs w:val="24"/>
        </w:rPr>
        <w:t xml:space="preserve">должность, Ф.И.О. руководителя  или лица, уполномоченного подписать </w:t>
      </w:r>
      <w:r>
        <w:rPr>
          <w:sz w:val="24"/>
          <w:szCs w:val="24"/>
        </w:rPr>
        <w:t>договор</w:t>
      </w:r>
    </w:p>
    <w:p w:rsidR="00D6502A" w:rsidRPr="009F36E4" w:rsidRDefault="00D6502A" w:rsidP="003C0438">
      <w:pPr>
        <w:pStyle w:val="220"/>
        <w:spacing w:after="0" w:line="240" w:lineRule="auto"/>
        <w:jc w:val="both"/>
        <w:rPr>
          <w:sz w:val="28"/>
          <w:szCs w:val="28"/>
        </w:rPr>
      </w:pPr>
      <w:r w:rsidRPr="009F36E4">
        <w:rPr>
          <w:sz w:val="28"/>
          <w:szCs w:val="28"/>
        </w:rPr>
        <w:t>действующего на основании _____________________________________________,</w:t>
      </w:r>
    </w:p>
    <w:p w:rsidR="00D6502A" w:rsidRPr="009F36E4" w:rsidRDefault="00D6502A" w:rsidP="003C0438">
      <w:pPr>
        <w:pStyle w:val="220"/>
        <w:spacing w:after="0" w:line="240" w:lineRule="auto"/>
        <w:jc w:val="center"/>
        <w:rPr>
          <w:sz w:val="24"/>
          <w:szCs w:val="24"/>
        </w:rPr>
      </w:pPr>
      <w:r w:rsidRPr="009F36E4">
        <w:rPr>
          <w:sz w:val="24"/>
          <w:szCs w:val="24"/>
        </w:rPr>
        <w:t>устава или</w:t>
      </w:r>
      <w:r>
        <w:rPr>
          <w:sz w:val="24"/>
          <w:szCs w:val="24"/>
        </w:rPr>
        <w:t xml:space="preserve"> положения, доверенности, если договор </w:t>
      </w:r>
      <w:r w:rsidRPr="009F36E4">
        <w:rPr>
          <w:sz w:val="24"/>
          <w:szCs w:val="24"/>
        </w:rPr>
        <w:t>подписывается не руководителем юридического лица</w:t>
      </w:r>
    </w:p>
    <w:p w:rsidR="00D6502A" w:rsidRPr="009F36E4" w:rsidRDefault="00D6502A" w:rsidP="003C0438">
      <w:pPr>
        <w:spacing w:before="120"/>
        <w:jc w:val="both"/>
        <w:rPr>
          <w:sz w:val="28"/>
          <w:szCs w:val="28"/>
          <w:u w:val="single"/>
        </w:rPr>
      </w:pPr>
      <w:r w:rsidRPr="009F36E4">
        <w:rPr>
          <w:sz w:val="28"/>
          <w:szCs w:val="28"/>
          <w:u w:val="single"/>
        </w:rPr>
        <w:t>Для индивидуальных предпринимателей:</w:t>
      </w:r>
    </w:p>
    <w:p w:rsidR="00D6502A" w:rsidRPr="009F36E4" w:rsidRDefault="00D6502A" w:rsidP="003C0438">
      <w:pPr>
        <w:spacing w:before="120"/>
        <w:jc w:val="both"/>
        <w:rPr>
          <w:sz w:val="28"/>
          <w:szCs w:val="28"/>
        </w:rPr>
      </w:pPr>
      <w:r w:rsidRPr="009F36E4">
        <w:rPr>
          <w:sz w:val="28"/>
          <w:szCs w:val="28"/>
        </w:rPr>
        <w:t>Индивидуальный предприниматель _______________________________________,</w:t>
      </w:r>
    </w:p>
    <w:p w:rsidR="00D6502A" w:rsidRPr="009F36E4" w:rsidRDefault="00D6502A" w:rsidP="003C0438">
      <w:pPr>
        <w:pStyle w:val="220"/>
        <w:spacing w:after="0" w:line="240" w:lineRule="auto"/>
        <w:jc w:val="center"/>
        <w:rPr>
          <w:sz w:val="24"/>
          <w:szCs w:val="24"/>
        </w:rPr>
      </w:pPr>
      <w:r w:rsidRPr="009F36E4">
        <w:rPr>
          <w:sz w:val="24"/>
          <w:szCs w:val="24"/>
        </w:rPr>
        <w:lastRenderedPageBreak/>
        <w:t>фамилия, имя, отчество</w:t>
      </w:r>
    </w:p>
    <w:p w:rsidR="00D6502A" w:rsidRPr="009F36E4" w:rsidRDefault="00D6502A" w:rsidP="003C0438">
      <w:pPr>
        <w:pStyle w:val="220"/>
        <w:spacing w:after="0" w:line="240" w:lineRule="auto"/>
        <w:jc w:val="both"/>
        <w:rPr>
          <w:sz w:val="28"/>
          <w:szCs w:val="28"/>
        </w:rPr>
      </w:pPr>
      <w:r w:rsidRPr="009F36E4">
        <w:rPr>
          <w:sz w:val="28"/>
          <w:szCs w:val="28"/>
        </w:rPr>
        <w:t>зарегистрирован____ _________________ __________________________________</w:t>
      </w:r>
    </w:p>
    <w:p w:rsidR="00D6502A" w:rsidRPr="009F36E4" w:rsidRDefault="00D6502A" w:rsidP="003C0438">
      <w:pPr>
        <w:pStyle w:val="220"/>
        <w:spacing w:after="0" w:line="240" w:lineRule="auto"/>
        <w:jc w:val="both"/>
        <w:rPr>
          <w:sz w:val="24"/>
          <w:szCs w:val="24"/>
        </w:rPr>
      </w:pPr>
      <w:r w:rsidRPr="009F36E4">
        <w:rPr>
          <w:sz w:val="24"/>
          <w:szCs w:val="24"/>
        </w:rPr>
        <w:t xml:space="preserve">         (дата регистрации)</w:t>
      </w:r>
      <w:r w:rsidRPr="009F36E4">
        <w:rPr>
          <w:sz w:val="24"/>
          <w:szCs w:val="24"/>
        </w:rPr>
        <w:tab/>
        <w:t xml:space="preserve">        наименование регистрирующего органа</w:t>
      </w:r>
    </w:p>
    <w:p w:rsidR="00D6502A" w:rsidRPr="009F36E4" w:rsidRDefault="00D6502A" w:rsidP="003C0438">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D6502A" w:rsidRPr="009F36E4" w:rsidRDefault="00D6502A" w:rsidP="003C0438">
      <w:pPr>
        <w:pStyle w:val="220"/>
        <w:spacing w:after="0" w:line="240" w:lineRule="auto"/>
        <w:jc w:val="both"/>
        <w:rPr>
          <w:sz w:val="28"/>
          <w:szCs w:val="28"/>
        </w:rPr>
      </w:pPr>
    </w:p>
    <w:p w:rsidR="00D6502A" w:rsidRPr="009F36E4" w:rsidRDefault="00D6502A" w:rsidP="003C0438">
      <w:pPr>
        <w:spacing w:before="120"/>
        <w:jc w:val="both"/>
        <w:rPr>
          <w:sz w:val="28"/>
          <w:szCs w:val="28"/>
          <w:u w:val="single"/>
        </w:rPr>
      </w:pPr>
      <w:r w:rsidRPr="009F36E4">
        <w:rPr>
          <w:sz w:val="28"/>
          <w:szCs w:val="28"/>
          <w:u w:val="single"/>
        </w:rPr>
        <w:t>Для физических лиц:</w:t>
      </w:r>
    </w:p>
    <w:p w:rsidR="00D6502A" w:rsidRPr="009F36E4" w:rsidRDefault="00D6502A" w:rsidP="003C0438">
      <w:pPr>
        <w:spacing w:before="120"/>
        <w:jc w:val="both"/>
        <w:rPr>
          <w:sz w:val="28"/>
          <w:szCs w:val="28"/>
        </w:rPr>
      </w:pPr>
      <w:r w:rsidRPr="009F36E4">
        <w:rPr>
          <w:b/>
          <w:sz w:val="28"/>
          <w:szCs w:val="28"/>
        </w:rPr>
        <w:t>______________________________________________________________________,</w:t>
      </w:r>
    </w:p>
    <w:p w:rsidR="00D6502A" w:rsidRPr="009F36E4" w:rsidRDefault="00D6502A" w:rsidP="003C0438">
      <w:pPr>
        <w:pStyle w:val="220"/>
        <w:spacing w:after="0" w:line="240" w:lineRule="auto"/>
        <w:jc w:val="center"/>
        <w:rPr>
          <w:sz w:val="24"/>
          <w:szCs w:val="24"/>
        </w:rPr>
      </w:pPr>
      <w:r w:rsidRPr="009F36E4">
        <w:rPr>
          <w:sz w:val="24"/>
          <w:szCs w:val="24"/>
        </w:rPr>
        <w:t>фамилия, имя, отчество</w:t>
      </w:r>
    </w:p>
    <w:p w:rsidR="00D6502A" w:rsidRPr="009F36E4" w:rsidRDefault="00D6502A" w:rsidP="003C0438">
      <w:pPr>
        <w:pStyle w:val="220"/>
        <w:spacing w:after="0" w:line="240" w:lineRule="auto"/>
        <w:jc w:val="both"/>
        <w:rPr>
          <w:sz w:val="28"/>
          <w:szCs w:val="28"/>
        </w:rPr>
      </w:pPr>
      <w:r w:rsidRPr="009F36E4">
        <w:rPr>
          <w:sz w:val="28"/>
          <w:szCs w:val="28"/>
        </w:rPr>
        <w:t>именуем___ в дальнейшем «Поставщик»,</w:t>
      </w:r>
    </w:p>
    <w:p w:rsidR="00D6502A" w:rsidRPr="009F36E4" w:rsidRDefault="00D6502A" w:rsidP="003C0438">
      <w:pPr>
        <w:pStyle w:val="220"/>
        <w:spacing w:after="0" w:line="240" w:lineRule="auto"/>
        <w:jc w:val="both"/>
        <w:rPr>
          <w:sz w:val="28"/>
          <w:szCs w:val="28"/>
        </w:rPr>
      </w:pPr>
    </w:p>
    <w:p w:rsidR="00D6502A" w:rsidRPr="00060B09" w:rsidRDefault="00D6502A" w:rsidP="003C0438">
      <w:pPr>
        <w:jc w:val="both"/>
        <w:rPr>
          <w:color w:val="000000"/>
          <w:sz w:val="28"/>
          <w:szCs w:val="28"/>
        </w:rPr>
      </w:pPr>
      <w:r w:rsidRPr="009F36E4">
        <w:rPr>
          <w:sz w:val="28"/>
          <w:szCs w:val="28"/>
        </w:rPr>
        <w:t xml:space="preserve">с другой стороны, вместе именуемые в дальнейшем «Стороны» и каждый в отдельности «Сторона», в соответствии с </w:t>
      </w:r>
      <w:r>
        <w:rPr>
          <w:sz w:val="28"/>
          <w:szCs w:val="28"/>
        </w:rPr>
        <w:t xml:space="preserve">Федеральным законом </w:t>
      </w:r>
      <w:r w:rsidRPr="009F36E4">
        <w:rPr>
          <w:sz w:val="28"/>
          <w:szCs w:val="28"/>
        </w:rPr>
        <w:t xml:space="preserve">от </w:t>
      </w:r>
      <w:r>
        <w:rPr>
          <w:sz w:val="28"/>
          <w:szCs w:val="28"/>
        </w:rPr>
        <w:t>18</w:t>
      </w:r>
      <w:r w:rsidRPr="009F36E4">
        <w:rPr>
          <w:sz w:val="28"/>
          <w:szCs w:val="28"/>
        </w:rPr>
        <w:t>.07.20</w:t>
      </w:r>
      <w:r>
        <w:rPr>
          <w:sz w:val="28"/>
          <w:szCs w:val="28"/>
        </w:rPr>
        <w:t>11</w:t>
      </w:r>
      <w:r w:rsidRPr="009F36E4">
        <w:rPr>
          <w:sz w:val="28"/>
          <w:szCs w:val="28"/>
        </w:rPr>
        <w:t xml:space="preserve"> № </w:t>
      </w:r>
      <w:r>
        <w:rPr>
          <w:sz w:val="28"/>
          <w:szCs w:val="28"/>
        </w:rPr>
        <w:t>223</w:t>
      </w:r>
      <w:r w:rsidRPr="009F36E4">
        <w:rPr>
          <w:sz w:val="28"/>
          <w:szCs w:val="28"/>
        </w:rPr>
        <w:t>-ФЗ «О</w:t>
      </w:r>
      <w:r>
        <w:rPr>
          <w:sz w:val="28"/>
          <w:szCs w:val="28"/>
        </w:rPr>
        <w:t xml:space="preserve"> закупках товаров, работ, услуг отдельными видами юридических лиц</w:t>
      </w:r>
      <w:r w:rsidRPr="009F36E4">
        <w:rPr>
          <w:sz w:val="28"/>
          <w:szCs w:val="28"/>
        </w:rPr>
        <w:t xml:space="preserve">», </w:t>
      </w:r>
      <w:r>
        <w:rPr>
          <w:sz w:val="28"/>
          <w:szCs w:val="28"/>
        </w:rPr>
        <w:t xml:space="preserve">Положением о закупке НИЯУ МИФИ от 22.05.2012 г., с изменениями от </w:t>
      </w:r>
      <w:r w:rsidR="003C0438">
        <w:rPr>
          <w:sz w:val="28"/>
          <w:szCs w:val="28"/>
        </w:rPr>
        <w:t>17.10.2016</w:t>
      </w:r>
      <w:r>
        <w:rPr>
          <w:sz w:val="28"/>
          <w:szCs w:val="28"/>
        </w:rPr>
        <w:t xml:space="preserve"> г.,</w:t>
      </w:r>
      <w:r w:rsidRPr="00B566BD">
        <w:rPr>
          <w:sz w:val="28"/>
          <w:szCs w:val="28"/>
        </w:rPr>
        <w:t xml:space="preserve"> </w:t>
      </w:r>
      <w:r>
        <w:rPr>
          <w:sz w:val="28"/>
          <w:szCs w:val="28"/>
        </w:rPr>
        <w:t xml:space="preserve">в рамках реализации Программы создания и развития НИЯУ МИФИ на 2009-2017 годы, утвержденной распоряжением Правительства Российской Федерации от 13.07.2009 № 915-р, </w:t>
      </w:r>
      <w:r w:rsidRPr="005F6CBF">
        <w:rPr>
          <w:sz w:val="28"/>
          <w:szCs w:val="28"/>
        </w:rPr>
        <w:t>на основании результатов</w:t>
      </w:r>
      <w:r w:rsidRPr="00746F32">
        <w:rPr>
          <w:i/>
          <w:sz w:val="28"/>
          <w:szCs w:val="28"/>
        </w:rPr>
        <w:t xml:space="preserve"> </w:t>
      </w:r>
      <w:r w:rsidR="003C0438">
        <w:rPr>
          <w:sz w:val="28"/>
          <w:szCs w:val="28"/>
        </w:rPr>
        <w:t>запроса котировок</w:t>
      </w:r>
      <w:r>
        <w:rPr>
          <w:sz w:val="28"/>
          <w:szCs w:val="28"/>
        </w:rPr>
        <w:t xml:space="preserve"> в электронной форме</w:t>
      </w:r>
      <w:r w:rsidRPr="00746F32">
        <w:rPr>
          <w:sz w:val="28"/>
          <w:szCs w:val="28"/>
        </w:rPr>
        <w:t xml:space="preserve"> </w:t>
      </w:r>
      <w:r w:rsidRPr="005F6CBF">
        <w:rPr>
          <w:sz w:val="28"/>
          <w:szCs w:val="28"/>
        </w:rPr>
        <w:t xml:space="preserve">№ __________ (протокол от _______ №_________), </w:t>
      </w:r>
      <w:r w:rsidRPr="00060B09">
        <w:rPr>
          <w:sz w:val="28"/>
          <w:szCs w:val="28"/>
        </w:rPr>
        <w:t>заключили</w:t>
      </w:r>
      <w:r w:rsidRPr="00060B09">
        <w:rPr>
          <w:color w:val="000000"/>
          <w:sz w:val="28"/>
          <w:szCs w:val="28"/>
        </w:rPr>
        <w:t xml:space="preserve"> настоящий </w:t>
      </w:r>
      <w:r>
        <w:rPr>
          <w:color w:val="000000"/>
          <w:sz w:val="28"/>
          <w:szCs w:val="28"/>
        </w:rPr>
        <w:t xml:space="preserve">договор </w:t>
      </w:r>
      <w:r w:rsidRPr="00060B09">
        <w:rPr>
          <w:color w:val="000000"/>
          <w:sz w:val="28"/>
          <w:szCs w:val="28"/>
        </w:rPr>
        <w:t xml:space="preserve"> на </w:t>
      </w:r>
      <w:r>
        <w:rPr>
          <w:color w:val="000000"/>
          <w:sz w:val="28"/>
          <w:szCs w:val="28"/>
        </w:rPr>
        <w:t>поставку товара</w:t>
      </w:r>
      <w:r w:rsidRPr="00060B09">
        <w:rPr>
          <w:color w:val="000000"/>
          <w:sz w:val="28"/>
          <w:szCs w:val="28"/>
        </w:rPr>
        <w:t xml:space="preserve"> (далее – </w:t>
      </w:r>
      <w:r>
        <w:rPr>
          <w:color w:val="000000"/>
          <w:sz w:val="28"/>
          <w:szCs w:val="28"/>
        </w:rPr>
        <w:t>договор)</w:t>
      </w:r>
      <w:r w:rsidRPr="00060B09">
        <w:rPr>
          <w:color w:val="000000"/>
          <w:sz w:val="28"/>
          <w:szCs w:val="28"/>
        </w:rPr>
        <w:t xml:space="preserve"> о нижеследующем:</w:t>
      </w:r>
    </w:p>
    <w:p w:rsidR="00D6502A" w:rsidRPr="009F36E4" w:rsidRDefault="00D6502A" w:rsidP="003C0438">
      <w:pPr>
        <w:jc w:val="both"/>
        <w:rPr>
          <w:sz w:val="28"/>
          <w:szCs w:val="28"/>
        </w:rPr>
      </w:pPr>
    </w:p>
    <w:p w:rsidR="00D6502A" w:rsidRPr="009F36E4" w:rsidRDefault="00D6502A" w:rsidP="003C0438">
      <w:pPr>
        <w:tabs>
          <w:tab w:val="left" w:pos="360"/>
        </w:tabs>
        <w:jc w:val="center"/>
        <w:rPr>
          <w:sz w:val="28"/>
          <w:szCs w:val="28"/>
        </w:rPr>
      </w:pPr>
    </w:p>
    <w:p w:rsidR="00D6502A" w:rsidRPr="009F36E4" w:rsidRDefault="00D6502A" w:rsidP="003C0438">
      <w:pPr>
        <w:tabs>
          <w:tab w:val="left" w:pos="360"/>
        </w:tabs>
        <w:jc w:val="center"/>
        <w:rPr>
          <w:sz w:val="28"/>
          <w:szCs w:val="28"/>
        </w:rPr>
      </w:pPr>
      <w:r w:rsidRPr="009F36E4">
        <w:rPr>
          <w:sz w:val="28"/>
          <w:szCs w:val="28"/>
        </w:rPr>
        <w:t xml:space="preserve">1. Предмет </w:t>
      </w:r>
      <w:r>
        <w:rPr>
          <w:sz w:val="28"/>
          <w:szCs w:val="28"/>
        </w:rPr>
        <w:t>договора</w:t>
      </w:r>
    </w:p>
    <w:p w:rsidR="00D6502A" w:rsidRPr="009F36E4" w:rsidRDefault="00D6502A" w:rsidP="003C0438">
      <w:pPr>
        <w:tabs>
          <w:tab w:val="num" w:pos="1070"/>
          <w:tab w:val="left" w:pos="1300"/>
          <w:tab w:val="left" w:pos="1440"/>
        </w:tabs>
        <w:jc w:val="both"/>
        <w:rPr>
          <w:sz w:val="28"/>
          <w:szCs w:val="28"/>
        </w:rPr>
      </w:pPr>
      <w:r w:rsidRPr="009F36E4">
        <w:rPr>
          <w:sz w:val="28"/>
          <w:szCs w:val="28"/>
        </w:rPr>
        <w:t xml:space="preserve">1.1. Поставщик обязуется передать </w:t>
      </w:r>
      <w:r>
        <w:rPr>
          <w:sz w:val="28"/>
          <w:szCs w:val="28"/>
        </w:rPr>
        <w:t>З</w:t>
      </w:r>
      <w:r w:rsidRPr="009F36E4">
        <w:rPr>
          <w:sz w:val="28"/>
          <w:szCs w:val="28"/>
        </w:rPr>
        <w:t xml:space="preserve">аказчику товар в количестве и ассортименте, указанных в спецификации (приложение 1) в порядке и на условиях, предусмотренных настоящим </w:t>
      </w:r>
      <w:r>
        <w:rPr>
          <w:sz w:val="28"/>
          <w:szCs w:val="28"/>
        </w:rPr>
        <w:t>договором</w:t>
      </w:r>
      <w:r w:rsidRPr="009F36E4">
        <w:rPr>
          <w:sz w:val="28"/>
          <w:szCs w:val="28"/>
        </w:rPr>
        <w:t>, в срок, указанный в п.5.</w:t>
      </w:r>
      <w:r>
        <w:rPr>
          <w:sz w:val="28"/>
          <w:szCs w:val="28"/>
        </w:rPr>
        <w:t>2</w:t>
      </w:r>
      <w:r w:rsidRPr="009F36E4">
        <w:rPr>
          <w:sz w:val="28"/>
          <w:szCs w:val="28"/>
        </w:rPr>
        <w:t xml:space="preserve">. настоящего </w:t>
      </w:r>
      <w:r>
        <w:rPr>
          <w:sz w:val="28"/>
          <w:szCs w:val="28"/>
        </w:rPr>
        <w:t>договора</w:t>
      </w:r>
      <w:r w:rsidRPr="009F36E4">
        <w:rPr>
          <w:sz w:val="28"/>
          <w:szCs w:val="28"/>
        </w:rPr>
        <w:t>.</w:t>
      </w:r>
    </w:p>
    <w:p w:rsidR="00D6502A" w:rsidRPr="009F36E4" w:rsidRDefault="00D6502A" w:rsidP="003C0438">
      <w:pPr>
        <w:tabs>
          <w:tab w:val="num" w:pos="1070"/>
          <w:tab w:val="left" w:pos="1300"/>
          <w:tab w:val="left" w:pos="1440"/>
        </w:tabs>
        <w:jc w:val="both"/>
        <w:rPr>
          <w:sz w:val="28"/>
          <w:szCs w:val="28"/>
        </w:rPr>
      </w:pPr>
      <w:r w:rsidRPr="009F36E4">
        <w:rPr>
          <w:sz w:val="28"/>
          <w:szCs w:val="28"/>
        </w:rPr>
        <w:t xml:space="preserve">1.2. </w:t>
      </w:r>
      <w:r>
        <w:rPr>
          <w:sz w:val="28"/>
          <w:szCs w:val="28"/>
        </w:rPr>
        <w:t>З</w:t>
      </w:r>
      <w:r w:rsidRPr="009F36E4">
        <w:rPr>
          <w:sz w:val="28"/>
          <w:szCs w:val="28"/>
        </w:rPr>
        <w:t xml:space="preserve">аказчик обязуется оплатить поставленный в соответствии с требованиями настоящего </w:t>
      </w:r>
      <w:r>
        <w:rPr>
          <w:sz w:val="28"/>
          <w:szCs w:val="28"/>
        </w:rPr>
        <w:t>договора</w:t>
      </w:r>
      <w:r w:rsidRPr="009F36E4">
        <w:rPr>
          <w:sz w:val="28"/>
          <w:szCs w:val="28"/>
        </w:rPr>
        <w:t xml:space="preserve"> товар в порядке, форме и на условиях, предусмотренных настоящим </w:t>
      </w:r>
      <w:r>
        <w:rPr>
          <w:sz w:val="28"/>
          <w:szCs w:val="28"/>
        </w:rPr>
        <w:t>договором</w:t>
      </w:r>
      <w:r w:rsidRPr="009F36E4">
        <w:rPr>
          <w:sz w:val="28"/>
          <w:szCs w:val="28"/>
        </w:rPr>
        <w:t>.</w:t>
      </w:r>
    </w:p>
    <w:p w:rsidR="00D6502A" w:rsidRPr="009F36E4" w:rsidRDefault="00D6502A" w:rsidP="003C0438">
      <w:pPr>
        <w:tabs>
          <w:tab w:val="left" w:pos="360"/>
        </w:tabs>
        <w:rPr>
          <w:sz w:val="28"/>
          <w:szCs w:val="28"/>
        </w:rPr>
      </w:pPr>
    </w:p>
    <w:p w:rsidR="00D6502A" w:rsidRPr="009F36E4" w:rsidRDefault="00D6502A" w:rsidP="003C0438">
      <w:pPr>
        <w:tabs>
          <w:tab w:val="left" w:pos="360"/>
        </w:tabs>
        <w:jc w:val="center"/>
        <w:rPr>
          <w:sz w:val="28"/>
          <w:szCs w:val="28"/>
        </w:rPr>
      </w:pPr>
      <w:r w:rsidRPr="009F36E4">
        <w:rPr>
          <w:sz w:val="28"/>
          <w:szCs w:val="28"/>
        </w:rPr>
        <w:t xml:space="preserve">2. Цена </w:t>
      </w:r>
      <w:r>
        <w:rPr>
          <w:sz w:val="28"/>
          <w:szCs w:val="28"/>
        </w:rPr>
        <w:t>договора</w:t>
      </w:r>
    </w:p>
    <w:p w:rsidR="00D6502A" w:rsidRPr="009F36E4" w:rsidRDefault="00D6502A" w:rsidP="003C0438">
      <w:pPr>
        <w:tabs>
          <w:tab w:val="left" w:pos="142"/>
          <w:tab w:val="left" w:pos="1276"/>
        </w:tabs>
        <w:jc w:val="both"/>
        <w:rPr>
          <w:sz w:val="28"/>
          <w:szCs w:val="28"/>
        </w:rPr>
      </w:pPr>
      <w:r w:rsidRPr="009F36E4">
        <w:rPr>
          <w:sz w:val="28"/>
          <w:szCs w:val="28"/>
        </w:rPr>
        <w:t xml:space="preserve">2.1. Цена </w:t>
      </w:r>
      <w:r>
        <w:rPr>
          <w:sz w:val="28"/>
          <w:szCs w:val="28"/>
        </w:rPr>
        <w:t xml:space="preserve">договора </w:t>
      </w:r>
      <w:r w:rsidRPr="009F36E4">
        <w:rPr>
          <w:sz w:val="28"/>
          <w:szCs w:val="28"/>
        </w:rPr>
        <w:t>составляет ________________ рублей</w:t>
      </w:r>
    </w:p>
    <w:p w:rsidR="00D6502A" w:rsidRPr="009F36E4" w:rsidRDefault="00D6502A" w:rsidP="003C0438">
      <w:pPr>
        <w:tabs>
          <w:tab w:val="left" w:pos="142"/>
          <w:tab w:val="left" w:pos="1276"/>
        </w:tabs>
        <w:jc w:val="both"/>
      </w:pPr>
      <w:r>
        <w:tab/>
      </w:r>
      <w:r>
        <w:tab/>
      </w:r>
      <w:r>
        <w:tab/>
      </w:r>
      <w:r>
        <w:tab/>
      </w:r>
      <w:r>
        <w:tab/>
      </w:r>
      <w:r>
        <w:tab/>
      </w:r>
      <w:r>
        <w:tab/>
      </w:r>
      <w:r>
        <w:tab/>
      </w:r>
      <w:r w:rsidRPr="009F36E4">
        <w:t>сумма цифрами</w:t>
      </w:r>
    </w:p>
    <w:p w:rsidR="00D6502A" w:rsidRPr="009F36E4" w:rsidRDefault="00D6502A" w:rsidP="003C0438">
      <w:pPr>
        <w:tabs>
          <w:tab w:val="left" w:pos="142"/>
          <w:tab w:val="left" w:pos="1276"/>
        </w:tabs>
        <w:jc w:val="both"/>
        <w:rPr>
          <w:sz w:val="28"/>
          <w:szCs w:val="28"/>
        </w:rPr>
      </w:pPr>
      <w:r w:rsidRPr="009F36E4">
        <w:rPr>
          <w:sz w:val="28"/>
          <w:szCs w:val="28"/>
        </w:rPr>
        <w:t>_____ копеек (________________________________________), в том числе НДС</w:t>
      </w:r>
      <w:r w:rsidRPr="009F36E4">
        <w:rPr>
          <w:rStyle w:val="ab"/>
          <w:sz w:val="28"/>
          <w:szCs w:val="28"/>
        </w:rPr>
        <w:footnoteReference w:id="1"/>
      </w:r>
      <w:r w:rsidRPr="009F36E4">
        <w:rPr>
          <w:sz w:val="28"/>
          <w:szCs w:val="28"/>
        </w:rPr>
        <w:t xml:space="preserve"> </w:t>
      </w:r>
    </w:p>
    <w:p w:rsidR="00D6502A" w:rsidRPr="009F36E4" w:rsidRDefault="00D6502A" w:rsidP="003C0438">
      <w:pPr>
        <w:tabs>
          <w:tab w:val="left" w:pos="142"/>
          <w:tab w:val="left" w:pos="1276"/>
        </w:tabs>
        <w:jc w:val="both"/>
      </w:pPr>
      <w:r w:rsidRPr="009F36E4">
        <w:lastRenderedPageBreak/>
        <w:tab/>
      </w:r>
      <w:r w:rsidRPr="009F36E4">
        <w:tab/>
      </w:r>
      <w:r w:rsidRPr="009F36E4">
        <w:tab/>
      </w:r>
      <w:r w:rsidRPr="009F36E4">
        <w:tab/>
      </w:r>
      <w:r w:rsidRPr="009F36E4">
        <w:tab/>
        <w:t xml:space="preserve">сумма прописью с заглавной буквы </w:t>
      </w:r>
    </w:p>
    <w:p w:rsidR="00D6502A" w:rsidRPr="009F36E4" w:rsidRDefault="00D6502A" w:rsidP="003C0438">
      <w:pPr>
        <w:tabs>
          <w:tab w:val="left" w:pos="142"/>
          <w:tab w:val="left" w:pos="1276"/>
        </w:tabs>
        <w:jc w:val="both"/>
        <w:rPr>
          <w:sz w:val="28"/>
          <w:szCs w:val="28"/>
        </w:rPr>
      </w:pPr>
      <w:r w:rsidRPr="009F36E4">
        <w:rPr>
          <w:sz w:val="28"/>
          <w:szCs w:val="28"/>
        </w:rPr>
        <w:t>________________ рублей ____ копеек (_____________________________).</w:t>
      </w:r>
    </w:p>
    <w:p w:rsidR="00D6502A" w:rsidRPr="009F36E4" w:rsidRDefault="00D6502A" w:rsidP="003C0438">
      <w:pPr>
        <w:tabs>
          <w:tab w:val="left" w:pos="142"/>
          <w:tab w:val="left" w:pos="1276"/>
        </w:tabs>
        <w:jc w:val="both"/>
        <w:rPr>
          <w:sz w:val="28"/>
          <w:szCs w:val="28"/>
        </w:rPr>
      </w:pPr>
      <w:r w:rsidRPr="009F36E4">
        <w:rPr>
          <w:rFonts w:eastAsia="Arial Unicode MS"/>
          <w:sz w:val="28"/>
          <w:szCs w:val="28"/>
        </w:rPr>
        <w:t xml:space="preserve">2.2. Цена </w:t>
      </w:r>
      <w:r>
        <w:rPr>
          <w:rFonts w:eastAsia="Arial Unicode MS"/>
          <w:sz w:val="28"/>
          <w:szCs w:val="28"/>
        </w:rPr>
        <w:t>договора</w:t>
      </w:r>
      <w:r w:rsidRPr="009F36E4">
        <w:rPr>
          <w:rFonts w:eastAsia="Arial Unicode MS"/>
          <w:sz w:val="28"/>
          <w:szCs w:val="28"/>
        </w:rPr>
        <w:t xml:space="preserve"> включает в себя общую стоимость всех товаров, уплачиваемую </w:t>
      </w:r>
      <w:r>
        <w:rPr>
          <w:rFonts w:eastAsia="Arial Unicode MS"/>
          <w:sz w:val="28"/>
          <w:szCs w:val="28"/>
        </w:rPr>
        <w:t>З</w:t>
      </w:r>
      <w:r w:rsidRPr="009F36E4">
        <w:rPr>
          <w:rFonts w:eastAsia="Arial Unicode MS"/>
          <w:sz w:val="28"/>
          <w:szCs w:val="28"/>
        </w:rPr>
        <w:t xml:space="preserve">аказчиком за полное выполнение Поставщиком своих обязательств по поставке товаров в рамках настоящего </w:t>
      </w:r>
      <w:r>
        <w:rPr>
          <w:rFonts w:eastAsia="Arial Unicode MS"/>
          <w:sz w:val="28"/>
          <w:szCs w:val="28"/>
        </w:rPr>
        <w:t>договора</w:t>
      </w:r>
      <w:r w:rsidRPr="009F36E4">
        <w:rPr>
          <w:rFonts w:eastAsia="Arial Unicode MS"/>
          <w:sz w:val="28"/>
          <w:szCs w:val="28"/>
        </w:rPr>
        <w:t>.</w:t>
      </w:r>
    </w:p>
    <w:p w:rsidR="00D6502A" w:rsidRDefault="00D6502A" w:rsidP="003C0438">
      <w:pPr>
        <w:pStyle w:val="ListParagraph1"/>
        <w:tabs>
          <w:tab w:val="left" w:pos="0"/>
        </w:tabs>
        <w:ind w:left="0"/>
        <w:jc w:val="both"/>
        <w:rPr>
          <w:sz w:val="28"/>
          <w:szCs w:val="28"/>
        </w:rPr>
      </w:pPr>
      <w:r w:rsidRPr="009F36E4">
        <w:rPr>
          <w:sz w:val="28"/>
          <w:szCs w:val="28"/>
        </w:rPr>
        <w:t xml:space="preserve">2.3. Цена </w:t>
      </w:r>
      <w:r>
        <w:rPr>
          <w:sz w:val="28"/>
          <w:szCs w:val="28"/>
        </w:rPr>
        <w:t>договора</w:t>
      </w:r>
      <w:r w:rsidRPr="009F36E4">
        <w:rPr>
          <w:sz w:val="28"/>
          <w:szCs w:val="28"/>
        </w:rPr>
        <w:t xml:space="preserve"> включает в себя все затраты, издержки и иные расходы Поставщика, связанные с исполнением настоящего </w:t>
      </w:r>
      <w:r>
        <w:rPr>
          <w:sz w:val="28"/>
          <w:szCs w:val="28"/>
        </w:rPr>
        <w:t>договора</w:t>
      </w:r>
      <w:r w:rsidRPr="009F36E4">
        <w:rPr>
          <w:sz w:val="28"/>
          <w:szCs w:val="28"/>
        </w:rPr>
        <w:t>.</w:t>
      </w:r>
    </w:p>
    <w:p w:rsidR="00D6502A" w:rsidRDefault="00D6502A" w:rsidP="003C0438">
      <w:pPr>
        <w:pStyle w:val="ListParagraph1"/>
        <w:tabs>
          <w:tab w:val="left" w:pos="0"/>
        </w:tabs>
        <w:ind w:left="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D6502A" w:rsidRPr="005F6CBF" w:rsidRDefault="00D6502A" w:rsidP="003C0438">
      <w:pPr>
        <w:pStyle w:val="ListParagraph1"/>
        <w:tabs>
          <w:tab w:val="left" w:pos="0"/>
        </w:tabs>
        <w:ind w:left="0"/>
        <w:jc w:val="both"/>
        <w:rPr>
          <w:sz w:val="28"/>
          <w:szCs w:val="28"/>
        </w:rPr>
      </w:pPr>
      <w:r>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D6502A" w:rsidRDefault="00D6502A" w:rsidP="003C0438">
      <w:pPr>
        <w:pStyle w:val="ListParagraph1"/>
        <w:tabs>
          <w:tab w:val="left" w:pos="0"/>
        </w:tabs>
        <w:ind w:left="0"/>
        <w:jc w:val="center"/>
        <w:rPr>
          <w:rFonts w:eastAsia="Arial Unicode MS"/>
          <w:sz w:val="28"/>
          <w:szCs w:val="28"/>
        </w:rPr>
      </w:pPr>
    </w:p>
    <w:p w:rsidR="00D6502A" w:rsidRPr="009F36E4" w:rsidRDefault="00D6502A" w:rsidP="003C0438">
      <w:pPr>
        <w:pStyle w:val="ListParagraph1"/>
        <w:tabs>
          <w:tab w:val="left" w:pos="0"/>
        </w:tabs>
        <w:ind w:left="0"/>
        <w:jc w:val="center"/>
        <w:rPr>
          <w:rFonts w:eastAsia="Arial Unicode MS"/>
          <w:sz w:val="28"/>
          <w:szCs w:val="28"/>
        </w:rPr>
      </w:pPr>
      <w:r w:rsidRPr="009F36E4">
        <w:rPr>
          <w:rFonts w:eastAsia="Arial Unicode MS"/>
          <w:sz w:val="28"/>
          <w:szCs w:val="28"/>
        </w:rPr>
        <w:t>3. Порядок расчетов</w:t>
      </w:r>
    </w:p>
    <w:p w:rsidR="00D6502A" w:rsidRPr="009F36E4" w:rsidRDefault="00D6502A" w:rsidP="003C0438">
      <w:pPr>
        <w:pStyle w:val="ListParagraph1"/>
        <w:ind w:left="0"/>
        <w:jc w:val="both"/>
        <w:rPr>
          <w:sz w:val="28"/>
          <w:szCs w:val="28"/>
        </w:rPr>
      </w:pPr>
      <w:r w:rsidRPr="009F36E4">
        <w:rPr>
          <w:sz w:val="28"/>
          <w:szCs w:val="28"/>
        </w:rPr>
        <w:t xml:space="preserve">3.1. Оплата поставляемого в соответствии с требованиями настоящего </w:t>
      </w:r>
      <w:r>
        <w:rPr>
          <w:sz w:val="28"/>
          <w:szCs w:val="28"/>
        </w:rPr>
        <w:t xml:space="preserve">договора </w:t>
      </w:r>
      <w:r w:rsidRPr="009F36E4">
        <w:rPr>
          <w:sz w:val="28"/>
          <w:szCs w:val="28"/>
        </w:rPr>
        <w:t>то</w:t>
      </w:r>
      <w:r>
        <w:rPr>
          <w:sz w:val="28"/>
          <w:szCs w:val="28"/>
        </w:rPr>
        <w:t xml:space="preserve">вара производится </w:t>
      </w:r>
      <w:r w:rsidRPr="009F36E4">
        <w:rPr>
          <w:sz w:val="28"/>
          <w:szCs w:val="28"/>
        </w:rPr>
        <w:t xml:space="preserve">Заказчиком в пределах цены </w:t>
      </w:r>
      <w:r>
        <w:rPr>
          <w:sz w:val="28"/>
          <w:szCs w:val="28"/>
        </w:rPr>
        <w:t xml:space="preserve">договора </w:t>
      </w:r>
      <w:r w:rsidRPr="009F36E4">
        <w:rPr>
          <w:sz w:val="28"/>
          <w:szCs w:val="28"/>
        </w:rPr>
        <w:t xml:space="preserve">платежными поручениями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 xml:space="preserve">в течение 30 (тридцати) </w:t>
      </w:r>
      <w:r>
        <w:rPr>
          <w:sz w:val="28"/>
          <w:szCs w:val="28"/>
        </w:rPr>
        <w:t>календарных</w:t>
      </w:r>
      <w:r w:rsidRPr="009F36E4">
        <w:rPr>
          <w:sz w:val="28"/>
          <w:szCs w:val="28"/>
        </w:rPr>
        <w:t xml:space="preserve"> дней с момента представления Поставщиком подписанного Сторонами акта сдачи-приемки исполнения обязательств по </w:t>
      </w:r>
      <w:r>
        <w:rPr>
          <w:sz w:val="28"/>
          <w:szCs w:val="28"/>
        </w:rPr>
        <w:t>договору</w:t>
      </w:r>
      <w:r w:rsidRPr="009F36E4">
        <w:rPr>
          <w:sz w:val="28"/>
          <w:szCs w:val="28"/>
        </w:rPr>
        <w:t>, счета, товарной (транспортной) накладной, счета-фактуры</w:t>
      </w:r>
      <w:r w:rsidRPr="006E6850">
        <w:rPr>
          <w:sz w:val="28"/>
          <w:szCs w:val="28"/>
        </w:rPr>
        <w:t>.</w:t>
      </w:r>
    </w:p>
    <w:p w:rsidR="00D6502A" w:rsidRPr="009F36E4" w:rsidRDefault="00D6502A" w:rsidP="003C0438">
      <w:pPr>
        <w:pStyle w:val="ListParagraph1"/>
        <w:ind w:left="0"/>
        <w:jc w:val="both"/>
        <w:rPr>
          <w:sz w:val="28"/>
          <w:szCs w:val="28"/>
        </w:rPr>
      </w:pPr>
      <w:r w:rsidRPr="009F36E4">
        <w:rPr>
          <w:sz w:val="28"/>
          <w:szCs w:val="28"/>
        </w:rPr>
        <w:t>3.2. В случае поставки товаров отдельными частями, входящими в комплект, или отдельными партиями оплата товара производится</w:t>
      </w:r>
      <w:r>
        <w:rPr>
          <w:sz w:val="28"/>
          <w:szCs w:val="28"/>
        </w:rPr>
        <w:t xml:space="preserve"> З</w:t>
      </w:r>
      <w:r w:rsidRPr="009F36E4">
        <w:rPr>
          <w:sz w:val="28"/>
          <w:szCs w:val="28"/>
        </w:rPr>
        <w:t>аказчиком после поставки последней части товара, входящей в комплект, или последней партии товара.</w:t>
      </w:r>
    </w:p>
    <w:p w:rsidR="00D6502A" w:rsidRPr="009F36E4" w:rsidRDefault="00D6502A" w:rsidP="003C0438">
      <w:pPr>
        <w:pStyle w:val="ListParagraph1"/>
        <w:ind w:left="0"/>
        <w:jc w:val="both"/>
        <w:rPr>
          <w:sz w:val="28"/>
          <w:szCs w:val="28"/>
        </w:rPr>
      </w:pPr>
      <w:r w:rsidRPr="009F36E4">
        <w:rPr>
          <w:sz w:val="28"/>
          <w:szCs w:val="28"/>
        </w:rPr>
        <w:t>3.3. Отчетной документацией являются передаваемые</w:t>
      </w:r>
      <w:r>
        <w:rPr>
          <w:sz w:val="28"/>
          <w:szCs w:val="28"/>
        </w:rPr>
        <w:t xml:space="preserve"> З</w:t>
      </w:r>
      <w:r w:rsidRPr="009F36E4">
        <w:rPr>
          <w:sz w:val="28"/>
          <w:szCs w:val="28"/>
        </w:rPr>
        <w:t xml:space="preserve">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9F36E4">
        <w:rPr>
          <w:sz w:val="28"/>
          <w:szCs w:val="28"/>
        </w:rPr>
        <w:t>т.ч</w:t>
      </w:r>
      <w:proofErr w:type="spellEnd"/>
      <w:r w:rsidRPr="009F36E4">
        <w:rPr>
          <w:sz w:val="28"/>
          <w:szCs w:val="28"/>
        </w:rPr>
        <w:t>. почтовые и иные накладные</w:t>
      </w:r>
      <w:r w:rsidRPr="00C80A96">
        <w:rPr>
          <w:sz w:val="28"/>
          <w:szCs w:val="28"/>
        </w:rPr>
        <w:t xml:space="preserve"> </w:t>
      </w:r>
      <w:r>
        <w:rPr>
          <w:sz w:val="28"/>
          <w:szCs w:val="28"/>
        </w:rPr>
        <w:t xml:space="preserve">и </w:t>
      </w:r>
      <w:r w:rsidRPr="00C80A96">
        <w:rPr>
          <w:sz w:val="28"/>
          <w:szCs w:val="28"/>
        </w:rPr>
        <w:t>т.п. документы.</w:t>
      </w:r>
    </w:p>
    <w:p w:rsidR="00D6502A" w:rsidRPr="009F36E4" w:rsidRDefault="00D6502A" w:rsidP="003C0438">
      <w:pPr>
        <w:pStyle w:val="ListParagraph1"/>
        <w:ind w:left="0"/>
        <w:jc w:val="both"/>
        <w:rPr>
          <w:sz w:val="28"/>
          <w:szCs w:val="28"/>
        </w:rPr>
      </w:pPr>
      <w:r w:rsidRPr="009F36E4">
        <w:rPr>
          <w:sz w:val="28"/>
          <w:szCs w:val="28"/>
        </w:rPr>
        <w:t xml:space="preserve">3.4. В случае изменения расчетного счета Поставщик обязан в течение 1 (одного) рабочего дня в письменной форме сообщить об этом </w:t>
      </w:r>
      <w:r>
        <w:rPr>
          <w:sz w:val="28"/>
          <w:szCs w:val="28"/>
        </w:rPr>
        <w:t>З</w:t>
      </w:r>
      <w:r w:rsidRPr="009F36E4">
        <w:rPr>
          <w:sz w:val="28"/>
          <w:szCs w:val="28"/>
        </w:rPr>
        <w:t xml:space="preserve">аказчику, указав новые реквизиты расчетного счета. В противном случае все риски, связанные с перечислением </w:t>
      </w:r>
      <w:r>
        <w:rPr>
          <w:sz w:val="28"/>
          <w:szCs w:val="28"/>
        </w:rPr>
        <w:t>З</w:t>
      </w:r>
      <w:r w:rsidRPr="009F36E4">
        <w:rPr>
          <w:sz w:val="28"/>
          <w:szCs w:val="28"/>
        </w:rPr>
        <w:t xml:space="preserve">аказчиком денежных средств на указанный в </w:t>
      </w:r>
      <w:r>
        <w:rPr>
          <w:sz w:val="28"/>
          <w:szCs w:val="28"/>
        </w:rPr>
        <w:t xml:space="preserve">договоре </w:t>
      </w:r>
      <w:r w:rsidRPr="009F36E4">
        <w:rPr>
          <w:sz w:val="28"/>
          <w:szCs w:val="28"/>
        </w:rPr>
        <w:t>счет Поставщика, несет Поставщик.</w:t>
      </w:r>
    </w:p>
    <w:p w:rsidR="00D6502A" w:rsidRPr="009F36E4" w:rsidRDefault="00D6502A" w:rsidP="003C0438">
      <w:pPr>
        <w:pStyle w:val="ListParagraph1"/>
        <w:ind w:left="0"/>
        <w:jc w:val="both"/>
        <w:rPr>
          <w:sz w:val="28"/>
          <w:szCs w:val="28"/>
        </w:rPr>
      </w:pPr>
      <w:r w:rsidRPr="009F36E4">
        <w:rPr>
          <w:sz w:val="28"/>
          <w:szCs w:val="28"/>
        </w:rPr>
        <w:t xml:space="preserve">3.5. Изменение реквизитов Сторон оформляется дополнением к настоящему </w:t>
      </w:r>
      <w:r>
        <w:rPr>
          <w:sz w:val="28"/>
          <w:szCs w:val="28"/>
        </w:rPr>
        <w:t>договору</w:t>
      </w:r>
      <w:r w:rsidRPr="009F36E4">
        <w:rPr>
          <w:sz w:val="28"/>
          <w:szCs w:val="28"/>
        </w:rPr>
        <w:t>.</w:t>
      </w:r>
    </w:p>
    <w:p w:rsidR="00D6502A" w:rsidRPr="009F36E4" w:rsidRDefault="00D6502A" w:rsidP="003C0438">
      <w:pPr>
        <w:pStyle w:val="ListParagraph1"/>
        <w:ind w:left="0"/>
        <w:jc w:val="both"/>
        <w:rPr>
          <w:sz w:val="28"/>
          <w:szCs w:val="28"/>
        </w:rPr>
      </w:pPr>
      <w:r w:rsidRPr="009F36E4">
        <w:rPr>
          <w:sz w:val="28"/>
          <w:szCs w:val="28"/>
        </w:rPr>
        <w:t xml:space="preserve">3.6. Обязательства </w:t>
      </w:r>
      <w:r>
        <w:rPr>
          <w:sz w:val="28"/>
          <w:szCs w:val="28"/>
        </w:rPr>
        <w:t>З</w:t>
      </w:r>
      <w:r w:rsidRPr="009F36E4">
        <w:rPr>
          <w:sz w:val="28"/>
          <w:szCs w:val="28"/>
        </w:rPr>
        <w:t xml:space="preserve">аказчика по оплате товара считаются исполненными с момента списания денежных средств в размере, составляющем цену </w:t>
      </w:r>
      <w:r>
        <w:rPr>
          <w:sz w:val="28"/>
          <w:szCs w:val="28"/>
        </w:rPr>
        <w:t>договора</w:t>
      </w:r>
      <w:r w:rsidRPr="009F36E4">
        <w:rPr>
          <w:sz w:val="28"/>
          <w:szCs w:val="28"/>
        </w:rPr>
        <w:t>, с банковского счета</w:t>
      </w:r>
      <w:r>
        <w:rPr>
          <w:sz w:val="28"/>
          <w:szCs w:val="28"/>
        </w:rPr>
        <w:t xml:space="preserve"> З</w:t>
      </w:r>
      <w:r w:rsidRPr="009F36E4">
        <w:rPr>
          <w:sz w:val="28"/>
          <w:szCs w:val="28"/>
        </w:rPr>
        <w:t>аказчика.</w:t>
      </w:r>
    </w:p>
    <w:p w:rsidR="00D6502A" w:rsidRPr="009F36E4" w:rsidRDefault="00D6502A" w:rsidP="003C0438">
      <w:pPr>
        <w:jc w:val="both"/>
        <w:rPr>
          <w:sz w:val="28"/>
          <w:szCs w:val="28"/>
        </w:rPr>
      </w:pPr>
    </w:p>
    <w:p w:rsidR="00D6502A" w:rsidRPr="009F36E4" w:rsidRDefault="00D6502A" w:rsidP="003C0438">
      <w:pPr>
        <w:pStyle w:val="ListParagraph1"/>
        <w:tabs>
          <w:tab w:val="left" w:pos="1701"/>
          <w:tab w:val="left" w:pos="1843"/>
          <w:tab w:val="left" w:pos="1985"/>
        </w:tabs>
        <w:ind w:left="0"/>
        <w:jc w:val="center"/>
        <w:rPr>
          <w:rFonts w:eastAsia="Arial Unicode MS"/>
          <w:sz w:val="28"/>
          <w:szCs w:val="28"/>
        </w:rPr>
      </w:pPr>
      <w:r w:rsidRPr="009F36E4">
        <w:rPr>
          <w:sz w:val="28"/>
          <w:szCs w:val="28"/>
        </w:rPr>
        <w:t>4. Требования, предъявляемые к товару</w:t>
      </w:r>
    </w:p>
    <w:p w:rsidR="00D6502A" w:rsidRPr="009F36E4" w:rsidRDefault="00D6502A" w:rsidP="003C0438">
      <w:pPr>
        <w:pStyle w:val="ListParagraph1"/>
        <w:tabs>
          <w:tab w:val="left" w:pos="1404"/>
          <w:tab w:val="left" w:pos="1620"/>
        </w:tabs>
        <w:ind w:left="0"/>
        <w:jc w:val="both"/>
        <w:rPr>
          <w:sz w:val="28"/>
          <w:szCs w:val="28"/>
        </w:rPr>
      </w:pPr>
      <w:r w:rsidRPr="009F36E4">
        <w:rPr>
          <w:sz w:val="28"/>
          <w:szCs w:val="28"/>
        </w:rPr>
        <w:t xml:space="preserve">4.1. Товар, поставляемый в рамках настоящего </w:t>
      </w:r>
      <w:r>
        <w:rPr>
          <w:sz w:val="28"/>
          <w:szCs w:val="28"/>
        </w:rPr>
        <w:t>договора</w:t>
      </w:r>
      <w:r w:rsidRPr="009F36E4">
        <w:rPr>
          <w:sz w:val="28"/>
          <w:szCs w:val="28"/>
        </w:rPr>
        <w:t xml:space="preserve">, </w:t>
      </w:r>
      <w:r w:rsidRPr="009F36E4">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D6502A" w:rsidRPr="009F36E4" w:rsidRDefault="00D6502A" w:rsidP="003C0438">
      <w:pPr>
        <w:pStyle w:val="ListParagraph1"/>
        <w:tabs>
          <w:tab w:val="left" w:pos="1332"/>
          <w:tab w:val="left" w:pos="1404"/>
          <w:tab w:val="left" w:pos="1440"/>
          <w:tab w:val="left" w:pos="1620"/>
        </w:tabs>
        <w:ind w:left="0"/>
        <w:jc w:val="both"/>
        <w:rPr>
          <w:sz w:val="28"/>
          <w:szCs w:val="28"/>
        </w:rPr>
      </w:pPr>
      <w:r w:rsidRPr="009F36E4">
        <w:rPr>
          <w:sz w:val="28"/>
          <w:szCs w:val="28"/>
        </w:rPr>
        <w:lastRenderedPageBreak/>
        <w:t xml:space="preserve">4.2. Товар должен быть поставлен в ассортименте (наименовании), в объеме (количестве) и в сроки, предусмотренные настоящим </w:t>
      </w:r>
      <w:r>
        <w:rPr>
          <w:sz w:val="28"/>
          <w:szCs w:val="28"/>
        </w:rPr>
        <w:t>договором</w:t>
      </w:r>
      <w:r w:rsidRPr="009F36E4">
        <w:rPr>
          <w:sz w:val="28"/>
          <w:szCs w:val="28"/>
        </w:rPr>
        <w:t>.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D6502A" w:rsidRPr="009F36E4" w:rsidRDefault="00D6502A" w:rsidP="003C0438">
      <w:pPr>
        <w:pStyle w:val="ListParagraph1"/>
        <w:tabs>
          <w:tab w:val="left" w:pos="1332"/>
          <w:tab w:val="left" w:pos="1404"/>
          <w:tab w:val="left" w:pos="1440"/>
          <w:tab w:val="left" w:pos="1620"/>
        </w:tabs>
        <w:ind w:left="0"/>
        <w:jc w:val="both"/>
        <w:rPr>
          <w:sz w:val="28"/>
          <w:szCs w:val="28"/>
        </w:rPr>
      </w:pPr>
      <w:r w:rsidRPr="009F36E4">
        <w:rPr>
          <w:sz w:val="28"/>
          <w:szCs w:val="28"/>
        </w:rPr>
        <w:t xml:space="preserve">Поставка товара, не соответствующего заявленному ассортименту, или поставка товаров одного наименования в большем количестве, чем предусмотрено </w:t>
      </w:r>
      <w:r>
        <w:rPr>
          <w:sz w:val="28"/>
          <w:szCs w:val="28"/>
        </w:rPr>
        <w:t>договором</w:t>
      </w:r>
      <w:r w:rsidRPr="009F36E4">
        <w:rPr>
          <w:sz w:val="28"/>
          <w:szCs w:val="28"/>
        </w:rPr>
        <w:t xml:space="preserve">, не засчитывается в покрытие недопоставки товаров, предусмотренных </w:t>
      </w:r>
      <w:r>
        <w:rPr>
          <w:sz w:val="28"/>
          <w:szCs w:val="28"/>
        </w:rPr>
        <w:t>договором</w:t>
      </w:r>
      <w:r w:rsidRPr="009F36E4">
        <w:rPr>
          <w:sz w:val="28"/>
          <w:szCs w:val="28"/>
        </w:rPr>
        <w:t>, в том числе в покрытие недопоставки товаров другого наименования.</w:t>
      </w:r>
    </w:p>
    <w:p w:rsidR="00D6502A" w:rsidRPr="009F36E4" w:rsidRDefault="00D6502A" w:rsidP="003C0438">
      <w:pPr>
        <w:pStyle w:val="ListParagraph1"/>
        <w:tabs>
          <w:tab w:val="left" w:pos="1332"/>
          <w:tab w:val="left" w:pos="1404"/>
          <w:tab w:val="left" w:pos="1440"/>
          <w:tab w:val="left" w:pos="1620"/>
        </w:tabs>
        <w:ind w:left="0"/>
        <w:jc w:val="both"/>
        <w:rPr>
          <w:sz w:val="28"/>
          <w:szCs w:val="28"/>
        </w:rPr>
      </w:pPr>
      <w:r w:rsidRPr="009F36E4">
        <w:rPr>
          <w:sz w:val="28"/>
          <w:szCs w:val="28"/>
        </w:rPr>
        <w:t xml:space="preserve">4.3. Товар, не соответствующий требованиям настоящего </w:t>
      </w:r>
      <w:r>
        <w:rPr>
          <w:sz w:val="28"/>
          <w:szCs w:val="28"/>
        </w:rPr>
        <w:t>договора</w:t>
      </w:r>
      <w:r w:rsidRPr="009F36E4">
        <w:rPr>
          <w:sz w:val="28"/>
          <w:szCs w:val="28"/>
        </w:rPr>
        <w:t xml:space="preserve">,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w:t>
      </w:r>
      <w:r>
        <w:rPr>
          <w:sz w:val="28"/>
          <w:szCs w:val="28"/>
        </w:rPr>
        <w:t>З</w:t>
      </w:r>
      <w:r w:rsidRPr="009F36E4">
        <w:rPr>
          <w:sz w:val="28"/>
          <w:szCs w:val="28"/>
        </w:rPr>
        <w:t>аказчика о недостатках товара.</w:t>
      </w:r>
    </w:p>
    <w:p w:rsidR="00D6502A" w:rsidRPr="009F36E4" w:rsidRDefault="00D6502A" w:rsidP="003C0438">
      <w:pPr>
        <w:pStyle w:val="ListParagraph1"/>
        <w:tabs>
          <w:tab w:val="left" w:pos="1332"/>
          <w:tab w:val="left" w:pos="1404"/>
          <w:tab w:val="left" w:pos="1440"/>
          <w:tab w:val="left" w:pos="1620"/>
        </w:tabs>
        <w:ind w:left="0"/>
        <w:jc w:val="both"/>
        <w:rPr>
          <w:sz w:val="28"/>
          <w:szCs w:val="28"/>
        </w:rPr>
      </w:pPr>
      <w:r w:rsidRPr="009F36E4">
        <w:rPr>
          <w:sz w:val="28"/>
          <w:szCs w:val="28"/>
        </w:rPr>
        <w:t xml:space="preserve">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w:t>
      </w:r>
      <w:r>
        <w:rPr>
          <w:sz w:val="28"/>
          <w:szCs w:val="28"/>
        </w:rPr>
        <w:t>договором.</w:t>
      </w:r>
    </w:p>
    <w:p w:rsidR="00D6502A" w:rsidRPr="009F36E4" w:rsidRDefault="00D6502A" w:rsidP="003C0438">
      <w:pPr>
        <w:pStyle w:val="ListParagraph1"/>
        <w:tabs>
          <w:tab w:val="left" w:pos="1332"/>
          <w:tab w:val="left" w:pos="1404"/>
          <w:tab w:val="left" w:pos="1440"/>
          <w:tab w:val="left" w:pos="1620"/>
        </w:tabs>
        <w:ind w:left="0"/>
        <w:jc w:val="both"/>
        <w:rPr>
          <w:sz w:val="28"/>
          <w:szCs w:val="28"/>
        </w:rPr>
      </w:pPr>
      <w:r w:rsidRPr="009F36E4">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w:t>
      </w:r>
      <w:r>
        <w:rPr>
          <w:sz w:val="28"/>
          <w:szCs w:val="28"/>
        </w:rPr>
        <w:t>оящим договором</w:t>
      </w:r>
      <w:r w:rsidRPr="009F36E4">
        <w:rPr>
          <w:sz w:val="28"/>
          <w:szCs w:val="28"/>
        </w:rPr>
        <w:t xml:space="preserve">,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w:t>
      </w:r>
      <w:r>
        <w:rPr>
          <w:sz w:val="28"/>
          <w:szCs w:val="28"/>
        </w:rPr>
        <w:t>З</w:t>
      </w:r>
      <w:r w:rsidRPr="009F36E4">
        <w:rPr>
          <w:sz w:val="28"/>
          <w:szCs w:val="28"/>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6502A" w:rsidRDefault="00D6502A" w:rsidP="003C0438">
      <w:pPr>
        <w:pStyle w:val="ListParagraph1"/>
        <w:tabs>
          <w:tab w:val="left" w:pos="1332"/>
          <w:tab w:val="left" w:pos="1404"/>
          <w:tab w:val="left" w:pos="1440"/>
          <w:tab w:val="left" w:pos="1620"/>
        </w:tabs>
        <w:ind w:left="0"/>
        <w:jc w:val="both"/>
        <w:rPr>
          <w:sz w:val="28"/>
          <w:szCs w:val="28"/>
        </w:rPr>
      </w:pPr>
      <w:r w:rsidRPr="009F36E4">
        <w:rPr>
          <w:sz w:val="28"/>
          <w:szCs w:val="28"/>
        </w:rPr>
        <w:t xml:space="preserve">4.6. Риск случайной гибели или случайного повреждения товара до их передачи </w:t>
      </w:r>
      <w:r>
        <w:rPr>
          <w:sz w:val="28"/>
          <w:szCs w:val="28"/>
        </w:rPr>
        <w:t>З</w:t>
      </w:r>
      <w:r w:rsidRPr="009F36E4">
        <w:rPr>
          <w:sz w:val="28"/>
          <w:szCs w:val="28"/>
        </w:rPr>
        <w:t>аказчику лежит на Поставщике.</w:t>
      </w:r>
    </w:p>
    <w:p w:rsidR="00D6502A" w:rsidRPr="009F36E4" w:rsidRDefault="00D6502A" w:rsidP="003C0438">
      <w:pPr>
        <w:pStyle w:val="ListParagraph1"/>
        <w:tabs>
          <w:tab w:val="left" w:pos="1332"/>
          <w:tab w:val="left" w:pos="1404"/>
          <w:tab w:val="left" w:pos="1440"/>
          <w:tab w:val="left" w:pos="1620"/>
        </w:tabs>
        <w:ind w:left="0"/>
        <w:jc w:val="both"/>
        <w:rPr>
          <w:sz w:val="28"/>
          <w:szCs w:val="28"/>
        </w:rPr>
      </w:pPr>
      <w:r>
        <w:rPr>
          <w:sz w:val="28"/>
          <w:szCs w:val="28"/>
        </w:rPr>
        <w:t>4.7. П</w:t>
      </w:r>
      <w:r w:rsidRPr="0031336D">
        <w:rPr>
          <w:sz w:val="28"/>
          <w:szCs w:val="28"/>
        </w:rPr>
        <w:t>о согласованию З</w:t>
      </w:r>
      <w:r>
        <w:rPr>
          <w:sz w:val="28"/>
          <w:szCs w:val="28"/>
        </w:rPr>
        <w:t>аказчика с П</w:t>
      </w:r>
      <w:r w:rsidRPr="0031336D">
        <w:rPr>
          <w:sz w:val="28"/>
          <w:szCs w:val="28"/>
        </w:rPr>
        <w:t>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w:t>
      </w:r>
      <w:r>
        <w:rPr>
          <w:sz w:val="28"/>
          <w:szCs w:val="28"/>
        </w:rPr>
        <w:t>и</w:t>
      </w:r>
      <w:r w:rsidRPr="0031336D">
        <w:rPr>
          <w:sz w:val="28"/>
          <w:szCs w:val="28"/>
        </w:rPr>
        <w:t xml:space="preserve"> и функциональными характеристиками товара, указанными в договоре.</w:t>
      </w:r>
    </w:p>
    <w:p w:rsidR="00D6502A" w:rsidRPr="009F36E4" w:rsidRDefault="00D6502A" w:rsidP="003C0438">
      <w:pPr>
        <w:pStyle w:val="ListParagraph1"/>
        <w:tabs>
          <w:tab w:val="left" w:pos="1440"/>
        </w:tabs>
        <w:ind w:left="0" w:right="1205"/>
        <w:rPr>
          <w:bCs/>
          <w:iCs/>
          <w:sz w:val="28"/>
          <w:szCs w:val="28"/>
        </w:rPr>
      </w:pPr>
    </w:p>
    <w:p w:rsidR="00D6502A" w:rsidRPr="009F36E4" w:rsidRDefault="00D6502A" w:rsidP="003C0438">
      <w:pPr>
        <w:pStyle w:val="ListParagraph1"/>
        <w:tabs>
          <w:tab w:val="left" w:pos="1440"/>
        </w:tabs>
        <w:ind w:left="0" w:right="21"/>
        <w:jc w:val="center"/>
        <w:rPr>
          <w:sz w:val="28"/>
          <w:szCs w:val="28"/>
        </w:rPr>
      </w:pPr>
      <w:r w:rsidRPr="009F36E4">
        <w:rPr>
          <w:bCs/>
          <w:iCs/>
          <w:sz w:val="28"/>
          <w:szCs w:val="28"/>
        </w:rPr>
        <w:t xml:space="preserve">5. </w:t>
      </w:r>
      <w:r w:rsidRPr="009F36E4">
        <w:rPr>
          <w:sz w:val="28"/>
          <w:szCs w:val="28"/>
        </w:rPr>
        <w:t>Требования к условиям и способам поставки товара, сроки исполнения обязательств по поставке товара</w:t>
      </w:r>
    </w:p>
    <w:p w:rsidR="00D6502A" w:rsidRPr="009F36E4" w:rsidRDefault="00D6502A" w:rsidP="003C0438">
      <w:pPr>
        <w:pStyle w:val="ListParagraph1"/>
        <w:tabs>
          <w:tab w:val="num" w:pos="709"/>
          <w:tab w:val="left" w:pos="1404"/>
          <w:tab w:val="left" w:pos="1620"/>
        </w:tabs>
        <w:ind w:left="0"/>
        <w:jc w:val="both"/>
        <w:rPr>
          <w:sz w:val="28"/>
          <w:szCs w:val="28"/>
        </w:rPr>
      </w:pPr>
      <w:r w:rsidRPr="009F36E4">
        <w:rPr>
          <w:sz w:val="28"/>
          <w:szCs w:val="28"/>
        </w:rPr>
        <w:lastRenderedPageBreak/>
        <w:t xml:space="preserve">5.1. Поставщик не вправе привлекать для выполнения обязательств по настоящему </w:t>
      </w:r>
      <w:r>
        <w:rPr>
          <w:sz w:val="28"/>
          <w:szCs w:val="28"/>
        </w:rPr>
        <w:t>договору</w:t>
      </w:r>
      <w:r w:rsidRPr="009F36E4">
        <w:rPr>
          <w:sz w:val="28"/>
          <w:szCs w:val="28"/>
        </w:rPr>
        <w:t xml:space="preserve">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w:t>
      </w:r>
      <w:r>
        <w:rPr>
          <w:sz w:val="28"/>
          <w:szCs w:val="28"/>
        </w:rPr>
        <w:t xml:space="preserve"> З</w:t>
      </w:r>
      <w:r w:rsidRPr="009F36E4">
        <w:rPr>
          <w:sz w:val="28"/>
          <w:szCs w:val="28"/>
        </w:rPr>
        <w:t>аказчику.</w:t>
      </w:r>
    </w:p>
    <w:p w:rsidR="00D6502A" w:rsidRPr="009F36E4" w:rsidRDefault="00D6502A" w:rsidP="003C0438">
      <w:pPr>
        <w:pStyle w:val="ListParagraph1"/>
        <w:tabs>
          <w:tab w:val="num" w:pos="709"/>
          <w:tab w:val="left" w:pos="1404"/>
          <w:tab w:val="left" w:pos="1620"/>
        </w:tabs>
        <w:ind w:left="0"/>
        <w:jc w:val="both"/>
        <w:rPr>
          <w:sz w:val="28"/>
          <w:szCs w:val="28"/>
        </w:rPr>
      </w:pPr>
      <w:r w:rsidRPr="009F36E4">
        <w:rPr>
          <w:sz w:val="28"/>
          <w:szCs w:val="28"/>
        </w:rPr>
        <w:t>П</w:t>
      </w:r>
      <w:r w:rsidRPr="009F36E4">
        <w:rPr>
          <w:rFonts w:eastAsia="Arial Unicode MS"/>
          <w:sz w:val="28"/>
          <w:szCs w:val="28"/>
        </w:rPr>
        <w:t xml:space="preserve">ривлечение указанных организаций не влечет за собой изменение стоимости </w:t>
      </w:r>
      <w:r>
        <w:rPr>
          <w:rFonts w:eastAsia="Arial Unicode MS"/>
          <w:sz w:val="28"/>
          <w:szCs w:val="28"/>
        </w:rPr>
        <w:t>договора</w:t>
      </w:r>
      <w:r w:rsidRPr="009F36E4">
        <w:rPr>
          <w:rFonts w:eastAsia="Arial Unicode MS"/>
          <w:sz w:val="28"/>
          <w:szCs w:val="28"/>
        </w:rPr>
        <w:t>.</w:t>
      </w:r>
    </w:p>
    <w:p w:rsidR="00D6502A" w:rsidRPr="009F36E4" w:rsidRDefault="00D6502A" w:rsidP="003C0438">
      <w:pPr>
        <w:pStyle w:val="ListParagraph1"/>
        <w:tabs>
          <w:tab w:val="num" w:pos="709"/>
          <w:tab w:val="left" w:pos="1404"/>
          <w:tab w:val="left" w:pos="1620"/>
        </w:tabs>
        <w:ind w:left="0"/>
        <w:jc w:val="both"/>
        <w:rPr>
          <w:sz w:val="28"/>
          <w:szCs w:val="28"/>
        </w:rPr>
      </w:pPr>
      <w:r w:rsidRPr="009F36E4">
        <w:rPr>
          <w:sz w:val="28"/>
          <w:szCs w:val="28"/>
        </w:rPr>
        <w:t xml:space="preserve">5.2. В рамках исполнения настоящего </w:t>
      </w:r>
      <w:r>
        <w:rPr>
          <w:sz w:val="28"/>
          <w:szCs w:val="28"/>
        </w:rPr>
        <w:t>договора</w:t>
      </w:r>
      <w:r w:rsidRPr="009F36E4">
        <w:rPr>
          <w:sz w:val="28"/>
          <w:szCs w:val="28"/>
        </w:rPr>
        <w:t xml:space="preserve"> поставка товара</w:t>
      </w:r>
      <w:r w:rsidRPr="006E6850">
        <w:rPr>
          <w:sz w:val="28"/>
          <w:szCs w:val="28"/>
        </w:rPr>
        <w:t xml:space="preserve"> </w:t>
      </w:r>
      <w:r w:rsidRPr="009F36E4">
        <w:rPr>
          <w:sz w:val="28"/>
          <w:szCs w:val="28"/>
        </w:rPr>
        <w:t xml:space="preserve">и передача отчетной документации </w:t>
      </w:r>
      <w:r>
        <w:rPr>
          <w:sz w:val="28"/>
          <w:szCs w:val="28"/>
        </w:rPr>
        <w:t>З</w:t>
      </w:r>
      <w:r w:rsidRPr="009F36E4">
        <w:rPr>
          <w:sz w:val="28"/>
          <w:szCs w:val="28"/>
        </w:rPr>
        <w:t>аказчику осуществляется в сроки, предусмотренные в графике поставки товара (приложение 3).</w:t>
      </w:r>
    </w:p>
    <w:p w:rsidR="00D6502A" w:rsidRPr="009F36E4" w:rsidRDefault="00D6502A" w:rsidP="003C0438">
      <w:pPr>
        <w:pStyle w:val="ListParagraph1"/>
        <w:tabs>
          <w:tab w:val="num" w:pos="709"/>
          <w:tab w:val="left" w:pos="1404"/>
          <w:tab w:val="left" w:pos="1620"/>
        </w:tabs>
        <w:ind w:left="0"/>
        <w:jc w:val="both"/>
        <w:rPr>
          <w:sz w:val="28"/>
          <w:szCs w:val="28"/>
        </w:rPr>
      </w:pPr>
      <w:r w:rsidRPr="009F36E4">
        <w:rPr>
          <w:sz w:val="28"/>
          <w:szCs w:val="28"/>
        </w:rPr>
        <w:t>5.3. Если иные способы и условия поставки товара</w:t>
      </w:r>
      <w:r w:rsidRPr="006E6850">
        <w:rPr>
          <w:sz w:val="28"/>
          <w:szCs w:val="28"/>
        </w:rPr>
        <w:t xml:space="preserve"> </w:t>
      </w:r>
      <w:r w:rsidRPr="00C80A96">
        <w:rPr>
          <w:sz w:val="28"/>
          <w:szCs w:val="28"/>
        </w:rPr>
        <w:t>не определены в графике поставки товара, исполнением обязательств Поставщиком по поставке товара считается доставка</w:t>
      </w:r>
      <w:r w:rsidRPr="009F36E4">
        <w:rPr>
          <w:sz w:val="28"/>
          <w:szCs w:val="28"/>
        </w:rPr>
        <w:t xml:space="preserve"> товара </w:t>
      </w:r>
      <w:r>
        <w:rPr>
          <w:sz w:val="28"/>
          <w:szCs w:val="28"/>
        </w:rPr>
        <w:t>З</w:t>
      </w:r>
      <w:r w:rsidRPr="009F36E4">
        <w:rPr>
          <w:sz w:val="28"/>
          <w:szCs w:val="28"/>
        </w:rPr>
        <w:t>аказчику в месте его нахождения</w:t>
      </w:r>
      <w:r>
        <w:rPr>
          <w:sz w:val="28"/>
          <w:szCs w:val="28"/>
        </w:rPr>
        <w:t xml:space="preserve"> </w:t>
      </w:r>
      <w:r w:rsidRPr="009F36E4">
        <w:rPr>
          <w:sz w:val="28"/>
          <w:szCs w:val="28"/>
        </w:rPr>
        <w:t xml:space="preserve">и подписание </w:t>
      </w:r>
      <w:r>
        <w:rPr>
          <w:sz w:val="28"/>
          <w:szCs w:val="28"/>
        </w:rPr>
        <w:t>З</w:t>
      </w:r>
      <w:r w:rsidRPr="009F36E4">
        <w:rPr>
          <w:sz w:val="28"/>
          <w:szCs w:val="28"/>
        </w:rPr>
        <w:t>аказчиком акта сдачи-приемки исполнения обязательств.</w:t>
      </w:r>
    </w:p>
    <w:p w:rsidR="00D6502A" w:rsidRPr="009F36E4" w:rsidRDefault="00D6502A" w:rsidP="003C0438">
      <w:pPr>
        <w:pStyle w:val="ListParagraph1"/>
        <w:tabs>
          <w:tab w:val="num" w:pos="720"/>
          <w:tab w:val="left" w:pos="1404"/>
          <w:tab w:val="left" w:pos="1620"/>
        </w:tabs>
        <w:ind w:left="0"/>
        <w:jc w:val="both"/>
        <w:rPr>
          <w:sz w:val="28"/>
          <w:szCs w:val="28"/>
        </w:rPr>
      </w:pPr>
      <w:r w:rsidRPr="009F36E4">
        <w:rPr>
          <w:sz w:val="28"/>
          <w:szCs w:val="28"/>
        </w:rPr>
        <w:t xml:space="preserve">5.4. Поставщик несет расходы по оплате транспортировки, налогов, пошлин и сборов до передачи товара </w:t>
      </w:r>
      <w:r>
        <w:rPr>
          <w:sz w:val="28"/>
          <w:szCs w:val="28"/>
        </w:rPr>
        <w:t>З</w:t>
      </w:r>
      <w:r w:rsidRPr="009F36E4">
        <w:rPr>
          <w:sz w:val="28"/>
          <w:szCs w:val="28"/>
        </w:rPr>
        <w:t>аказчику.</w:t>
      </w:r>
    </w:p>
    <w:p w:rsidR="00D6502A" w:rsidRPr="009F36E4" w:rsidRDefault="00D6502A" w:rsidP="003C0438">
      <w:pPr>
        <w:pStyle w:val="ListParagraph1"/>
        <w:tabs>
          <w:tab w:val="num" w:pos="720"/>
          <w:tab w:val="left" w:pos="1404"/>
          <w:tab w:val="left" w:pos="1620"/>
        </w:tabs>
        <w:ind w:left="0"/>
        <w:jc w:val="both"/>
        <w:rPr>
          <w:sz w:val="28"/>
          <w:szCs w:val="28"/>
        </w:rPr>
      </w:pPr>
      <w:r w:rsidRPr="009F36E4">
        <w:rPr>
          <w:sz w:val="28"/>
          <w:szCs w:val="28"/>
        </w:rPr>
        <w:t>5.5. Поставка товара осуществляется способом и на условиях, определенных графиком поставки товара.</w:t>
      </w:r>
    </w:p>
    <w:p w:rsidR="00D6502A" w:rsidRDefault="00D6502A" w:rsidP="003C0438">
      <w:pPr>
        <w:pStyle w:val="ListParagraph1"/>
        <w:tabs>
          <w:tab w:val="num" w:pos="720"/>
          <w:tab w:val="left" w:pos="1404"/>
          <w:tab w:val="left" w:pos="1620"/>
        </w:tabs>
        <w:ind w:left="0"/>
        <w:jc w:val="both"/>
        <w:rPr>
          <w:sz w:val="28"/>
          <w:szCs w:val="28"/>
        </w:rPr>
      </w:pPr>
      <w:r w:rsidRPr="009F36E4">
        <w:rPr>
          <w:sz w:val="28"/>
          <w:szCs w:val="28"/>
        </w:rPr>
        <w:t xml:space="preserve">5.6. </w:t>
      </w:r>
      <w:r w:rsidRPr="008E4402">
        <w:rPr>
          <w:sz w:val="28"/>
          <w:szCs w:val="28"/>
        </w:rPr>
        <w:t>Место поставки товара</w:t>
      </w:r>
      <w:r w:rsidR="008E4402" w:rsidRPr="008E4402">
        <w:rPr>
          <w:sz w:val="28"/>
          <w:szCs w:val="28"/>
        </w:rPr>
        <w:t xml:space="preserve"> Калужская область, г. </w:t>
      </w:r>
      <w:r w:rsidR="008E4402" w:rsidRPr="008F08C3">
        <w:rPr>
          <w:sz w:val="28"/>
          <w:szCs w:val="28"/>
        </w:rPr>
        <w:t xml:space="preserve">Обнинск, </w:t>
      </w:r>
      <w:r w:rsidR="001B236F" w:rsidRPr="008F08C3">
        <w:rPr>
          <w:sz w:val="28"/>
          <w:szCs w:val="28"/>
        </w:rPr>
        <w:t>Студгородок, д. 1.</w:t>
      </w:r>
    </w:p>
    <w:p w:rsidR="00D6502A" w:rsidRPr="009F36E4" w:rsidRDefault="00D6502A" w:rsidP="003C0438">
      <w:pPr>
        <w:pStyle w:val="ListParagraph1"/>
        <w:tabs>
          <w:tab w:val="num" w:pos="720"/>
          <w:tab w:val="left" w:pos="1404"/>
          <w:tab w:val="left" w:pos="1620"/>
        </w:tabs>
        <w:ind w:left="0"/>
        <w:jc w:val="both"/>
        <w:rPr>
          <w:sz w:val="28"/>
          <w:szCs w:val="28"/>
        </w:rPr>
      </w:pPr>
    </w:p>
    <w:p w:rsidR="00D6502A" w:rsidRPr="009F36E4" w:rsidRDefault="00D6502A" w:rsidP="003C0438">
      <w:pPr>
        <w:pStyle w:val="ListParagraph1"/>
        <w:tabs>
          <w:tab w:val="num" w:pos="720"/>
          <w:tab w:val="left" w:pos="1843"/>
        </w:tabs>
        <w:ind w:left="0"/>
        <w:jc w:val="center"/>
        <w:rPr>
          <w:sz w:val="28"/>
          <w:szCs w:val="28"/>
        </w:rPr>
      </w:pPr>
      <w:r w:rsidRPr="009F36E4">
        <w:rPr>
          <w:sz w:val="28"/>
          <w:szCs w:val="28"/>
        </w:rPr>
        <w:t>6. Гарантии Поставщика и гарантийные обязательства</w:t>
      </w:r>
    </w:p>
    <w:p w:rsidR="00D6502A" w:rsidRPr="009F36E4" w:rsidRDefault="00D6502A" w:rsidP="003C0438">
      <w:pPr>
        <w:pStyle w:val="ListParagraph1"/>
        <w:tabs>
          <w:tab w:val="num" w:pos="720"/>
          <w:tab w:val="left" w:pos="1404"/>
          <w:tab w:val="left" w:pos="1620"/>
        </w:tabs>
        <w:ind w:left="0"/>
        <w:jc w:val="both"/>
        <w:rPr>
          <w:sz w:val="28"/>
          <w:szCs w:val="28"/>
        </w:rPr>
      </w:pPr>
      <w:r w:rsidRPr="009F36E4">
        <w:rPr>
          <w:sz w:val="28"/>
          <w:szCs w:val="28"/>
        </w:rPr>
        <w:t xml:space="preserve">6.1. При исполнении обязательств по настоящему </w:t>
      </w:r>
      <w:r>
        <w:rPr>
          <w:sz w:val="28"/>
          <w:szCs w:val="28"/>
        </w:rPr>
        <w:t xml:space="preserve">договору </w:t>
      </w:r>
      <w:r w:rsidRPr="009F36E4">
        <w:rPr>
          <w:sz w:val="28"/>
          <w:szCs w:val="28"/>
        </w:rPr>
        <w:t>Поставщик обязуется не нарушать имущественные и личные неимущественные права</w:t>
      </w:r>
      <w:r>
        <w:rPr>
          <w:sz w:val="28"/>
          <w:szCs w:val="28"/>
        </w:rPr>
        <w:t xml:space="preserve"> З</w:t>
      </w:r>
      <w:r w:rsidRPr="009F36E4">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D6502A" w:rsidRPr="009F36E4" w:rsidRDefault="00D6502A" w:rsidP="003C0438">
      <w:pPr>
        <w:pStyle w:val="ListParagraph1"/>
        <w:tabs>
          <w:tab w:val="num" w:pos="720"/>
          <w:tab w:val="left" w:pos="1404"/>
          <w:tab w:val="left" w:pos="1620"/>
        </w:tabs>
        <w:ind w:left="0"/>
        <w:jc w:val="both"/>
        <w:rPr>
          <w:sz w:val="28"/>
          <w:szCs w:val="28"/>
        </w:rPr>
      </w:pPr>
      <w:r w:rsidRPr="009F36E4">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D6502A" w:rsidRPr="009F36E4" w:rsidRDefault="00D6502A" w:rsidP="003C0438">
      <w:pPr>
        <w:pStyle w:val="ListParagraph1"/>
        <w:tabs>
          <w:tab w:val="num" w:pos="720"/>
          <w:tab w:val="left" w:pos="1404"/>
          <w:tab w:val="left" w:pos="1620"/>
        </w:tabs>
        <w:ind w:left="0"/>
        <w:jc w:val="both"/>
        <w:rPr>
          <w:sz w:val="28"/>
          <w:szCs w:val="28"/>
        </w:rPr>
      </w:pPr>
      <w:r w:rsidRPr="009F36E4">
        <w:rPr>
          <w:sz w:val="28"/>
          <w:szCs w:val="28"/>
        </w:rPr>
        <w:t xml:space="preserve">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w:t>
      </w:r>
      <w:r>
        <w:rPr>
          <w:sz w:val="28"/>
          <w:szCs w:val="28"/>
        </w:rPr>
        <w:t>З</w:t>
      </w:r>
      <w:r w:rsidRPr="009F36E4">
        <w:rPr>
          <w:sz w:val="28"/>
          <w:szCs w:val="28"/>
        </w:rPr>
        <w:t>аказчика о недостатках товара.</w:t>
      </w:r>
    </w:p>
    <w:p w:rsidR="00D6502A" w:rsidRPr="009F36E4" w:rsidRDefault="00D6502A" w:rsidP="003C0438">
      <w:pPr>
        <w:tabs>
          <w:tab w:val="left" w:pos="1404"/>
          <w:tab w:val="left" w:pos="1620"/>
        </w:tabs>
        <w:jc w:val="both"/>
        <w:rPr>
          <w:sz w:val="28"/>
          <w:szCs w:val="28"/>
        </w:rPr>
      </w:pPr>
      <w:r w:rsidRPr="009F36E4">
        <w:rPr>
          <w:sz w:val="28"/>
          <w:szCs w:val="28"/>
        </w:rPr>
        <w:t>6.4. Иные гарантии Поставщика при их наличии определяются в технических характеристиках поставляемого товара (приложение 2).</w:t>
      </w:r>
    </w:p>
    <w:p w:rsidR="00D6502A" w:rsidRPr="009F36E4" w:rsidRDefault="00D6502A" w:rsidP="003C0438">
      <w:pPr>
        <w:tabs>
          <w:tab w:val="left" w:pos="1404"/>
          <w:tab w:val="left" w:pos="1620"/>
        </w:tabs>
        <w:jc w:val="both"/>
        <w:rPr>
          <w:sz w:val="28"/>
          <w:szCs w:val="28"/>
        </w:rPr>
      </w:pPr>
    </w:p>
    <w:p w:rsidR="00D6502A" w:rsidRDefault="00D6502A" w:rsidP="003C0438">
      <w:pPr>
        <w:jc w:val="center"/>
        <w:rPr>
          <w:bCs/>
          <w:iCs/>
          <w:sz w:val="28"/>
          <w:szCs w:val="28"/>
        </w:rPr>
      </w:pPr>
      <w:r w:rsidRPr="009F36E4">
        <w:rPr>
          <w:bCs/>
          <w:iCs/>
          <w:sz w:val="28"/>
          <w:szCs w:val="28"/>
        </w:rPr>
        <w:t>7. Порядок сдачи–приемки исполнения обязательств</w:t>
      </w:r>
    </w:p>
    <w:p w:rsidR="00D6502A" w:rsidRDefault="00D6502A" w:rsidP="003C0438">
      <w:pPr>
        <w:jc w:val="center"/>
        <w:rPr>
          <w:bCs/>
          <w:iCs/>
          <w:sz w:val="28"/>
          <w:szCs w:val="28"/>
        </w:rPr>
      </w:pPr>
    </w:p>
    <w:p w:rsidR="00D6502A" w:rsidRPr="009F36E4" w:rsidRDefault="00D6502A" w:rsidP="003C0438">
      <w:pPr>
        <w:jc w:val="both"/>
        <w:rPr>
          <w:rFonts w:eastAsia="Arial Unicode MS"/>
          <w:sz w:val="28"/>
          <w:szCs w:val="28"/>
        </w:rPr>
      </w:pPr>
      <w:r w:rsidRPr="009F36E4">
        <w:rPr>
          <w:sz w:val="28"/>
          <w:szCs w:val="28"/>
        </w:rPr>
        <w:t>7.1. Результат исполнения обязательств по поставке товара принимается в следующем порядке:</w:t>
      </w:r>
    </w:p>
    <w:p w:rsidR="00D6502A" w:rsidRPr="009F36E4" w:rsidRDefault="00D6502A" w:rsidP="003C0438">
      <w:pPr>
        <w:jc w:val="both"/>
        <w:rPr>
          <w:sz w:val="28"/>
          <w:szCs w:val="28"/>
        </w:rPr>
      </w:pPr>
      <w:r w:rsidRPr="009F36E4">
        <w:rPr>
          <w:sz w:val="28"/>
          <w:szCs w:val="28"/>
        </w:rPr>
        <w:lastRenderedPageBreak/>
        <w:t xml:space="preserve">7.1.1. Товар в соответствии со спецификацией поставляемого товара (приложение 1), передается </w:t>
      </w:r>
      <w:r>
        <w:rPr>
          <w:sz w:val="28"/>
          <w:szCs w:val="28"/>
        </w:rPr>
        <w:t>З</w:t>
      </w:r>
      <w:r w:rsidRPr="009F36E4">
        <w:rPr>
          <w:sz w:val="28"/>
          <w:szCs w:val="28"/>
        </w:rPr>
        <w:t>аказчику по товарной накладной в месте поставки товара.</w:t>
      </w:r>
    </w:p>
    <w:p w:rsidR="00D6502A" w:rsidRPr="009F36E4" w:rsidRDefault="00D6502A" w:rsidP="003C0438">
      <w:pPr>
        <w:jc w:val="both"/>
        <w:rPr>
          <w:sz w:val="28"/>
          <w:szCs w:val="28"/>
        </w:rPr>
      </w:pPr>
      <w:r w:rsidRPr="009F36E4">
        <w:rPr>
          <w:sz w:val="28"/>
          <w:szCs w:val="28"/>
        </w:rPr>
        <w:t>7.1.</w:t>
      </w:r>
      <w:r>
        <w:rPr>
          <w:sz w:val="28"/>
          <w:szCs w:val="28"/>
        </w:rPr>
        <w:t>2</w:t>
      </w:r>
      <w:r w:rsidRPr="009F36E4">
        <w:rPr>
          <w:sz w:val="28"/>
          <w:szCs w:val="28"/>
        </w:rPr>
        <w:t xml:space="preserve">. </w:t>
      </w:r>
      <w:r w:rsidRPr="00540909">
        <w:rPr>
          <w:sz w:val="28"/>
          <w:szCs w:val="28"/>
        </w:rPr>
        <w:t>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отчетной документации</w:t>
      </w:r>
      <w:r>
        <w:rPr>
          <w:sz w:val="28"/>
          <w:szCs w:val="28"/>
        </w:rPr>
        <w:t>,</w:t>
      </w:r>
      <w:r w:rsidRPr="00540909">
        <w:rPr>
          <w:sz w:val="28"/>
          <w:szCs w:val="28"/>
        </w:rPr>
        <w:t xml:space="preserve"> передаваемой </w:t>
      </w:r>
      <w:r>
        <w:rPr>
          <w:sz w:val="28"/>
          <w:szCs w:val="28"/>
        </w:rPr>
        <w:t>Поставщиком</w:t>
      </w:r>
      <w:r w:rsidRPr="00540909">
        <w:rPr>
          <w:sz w:val="28"/>
          <w:szCs w:val="28"/>
        </w:rPr>
        <w:t>.</w:t>
      </w:r>
    </w:p>
    <w:p w:rsidR="00D6502A" w:rsidRDefault="00D6502A" w:rsidP="003C0438">
      <w:pPr>
        <w:tabs>
          <w:tab w:val="left" w:pos="1440"/>
        </w:tabs>
        <w:jc w:val="both"/>
        <w:rPr>
          <w:sz w:val="28"/>
          <w:szCs w:val="28"/>
        </w:rPr>
      </w:pPr>
      <w:r>
        <w:rPr>
          <w:sz w:val="28"/>
          <w:szCs w:val="28"/>
        </w:rPr>
        <w:t>7.2. В течение 3 (трех) рабочих дней с момента получения подписанного Поставщиком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Поставщику или мотивированный отказ от его подписания.</w:t>
      </w:r>
    </w:p>
    <w:p w:rsidR="00D6502A" w:rsidRDefault="00D6502A" w:rsidP="003C0438">
      <w:pPr>
        <w:tabs>
          <w:tab w:val="left" w:pos="1440"/>
        </w:tabs>
        <w:jc w:val="both"/>
        <w:rPr>
          <w:sz w:val="28"/>
          <w:szCs w:val="28"/>
        </w:rPr>
      </w:pPr>
      <w:r>
        <w:rPr>
          <w:sz w:val="28"/>
          <w:szCs w:val="28"/>
        </w:rPr>
        <w:t>7.3.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D6502A" w:rsidRDefault="00D6502A" w:rsidP="003C0438">
      <w:pPr>
        <w:tabs>
          <w:tab w:val="left" w:pos="1440"/>
        </w:tabs>
        <w:jc w:val="both"/>
        <w:rPr>
          <w:sz w:val="28"/>
          <w:szCs w:val="28"/>
        </w:rPr>
      </w:pPr>
      <w:r>
        <w:rPr>
          <w:sz w:val="28"/>
          <w:szCs w:val="28"/>
        </w:rPr>
        <w:t>7.4.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В акт сдачи-приемки исполнения обязательств по договору вносятся мотивированное заключение о надлежащем исполнении обязательств Поставщиком.</w:t>
      </w:r>
    </w:p>
    <w:p w:rsidR="00D6502A" w:rsidRPr="009F36E4" w:rsidRDefault="00D6502A" w:rsidP="003C0438">
      <w:pPr>
        <w:tabs>
          <w:tab w:val="left" w:pos="1440"/>
        </w:tabs>
        <w:jc w:val="both"/>
        <w:rPr>
          <w:sz w:val="28"/>
          <w:szCs w:val="28"/>
        </w:rPr>
      </w:pPr>
      <w:r w:rsidRPr="009F36E4">
        <w:rPr>
          <w:sz w:val="28"/>
          <w:szCs w:val="28"/>
        </w:rPr>
        <w:t xml:space="preserve">7.5. В случае получения мотивированного отказа </w:t>
      </w:r>
      <w:r>
        <w:rPr>
          <w:sz w:val="28"/>
          <w:szCs w:val="28"/>
        </w:rPr>
        <w:t>З</w:t>
      </w:r>
      <w:r w:rsidRPr="009F36E4">
        <w:rPr>
          <w:sz w:val="28"/>
          <w:szCs w:val="28"/>
        </w:rPr>
        <w:t xml:space="preserve">аказчика от подписания акта сдачи-приемки исполнения обязательств по </w:t>
      </w:r>
      <w:r>
        <w:rPr>
          <w:sz w:val="28"/>
          <w:szCs w:val="28"/>
        </w:rPr>
        <w:t>договору</w:t>
      </w:r>
      <w:r w:rsidRPr="009F36E4">
        <w:rPr>
          <w:sz w:val="28"/>
          <w:szCs w:val="28"/>
        </w:rPr>
        <w:t xml:space="preserve">, Поставщик обязан рассмотреть мотивированный отказ и устранить замечания в срок, указанный </w:t>
      </w:r>
      <w:r>
        <w:rPr>
          <w:sz w:val="28"/>
          <w:szCs w:val="28"/>
        </w:rPr>
        <w:t>З</w:t>
      </w:r>
      <w:r w:rsidRPr="009F36E4">
        <w:rPr>
          <w:sz w:val="28"/>
          <w:szCs w:val="28"/>
        </w:rPr>
        <w:t>аказчиком в мотивированном отказе, а если срок не указан, то в течение 10 (десяти) рабочих дней с момента его получения.</w:t>
      </w:r>
    </w:p>
    <w:p w:rsidR="00D6502A" w:rsidRPr="009F36E4" w:rsidRDefault="00D6502A" w:rsidP="003C0438">
      <w:pPr>
        <w:tabs>
          <w:tab w:val="left" w:pos="1440"/>
        </w:tabs>
        <w:jc w:val="both"/>
        <w:rPr>
          <w:sz w:val="28"/>
          <w:szCs w:val="28"/>
        </w:rPr>
      </w:pPr>
      <w:r w:rsidRPr="009F36E4">
        <w:rPr>
          <w:sz w:val="28"/>
          <w:szCs w:val="28"/>
        </w:rPr>
        <w:t>7.6. При готовности досрочной поставки товара по настоящему</w:t>
      </w:r>
      <w:r>
        <w:rPr>
          <w:sz w:val="28"/>
          <w:szCs w:val="28"/>
        </w:rPr>
        <w:t xml:space="preserve"> договору </w:t>
      </w:r>
      <w:r w:rsidRPr="009F36E4">
        <w:rPr>
          <w:sz w:val="28"/>
          <w:szCs w:val="28"/>
        </w:rPr>
        <w:t>Поставщик обязан в письменной форме уведомить об этом</w:t>
      </w:r>
      <w:r>
        <w:rPr>
          <w:sz w:val="28"/>
          <w:szCs w:val="28"/>
        </w:rPr>
        <w:t xml:space="preserve"> З</w:t>
      </w:r>
      <w:r w:rsidRPr="009F36E4">
        <w:rPr>
          <w:sz w:val="28"/>
          <w:szCs w:val="28"/>
        </w:rPr>
        <w:t>аказчика и получить его письменное согласие.</w:t>
      </w:r>
    </w:p>
    <w:p w:rsidR="00D6502A" w:rsidRPr="009F36E4" w:rsidRDefault="00D6502A" w:rsidP="003C0438">
      <w:pPr>
        <w:tabs>
          <w:tab w:val="left" w:pos="1440"/>
        </w:tabs>
        <w:jc w:val="both"/>
        <w:rPr>
          <w:sz w:val="28"/>
          <w:szCs w:val="28"/>
        </w:rPr>
      </w:pPr>
    </w:p>
    <w:p w:rsidR="00D6502A" w:rsidRDefault="00D6502A" w:rsidP="003C0438">
      <w:pPr>
        <w:pStyle w:val="ListParagraph1"/>
        <w:ind w:left="0"/>
        <w:jc w:val="center"/>
        <w:rPr>
          <w:bCs/>
          <w:iCs/>
          <w:sz w:val="28"/>
          <w:szCs w:val="28"/>
        </w:rPr>
      </w:pPr>
      <w:r>
        <w:rPr>
          <w:bCs/>
          <w:iCs/>
          <w:sz w:val="28"/>
          <w:szCs w:val="28"/>
        </w:rPr>
        <w:t>8. Права и обязанности З</w:t>
      </w:r>
      <w:r w:rsidRPr="009F36E4">
        <w:rPr>
          <w:bCs/>
          <w:iCs/>
          <w:sz w:val="28"/>
          <w:szCs w:val="28"/>
        </w:rPr>
        <w:t>аказчика</w:t>
      </w:r>
    </w:p>
    <w:p w:rsidR="00D6502A" w:rsidRPr="009F36E4" w:rsidRDefault="00D6502A" w:rsidP="003C0438">
      <w:pPr>
        <w:pStyle w:val="ListParagraph1"/>
        <w:ind w:left="0"/>
        <w:jc w:val="center"/>
        <w:rPr>
          <w:bCs/>
          <w:iCs/>
          <w:sz w:val="28"/>
          <w:szCs w:val="28"/>
        </w:rPr>
      </w:pPr>
    </w:p>
    <w:p w:rsidR="00D6502A" w:rsidRPr="009F36E4" w:rsidRDefault="00D6502A" w:rsidP="003C0438">
      <w:pPr>
        <w:tabs>
          <w:tab w:val="left" w:pos="1332"/>
          <w:tab w:val="left" w:pos="1440"/>
        </w:tabs>
        <w:jc w:val="both"/>
        <w:rPr>
          <w:sz w:val="28"/>
          <w:szCs w:val="28"/>
        </w:rPr>
      </w:pPr>
      <w:r w:rsidRPr="009F36E4">
        <w:rPr>
          <w:sz w:val="28"/>
          <w:szCs w:val="28"/>
        </w:rPr>
        <w:t xml:space="preserve">8.1. </w:t>
      </w:r>
      <w:r>
        <w:rPr>
          <w:sz w:val="28"/>
          <w:szCs w:val="28"/>
        </w:rPr>
        <w:t>З</w:t>
      </w:r>
      <w:r w:rsidRPr="009F36E4">
        <w:rPr>
          <w:sz w:val="28"/>
          <w:szCs w:val="28"/>
        </w:rPr>
        <w:t>аказчик вправе:</w:t>
      </w:r>
    </w:p>
    <w:p w:rsidR="00D6502A" w:rsidRPr="009F36E4" w:rsidRDefault="00D6502A" w:rsidP="003C0438">
      <w:pPr>
        <w:tabs>
          <w:tab w:val="left" w:pos="0"/>
          <w:tab w:val="left" w:pos="1260"/>
          <w:tab w:val="left" w:pos="1620"/>
        </w:tabs>
        <w:jc w:val="both"/>
        <w:rPr>
          <w:sz w:val="28"/>
          <w:szCs w:val="28"/>
        </w:rPr>
      </w:pPr>
      <w:r w:rsidRPr="009F36E4">
        <w:rPr>
          <w:sz w:val="28"/>
          <w:szCs w:val="28"/>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Pr>
          <w:sz w:val="28"/>
          <w:szCs w:val="28"/>
        </w:rPr>
        <w:t>договором</w:t>
      </w:r>
      <w:r w:rsidRPr="009F36E4">
        <w:rPr>
          <w:sz w:val="28"/>
          <w:szCs w:val="28"/>
        </w:rPr>
        <w:t>.</w:t>
      </w:r>
    </w:p>
    <w:p w:rsidR="00D6502A" w:rsidRPr="009F36E4" w:rsidRDefault="00D6502A" w:rsidP="003C0438">
      <w:pPr>
        <w:tabs>
          <w:tab w:val="left" w:pos="0"/>
          <w:tab w:val="left" w:pos="1260"/>
          <w:tab w:val="left" w:pos="1620"/>
        </w:tabs>
        <w:jc w:val="both"/>
        <w:rPr>
          <w:rFonts w:eastAsia="Arial Unicode MS"/>
          <w:sz w:val="28"/>
          <w:szCs w:val="28"/>
        </w:rPr>
      </w:pPr>
      <w:r w:rsidRPr="009F36E4">
        <w:rPr>
          <w:rFonts w:eastAsia="Arial Unicode MS"/>
          <w:sz w:val="28"/>
          <w:szCs w:val="28"/>
        </w:rPr>
        <w:t xml:space="preserve">8.1.2. Требовать от Поставщика передачи недостающих или замены (в случае несоответствия требованиям настоящего </w:t>
      </w:r>
      <w:r>
        <w:rPr>
          <w:rFonts w:eastAsia="Arial Unicode MS"/>
          <w:sz w:val="28"/>
          <w:szCs w:val="28"/>
        </w:rPr>
        <w:t>договора</w:t>
      </w:r>
      <w:r w:rsidRPr="009F36E4">
        <w:rPr>
          <w:rFonts w:eastAsia="Arial Unicode MS"/>
          <w:sz w:val="28"/>
          <w:szCs w:val="28"/>
        </w:rPr>
        <w:t xml:space="preserve">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D6502A" w:rsidRPr="009F36E4" w:rsidRDefault="00D6502A" w:rsidP="003C0438">
      <w:pPr>
        <w:tabs>
          <w:tab w:val="left" w:pos="0"/>
          <w:tab w:val="left" w:pos="1260"/>
          <w:tab w:val="left" w:pos="1620"/>
        </w:tabs>
        <w:jc w:val="both"/>
        <w:rPr>
          <w:bCs/>
          <w:iCs/>
          <w:sz w:val="28"/>
          <w:szCs w:val="28"/>
        </w:rPr>
      </w:pPr>
      <w:r w:rsidRPr="009F36E4">
        <w:rPr>
          <w:sz w:val="28"/>
          <w:szCs w:val="28"/>
        </w:rPr>
        <w:t>8.1.3. П</w:t>
      </w:r>
      <w:r w:rsidRPr="009F36E4">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D6502A" w:rsidRPr="009F36E4" w:rsidRDefault="00D6502A" w:rsidP="003C0438">
      <w:pPr>
        <w:tabs>
          <w:tab w:val="left" w:pos="0"/>
          <w:tab w:val="left" w:pos="1260"/>
          <w:tab w:val="left" w:pos="1620"/>
        </w:tabs>
        <w:jc w:val="both"/>
        <w:rPr>
          <w:sz w:val="28"/>
          <w:szCs w:val="28"/>
        </w:rPr>
      </w:pPr>
      <w:r w:rsidRPr="009F36E4">
        <w:rPr>
          <w:sz w:val="28"/>
          <w:szCs w:val="28"/>
        </w:rPr>
        <w:lastRenderedPageBreak/>
        <w:t xml:space="preserve">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w:t>
      </w:r>
      <w:r>
        <w:rPr>
          <w:sz w:val="28"/>
          <w:szCs w:val="28"/>
        </w:rPr>
        <w:t>договору</w:t>
      </w:r>
      <w:r w:rsidRPr="009F36E4">
        <w:rPr>
          <w:sz w:val="28"/>
          <w:szCs w:val="28"/>
        </w:rPr>
        <w:t>.</w:t>
      </w:r>
    </w:p>
    <w:p w:rsidR="00D6502A" w:rsidRPr="009F36E4" w:rsidRDefault="00D6502A" w:rsidP="003C0438">
      <w:pPr>
        <w:tabs>
          <w:tab w:val="left" w:pos="0"/>
          <w:tab w:val="left" w:pos="1260"/>
          <w:tab w:val="left" w:pos="1620"/>
        </w:tabs>
        <w:jc w:val="both"/>
        <w:rPr>
          <w:sz w:val="28"/>
          <w:szCs w:val="28"/>
        </w:rPr>
      </w:pPr>
      <w:r>
        <w:rPr>
          <w:sz w:val="28"/>
          <w:szCs w:val="28"/>
        </w:rPr>
        <w:t>8.2. З</w:t>
      </w:r>
      <w:r w:rsidRPr="009F36E4">
        <w:rPr>
          <w:sz w:val="28"/>
          <w:szCs w:val="28"/>
        </w:rPr>
        <w:t>аказчик обязан:</w:t>
      </w:r>
    </w:p>
    <w:p w:rsidR="00D6502A" w:rsidRPr="009F36E4" w:rsidRDefault="00D6502A" w:rsidP="003C0438">
      <w:pPr>
        <w:tabs>
          <w:tab w:val="left" w:pos="0"/>
          <w:tab w:val="left" w:pos="1260"/>
          <w:tab w:val="left" w:pos="1620"/>
        </w:tabs>
        <w:jc w:val="both"/>
        <w:rPr>
          <w:sz w:val="28"/>
          <w:szCs w:val="28"/>
        </w:rPr>
      </w:pPr>
      <w:r w:rsidRPr="009F36E4">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D6502A" w:rsidRPr="009F36E4" w:rsidRDefault="00D6502A" w:rsidP="003C0438">
      <w:pPr>
        <w:tabs>
          <w:tab w:val="left" w:pos="1260"/>
          <w:tab w:val="left" w:pos="1620"/>
        </w:tabs>
        <w:jc w:val="both"/>
        <w:rPr>
          <w:sz w:val="28"/>
          <w:szCs w:val="28"/>
        </w:rPr>
      </w:pPr>
      <w:r w:rsidRPr="009F36E4">
        <w:rPr>
          <w:sz w:val="28"/>
          <w:szCs w:val="28"/>
        </w:rPr>
        <w:t xml:space="preserve">8.2.2. Обеспечивать своевременную приемку исполнения обязательств Поставщика по настоящему </w:t>
      </w:r>
      <w:r>
        <w:rPr>
          <w:sz w:val="28"/>
          <w:szCs w:val="28"/>
        </w:rPr>
        <w:t>договору</w:t>
      </w:r>
      <w:r w:rsidRPr="009F36E4">
        <w:rPr>
          <w:sz w:val="28"/>
          <w:szCs w:val="28"/>
        </w:rPr>
        <w:t>.</w:t>
      </w:r>
    </w:p>
    <w:p w:rsidR="00D6502A" w:rsidRPr="009F36E4" w:rsidRDefault="00D6502A" w:rsidP="003C0438">
      <w:pPr>
        <w:tabs>
          <w:tab w:val="left" w:pos="1260"/>
          <w:tab w:val="left" w:pos="1620"/>
        </w:tabs>
        <w:jc w:val="both"/>
        <w:rPr>
          <w:sz w:val="28"/>
          <w:szCs w:val="28"/>
        </w:rPr>
      </w:pPr>
      <w:r w:rsidRPr="009F36E4">
        <w:rPr>
          <w:sz w:val="28"/>
          <w:szCs w:val="28"/>
        </w:rPr>
        <w:t xml:space="preserve">8.2.3. Обеспечивать своевременную оплату товара в соответствии с условиями настоящего </w:t>
      </w:r>
      <w:r>
        <w:rPr>
          <w:sz w:val="28"/>
          <w:szCs w:val="28"/>
        </w:rPr>
        <w:t>договора</w:t>
      </w:r>
      <w:r w:rsidRPr="009F36E4">
        <w:rPr>
          <w:sz w:val="28"/>
          <w:szCs w:val="28"/>
        </w:rPr>
        <w:t>.</w:t>
      </w:r>
    </w:p>
    <w:p w:rsidR="00D6502A" w:rsidRPr="009F36E4" w:rsidRDefault="00D6502A" w:rsidP="003C0438">
      <w:pPr>
        <w:tabs>
          <w:tab w:val="left" w:pos="1260"/>
          <w:tab w:val="left" w:pos="1620"/>
        </w:tabs>
        <w:jc w:val="both"/>
        <w:rPr>
          <w:sz w:val="28"/>
          <w:szCs w:val="28"/>
        </w:rPr>
      </w:pPr>
    </w:p>
    <w:p w:rsidR="00D6502A" w:rsidRPr="009F36E4" w:rsidRDefault="00D6502A" w:rsidP="003C0438">
      <w:pPr>
        <w:jc w:val="center"/>
        <w:rPr>
          <w:sz w:val="28"/>
          <w:szCs w:val="28"/>
        </w:rPr>
      </w:pPr>
      <w:r w:rsidRPr="009F36E4">
        <w:rPr>
          <w:sz w:val="28"/>
          <w:szCs w:val="28"/>
        </w:rPr>
        <w:t>9. Права и обязанности Поставщика</w:t>
      </w:r>
    </w:p>
    <w:p w:rsidR="00D6502A" w:rsidRPr="009F36E4" w:rsidRDefault="00D6502A" w:rsidP="003C0438">
      <w:pPr>
        <w:rPr>
          <w:sz w:val="28"/>
          <w:szCs w:val="28"/>
        </w:rPr>
      </w:pPr>
      <w:r w:rsidRPr="009F36E4">
        <w:rPr>
          <w:sz w:val="28"/>
          <w:szCs w:val="28"/>
        </w:rPr>
        <w:t>9.1. Поставщик вправе:</w:t>
      </w:r>
    </w:p>
    <w:p w:rsidR="00D6502A" w:rsidRPr="009F36E4" w:rsidRDefault="00D6502A" w:rsidP="003C0438">
      <w:pPr>
        <w:tabs>
          <w:tab w:val="left" w:pos="1404"/>
          <w:tab w:val="num" w:pos="1440"/>
          <w:tab w:val="left" w:pos="1620"/>
        </w:tabs>
        <w:jc w:val="both"/>
        <w:rPr>
          <w:sz w:val="28"/>
          <w:szCs w:val="28"/>
        </w:rPr>
      </w:pPr>
      <w:r w:rsidRPr="009F36E4">
        <w:rPr>
          <w:sz w:val="28"/>
          <w:szCs w:val="28"/>
        </w:rPr>
        <w:t xml:space="preserve">9.1.1. Требовать своевременного подписания </w:t>
      </w:r>
      <w:r>
        <w:rPr>
          <w:sz w:val="28"/>
          <w:szCs w:val="28"/>
        </w:rPr>
        <w:t>З</w:t>
      </w:r>
      <w:r w:rsidRPr="009F36E4">
        <w:rPr>
          <w:sz w:val="28"/>
          <w:szCs w:val="28"/>
        </w:rPr>
        <w:t xml:space="preserve">аказчиком акта сдачи-приемки исполнения обязательств по </w:t>
      </w:r>
      <w:r>
        <w:rPr>
          <w:sz w:val="28"/>
          <w:szCs w:val="28"/>
        </w:rPr>
        <w:t>договору</w:t>
      </w:r>
      <w:r w:rsidRPr="009F36E4">
        <w:rPr>
          <w:sz w:val="28"/>
          <w:szCs w:val="28"/>
        </w:rPr>
        <w:t xml:space="preserve"> после поставки товара на основании представленных Поставщиком отчетных документов и материалов.</w:t>
      </w:r>
    </w:p>
    <w:p w:rsidR="00D6502A" w:rsidRPr="009F36E4" w:rsidRDefault="00D6502A" w:rsidP="003C0438">
      <w:pPr>
        <w:tabs>
          <w:tab w:val="num" w:pos="851"/>
          <w:tab w:val="num" w:pos="1212"/>
          <w:tab w:val="left" w:pos="1404"/>
          <w:tab w:val="left" w:pos="1440"/>
          <w:tab w:val="left" w:pos="1620"/>
        </w:tabs>
        <w:jc w:val="both"/>
        <w:rPr>
          <w:b/>
          <w:bCs/>
          <w:iCs/>
          <w:sz w:val="28"/>
          <w:szCs w:val="28"/>
        </w:rPr>
      </w:pPr>
      <w:r w:rsidRPr="009F36E4">
        <w:rPr>
          <w:sz w:val="28"/>
          <w:szCs w:val="28"/>
        </w:rPr>
        <w:t xml:space="preserve">9.1.2. Требовать своевременной оплаты поставленного товара в соответствии с разделом 3 настоящего </w:t>
      </w:r>
      <w:r>
        <w:rPr>
          <w:sz w:val="28"/>
          <w:szCs w:val="28"/>
        </w:rPr>
        <w:t>договора</w:t>
      </w:r>
      <w:r w:rsidRPr="009F36E4">
        <w:rPr>
          <w:sz w:val="28"/>
          <w:szCs w:val="28"/>
        </w:rPr>
        <w:t>.</w:t>
      </w:r>
    </w:p>
    <w:p w:rsidR="00D6502A" w:rsidRPr="009F36E4" w:rsidRDefault="00D6502A" w:rsidP="003C0438">
      <w:pPr>
        <w:tabs>
          <w:tab w:val="num" w:pos="1212"/>
          <w:tab w:val="left" w:pos="1440"/>
          <w:tab w:val="left" w:pos="1620"/>
        </w:tabs>
        <w:jc w:val="both"/>
        <w:rPr>
          <w:sz w:val="28"/>
          <w:szCs w:val="28"/>
        </w:rPr>
      </w:pPr>
      <w:r w:rsidRPr="009F36E4">
        <w:rPr>
          <w:sz w:val="28"/>
          <w:szCs w:val="28"/>
        </w:rPr>
        <w:t>9.2.</w:t>
      </w:r>
      <w:r w:rsidRPr="009F36E4">
        <w:rPr>
          <w:b/>
          <w:sz w:val="28"/>
          <w:szCs w:val="28"/>
        </w:rPr>
        <w:t xml:space="preserve"> </w:t>
      </w:r>
      <w:r w:rsidRPr="009F36E4">
        <w:rPr>
          <w:sz w:val="28"/>
          <w:szCs w:val="28"/>
        </w:rPr>
        <w:t>Поставщик обязан:</w:t>
      </w:r>
    </w:p>
    <w:p w:rsidR="00D6502A" w:rsidRPr="009F36E4" w:rsidRDefault="00D6502A" w:rsidP="003C0438">
      <w:pPr>
        <w:tabs>
          <w:tab w:val="left" w:pos="1404"/>
          <w:tab w:val="num" w:pos="1440"/>
          <w:tab w:val="left" w:pos="1620"/>
        </w:tabs>
        <w:jc w:val="both"/>
        <w:rPr>
          <w:sz w:val="28"/>
          <w:szCs w:val="28"/>
        </w:rPr>
      </w:pPr>
      <w:r w:rsidRPr="009F36E4">
        <w:rPr>
          <w:sz w:val="28"/>
          <w:szCs w:val="28"/>
        </w:rPr>
        <w:t xml:space="preserve">9.2.1. Своевременно и надлежащим образом </w:t>
      </w:r>
      <w:r w:rsidRPr="00C80A96">
        <w:rPr>
          <w:sz w:val="28"/>
          <w:szCs w:val="28"/>
        </w:rPr>
        <w:t>поставить товар и представить Заказчику отчетные документы и материалы</w:t>
      </w:r>
      <w:r w:rsidRPr="009F36E4">
        <w:rPr>
          <w:sz w:val="28"/>
          <w:szCs w:val="28"/>
        </w:rPr>
        <w:t xml:space="preserve">, предусмотренные настоящим </w:t>
      </w:r>
      <w:r>
        <w:rPr>
          <w:sz w:val="28"/>
          <w:szCs w:val="28"/>
        </w:rPr>
        <w:t>договором</w:t>
      </w:r>
      <w:r w:rsidRPr="009F36E4">
        <w:rPr>
          <w:sz w:val="28"/>
          <w:szCs w:val="28"/>
        </w:rPr>
        <w:t>.</w:t>
      </w:r>
    </w:p>
    <w:p w:rsidR="00D6502A" w:rsidRPr="009F36E4" w:rsidRDefault="00D6502A" w:rsidP="003C0438">
      <w:pPr>
        <w:tabs>
          <w:tab w:val="left" w:pos="1404"/>
          <w:tab w:val="num" w:pos="1440"/>
          <w:tab w:val="left" w:pos="1620"/>
        </w:tabs>
        <w:jc w:val="both"/>
        <w:rPr>
          <w:sz w:val="28"/>
          <w:szCs w:val="28"/>
        </w:rPr>
      </w:pPr>
      <w:r w:rsidRPr="009F36E4">
        <w:rPr>
          <w:sz w:val="28"/>
          <w:szCs w:val="28"/>
        </w:rPr>
        <w:t xml:space="preserve">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w:t>
      </w:r>
      <w:r>
        <w:rPr>
          <w:sz w:val="28"/>
          <w:szCs w:val="28"/>
        </w:rPr>
        <w:t>договором</w:t>
      </w:r>
      <w:r w:rsidRPr="009F36E4">
        <w:rPr>
          <w:sz w:val="28"/>
          <w:szCs w:val="28"/>
        </w:rPr>
        <w:t>.</w:t>
      </w:r>
    </w:p>
    <w:p w:rsidR="00D6502A" w:rsidRPr="009F36E4" w:rsidRDefault="00D6502A" w:rsidP="003C0438">
      <w:pPr>
        <w:tabs>
          <w:tab w:val="num" w:pos="720"/>
          <w:tab w:val="left" w:pos="1404"/>
          <w:tab w:val="left" w:pos="1620"/>
        </w:tabs>
        <w:jc w:val="both"/>
        <w:rPr>
          <w:sz w:val="28"/>
          <w:szCs w:val="28"/>
        </w:rPr>
      </w:pPr>
    </w:p>
    <w:p w:rsidR="00D6502A" w:rsidRPr="009F36E4" w:rsidRDefault="00D6502A" w:rsidP="003C0438">
      <w:pPr>
        <w:pStyle w:val="ListParagraph1"/>
        <w:ind w:left="0"/>
        <w:jc w:val="center"/>
        <w:rPr>
          <w:bCs/>
          <w:iCs/>
          <w:sz w:val="28"/>
          <w:szCs w:val="28"/>
        </w:rPr>
      </w:pPr>
      <w:r w:rsidRPr="009F36E4">
        <w:rPr>
          <w:bCs/>
          <w:iCs/>
          <w:sz w:val="28"/>
          <w:szCs w:val="28"/>
        </w:rPr>
        <w:t>1</w:t>
      </w:r>
      <w:r>
        <w:rPr>
          <w:bCs/>
          <w:iCs/>
          <w:sz w:val="28"/>
          <w:szCs w:val="28"/>
        </w:rPr>
        <w:t>0</w:t>
      </w:r>
      <w:r w:rsidRPr="009F36E4">
        <w:rPr>
          <w:bCs/>
          <w:iCs/>
          <w:sz w:val="28"/>
          <w:szCs w:val="28"/>
        </w:rPr>
        <w:t>. Ответственность Сторон</w:t>
      </w:r>
    </w:p>
    <w:p w:rsidR="00D6502A" w:rsidRPr="009F36E4" w:rsidRDefault="00D6502A" w:rsidP="003C0438">
      <w:pPr>
        <w:tabs>
          <w:tab w:val="left" w:pos="1332"/>
          <w:tab w:val="left" w:pos="1440"/>
        </w:tabs>
        <w:jc w:val="both"/>
        <w:rPr>
          <w:b/>
          <w:sz w:val="28"/>
          <w:szCs w:val="28"/>
        </w:rPr>
      </w:pPr>
      <w:r w:rsidRPr="009F36E4">
        <w:rPr>
          <w:sz w:val="28"/>
          <w:szCs w:val="28"/>
        </w:rPr>
        <w:t>1</w:t>
      </w:r>
      <w:r>
        <w:rPr>
          <w:sz w:val="28"/>
          <w:szCs w:val="28"/>
        </w:rPr>
        <w:t>0</w:t>
      </w:r>
      <w:r w:rsidRPr="009F36E4">
        <w:rPr>
          <w:sz w:val="28"/>
          <w:szCs w:val="28"/>
        </w:rPr>
        <w:t xml:space="preserve">.1. Ответственность </w:t>
      </w:r>
      <w:r>
        <w:rPr>
          <w:sz w:val="28"/>
          <w:szCs w:val="28"/>
        </w:rPr>
        <w:t>З</w:t>
      </w:r>
      <w:r w:rsidRPr="009F36E4">
        <w:rPr>
          <w:sz w:val="28"/>
          <w:szCs w:val="28"/>
        </w:rPr>
        <w:t>аказчика:</w:t>
      </w:r>
    </w:p>
    <w:p w:rsidR="00D6502A" w:rsidRPr="009F36E4" w:rsidRDefault="00D6502A" w:rsidP="003C0438">
      <w:pPr>
        <w:tabs>
          <w:tab w:val="left" w:pos="1404"/>
          <w:tab w:val="left" w:pos="1620"/>
        </w:tabs>
        <w:jc w:val="both"/>
        <w:rPr>
          <w:sz w:val="28"/>
          <w:szCs w:val="28"/>
        </w:rPr>
      </w:pPr>
      <w:r>
        <w:rPr>
          <w:sz w:val="28"/>
          <w:szCs w:val="28"/>
        </w:rPr>
        <w:t>10</w:t>
      </w:r>
      <w:r w:rsidRPr="009F36E4">
        <w:rPr>
          <w:sz w:val="28"/>
          <w:szCs w:val="28"/>
        </w:rPr>
        <w:t xml:space="preserve">.1.1. В случае просрочки исполнения </w:t>
      </w:r>
      <w:r>
        <w:rPr>
          <w:sz w:val="28"/>
          <w:szCs w:val="28"/>
        </w:rPr>
        <w:t>З</w:t>
      </w:r>
      <w:r w:rsidRPr="009F36E4">
        <w:rPr>
          <w:sz w:val="28"/>
          <w:szCs w:val="28"/>
        </w:rPr>
        <w:t xml:space="preserve">аказчиком обязательств, предусмотренных </w:t>
      </w:r>
      <w:r>
        <w:rPr>
          <w:sz w:val="28"/>
          <w:szCs w:val="28"/>
        </w:rPr>
        <w:t>договором</w:t>
      </w:r>
      <w:r w:rsidRPr="009F36E4">
        <w:rPr>
          <w:sz w:val="28"/>
          <w:szCs w:val="28"/>
        </w:rPr>
        <w:t xml:space="preserve">, Поставщик вправе применить к </w:t>
      </w:r>
      <w:r>
        <w:rPr>
          <w:sz w:val="28"/>
          <w:szCs w:val="28"/>
        </w:rPr>
        <w:t>З</w:t>
      </w:r>
      <w:r w:rsidRPr="009F36E4">
        <w:rPr>
          <w:sz w:val="28"/>
          <w:szCs w:val="28"/>
        </w:rPr>
        <w:t>аказчику неустойку в размере одной трехсотой ставки рефинансирования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D6502A" w:rsidRPr="009F36E4" w:rsidRDefault="00D6502A" w:rsidP="003C0438">
      <w:pPr>
        <w:tabs>
          <w:tab w:val="left" w:pos="1332"/>
          <w:tab w:val="left" w:pos="1440"/>
        </w:tabs>
        <w:jc w:val="both"/>
        <w:rPr>
          <w:b/>
          <w:sz w:val="28"/>
          <w:szCs w:val="28"/>
        </w:rPr>
      </w:pPr>
      <w:r w:rsidRPr="009F36E4">
        <w:rPr>
          <w:sz w:val="28"/>
          <w:szCs w:val="28"/>
        </w:rPr>
        <w:t>1</w:t>
      </w:r>
      <w:r>
        <w:rPr>
          <w:sz w:val="28"/>
          <w:szCs w:val="28"/>
        </w:rPr>
        <w:t>0</w:t>
      </w:r>
      <w:r w:rsidRPr="009F36E4">
        <w:rPr>
          <w:sz w:val="28"/>
          <w:szCs w:val="28"/>
        </w:rPr>
        <w:t>.2. Ответственность Поставщика:</w:t>
      </w:r>
    </w:p>
    <w:p w:rsidR="00D6502A" w:rsidRPr="009F36E4" w:rsidRDefault="00D6502A" w:rsidP="003C0438">
      <w:pPr>
        <w:tabs>
          <w:tab w:val="left" w:pos="1404"/>
          <w:tab w:val="left" w:pos="1620"/>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.2.1. В случае нарушения сроков поставки товара</w:t>
      </w:r>
      <w:r w:rsidRPr="001F6BEF">
        <w:rPr>
          <w:rFonts w:eastAsia="Arial Unicode MS"/>
          <w:i/>
          <w:sz w:val="28"/>
          <w:szCs w:val="28"/>
        </w:rPr>
        <w:t xml:space="preserve"> </w:t>
      </w:r>
      <w:r w:rsidRPr="009F36E4">
        <w:rPr>
          <w:rFonts w:eastAsia="Arial Unicode MS"/>
          <w:sz w:val="28"/>
          <w:szCs w:val="28"/>
        </w:rPr>
        <w:t>связанных с поставкой товаров</w:t>
      </w:r>
      <w:r>
        <w:rPr>
          <w:rFonts w:eastAsia="Arial Unicode MS"/>
          <w:sz w:val="28"/>
          <w:szCs w:val="28"/>
        </w:rPr>
        <w:t>,</w:t>
      </w:r>
      <w:r w:rsidRPr="009F36E4">
        <w:rPr>
          <w:rFonts w:eastAsia="Arial Unicode MS"/>
          <w:sz w:val="28"/>
          <w:szCs w:val="28"/>
        </w:rPr>
        <w:t xml:space="preserve"> и (или) нарушения сроков представления отчетной документации </w:t>
      </w:r>
      <w:r>
        <w:rPr>
          <w:rFonts w:eastAsia="Arial Unicode MS"/>
          <w:sz w:val="28"/>
          <w:szCs w:val="28"/>
        </w:rPr>
        <w:t>За</w:t>
      </w:r>
      <w:r w:rsidRPr="009F36E4">
        <w:rPr>
          <w:rFonts w:eastAsia="Arial Unicode MS"/>
          <w:sz w:val="28"/>
          <w:szCs w:val="28"/>
        </w:rPr>
        <w:t xml:space="preserve">казчик вправе применить к Поставщику </w:t>
      </w:r>
      <w:r w:rsidRPr="009F36E4">
        <w:rPr>
          <w:sz w:val="28"/>
          <w:szCs w:val="28"/>
        </w:rPr>
        <w:t>неустойку в размере одной трехсотой ставки рефинансирования Центрального банка Российской Федерации, действующей на день уплаты неустойки, за каждый день просрочки исполнения.</w:t>
      </w:r>
    </w:p>
    <w:p w:rsidR="00D6502A" w:rsidRPr="009F36E4" w:rsidRDefault="00D6502A" w:rsidP="003C0438">
      <w:pPr>
        <w:tabs>
          <w:tab w:val="left" w:pos="1404"/>
          <w:tab w:val="left" w:pos="1620"/>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 xml:space="preserve">.2.2. В случае несоответствия товара объему (количеству), предусмотренному настоящим </w:t>
      </w:r>
      <w:r>
        <w:rPr>
          <w:rFonts w:eastAsia="Arial Unicode MS"/>
          <w:sz w:val="28"/>
          <w:szCs w:val="28"/>
        </w:rPr>
        <w:t>договором</w:t>
      </w:r>
      <w:r w:rsidRPr="009F36E4">
        <w:rPr>
          <w:rFonts w:eastAsia="Arial Unicode MS"/>
          <w:sz w:val="28"/>
          <w:szCs w:val="28"/>
        </w:rPr>
        <w:t xml:space="preserve">, и (или) поставки товара ненадлежащего качества, </w:t>
      </w:r>
      <w:r>
        <w:rPr>
          <w:rFonts w:eastAsia="Arial Unicode MS"/>
          <w:sz w:val="28"/>
          <w:szCs w:val="28"/>
        </w:rPr>
        <w:t>З</w:t>
      </w:r>
      <w:r w:rsidRPr="009F36E4">
        <w:rPr>
          <w:rFonts w:eastAsia="Arial Unicode MS"/>
          <w:sz w:val="28"/>
          <w:szCs w:val="28"/>
        </w:rPr>
        <w:t xml:space="preserve">аказчик вправе применить к Поставщику неустойку </w:t>
      </w:r>
      <w:r w:rsidRPr="009F36E4">
        <w:rPr>
          <w:sz w:val="28"/>
          <w:szCs w:val="28"/>
        </w:rPr>
        <w:t>в размере одной трехсотой ставки рефинансирования Центрального банка Российской Федерации,</w:t>
      </w:r>
      <w:r w:rsidRPr="009F36E4">
        <w:rPr>
          <w:rFonts w:eastAsia="Arial Unicode MS"/>
          <w:sz w:val="28"/>
          <w:szCs w:val="28"/>
        </w:rPr>
        <w:t xml:space="preserve"> </w:t>
      </w:r>
      <w:r w:rsidRPr="009F36E4">
        <w:rPr>
          <w:sz w:val="28"/>
          <w:szCs w:val="28"/>
        </w:rPr>
        <w:t>действующей на день уплаты неустойки,</w:t>
      </w:r>
      <w:r w:rsidRPr="009F36E4">
        <w:rPr>
          <w:rFonts w:eastAsia="Arial Unicode MS"/>
          <w:sz w:val="28"/>
          <w:szCs w:val="28"/>
        </w:rPr>
        <w:t xml:space="preserve"> за каждый день с момента уведомления Поставщика до момента надлежащего исполнения обязательств.</w:t>
      </w:r>
    </w:p>
    <w:p w:rsidR="00D6502A" w:rsidRPr="009F36E4" w:rsidRDefault="00D6502A" w:rsidP="003C0438">
      <w:pPr>
        <w:tabs>
          <w:tab w:val="left" w:pos="1404"/>
          <w:tab w:val="left" w:pos="1620"/>
        </w:tabs>
        <w:jc w:val="both"/>
        <w:rPr>
          <w:rFonts w:eastAsia="Arial Unicode MS"/>
          <w:sz w:val="28"/>
          <w:szCs w:val="28"/>
        </w:rPr>
      </w:pPr>
      <w:r w:rsidRPr="009F36E4">
        <w:rPr>
          <w:rFonts w:eastAsia="Arial Unicode MS"/>
          <w:sz w:val="28"/>
          <w:szCs w:val="28"/>
        </w:rPr>
        <w:lastRenderedPageBreak/>
        <w:t>1</w:t>
      </w:r>
      <w:r>
        <w:rPr>
          <w:rFonts w:eastAsia="Arial Unicode MS"/>
          <w:sz w:val="28"/>
          <w:szCs w:val="28"/>
        </w:rPr>
        <w:t>0</w:t>
      </w:r>
      <w:r w:rsidRPr="009F36E4">
        <w:rPr>
          <w:rFonts w:eastAsia="Arial Unicode MS"/>
          <w:sz w:val="28"/>
          <w:szCs w:val="28"/>
        </w:rPr>
        <w:t xml:space="preserve">.2.3. В случае нарушения Поставщиком гарантийных обязательств, </w:t>
      </w:r>
      <w:r>
        <w:rPr>
          <w:rFonts w:eastAsia="Arial Unicode MS"/>
          <w:sz w:val="28"/>
          <w:szCs w:val="28"/>
        </w:rPr>
        <w:t>З</w:t>
      </w:r>
      <w:r w:rsidRPr="009F36E4">
        <w:rPr>
          <w:rFonts w:eastAsia="Arial Unicode MS"/>
          <w:sz w:val="28"/>
          <w:szCs w:val="28"/>
        </w:rPr>
        <w:t xml:space="preserve">аказчик вправе применить к Поставщику </w:t>
      </w:r>
      <w:r w:rsidRPr="009F36E4">
        <w:rPr>
          <w:sz w:val="28"/>
          <w:szCs w:val="28"/>
        </w:rPr>
        <w:t>неустойку в размере одной трехсотой ставки рефинансирования Центрального банка Российской Федерации,</w:t>
      </w:r>
      <w:r w:rsidRPr="009F36E4">
        <w:rPr>
          <w:rFonts w:eastAsia="Arial Unicode MS"/>
          <w:sz w:val="28"/>
          <w:szCs w:val="28"/>
        </w:rPr>
        <w:t xml:space="preserve"> </w:t>
      </w:r>
      <w:r w:rsidRPr="009F36E4">
        <w:rPr>
          <w:sz w:val="28"/>
          <w:szCs w:val="28"/>
        </w:rPr>
        <w:t>действующей на день уплаты неустойки,</w:t>
      </w:r>
      <w:r w:rsidRPr="009F36E4">
        <w:rPr>
          <w:rFonts w:eastAsia="Arial Unicode MS"/>
          <w:sz w:val="28"/>
          <w:szCs w:val="28"/>
        </w:rPr>
        <w:t xml:space="preserve"> за каждый день неисполнения обязательства.</w:t>
      </w:r>
    </w:p>
    <w:p w:rsidR="00D6502A" w:rsidRPr="009F36E4" w:rsidRDefault="00D6502A" w:rsidP="003C0438">
      <w:pPr>
        <w:tabs>
          <w:tab w:val="left" w:pos="1332"/>
          <w:tab w:val="left" w:pos="1440"/>
          <w:tab w:val="num" w:pos="1567"/>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 xml:space="preserve">.3. Стороны освобождаются от уплаты неустойки, если докажут, что неисполнение или ненадлежащее исполнение обязательств по </w:t>
      </w:r>
      <w:r>
        <w:rPr>
          <w:rFonts w:eastAsia="Arial Unicode MS"/>
          <w:sz w:val="28"/>
          <w:szCs w:val="28"/>
        </w:rPr>
        <w:t xml:space="preserve">договору </w:t>
      </w:r>
      <w:r w:rsidRPr="009F36E4">
        <w:rPr>
          <w:rFonts w:eastAsia="Arial Unicode MS"/>
          <w:sz w:val="28"/>
          <w:szCs w:val="28"/>
        </w:rPr>
        <w:t>произошли вследствие обстоятельств непреодолимой силы или не по их вине.</w:t>
      </w:r>
    </w:p>
    <w:p w:rsidR="00D6502A" w:rsidRPr="009F36E4" w:rsidRDefault="00D6502A" w:rsidP="003C0438">
      <w:pPr>
        <w:tabs>
          <w:tab w:val="left" w:pos="1332"/>
          <w:tab w:val="left" w:pos="1440"/>
          <w:tab w:val="num" w:pos="1567"/>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 xml:space="preserve">.4. Уплата неустойки или применение иной формы ответственности не освобождает Стороны от исполнения обязательств по настоящему </w:t>
      </w:r>
      <w:r>
        <w:rPr>
          <w:rFonts w:eastAsia="Arial Unicode MS"/>
          <w:sz w:val="28"/>
          <w:szCs w:val="28"/>
        </w:rPr>
        <w:t>договору</w:t>
      </w:r>
      <w:r w:rsidRPr="009F36E4">
        <w:rPr>
          <w:rFonts w:eastAsia="Arial Unicode MS"/>
          <w:sz w:val="28"/>
          <w:szCs w:val="28"/>
        </w:rPr>
        <w:t>.</w:t>
      </w:r>
    </w:p>
    <w:p w:rsidR="00D6502A" w:rsidRPr="009F36E4" w:rsidRDefault="00D6502A" w:rsidP="003C0438">
      <w:pPr>
        <w:tabs>
          <w:tab w:val="left" w:pos="1332"/>
          <w:tab w:val="left" w:pos="1440"/>
          <w:tab w:val="num" w:pos="1567"/>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.5. Условия освобождения Сторон от ответственности:</w:t>
      </w:r>
    </w:p>
    <w:p w:rsidR="00D6502A" w:rsidRPr="009F36E4" w:rsidRDefault="00D6502A" w:rsidP="003C0438">
      <w:pPr>
        <w:tabs>
          <w:tab w:val="left" w:pos="1332"/>
          <w:tab w:val="left" w:pos="1440"/>
          <w:tab w:val="num" w:pos="1567"/>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.5.1. Стороны освобождаются от ответственности за неисполнение или ненадлежащее исполнение обязательств по настоящему</w:t>
      </w:r>
      <w:r>
        <w:rPr>
          <w:rFonts w:eastAsia="Arial Unicode MS"/>
          <w:sz w:val="28"/>
          <w:szCs w:val="28"/>
        </w:rPr>
        <w:t xml:space="preserve"> договору </w:t>
      </w:r>
      <w:r w:rsidRPr="009F36E4">
        <w:rPr>
          <w:rFonts w:eastAsia="Arial Unicode MS"/>
          <w:sz w:val="28"/>
          <w:szCs w:val="28"/>
        </w:rPr>
        <w:t xml:space="preserve">в случае наступления обстоятельств непреодолимой силы (форс-мажор). Для целей настоящего </w:t>
      </w:r>
      <w:r>
        <w:rPr>
          <w:rFonts w:eastAsia="Arial Unicode MS"/>
          <w:sz w:val="28"/>
          <w:szCs w:val="28"/>
        </w:rPr>
        <w:t xml:space="preserve">договора </w:t>
      </w:r>
      <w:r w:rsidRPr="009F36E4">
        <w:rPr>
          <w:rFonts w:eastAsia="Arial Unicode MS"/>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Pr>
          <w:rFonts w:eastAsia="Arial Unicode MS"/>
          <w:sz w:val="28"/>
          <w:szCs w:val="28"/>
        </w:rPr>
        <w:t xml:space="preserve">договору </w:t>
      </w:r>
      <w:r w:rsidRPr="009F36E4">
        <w:rPr>
          <w:rFonts w:eastAsia="Arial Unicode MS"/>
          <w:sz w:val="28"/>
          <w:szCs w:val="28"/>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6502A" w:rsidRPr="009F36E4" w:rsidRDefault="00D6502A" w:rsidP="003C0438">
      <w:pPr>
        <w:tabs>
          <w:tab w:val="left" w:pos="1332"/>
          <w:tab w:val="left" w:pos="1440"/>
          <w:tab w:val="num" w:pos="1567"/>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 xml:space="preserve">.5.2.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Pr>
          <w:rFonts w:eastAsia="Arial Unicode MS"/>
          <w:sz w:val="28"/>
          <w:szCs w:val="28"/>
        </w:rPr>
        <w:t>договора</w:t>
      </w:r>
      <w:r w:rsidRPr="009F36E4">
        <w:rPr>
          <w:rFonts w:eastAsia="Arial Unicode MS"/>
          <w:sz w:val="28"/>
          <w:szCs w:val="28"/>
        </w:rPr>
        <w:t xml:space="preserve"> и предотвратить или контролировать их при выполнении обязательств по настоящему </w:t>
      </w:r>
      <w:r>
        <w:rPr>
          <w:rFonts w:eastAsia="Arial Unicode MS"/>
          <w:sz w:val="28"/>
          <w:szCs w:val="28"/>
        </w:rPr>
        <w:t>договору</w:t>
      </w:r>
      <w:r w:rsidRPr="009F36E4">
        <w:rPr>
          <w:rFonts w:eastAsia="Arial Unicode MS"/>
          <w:sz w:val="28"/>
          <w:szCs w:val="28"/>
        </w:rPr>
        <w:t>.</w:t>
      </w:r>
    </w:p>
    <w:p w:rsidR="00D6502A" w:rsidRPr="009F36E4" w:rsidRDefault="00D6502A" w:rsidP="003C0438">
      <w:pPr>
        <w:tabs>
          <w:tab w:val="left" w:pos="1332"/>
          <w:tab w:val="left" w:pos="1440"/>
          <w:tab w:val="num" w:pos="1567"/>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 xml:space="preserve">.5.3. Форс-мажором не является отсутствие достаточных средств или невыполнение каких-либо платежей, предусмотренных настоящим </w:t>
      </w:r>
      <w:r>
        <w:rPr>
          <w:rFonts w:eastAsia="Arial Unicode MS"/>
          <w:sz w:val="28"/>
          <w:szCs w:val="28"/>
        </w:rPr>
        <w:t>договором</w:t>
      </w:r>
      <w:r w:rsidRPr="009F36E4">
        <w:rPr>
          <w:rFonts w:eastAsia="Arial Unicode MS"/>
          <w:sz w:val="28"/>
          <w:szCs w:val="28"/>
        </w:rPr>
        <w:t>.</w:t>
      </w:r>
    </w:p>
    <w:p w:rsidR="00D6502A" w:rsidRPr="009F36E4" w:rsidRDefault="00D6502A" w:rsidP="003C0438">
      <w:pPr>
        <w:tabs>
          <w:tab w:val="left" w:pos="1332"/>
          <w:tab w:val="left" w:pos="1440"/>
          <w:tab w:val="num" w:pos="1567"/>
        </w:tabs>
        <w:jc w:val="both"/>
        <w:rPr>
          <w:rFonts w:eastAsia="Arial Unicode MS"/>
          <w:sz w:val="28"/>
          <w:szCs w:val="28"/>
        </w:rPr>
      </w:pPr>
      <w:r w:rsidRPr="009F36E4">
        <w:rPr>
          <w:rFonts w:eastAsia="Arial Unicode MS"/>
          <w:sz w:val="28"/>
          <w:szCs w:val="28"/>
        </w:rPr>
        <w:t>1</w:t>
      </w:r>
      <w:r>
        <w:rPr>
          <w:rFonts w:eastAsia="Arial Unicode MS"/>
          <w:sz w:val="28"/>
          <w:szCs w:val="28"/>
        </w:rPr>
        <w:t>0</w:t>
      </w:r>
      <w:r w:rsidRPr="009F36E4">
        <w:rPr>
          <w:rFonts w:eastAsia="Arial Unicode MS"/>
          <w:sz w:val="28"/>
          <w:szCs w:val="28"/>
        </w:rPr>
        <w:t>.5.4.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6502A" w:rsidRPr="009F36E4" w:rsidRDefault="00D6502A" w:rsidP="003C0438">
      <w:pPr>
        <w:pStyle w:val="ListParagraph1"/>
        <w:tabs>
          <w:tab w:val="left" w:pos="0"/>
        </w:tabs>
        <w:ind w:left="0"/>
        <w:contextualSpacing w:val="0"/>
        <w:rPr>
          <w:rFonts w:eastAsia="Arial Unicode MS"/>
          <w:sz w:val="28"/>
          <w:szCs w:val="28"/>
        </w:rPr>
      </w:pPr>
    </w:p>
    <w:p w:rsidR="00D6502A" w:rsidRPr="009F36E4" w:rsidRDefault="00D6502A" w:rsidP="003C0438">
      <w:pPr>
        <w:pStyle w:val="ListParagraph1"/>
        <w:tabs>
          <w:tab w:val="left" w:pos="0"/>
        </w:tabs>
        <w:ind w:left="0"/>
        <w:contextualSpacing w:val="0"/>
        <w:jc w:val="center"/>
        <w:rPr>
          <w:bCs/>
          <w:iCs/>
          <w:sz w:val="28"/>
          <w:szCs w:val="28"/>
        </w:rPr>
      </w:pPr>
      <w:r w:rsidRPr="009F36E4">
        <w:rPr>
          <w:rFonts w:eastAsia="Arial Unicode MS"/>
          <w:sz w:val="28"/>
          <w:szCs w:val="28"/>
        </w:rPr>
        <w:t>1</w:t>
      </w:r>
      <w:r>
        <w:rPr>
          <w:rFonts w:eastAsia="Arial Unicode MS"/>
          <w:sz w:val="28"/>
          <w:szCs w:val="28"/>
        </w:rPr>
        <w:t>1</w:t>
      </w:r>
      <w:r w:rsidRPr="009F36E4">
        <w:rPr>
          <w:rFonts w:eastAsia="Arial Unicode MS"/>
          <w:sz w:val="28"/>
          <w:szCs w:val="28"/>
        </w:rPr>
        <w:t xml:space="preserve">. </w:t>
      </w:r>
      <w:r w:rsidRPr="009F36E4">
        <w:rPr>
          <w:bCs/>
          <w:iCs/>
          <w:sz w:val="28"/>
          <w:szCs w:val="28"/>
        </w:rPr>
        <w:t>Порядок разрешения споров, претензии Сторон</w:t>
      </w:r>
    </w:p>
    <w:p w:rsidR="00D6502A" w:rsidRPr="009F36E4" w:rsidRDefault="00D6502A" w:rsidP="003C0438">
      <w:pPr>
        <w:pStyle w:val="ListParagraph1"/>
        <w:tabs>
          <w:tab w:val="left" w:pos="0"/>
        </w:tabs>
        <w:ind w:left="0"/>
        <w:contextualSpacing w:val="0"/>
        <w:jc w:val="center"/>
        <w:rPr>
          <w:rFonts w:eastAsia="Arial Unicode MS"/>
          <w:vanish/>
          <w:sz w:val="28"/>
          <w:szCs w:val="28"/>
        </w:rPr>
      </w:pPr>
    </w:p>
    <w:p w:rsidR="00D6502A" w:rsidRPr="009F36E4" w:rsidRDefault="00D6502A" w:rsidP="003C0438">
      <w:pPr>
        <w:jc w:val="both"/>
        <w:rPr>
          <w:rFonts w:eastAsia="Arial Unicode MS"/>
          <w:sz w:val="28"/>
          <w:szCs w:val="28"/>
        </w:rPr>
      </w:pPr>
      <w:r w:rsidRPr="009F36E4">
        <w:rPr>
          <w:rFonts w:eastAsia="Arial Unicode MS"/>
          <w:sz w:val="28"/>
          <w:szCs w:val="28"/>
        </w:rPr>
        <w:t>1</w:t>
      </w:r>
      <w:r>
        <w:rPr>
          <w:rFonts w:eastAsia="Arial Unicode MS"/>
          <w:sz w:val="28"/>
          <w:szCs w:val="28"/>
        </w:rPr>
        <w:t>1</w:t>
      </w:r>
      <w:r w:rsidRPr="009F36E4">
        <w:rPr>
          <w:rFonts w:eastAsia="Arial Unicode MS"/>
          <w:sz w:val="28"/>
          <w:szCs w:val="28"/>
        </w:rPr>
        <w:t xml:space="preserve">.1. Все споры и разногласия, которые могут возникнуть </w:t>
      </w:r>
      <w:r>
        <w:rPr>
          <w:rFonts w:eastAsia="Arial Unicode MS"/>
          <w:sz w:val="28"/>
          <w:szCs w:val="28"/>
        </w:rPr>
        <w:t>из</w:t>
      </w:r>
      <w:r w:rsidRPr="009F36E4">
        <w:rPr>
          <w:rFonts w:eastAsia="Arial Unicode MS"/>
          <w:sz w:val="28"/>
          <w:szCs w:val="28"/>
        </w:rPr>
        <w:t xml:space="preserve"> настоящего</w:t>
      </w:r>
      <w:r>
        <w:rPr>
          <w:rFonts w:eastAsia="Arial Unicode MS"/>
          <w:sz w:val="28"/>
          <w:szCs w:val="28"/>
        </w:rPr>
        <w:t xml:space="preserve"> договора </w:t>
      </w:r>
      <w:r w:rsidRPr="009F36E4">
        <w:rPr>
          <w:rFonts w:eastAsia="Arial Unicode MS"/>
          <w:sz w:val="28"/>
          <w:szCs w:val="28"/>
        </w:rPr>
        <w:t>между Сторонами, разрешаются путем переговоров, в том числе в претензионном порядке.</w:t>
      </w:r>
    </w:p>
    <w:p w:rsidR="00D6502A" w:rsidRDefault="00D6502A" w:rsidP="003C0438">
      <w:pPr>
        <w:tabs>
          <w:tab w:val="left" w:pos="0"/>
        </w:tabs>
        <w:jc w:val="both"/>
        <w:rPr>
          <w:rFonts w:eastAsia="Arial Unicode MS"/>
          <w:sz w:val="28"/>
          <w:szCs w:val="28"/>
        </w:rPr>
      </w:pPr>
      <w:r w:rsidRPr="009F36E4">
        <w:rPr>
          <w:rFonts w:eastAsia="Arial Unicode MS"/>
          <w:sz w:val="28"/>
          <w:szCs w:val="28"/>
        </w:rPr>
        <w:t>1</w:t>
      </w:r>
      <w:r>
        <w:rPr>
          <w:rFonts w:eastAsia="Arial Unicode MS"/>
          <w:sz w:val="28"/>
          <w:szCs w:val="28"/>
        </w:rPr>
        <w:t>1</w:t>
      </w:r>
      <w:r w:rsidRPr="009F36E4">
        <w:rPr>
          <w:rFonts w:eastAsia="Arial Unicode MS"/>
          <w:sz w:val="28"/>
          <w:szCs w:val="28"/>
        </w:rPr>
        <w:t xml:space="preserve">.2. Претензия оформляется в письменной форме и направляется той Стороне по </w:t>
      </w:r>
      <w:r>
        <w:rPr>
          <w:rFonts w:eastAsia="Arial Unicode MS"/>
          <w:sz w:val="28"/>
          <w:szCs w:val="28"/>
        </w:rPr>
        <w:t>договору,</w:t>
      </w:r>
      <w:r w:rsidRPr="009F36E4">
        <w:rPr>
          <w:rFonts w:eastAsia="Arial Unicode MS"/>
          <w:sz w:val="28"/>
          <w:szCs w:val="28"/>
        </w:rPr>
        <w:t xml:space="preserve"> которой допущены нарушения его условий. В претензии перечисляются допущенные при исполнении </w:t>
      </w:r>
      <w:r>
        <w:rPr>
          <w:rFonts w:eastAsia="Arial Unicode MS"/>
          <w:sz w:val="28"/>
          <w:szCs w:val="28"/>
        </w:rPr>
        <w:t>договора</w:t>
      </w:r>
      <w:r w:rsidRPr="009F36E4">
        <w:rPr>
          <w:rFonts w:eastAsia="Arial Unicode MS"/>
          <w:sz w:val="28"/>
          <w:szCs w:val="28"/>
        </w:rPr>
        <w:t xml:space="preserve"> нарушения со ссылкой на соответствующие положения </w:t>
      </w:r>
      <w:r>
        <w:rPr>
          <w:rFonts w:eastAsia="Arial Unicode MS"/>
          <w:sz w:val="28"/>
          <w:szCs w:val="28"/>
        </w:rPr>
        <w:t xml:space="preserve">договора </w:t>
      </w:r>
      <w:r w:rsidRPr="009F36E4">
        <w:rPr>
          <w:rFonts w:eastAsia="Arial Unicode MS"/>
          <w:sz w:val="28"/>
          <w:szCs w:val="28"/>
        </w:rPr>
        <w:t xml:space="preserve">или его приложений, отражаются стоимостная оценка ответственности (неустойки), а также </w:t>
      </w:r>
      <w:r w:rsidRPr="009F36E4">
        <w:rPr>
          <w:rFonts w:eastAsia="Arial Unicode MS"/>
          <w:sz w:val="28"/>
          <w:szCs w:val="28"/>
        </w:rPr>
        <w:lastRenderedPageBreak/>
        <w:t>действия, которые должны быть произведены Стороной для устранения нарушений.</w:t>
      </w:r>
    </w:p>
    <w:p w:rsidR="00F607DC" w:rsidRPr="009F36E4" w:rsidRDefault="00F607DC" w:rsidP="003C0438">
      <w:pPr>
        <w:tabs>
          <w:tab w:val="left" w:pos="0"/>
        </w:tabs>
        <w:jc w:val="both"/>
        <w:rPr>
          <w:rFonts w:eastAsia="Arial Unicode MS"/>
          <w:sz w:val="28"/>
          <w:szCs w:val="28"/>
        </w:rPr>
      </w:pPr>
    </w:p>
    <w:p w:rsidR="00D6502A" w:rsidRPr="009F36E4" w:rsidRDefault="00D6502A" w:rsidP="003C0438">
      <w:pPr>
        <w:tabs>
          <w:tab w:val="left" w:pos="0"/>
        </w:tabs>
        <w:jc w:val="both"/>
        <w:rPr>
          <w:rFonts w:eastAsia="Arial Unicode MS"/>
          <w:sz w:val="28"/>
          <w:szCs w:val="28"/>
        </w:rPr>
      </w:pPr>
      <w:r>
        <w:rPr>
          <w:rFonts w:eastAsia="Arial Unicode MS"/>
          <w:sz w:val="28"/>
          <w:szCs w:val="28"/>
        </w:rPr>
        <w:t>11</w:t>
      </w:r>
      <w:r w:rsidRPr="009F36E4">
        <w:rPr>
          <w:rFonts w:eastAsia="Arial Unicode MS"/>
          <w:sz w:val="28"/>
          <w:szCs w:val="28"/>
        </w:rPr>
        <w:t xml:space="preserve">.3. Срок рассмотрения писем, уведомлений или претензий не может превышать 30 (тридцати) календарных дней с момента их получения, если иные сроки рассмотрения не предусмотрены настоящим </w:t>
      </w:r>
      <w:r>
        <w:rPr>
          <w:rFonts w:eastAsia="Arial Unicode MS"/>
          <w:sz w:val="28"/>
          <w:szCs w:val="28"/>
        </w:rPr>
        <w:t>договором</w:t>
      </w:r>
      <w:r w:rsidRPr="009F36E4">
        <w:rPr>
          <w:rFonts w:eastAsia="Arial Unicode MS"/>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6502A" w:rsidRPr="009F36E4" w:rsidRDefault="00D6502A" w:rsidP="003C0438">
      <w:pPr>
        <w:tabs>
          <w:tab w:val="left" w:pos="0"/>
        </w:tabs>
        <w:jc w:val="both"/>
        <w:rPr>
          <w:sz w:val="28"/>
          <w:szCs w:val="28"/>
        </w:rPr>
      </w:pPr>
      <w:r>
        <w:rPr>
          <w:sz w:val="28"/>
          <w:szCs w:val="28"/>
        </w:rPr>
        <w:t>11</w:t>
      </w:r>
      <w:r w:rsidRPr="009F36E4">
        <w:rPr>
          <w:sz w:val="28"/>
          <w:szCs w:val="28"/>
        </w:rPr>
        <w:t xml:space="preserve">.4. При не урегулировании Сторонами спора в досудебном порядке, спор передается на разрешение в Арбитражный суд </w:t>
      </w:r>
      <w:r w:rsidR="003C0438">
        <w:rPr>
          <w:sz w:val="28"/>
          <w:szCs w:val="28"/>
        </w:rPr>
        <w:t>Калужской области</w:t>
      </w:r>
      <w:r w:rsidRPr="009F36E4">
        <w:rPr>
          <w:sz w:val="28"/>
          <w:szCs w:val="28"/>
        </w:rPr>
        <w:t>.</w:t>
      </w:r>
    </w:p>
    <w:p w:rsidR="00D6502A" w:rsidRPr="009F36E4" w:rsidRDefault="00D6502A" w:rsidP="003C0438">
      <w:pPr>
        <w:rPr>
          <w:sz w:val="28"/>
          <w:szCs w:val="28"/>
        </w:rPr>
      </w:pPr>
    </w:p>
    <w:p w:rsidR="00D6502A" w:rsidRDefault="00D6502A" w:rsidP="003C0438">
      <w:pPr>
        <w:jc w:val="center"/>
        <w:rPr>
          <w:bCs/>
          <w:iCs/>
          <w:sz w:val="28"/>
          <w:szCs w:val="28"/>
        </w:rPr>
      </w:pPr>
      <w:r>
        <w:rPr>
          <w:bCs/>
          <w:iCs/>
          <w:sz w:val="28"/>
          <w:szCs w:val="28"/>
        </w:rPr>
        <w:t>12</w:t>
      </w:r>
      <w:r w:rsidRPr="009F36E4">
        <w:rPr>
          <w:bCs/>
          <w:iCs/>
          <w:sz w:val="28"/>
          <w:szCs w:val="28"/>
        </w:rPr>
        <w:t>. Срок действия, изменение и расторжение</w:t>
      </w:r>
      <w:r w:rsidRPr="009F36E4">
        <w:rPr>
          <w:bCs/>
          <w:iCs/>
          <w:sz w:val="28"/>
          <w:szCs w:val="28"/>
        </w:rPr>
        <w:br/>
      </w:r>
      <w:r>
        <w:rPr>
          <w:bCs/>
          <w:iCs/>
          <w:sz w:val="28"/>
          <w:szCs w:val="28"/>
        </w:rPr>
        <w:t>договора</w:t>
      </w:r>
    </w:p>
    <w:p w:rsidR="00F607DC" w:rsidRPr="009F36E4" w:rsidRDefault="00F607DC" w:rsidP="003C0438">
      <w:pPr>
        <w:jc w:val="center"/>
        <w:rPr>
          <w:bCs/>
          <w:iCs/>
          <w:sz w:val="28"/>
          <w:szCs w:val="28"/>
        </w:rPr>
      </w:pPr>
    </w:p>
    <w:p w:rsidR="00D6502A" w:rsidRPr="009F36E4" w:rsidRDefault="00D6502A" w:rsidP="003C0438">
      <w:pPr>
        <w:tabs>
          <w:tab w:val="left" w:pos="0"/>
        </w:tabs>
        <w:jc w:val="both"/>
        <w:rPr>
          <w:rFonts w:eastAsia="Arial Unicode MS"/>
          <w:sz w:val="28"/>
          <w:szCs w:val="28"/>
        </w:rPr>
      </w:pPr>
      <w:r>
        <w:rPr>
          <w:rFonts w:eastAsia="Arial Unicode MS"/>
          <w:sz w:val="28"/>
          <w:szCs w:val="28"/>
        </w:rPr>
        <w:t>12</w:t>
      </w:r>
      <w:r w:rsidRPr="009F36E4">
        <w:rPr>
          <w:rFonts w:eastAsia="Arial Unicode MS"/>
          <w:sz w:val="28"/>
          <w:szCs w:val="28"/>
        </w:rPr>
        <w:t xml:space="preserve">.1. </w:t>
      </w:r>
      <w:r>
        <w:rPr>
          <w:rFonts w:eastAsia="Arial Unicode MS"/>
          <w:sz w:val="28"/>
          <w:szCs w:val="28"/>
        </w:rPr>
        <w:t>Договор</w:t>
      </w:r>
      <w:r w:rsidRPr="009F36E4">
        <w:rPr>
          <w:rFonts w:eastAsia="Arial Unicode MS"/>
          <w:sz w:val="28"/>
          <w:szCs w:val="28"/>
        </w:rPr>
        <w:t xml:space="preserve"> вступает в силу с момента его подписания Сторонами.</w:t>
      </w:r>
    </w:p>
    <w:p w:rsidR="00D6502A" w:rsidRPr="00592D89" w:rsidRDefault="00D6502A" w:rsidP="003C0438">
      <w:pPr>
        <w:tabs>
          <w:tab w:val="left" w:pos="0"/>
        </w:tabs>
        <w:jc w:val="both"/>
        <w:rPr>
          <w:rFonts w:eastAsia="Arial Unicode MS"/>
          <w:sz w:val="28"/>
          <w:szCs w:val="28"/>
        </w:rPr>
      </w:pPr>
      <w:r>
        <w:rPr>
          <w:rFonts w:eastAsia="Arial Unicode MS"/>
          <w:sz w:val="28"/>
          <w:szCs w:val="28"/>
        </w:rPr>
        <w:t>12</w:t>
      </w:r>
      <w:r w:rsidRPr="009F36E4">
        <w:rPr>
          <w:rFonts w:eastAsia="Arial Unicode MS"/>
          <w:sz w:val="28"/>
          <w:szCs w:val="28"/>
        </w:rPr>
        <w:t xml:space="preserve">.2. </w:t>
      </w:r>
      <w:r>
        <w:rPr>
          <w:rFonts w:eastAsia="Arial Unicode MS"/>
          <w:sz w:val="28"/>
          <w:szCs w:val="28"/>
        </w:rPr>
        <w:t>Договор</w:t>
      </w:r>
      <w:r w:rsidRPr="009F36E4">
        <w:rPr>
          <w:rFonts w:eastAsia="Arial Unicode MS"/>
          <w:sz w:val="28"/>
          <w:szCs w:val="28"/>
        </w:rPr>
        <w:t xml:space="preserve"> </w:t>
      </w:r>
      <w:r w:rsidRPr="00592D89">
        <w:rPr>
          <w:rFonts w:eastAsia="Arial Unicode MS"/>
          <w:sz w:val="28"/>
          <w:szCs w:val="28"/>
        </w:rPr>
        <w:t xml:space="preserve">действует до 31 </w:t>
      </w:r>
      <w:r w:rsidR="00F607DC">
        <w:rPr>
          <w:rFonts w:eastAsia="Arial Unicode MS"/>
          <w:sz w:val="28"/>
          <w:szCs w:val="28"/>
        </w:rPr>
        <w:t>марта</w:t>
      </w:r>
      <w:r w:rsidRPr="00592D89">
        <w:rPr>
          <w:rFonts w:eastAsia="Arial Unicode MS"/>
          <w:sz w:val="28"/>
          <w:szCs w:val="28"/>
        </w:rPr>
        <w:t xml:space="preserve"> 201</w:t>
      </w:r>
      <w:r w:rsidR="00F607DC">
        <w:rPr>
          <w:rFonts w:eastAsia="Arial Unicode MS"/>
          <w:sz w:val="28"/>
          <w:szCs w:val="28"/>
        </w:rPr>
        <w:t>7</w:t>
      </w:r>
      <w:r w:rsidRPr="00592D89">
        <w:rPr>
          <w:rFonts w:eastAsia="Arial Unicode MS"/>
          <w:sz w:val="28"/>
          <w:szCs w:val="28"/>
        </w:rPr>
        <w:t xml:space="preserve">г. </w:t>
      </w:r>
    </w:p>
    <w:p w:rsidR="00D6502A" w:rsidRPr="009F36E4" w:rsidRDefault="00D6502A" w:rsidP="003C0438">
      <w:pPr>
        <w:tabs>
          <w:tab w:val="left" w:pos="0"/>
        </w:tabs>
        <w:jc w:val="both"/>
        <w:rPr>
          <w:rFonts w:eastAsia="Arial Unicode MS"/>
          <w:sz w:val="28"/>
          <w:szCs w:val="28"/>
        </w:rPr>
      </w:pPr>
      <w:r>
        <w:rPr>
          <w:rFonts w:eastAsia="Arial Unicode MS"/>
          <w:sz w:val="28"/>
          <w:szCs w:val="28"/>
        </w:rPr>
        <w:t>12</w:t>
      </w:r>
      <w:r w:rsidRPr="009F36E4">
        <w:rPr>
          <w:rFonts w:eastAsia="Arial Unicode MS"/>
          <w:sz w:val="28"/>
          <w:szCs w:val="28"/>
        </w:rPr>
        <w:t xml:space="preserve">.4. Изменение положений настоящего </w:t>
      </w:r>
      <w:r>
        <w:rPr>
          <w:rFonts w:eastAsia="Arial Unicode MS"/>
          <w:sz w:val="28"/>
          <w:szCs w:val="28"/>
        </w:rPr>
        <w:t>договора</w:t>
      </w:r>
      <w:r w:rsidRPr="009F36E4">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w:t>
      </w:r>
      <w:r>
        <w:rPr>
          <w:rFonts w:eastAsia="Arial Unicode MS"/>
          <w:sz w:val="28"/>
          <w:szCs w:val="28"/>
        </w:rPr>
        <w:t>договору</w:t>
      </w:r>
      <w:r w:rsidRPr="009F36E4">
        <w:rPr>
          <w:rFonts w:eastAsia="Arial Unicode MS"/>
          <w:sz w:val="28"/>
          <w:szCs w:val="28"/>
        </w:rPr>
        <w:t xml:space="preserve">. Все приложения и дополнения являются неотъемлемыми частями </w:t>
      </w:r>
      <w:r>
        <w:rPr>
          <w:rFonts w:eastAsia="Arial Unicode MS"/>
          <w:sz w:val="28"/>
          <w:szCs w:val="28"/>
        </w:rPr>
        <w:t>договора</w:t>
      </w:r>
      <w:r w:rsidRPr="009F36E4">
        <w:rPr>
          <w:rFonts w:eastAsia="Arial Unicode MS"/>
          <w:sz w:val="28"/>
          <w:szCs w:val="28"/>
        </w:rPr>
        <w:t>.</w:t>
      </w:r>
    </w:p>
    <w:p w:rsidR="00D6502A" w:rsidRDefault="00D6502A" w:rsidP="003C0438">
      <w:pPr>
        <w:tabs>
          <w:tab w:val="left" w:pos="0"/>
        </w:tabs>
        <w:jc w:val="both"/>
        <w:rPr>
          <w:sz w:val="28"/>
          <w:szCs w:val="28"/>
        </w:rPr>
      </w:pPr>
      <w:r>
        <w:rPr>
          <w:sz w:val="28"/>
          <w:szCs w:val="28"/>
        </w:rPr>
        <w:t>12</w:t>
      </w:r>
      <w:r w:rsidRPr="009F36E4">
        <w:rPr>
          <w:sz w:val="28"/>
          <w:szCs w:val="28"/>
        </w:rPr>
        <w:t xml:space="preserve">.5. Расторжение настоящего </w:t>
      </w:r>
      <w:r>
        <w:rPr>
          <w:sz w:val="28"/>
          <w:szCs w:val="28"/>
        </w:rPr>
        <w:t>договора</w:t>
      </w:r>
      <w:r w:rsidRPr="009F36E4">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D6502A" w:rsidRPr="00D245FD" w:rsidRDefault="00D6502A" w:rsidP="003C0438">
      <w:pPr>
        <w:adjustRightInd w:val="0"/>
        <w:jc w:val="both"/>
        <w:rPr>
          <w:sz w:val="28"/>
          <w:szCs w:val="28"/>
        </w:rPr>
      </w:pPr>
      <w:r>
        <w:rPr>
          <w:sz w:val="28"/>
          <w:szCs w:val="28"/>
        </w:rPr>
        <w:t>12</w:t>
      </w:r>
      <w:r w:rsidRPr="00D245FD">
        <w:rPr>
          <w:sz w:val="28"/>
          <w:szCs w:val="28"/>
        </w:rPr>
        <w:t>.</w:t>
      </w:r>
      <w:r>
        <w:rPr>
          <w:sz w:val="28"/>
          <w:szCs w:val="28"/>
        </w:rPr>
        <w:t>6.</w:t>
      </w:r>
      <w:r w:rsidRPr="00D245FD">
        <w:rPr>
          <w:sz w:val="28"/>
          <w:szCs w:val="28"/>
        </w:rPr>
        <w:t xml:space="preserve"> Договор может быть расторгнут Заказчиком в одностороннем порядке </w:t>
      </w:r>
      <w:r>
        <w:rPr>
          <w:sz w:val="28"/>
          <w:szCs w:val="28"/>
        </w:rPr>
        <w:t xml:space="preserve">на основании акта </w:t>
      </w:r>
      <w:r w:rsidRPr="00D245FD">
        <w:rPr>
          <w:sz w:val="28"/>
          <w:szCs w:val="28"/>
        </w:rPr>
        <w:t xml:space="preserve">в </w:t>
      </w:r>
      <w:r>
        <w:rPr>
          <w:sz w:val="28"/>
          <w:szCs w:val="28"/>
        </w:rPr>
        <w:t xml:space="preserve">следующих </w:t>
      </w:r>
      <w:r w:rsidRPr="00D245FD">
        <w:rPr>
          <w:sz w:val="28"/>
          <w:szCs w:val="28"/>
        </w:rPr>
        <w:t>случаях:</w:t>
      </w:r>
    </w:p>
    <w:p w:rsidR="00D6502A" w:rsidRPr="00D245FD" w:rsidRDefault="00D6502A" w:rsidP="003C0438">
      <w:pPr>
        <w:numPr>
          <w:ilvl w:val="0"/>
          <w:numId w:val="3"/>
        </w:numPr>
        <w:tabs>
          <w:tab w:val="clear" w:pos="1068"/>
          <w:tab w:val="num" w:pos="0"/>
        </w:tabs>
        <w:autoSpaceDE w:val="0"/>
        <w:autoSpaceDN w:val="0"/>
        <w:adjustRightInd w:val="0"/>
        <w:ind w:left="0" w:firstLine="0"/>
        <w:jc w:val="both"/>
        <w:rPr>
          <w:sz w:val="28"/>
          <w:szCs w:val="28"/>
        </w:rPr>
      </w:pPr>
      <w:r w:rsidRPr="00D245FD">
        <w:rPr>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D6502A" w:rsidRPr="00D245FD" w:rsidRDefault="00D6502A" w:rsidP="003C0438">
      <w:pPr>
        <w:adjustRightInd w:val="0"/>
        <w:jc w:val="both"/>
        <w:rPr>
          <w:sz w:val="28"/>
          <w:szCs w:val="28"/>
        </w:rPr>
      </w:pPr>
      <w:r w:rsidRPr="00D245FD">
        <w:rPr>
          <w:sz w:val="28"/>
          <w:szCs w:val="28"/>
        </w:rPr>
        <w:t>б) поставки некомплектных товаров в слу</w:t>
      </w:r>
      <w:r>
        <w:rPr>
          <w:sz w:val="28"/>
          <w:szCs w:val="28"/>
        </w:rPr>
        <w:t>чае, если П</w:t>
      </w:r>
      <w:r w:rsidRPr="00D245FD">
        <w:rPr>
          <w:sz w:val="28"/>
          <w:szCs w:val="28"/>
        </w:rPr>
        <w:t>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D6502A" w:rsidRPr="00D245FD" w:rsidRDefault="00D6502A" w:rsidP="003C0438">
      <w:pPr>
        <w:adjustRightInd w:val="0"/>
        <w:jc w:val="both"/>
        <w:rPr>
          <w:sz w:val="28"/>
          <w:szCs w:val="28"/>
        </w:rPr>
      </w:pPr>
      <w:r w:rsidRPr="00D245FD">
        <w:rPr>
          <w:sz w:val="28"/>
          <w:szCs w:val="28"/>
        </w:rPr>
        <w:t>в) неоднократного (два или более) или существенного (более десяти календарных дней) нарушения сроков поставки товаров, указанных в договоре;</w:t>
      </w:r>
    </w:p>
    <w:p w:rsidR="00D6502A" w:rsidRPr="009F36E4" w:rsidRDefault="00D6502A" w:rsidP="003C0438">
      <w:pPr>
        <w:tabs>
          <w:tab w:val="left" w:pos="540"/>
          <w:tab w:val="left" w:pos="1080"/>
        </w:tabs>
        <w:jc w:val="both"/>
        <w:rPr>
          <w:sz w:val="28"/>
          <w:szCs w:val="28"/>
        </w:rPr>
      </w:pPr>
    </w:p>
    <w:p w:rsidR="00D6502A" w:rsidRDefault="00D6502A" w:rsidP="003C0438">
      <w:pPr>
        <w:jc w:val="center"/>
        <w:rPr>
          <w:bCs/>
          <w:iCs/>
          <w:sz w:val="28"/>
          <w:szCs w:val="28"/>
        </w:rPr>
      </w:pPr>
      <w:r>
        <w:rPr>
          <w:bCs/>
          <w:iCs/>
          <w:sz w:val="28"/>
          <w:szCs w:val="28"/>
        </w:rPr>
        <w:t>13</w:t>
      </w:r>
      <w:r w:rsidRPr="009F36E4">
        <w:rPr>
          <w:bCs/>
          <w:iCs/>
          <w:sz w:val="28"/>
          <w:szCs w:val="28"/>
        </w:rPr>
        <w:t xml:space="preserve">. Прочие условия </w:t>
      </w:r>
      <w:r>
        <w:rPr>
          <w:bCs/>
          <w:iCs/>
          <w:sz w:val="28"/>
          <w:szCs w:val="28"/>
        </w:rPr>
        <w:t>договора</w:t>
      </w:r>
    </w:p>
    <w:p w:rsidR="00F607DC" w:rsidRPr="009F36E4" w:rsidRDefault="00F607DC" w:rsidP="003C0438">
      <w:pPr>
        <w:jc w:val="center"/>
        <w:rPr>
          <w:bCs/>
          <w:iCs/>
          <w:sz w:val="28"/>
          <w:szCs w:val="28"/>
        </w:rPr>
      </w:pPr>
    </w:p>
    <w:p w:rsidR="00D6502A" w:rsidRPr="009F36E4" w:rsidRDefault="00D6502A" w:rsidP="003C0438">
      <w:pPr>
        <w:tabs>
          <w:tab w:val="left" w:pos="0"/>
        </w:tabs>
        <w:jc w:val="both"/>
        <w:rPr>
          <w:sz w:val="28"/>
          <w:szCs w:val="28"/>
        </w:rPr>
      </w:pPr>
      <w:r>
        <w:rPr>
          <w:sz w:val="28"/>
          <w:szCs w:val="28"/>
        </w:rPr>
        <w:t>13</w:t>
      </w:r>
      <w:r w:rsidRPr="009F36E4">
        <w:rPr>
          <w:sz w:val="28"/>
          <w:szCs w:val="28"/>
        </w:rPr>
        <w:t xml:space="preserve">.1. Для контроля исполнения настоящего </w:t>
      </w:r>
      <w:r>
        <w:rPr>
          <w:sz w:val="28"/>
          <w:szCs w:val="28"/>
        </w:rPr>
        <w:t>договора</w:t>
      </w:r>
      <w:r w:rsidRPr="009F36E4">
        <w:rPr>
          <w:sz w:val="28"/>
          <w:szCs w:val="28"/>
        </w:rPr>
        <w:t xml:space="preserve"> и для информирования Сторон о выявленных недостатках исполнения </w:t>
      </w:r>
      <w:r>
        <w:rPr>
          <w:sz w:val="28"/>
          <w:szCs w:val="28"/>
        </w:rPr>
        <w:t>договора</w:t>
      </w:r>
      <w:r w:rsidRPr="009F36E4">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Pr>
          <w:sz w:val="28"/>
          <w:szCs w:val="28"/>
        </w:rPr>
        <w:t>договора</w:t>
      </w:r>
      <w:r w:rsidRPr="009F36E4">
        <w:rPr>
          <w:sz w:val="28"/>
          <w:szCs w:val="28"/>
        </w:rPr>
        <w:t xml:space="preserve">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D6502A" w:rsidRPr="009F36E4" w:rsidRDefault="00D6502A" w:rsidP="003C0438">
      <w:pPr>
        <w:tabs>
          <w:tab w:val="left" w:pos="0"/>
        </w:tabs>
        <w:jc w:val="both"/>
        <w:rPr>
          <w:sz w:val="28"/>
          <w:szCs w:val="28"/>
        </w:rPr>
      </w:pPr>
      <w:r>
        <w:rPr>
          <w:sz w:val="28"/>
          <w:szCs w:val="28"/>
        </w:rPr>
        <w:t>13</w:t>
      </w:r>
      <w:r w:rsidRPr="009F36E4">
        <w:rPr>
          <w:sz w:val="28"/>
          <w:szCs w:val="28"/>
        </w:rPr>
        <w:t xml:space="preserve">.2. Любое уведомление, которое одна сторона направляет другой стороне в соответствии с </w:t>
      </w:r>
      <w:r>
        <w:rPr>
          <w:sz w:val="28"/>
          <w:szCs w:val="28"/>
        </w:rPr>
        <w:t>договором</w:t>
      </w:r>
      <w:r w:rsidRPr="009F36E4">
        <w:rPr>
          <w:sz w:val="28"/>
          <w:szCs w:val="28"/>
        </w:rPr>
        <w:t xml:space="preserve">, направляется в письменной форме почтой или </w:t>
      </w:r>
      <w:r w:rsidRPr="009F36E4">
        <w:rPr>
          <w:sz w:val="28"/>
          <w:szCs w:val="28"/>
        </w:rPr>
        <w:lastRenderedPageBreak/>
        <w:t xml:space="preserve">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w:t>
      </w:r>
      <w:r>
        <w:rPr>
          <w:sz w:val="28"/>
          <w:szCs w:val="28"/>
        </w:rPr>
        <w:t>договором</w:t>
      </w:r>
      <w:r w:rsidRPr="009F36E4">
        <w:rPr>
          <w:sz w:val="28"/>
          <w:szCs w:val="28"/>
        </w:rPr>
        <w:t>.</w:t>
      </w:r>
    </w:p>
    <w:p w:rsidR="00D6502A" w:rsidRPr="009F36E4" w:rsidRDefault="00D6502A" w:rsidP="003C0438">
      <w:pPr>
        <w:tabs>
          <w:tab w:val="left" w:pos="0"/>
        </w:tabs>
        <w:jc w:val="both"/>
        <w:rPr>
          <w:sz w:val="28"/>
          <w:szCs w:val="28"/>
        </w:rPr>
      </w:pPr>
      <w:r>
        <w:rPr>
          <w:sz w:val="28"/>
          <w:szCs w:val="28"/>
        </w:rPr>
        <w:t>13</w:t>
      </w:r>
      <w:r w:rsidRPr="009F36E4">
        <w:rPr>
          <w:sz w:val="28"/>
          <w:szCs w:val="28"/>
        </w:rPr>
        <w:t xml:space="preserve">.3. Во всем, что не предусмотрено настоящим </w:t>
      </w:r>
      <w:r>
        <w:rPr>
          <w:sz w:val="28"/>
          <w:szCs w:val="28"/>
        </w:rPr>
        <w:t>договором</w:t>
      </w:r>
      <w:r w:rsidRPr="009F36E4">
        <w:rPr>
          <w:sz w:val="28"/>
          <w:szCs w:val="28"/>
        </w:rPr>
        <w:t xml:space="preserve">, стороны руководствуются законодательством Российской Федерации. </w:t>
      </w:r>
    </w:p>
    <w:p w:rsidR="00D6502A" w:rsidRPr="009F36E4" w:rsidRDefault="00D6502A" w:rsidP="003C0438">
      <w:pPr>
        <w:tabs>
          <w:tab w:val="left" w:pos="0"/>
        </w:tabs>
        <w:jc w:val="both"/>
        <w:rPr>
          <w:sz w:val="28"/>
          <w:szCs w:val="28"/>
        </w:rPr>
      </w:pPr>
      <w:r>
        <w:rPr>
          <w:sz w:val="28"/>
          <w:szCs w:val="28"/>
        </w:rPr>
        <w:t>13</w:t>
      </w:r>
      <w:r w:rsidRPr="009F36E4">
        <w:rPr>
          <w:sz w:val="28"/>
          <w:szCs w:val="28"/>
        </w:rPr>
        <w:t xml:space="preserve">.4. Настоящий </w:t>
      </w:r>
      <w:r>
        <w:rPr>
          <w:sz w:val="28"/>
          <w:szCs w:val="28"/>
        </w:rPr>
        <w:t>договор</w:t>
      </w:r>
      <w:r w:rsidRPr="009F36E4">
        <w:rPr>
          <w:sz w:val="28"/>
          <w:szCs w:val="28"/>
        </w:rPr>
        <w:t xml:space="preserve"> составлен в 2 (двух) подлинных экземплярах, один из которых находится у Поставщика, другой – у </w:t>
      </w:r>
      <w:r>
        <w:rPr>
          <w:sz w:val="28"/>
          <w:szCs w:val="28"/>
        </w:rPr>
        <w:t>З</w:t>
      </w:r>
      <w:r w:rsidRPr="009F36E4">
        <w:rPr>
          <w:sz w:val="28"/>
          <w:szCs w:val="28"/>
        </w:rPr>
        <w:t>аказчика.</w:t>
      </w:r>
    </w:p>
    <w:p w:rsidR="00D6502A" w:rsidRPr="009F36E4" w:rsidRDefault="00D6502A" w:rsidP="003C0438">
      <w:pPr>
        <w:tabs>
          <w:tab w:val="left" w:pos="0"/>
        </w:tabs>
        <w:jc w:val="both"/>
        <w:rPr>
          <w:sz w:val="28"/>
          <w:szCs w:val="28"/>
        </w:rPr>
      </w:pPr>
      <w:r>
        <w:rPr>
          <w:sz w:val="28"/>
          <w:szCs w:val="28"/>
        </w:rPr>
        <w:t>13</w:t>
      </w:r>
      <w:r w:rsidRPr="009F36E4">
        <w:rPr>
          <w:sz w:val="28"/>
          <w:szCs w:val="28"/>
        </w:rPr>
        <w:t xml:space="preserve">.5. Неотъемлемой частью настоящего </w:t>
      </w:r>
      <w:r>
        <w:rPr>
          <w:sz w:val="28"/>
          <w:szCs w:val="28"/>
        </w:rPr>
        <w:t xml:space="preserve">договора </w:t>
      </w:r>
      <w:r w:rsidRPr="009F36E4">
        <w:rPr>
          <w:sz w:val="28"/>
          <w:szCs w:val="28"/>
        </w:rPr>
        <w:t xml:space="preserve"> являются следующие приложения:</w:t>
      </w:r>
    </w:p>
    <w:p w:rsidR="00D6502A" w:rsidRPr="009F36E4" w:rsidRDefault="00D6502A" w:rsidP="003C0438">
      <w:pPr>
        <w:tabs>
          <w:tab w:val="left" w:pos="0"/>
        </w:tabs>
        <w:jc w:val="both"/>
        <w:rPr>
          <w:sz w:val="28"/>
          <w:szCs w:val="28"/>
        </w:rPr>
      </w:pPr>
      <w:r w:rsidRPr="009F36E4">
        <w:rPr>
          <w:sz w:val="28"/>
          <w:szCs w:val="28"/>
        </w:rPr>
        <w:t>приложение 1 – Спецификация поставляемого товара;</w:t>
      </w:r>
    </w:p>
    <w:p w:rsidR="00D6502A" w:rsidRPr="009F36E4" w:rsidRDefault="00D6502A" w:rsidP="003C0438">
      <w:pPr>
        <w:tabs>
          <w:tab w:val="left" w:pos="0"/>
        </w:tabs>
        <w:jc w:val="both"/>
        <w:rPr>
          <w:sz w:val="28"/>
          <w:szCs w:val="28"/>
        </w:rPr>
      </w:pPr>
      <w:r w:rsidRPr="009F36E4">
        <w:rPr>
          <w:sz w:val="28"/>
          <w:szCs w:val="28"/>
        </w:rPr>
        <w:t>приложение 2 – Технические характеристики поставляемого товара;</w:t>
      </w:r>
    </w:p>
    <w:p w:rsidR="00D6502A" w:rsidRPr="005822F4" w:rsidRDefault="00D6502A" w:rsidP="003C0438">
      <w:pPr>
        <w:tabs>
          <w:tab w:val="left" w:pos="0"/>
        </w:tabs>
        <w:jc w:val="both"/>
        <w:rPr>
          <w:i/>
        </w:rPr>
      </w:pPr>
      <w:r w:rsidRPr="009F36E4">
        <w:rPr>
          <w:sz w:val="28"/>
          <w:szCs w:val="28"/>
        </w:rPr>
        <w:t xml:space="preserve">приложение 3 – График поставки </w:t>
      </w:r>
      <w:r w:rsidRPr="00C80A96">
        <w:rPr>
          <w:sz w:val="28"/>
          <w:szCs w:val="28"/>
        </w:rPr>
        <w:t>товара</w:t>
      </w:r>
      <w:r w:rsidRPr="00C80A96">
        <w:rPr>
          <w:i/>
          <w:sz w:val="28"/>
          <w:szCs w:val="28"/>
        </w:rPr>
        <w:t>.</w:t>
      </w:r>
    </w:p>
    <w:p w:rsidR="00D6502A" w:rsidRPr="009F36E4" w:rsidRDefault="00D6502A" w:rsidP="003C0438">
      <w:pPr>
        <w:tabs>
          <w:tab w:val="left" w:pos="0"/>
        </w:tabs>
        <w:jc w:val="center"/>
        <w:rPr>
          <w:sz w:val="28"/>
          <w:szCs w:val="28"/>
        </w:rPr>
      </w:pPr>
    </w:p>
    <w:p w:rsidR="00D6502A" w:rsidRPr="009F36E4" w:rsidRDefault="00D6502A" w:rsidP="003C0438">
      <w:pPr>
        <w:tabs>
          <w:tab w:val="left" w:pos="0"/>
        </w:tabs>
        <w:jc w:val="center"/>
        <w:rPr>
          <w:bCs/>
          <w:iCs/>
          <w:sz w:val="28"/>
          <w:szCs w:val="28"/>
        </w:rPr>
      </w:pPr>
      <w:r w:rsidRPr="009F36E4">
        <w:rPr>
          <w:sz w:val="28"/>
          <w:szCs w:val="28"/>
        </w:rPr>
        <w:t>1</w:t>
      </w:r>
      <w:r w:rsidR="00123408">
        <w:rPr>
          <w:sz w:val="28"/>
          <w:szCs w:val="28"/>
        </w:rPr>
        <w:t>4</w:t>
      </w:r>
      <w:r w:rsidRPr="009F36E4">
        <w:rPr>
          <w:sz w:val="28"/>
          <w:szCs w:val="28"/>
        </w:rPr>
        <w:t xml:space="preserve">. </w:t>
      </w:r>
      <w:r w:rsidRPr="009F36E4">
        <w:rPr>
          <w:bCs/>
          <w:iCs/>
          <w:sz w:val="28"/>
          <w:szCs w:val="28"/>
        </w:rPr>
        <w:t>Реквизиты и подписи сторон</w:t>
      </w:r>
    </w:p>
    <w:p w:rsidR="00D6502A" w:rsidRPr="009F36E4" w:rsidRDefault="00D6502A" w:rsidP="003C0438">
      <w:pPr>
        <w:tabs>
          <w:tab w:val="left" w:pos="0"/>
        </w:tabs>
        <w:jc w:val="center"/>
        <w:rPr>
          <w:bCs/>
          <w:iCs/>
          <w:sz w:val="28"/>
          <w:szCs w:val="28"/>
        </w:rPr>
      </w:pPr>
    </w:p>
    <w:p w:rsidR="00D6502A" w:rsidRPr="009F36E4" w:rsidRDefault="00D6502A" w:rsidP="003C0438">
      <w:pPr>
        <w:rPr>
          <w:bCs/>
          <w:iCs/>
          <w:sz w:val="28"/>
          <w:szCs w:val="28"/>
        </w:rPr>
      </w:pPr>
      <w:r w:rsidRPr="009F36E4">
        <w:rPr>
          <w:bCs/>
          <w:iCs/>
          <w:sz w:val="28"/>
          <w:szCs w:val="28"/>
          <w:u w:val="single"/>
        </w:rPr>
        <w:t>Для юридических лиц</w:t>
      </w:r>
      <w:r w:rsidRPr="009F36E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6502A" w:rsidRPr="009F36E4" w:rsidTr="00B93510">
        <w:tc>
          <w:tcPr>
            <w:tcW w:w="5184"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4824" w:type="dxa"/>
            <w:gridSpan w:val="5"/>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rPr>
          <w:trHeight w:val="325"/>
        </w:trPr>
        <w:tc>
          <w:tcPr>
            <w:tcW w:w="5184" w:type="dxa"/>
            <w:gridSpan w:val="4"/>
            <w:vMerge w:val="restart"/>
          </w:tcPr>
          <w:p w:rsidR="00D6502A" w:rsidRPr="008E4402" w:rsidRDefault="00D6502A" w:rsidP="003C0438">
            <w:pPr>
              <w:rPr>
                <w:sz w:val="28"/>
                <w:szCs w:val="28"/>
              </w:rPr>
            </w:pPr>
            <w:r w:rsidRPr="008E4402">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4824" w:type="dxa"/>
            <w:gridSpan w:val="5"/>
            <w:tcBorders>
              <w:bottom w:val="single" w:sz="4" w:space="0" w:color="auto"/>
            </w:tcBorders>
          </w:tcPr>
          <w:p w:rsidR="00D6502A" w:rsidRPr="009F36E4" w:rsidRDefault="00D6502A" w:rsidP="003C0438">
            <w:pPr>
              <w:jc w:val="center"/>
              <w:rPr>
                <w:b/>
                <w:sz w:val="28"/>
                <w:szCs w:val="28"/>
              </w:rPr>
            </w:pPr>
          </w:p>
        </w:tc>
      </w:tr>
      <w:tr w:rsidR="00D6502A" w:rsidRPr="009F36E4" w:rsidTr="00B93510">
        <w:trPr>
          <w:trHeight w:val="322"/>
        </w:trPr>
        <w:tc>
          <w:tcPr>
            <w:tcW w:w="5184" w:type="dxa"/>
            <w:gridSpan w:val="4"/>
            <w:vMerge/>
          </w:tcPr>
          <w:p w:rsidR="00D6502A" w:rsidRPr="008E4402" w:rsidRDefault="00D6502A" w:rsidP="003C0438">
            <w:pPr>
              <w:rPr>
                <w:sz w:val="28"/>
                <w:szCs w:val="28"/>
              </w:rPr>
            </w:pPr>
          </w:p>
        </w:tc>
        <w:tc>
          <w:tcPr>
            <w:tcW w:w="4824" w:type="dxa"/>
            <w:gridSpan w:val="5"/>
            <w:tcBorders>
              <w:top w:val="single" w:sz="4" w:space="0" w:color="auto"/>
            </w:tcBorders>
          </w:tcPr>
          <w:p w:rsidR="00D6502A" w:rsidRPr="009F36E4" w:rsidRDefault="00D6502A" w:rsidP="003C0438">
            <w:pPr>
              <w:jc w:val="center"/>
            </w:pPr>
            <w:r w:rsidRPr="009F36E4">
              <w:t>полное наименование юридического лица</w:t>
            </w:r>
          </w:p>
        </w:tc>
      </w:tr>
      <w:tr w:rsidR="00D6502A" w:rsidRPr="009F36E4" w:rsidTr="00B93510">
        <w:trPr>
          <w:trHeight w:val="322"/>
        </w:trPr>
        <w:tc>
          <w:tcPr>
            <w:tcW w:w="5184" w:type="dxa"/>
            <w:gridSpan w:val="4"/>
            <w:vMerge/>
          </w:tcPr>
          <w:p w:rsidR="00D6502A" w:rsidRPr="008E4402" w:rsidRDefault="00D6502A" w:rsidP="003C0438">
            <w:pPr>
              <w:rPr>
                <w:sz w:val="28"/>
                <w:szCs w:val="28"/>
              </w:rPr>
            </w:pPr>
          </w:p>
        </w:tc>
        <w:tc>
          <w:tcPr>
            <w:tcW w:w="4824" w:type="dxa"/>
            <w:gridSpan w:val="5"/>
            <w:tcBorders>
              <w:bottom w:val="single" w:sz="4" w:space="0" w:color="auto"/>
            </w:tcBorders>
          </w:tcPr>
          <w:p w:rsidR="00D6502A" w:rsidRPr="009F36E4" w:rsidRDefault="00D6502A" w:rsidP="003C0438">
            <w:pPr>
              <w:jc w:val="center"/>
              <w:rPr>
                <w:b/>
                <w:sz w:val="28"/>
                <w:szCs w:val="28"/>
              </w:rPr>
            </w:pPr>
          </w:p>
        </w:tc>
      </w:tr>
      <w:tr w:rsidR="00D6502A" w:rsidRPr="009F36E4" w:rsidTr="00B93510">
        <w:trPr>
          <w:trHeight w:val="322"/>
        </w:trPr>
        <w:tc>
          <w:tcPr>
            <w:tcW w:w="5184" w:type="dxa"/>
            <w:gridSpan w:val="4"/>
            <w:vMerge/>
          </w:tcPr>
          <w:p w:rsidR="00D6502A" w:rsidRPr="008E4402" w:rsidRDefault="00D6502A" w:rsidP="003C0438">
            <w:pPr>
              <w:rPr>
                <w:sz w:val="28"/>
                <w:szCs w:val="28"/>
              </w:rPr>
            </w:pPr>
          </w:p>
        </w:tc>
        <w:tc>
          <w:tcPr>
            <w:tcW w:w="4824" w:type="dxa"/>
            <w:gridSpan w:val="5"/>
            <w:tcBorders>
              <w:top w:val="single" w:sz="4" w:space="0" w:color="auto"/>
              <w:bottom w:val="single" w:sz="4" w:space="0" w:color="auto"/>
            </w:tcBorders>
          </w:tcPr>
          <w:p w:rsidR="00D6502A" w:rsidRPr="009F36E4" w:rsidRDefault="00D6502A" w:rsidP="003C0438">
            <w:pPr>
              <w:jc w:val="center"/>
              <w:rPr>
                <w:b/>
                <w:sz w:val="28"/>
                <w:szCs w:val="28"/>
              </w:rPr>
            </w:pPr>
          </w:p>
        </w:tc>
      </w:tr>
      <w:tr w:rsidR="00D6502A" w:rsidRPr="009F36E4" w:rsidTr="00B93510">
        <w:trPr>
          <w:trHeight w:val="322"/>
        </w:trPr>
        <w:tc>
          <w:tcPr>
            <w:tcW w:w="5184" w:type="dxa"/>
            <w:gridSpan w:val="4"/>
            <w:vMerge/>
          </w:tcPr>
          <w:p w:rsidR="00D6502A" w:rsidRPr="008E4402" w:rsidRDefault="00D6502A" w:rsidP="003C0438">
            <w:pPr>
              <w:rPr>
                <w:sz w:val="28"/>
                <w:szCs w:val="28"/>
              </w:rPr>
            </w:pPr>
          </w:p>
        </w:tc>
        <w:tc>
          <w:tcPr>
            <w:tcW w:w="4824" w:type="dxa"/>
            <w:gridSpan w:val="5"/>
            <w:tcBorders>
              <w:top w:val="single" w:sz="4" w:space="0" w:color="auto"/>
            </w:tcBorders>
          </w:tcPr>
          <w:p w:rsidR="00D6502A" w:rsidRPr="009F36E4" w:rsidRDefault="00D6502A" w:rsidP="003C0438">
            <w:pPr>
              <w:jc w:val="center"/>
              <w:rPr>
                <w:b/>
                <w:sz w:val="28"/>
                <w:szCs w:val="28"/>
              </w:rPr>
            </w:pPr>
          </w:p>
        </w:tc>
      </w:tr>
      <w:tr w:rsidR="00D6502A" w:rsidRPr="008F08C3" w:rsidTr="00B93510">
        <w:tc>
          <w:tcPr>
            <w:tcW w:w="5184" w:type="dxa"/>
            <w:gridSpan w:val="4"/>
          </w:tcPr>
          <w:p w:rsidR="00D6502A" w:rsidRPr="008F08C3" w:rsidRDefault="005B622B" w:rsidP="003C0438">
            <w:pPr>
              <w:pStyle w:val="af1"/>
              <w:ind w:left="0"/>
              <w:rPr>
                <w:sz w:val="28"/>
                <w:szCs w:val="28"/>
              </w:rPr>
            </w:pPr>
            <w:r w:rsidRPr="008F08C3">
              <w:rPr>
                <w:sz w:val="28"/>
                <w:szCs w:val="28"/>
              </w:rPr>
              <w:t>Юридический адрес</w:t>
            </w:r>
            <w:r w:rsidR="00D6502A" w:rsidRPr="008F08C3">
              <w:rPr>
                <w:sz w:val="28"/>
                <w:szCs w:val="28"/>
              </w:rPr>
              <w:t>:</w:t>
            </w:r>
          </w:p>
          <w:p w:rsidR="00D6502A" w:rsidRPr="008F08C3" w:rsidRDefault="00D6502A" w:rsidP="003C0438">
            <w:pPr>
              <w:pStyle w:val="af1"/>
              <w:ind w:left="0"/>
              <w:rPr>
                <w:sz w:val="28"/>
                <w:szCs w:val="28"/>
              </w:rPr>
            </w:pPr>
            <w:smartTag w:uri="urn:schemas-microsoft-com:office:smarttags" w:element="metricconverter">
              <w:smartTagPr>
                <w:attr w:name="ProductID" w:val="115409, г"/>
              </w:smartTagPr>
              <w:r w:rsidRPr="008F08C3">
                <w:rPr>
                  <w:sz w:val="28"/>
                  <w:szCs w:val="28"/>
                </w:rPr>
                <w:t>115409, г</w:t>
              </w:r>
            </w:smartTag>
            <w:r w:rsidRPr="008F08C3">
              <w:rPr>
                <w:sz w:val="28"/>
                <w:szCs w:val="28"/>
              </w:rPr>
              <w:t>. Москва, Каширское шоссе д.31</w:t>
            </w:r>
          </w:p>
          <w:p w:rsidR="003C0438" w:rsidRPr="008F08C3" w:rsidRDefault="003C0438" w:rsidP="003C0438">
            <w:pPr>
              <w:pStyle w:val="af1"/>
              <w:ind w:left="0"/>
              <w:rPr>
                <w:sz w:val="28"/>
                <w:szCs w:val="28"/>
              </w:rPr>
            </w:pPr>
            <w:r w:rsidRPr="008F08C3">
              <w:rPr>
                <w:sz w:val="28"/>
                <w:szCs w:val="28"/>
              </w:rPr>
              <w:t>Обнинский институт атомной энергетики – филиал НИЯУ МИФИ</w:t>
            </w:r>
            <w:r w:rsidR="00505605" w:rsidRPr="008F08C3">
              <w:rPr>
                <w:sz w:val="28"/>
                <w:szCs w:val="28"/>
              </w:rPr>
              <w:t xml:space="preserve"> (ИАТЭ НИЯУ МИФИ)</w:t>
            </w:r>
          </w:p>
          <w:p w:rsidR="005B622B" w:rsidRPr="008F08C3" w:rsidRDefault="00505605" w:rsidP="003C0438">
            <w:pPr>
              <w:pStyle w:val="af1"/>
              <w:ind w:left="0"/>
              <w:rPr>
                <w:sz w:val="28"/>
                <w:szCs w:val="28"/>
              </w:rPr>
            </w:pPr>
            <w:r w:rsidRPr="008F08C3">
              <w:rPr>
                <w:sz w:val="28"/>
                <w:szCs w:val="28"/>
              </w:rPr>
              <w:t xml:space="preserve">Фактический </w:t>
            </w:r>
            <w:r w:rsidR="008E4402" w:rsidRPr="008F08C3">
              <w:rPr>
                <w:sz w:val="28"/>
                <w:szCs w:val="28"/>
              </w:rPr>
              <w:t>адрес</w:t>
            </w:r>
            <w:r w:rsidRPr="008F08C3">
              <w:rPr>
                <w:sz w:val="28"/>
                <w:szCs w:val="28"/>
              </w:rPr>
              <w:t xml:space="preserve">: </w:t>
            </w:r>
          </w:p>
          <w:p w:rsidR="00505605" w:rsidRPr="008F08C3" w:rsidRDefault="00505605" w:rsidP="003C0438">
            <w:pPr>
              <w:pStyle w:val="af1"/>
              <w:ind w:left="0"/>
              <w:rPr>
                <w:sz w:val="28"/>
                <w:szCs w:val="28"/>
              </w:rPr>
            </w:pPr>
            <w:r w:rsidRPr="008F08C3">
              <w:rPr>
                <w:sz w:val="28"/>
                <w:szCs w:val="28"/>
                <w:shd w:val="clear" w:color="auto" w:fill="FFFFFF"/>
              </w:rPr>
              <w:t>249040</w:t>
            </w:r>
            <w:r w:rsidRPr="008F08C3">
              <w:rPr>
                <w:sz w:val="28"/>
                <w:szCs w:val="28"/>
              </w:rPr>
              <w:t xml:space="preserve">, Калужская область, г. Обнинск, </w:t>
            </w:r>
            <w:r w:rsidR="001B236F" w:rsidRPr="008F08C3">
              <w:rPr>
                <w:sz w:val="28"/>
                <w:szCs w:val="28"/>
              </w:rPr>
              <w:t>Студгородок, д. 1.</w:t>
            </w:r>
          </w:p>
          <w:p w:rsidR="003C0438" w:rsidRPr="008F08C3" w:rsidRDefault="00505605" w:rsidP="005B622B">
            <w:pPr>
              <w:pStyle w:val="af1"/>
              <w:ind w:left="0"/>
              <w:rPr>
                <w:sz w:val="28"/>
                <w:szCs w:val="28"/>
              </w:rPr>
            </w:pPr>
            <w:r w:rsidRPr="008F08C3">
              <w:rPr>
                <w:sz w:val="28"/>
                <w:szCs w:val="28"/>
              </w:rPr>
              <w:t xml:space="preserve">ИНН 7724068140 КПП </w:t>
            </w:r>
            <w:r w:rsidR="005B622B" w:rsidRPr="008F08C3">
              <w:rPr>
                <w:sz w:val="28"/>
                <w:szCs w:val="28"/>
              </w:rPr>
              <w:t>402543001</w:t>
            </w:r>
          </w:p>
        </w:tc>
        <w:tc>
          <w:tcPr>
            <w:tcW w:w="4824" w:type="dxa"/>
            <w:gridSpan w:val="5"/>
            <w:tcBorders>
              <w:bottom w:val="single" w:sz="4" w:space="0" w:color="auto"/>
            </w:tcBorders>
          </w:tcPr>
          <w:p w:rsidR="00D6502A" w:rsidRPr="008F08C3" w:rsidRDefault="00D6502A" w:rsidP="003C0438">
            <w:pPr>
              <w:pStyle w:val="af1"/>
              <w:ind w:left="0"/>
            </w:pPr>
            <w:r w:rsidRPr="008F08C3">
              <w:t>Место нахождения</w:t>
            </w:r>
          </w:p>
          <w:p w:rsidR="00D6502A" w:rsidRPr="008F08C3" w:rsidRDefault="00D6502A" w:rsidP="003C0438">
            <w:pPr>
              <w:rPr>
                <w:sz w:val="28"/>
                <w:szCs w:val="28"/>
              </w:rPr>
            </w:pPr>
          </w:p>
        </w:tc>
      </w:tr>
      <w:tr w:rsidR="00D6502A" w:rsidRPr="008F08C3" w:rsidTr="008E4402">
        <w:trPr>
          <w:trHeight w:val="2060"/>
        </w:trPr>
        <w:tc>
          <w:tcPr>
            <w:tcW w:w="5184" w:type="dxa"/>
            <w:gridSpan w:val="4"/>
          </w:tcPr>
          <w:p w:rsidR="00505605" w:rsidRPr="008F08C3" w:rsidRDefault="00505605" w:rsidP="00505605">
            <w:pPr>
              <w:pStyle w:val="aff9"/>
              <w:rPr>
                <w:rFonts w:ascii="Times New Roman" w:hAnsi="Times New Roman"/>
                <w:sz w:val="28"/>
                <w:szCs w:val="28"/>
              </w:rPr>
            </w:pPr>
            <w:r w:rsidRPr="008F08C3">
              <w:rPr>
                <w:rFonts w:ascii="Times New Roman" w:hAnsi="Times New Roman"/>
                <w:sz w:val="28"/>
                <w:szCs w:val="28"/>
              </w:rPr>
              <w:t xml:space="preserve">Банковские реквизиты: </w:t>
            </w:r>
            <w:r w:rsidR="005B622B" w:rsidRPr="008F08C3">
              <w:rPr>
                <w:rFonts w:ascii="Times New Roman" w:hAnsi="Times New Roman"/>
                <w:sz w:val="28"/>
                <w:szCs w:val="28"/>
              </w:rPr>
              <w:t>УФК по Калужской области (ИАТЭ НИЯУ МИФИ л/</w:t>
            </w:r>
            <w:proofErr w:type="spellStart"/>
            <w:r w:rsidR="005B622B" w:rsidRPr="008F08C3">
              <w:rPr>
                <w:rFonts w:ascii="Times New Roman" w:hAnsi="Times New Roman"/>
                <w:sz w:val="28"/>
                <w:szCs w:val="28"/>
              </w:rPr>
              <w:t>сч</w:t>
            </w:r>
            <w:proofErr w:type="spellEnd"/>
            <w:r w:rsidR="005B622B" w:rsidRPr="008F08C3">
              <w:rPr>
                <w:rFonts w:ascii="Times New Roman" w:hAnsi="Times New Roman"/>
                <w:sz w:val="28"/>
                <w:szCs w:val="28"/>
              </w:rPr>
              <w:t xml:space="preserve"> 30376У90590) </w:t>
            </w:r>
            <w:r w:rsidRPr="008F08C3">
              <w:rPr>
                <w:rFonts w:ascii="Times New Roman" w:hAnsi="Times New Roman"/>
                <w:sz w:val="28"/>
                <w:szCs w:val="28"/>
              </w:rPr>
              <w:t xml:space="preserve">р/с </w:t>
            </w:r>
            <w:r w:rsidR="005B622B" w:rsidRPr="008F08C3">
              <w:rPr>
                <w:rFonts w:ascii="Times New Roman" w:hAnsi="Times New Roman"/>
                <w:sz w:val="28"/>
                <w:szCs w:val="28"/>
              </w:rPr>
              <w:t>40501810600002000001</w:t>
            </w:r>
            <w:r w:rsidRPr="008F08C3">
              <w:rPr>
                <w:rFonts w:ascii="Times New Roman" w:hAnsi="Times New Roman"/>
                <w:sz w:val="28"/>
                <w:szCs w:val="28"/>
              </w:rPr>
              <w:t xml:space="preserve"> </w:t>
            </w:r>
            <w:r w:rsidR="005B622B" w:rsidRPr="008F08C3">
              <w:rPr>
                <w:rFonts w:ascii="Times New Roman" w:hAnsi="Times New Roman"/>
                <w:sz w:val="28"/>
                <w:szCs w:val="28"/>
              </w:rPr>
              <w:t>Отделение Калуга г. Калуга</w:t>
            </w:r>
          </w:p>
          <w:p w:rsidR="00D6502A" w:rsidRPr="008F08C3" w:rsidRDefault="005B622B" w:rsidP="00505605">
            <w:pPr>
              <w:pStyle w:val="af1"/>
              <w:ind w:left="0"/>
              <w:rPr>
                <w:sz w:val="28"/>
                <w:szCs w:val="28"/>
              </w:rPr>
            </w:pPr>
            <w:r w:rsidRPr="008F08C3">
              <w:rPr>
                <w:sz w:val="28"/>
                <w:szCs w:val="28"/>
              </w:rPr>
              <w:t>БИК 042908001</w:t>
            </w:r>
          </w:p>
        </w:tc>
        <w:tc>
          <w:tcPr>
            <w:tcW w:w="3024" w:type="dxa"/>
            <w:gridSpan w:val="4"/>
            <w:tcBorders>
              <w:top w:val="single" w:sz="4" w:space="0" w:color="auto"/>
            </w:tcBorders>
          </w:tcPr>
          <w:p w:rsidR="00D6502A" w:rsidRPr="008F08C3" w:rsidRDefault="00D6502A" w:rsidP="003C0438">
            <w:pPr>
              <w:pStyle w:val="af1"/>
              <w:ind w:left="0"/>
            </w:pPr>
            <w:r w:rsidRPr="008F08C3">
              <w:t>Банковские реквизиты:</w:t>
            </w:r>
          </w:p>
        </w:tc>
        <w:tc>
          <w:tcPr>
            <w:tcW w:w="1800" w:type="dxa"/>
            <w:tcBorders>
              <w:top w:val="single" w:sz="4" w:space="0" w:color="auto"/>
              <w:bottom w:val="single" w:sz="4" w:space="0" w:color="auto"/>
            </w:tcBorders>
          </w:tcPr>
          <w:p w:rsidR="00D6502A" w:rsidRPr="008F08C3" w:rsidRDefault="00D6502A" w:rsidP="003C0438">
            <w:pPr>
              <w:pStyle w:val="af1"/>
              <w:ind w:left="0"/>
            </w:pPr>
          </w:p>
        </w:tc>
      </w:tr>
      <w:tr w:rsidR="00D6502A" w:rsidRPr="008F08C3" w:rsidTr="00B93510">
        <w:tc>
          <w:tcPr>
            <w:tcW w:w="4428" w:type="dxa"/>
            <w:gridSpan w:val="3"/>
            <w:tcBorders>
              <w:bottom w:val="single" w:sz="4" w:space="0" w:color="auto"/>
            </w:tcBorders>
          </w:tcPr>
          <w:p w:rsidR="00D6502A" w:rsidRPr="008F08C3" w:rsidRDefault="00884C93" w:rsidP="008E4402">
            <w:pPr>
              <w:jc w:val="center"/>
              <w:rPr>
                <w:sz w:val="28"/>
                <w:szCs w:val="28"/>
              </w:rPr>
            </w:pPr>
            <w:r>
              <w:rPr>
                <w:sz w:val="28"/>
                <w:szCs w:val="28"/>
              </w:rPr>
              <w:t xml:space="preserve"> </w:t>
            </w:r>
          </w:p>
        </w:tc>
        <w:tc>
          <w:tcPr>
            <w:tcW w:w="756" w:type="dxa"/>
          </w:tcPr>
          <w:p w:rsidR="00D6502A" w:rsidRPr="008F08C3" w:rsidRDefault="00D6502A" w:rsidP="003C0438">
            <w:pPr>
              <w:rPr>
                <w:sz w:val="28"/>
                <w:szCs w:val="28"/>
              </w:rPr>
            </w:pPr>
          </w:p>
        </w:tc>
        <w:tc>
          <w:tcPr>
            <w:tcW w:w="324" w:type="dxa"/>
            <w:shd w:val="clear" w:color="auto" w:fill="auto"/>
          </w:tcPr>
          <w:p w:rsidR="00D6502A" w:rsidRPr="008F08C3" w:rsidRDefault="00D6502A" w:rsidP="003C0438">
            <w:pPr>
              <w:rPr>
                <w:sz w:val="28"/>
                <w:szCs w:val="28"/>
              </w:rPr>
            </w:pPr>
          </w:p>
        </w:tc>
        <w:tc>
          <w:tcPr>
            <w:tcW w:w="4500" w:type="dxa"/>
            <w:gridSpan w:val="4"/>
            <w:tcBorders>
              <w:bottom w:val="single" w:sz="4" w:space="0" w:color="auto"/>
            </w:tcBorders>
            <w:shd w:val="clear" w:color="auto" w:fill="auto"/>
          </w:tcPr>
          <w:p w:rsidR="00D6502A" w:rsidRPr="008F08C3" w:rsidRDefault="00D6502A" w:rsidP="003C0438">
            <w:pPr>
              <w:rPr>
                <w:sz w:val="28"/>
                <w:szCs w:val="28"/>
              </w:rPr>
            </w:pPr>
          </w:p>
        </w:tc>
      </w:tr>
      <w:tr w:rsidR="00D6502A" w:rsidRPr="008F08C3" w:rsidTr="00B93510">
        <w:tc>
          <w:tcPr>
            <w:tcW w:w="4428" w:type="dxa"/>
            <w:gridSpan w:val="3"/>
            <w:tcBorders>
              <w:top w:val="single" w:sz="4" w:space="0" w:color="auto"/>
            </w:tcBorders>
          </w:tcPr>
          <w:p w:rsidR="00D6502A" w:rsidRPr="008F08C3" w:rsidRDefault="00D6502A" w:rsidP="003C0438">
            <w:pPr>
              <w:jc w:val="center"/>
            </w:pPr>
            <w:r w:rsidRPr="008F08C3">
              <w:t>должность</w:t>
            </w:r>
          </w:p>
        </w:tc>
        <w:tc>
          <w:tcPr>
            <w:tcW w:w="756" w:type="dxa"/>
          </w:tcPr>
          <w:p w:rsidR="00D6502A" w:rsidRPr="008F08C3" w:rsidRDefault="00D6502A" w:rsidP="003C0438"/>
        </w:tc>
        <w:tc>
          <w:tcPr>
            <w:tcW w:w="324" w:type="dxa"/>
            <w:shd w:val="clear" w:color="auto" w:fill="auto"/>
          </w:tcPr>
          <w:p w:rsidR="00D6502A" w:rsidRPr="008F08C3" w:rsidRDefault="00D6502A" w:rsidP="003C0438">
            <w:pPr>
              <w:rPr>
                <w:sz w:val="28"/>
                <w:szCs w:val="28"/>
              </w:rPr>
            </w:pPr>
          </w:p>
        </w:tc>
        <w:tc>
          <w:tcPr>
            <w:tcW w:w="4500" w:type="dxa"/>
            <w:gridSpan w:val="4"/>
            <w:shd w:val="clear" w:color="auto" w:fill="auto"/>
          </w:tcPr>
          <w:p w:rsidR="00D6502A" w:rsidRPr="008F08C3" w:rsidRDefault="00D6502A" w:rsidP="003C0438">
            <w:pPr>
              <w:jc w:val="center"/>
            </w:pPr>
            <w:r w:rsidRPr="008F08C3">
              <w:t>должность</w:t>
            </w:r>
          </w:p>
        </w:tc>
      </w:tr>
      <w:tr w:rsidR="00D6502A" w:rsidRPr="008F08C3" w:rsidTr="00B93510">
        <w:tc>
          <w:tcPr>
            <w:tcW w:w="2088" w:type="dxa"/>
            <w:tcBorders>
              <w:top w:val="single" w:sz="4" w:space="0" w:color="auto"/>
            </w:tcBorders>
            <w:shd w:val="clear" w:color="auto" w:fill="auto"/>
          </w:tcPr>
          <w:p w:rsidR="00D6502A" w:rsidRPr="008F08C3" w:rsidRDefault="00D6502A" w:rsidP="003C0438">
            <w:pPr>
              <w:jc w:val="center"/>
            </w:pPr>
            <w:r w:rsidRPr="008F08C3">
              <w:t>подпись</w:t>
            </w:r>
          </w:p>
        </w:tc>
        <w:tc>
          <w:tcPr>
            <w:tcW w:w="360" w:type="dxa"/>
            <w:shd w:val="clear" w:color="auto" w:fill="auto"/>
          </w:tcPr>
          <w:p w:rsidR="00D6502A" w:rsidRPr="008F08C3" w:rsidRDefault="00D6502A" w:rsidP="003C0438"/>
        </w:tc>
        <w:tc>
          <w:tcPr>
            <w:tcW w:w="2736" w:type="dxa"/>
            <w:gridSpan w:val="2"/>
            <w:tcBorders>
              <w:top w:val="single" w:sz="4" w:space="0" w:color="auto"/>
            </w:tcBorders>
            <w:shd w:val="clear" w:color="auto" w:fill="auto"/>
          </w:tcPr>
          <w:p w:rsidR="00D6502A" w:rsidRPr="008F08C3" w:rsidRDefault="00D6502A" w:rsidP="003C0438">
            <w:pPr>
              <w:jc w:val="center"/>
            </w:pPr>
            <w:r w:rsidRPr="008F08C3">
              <w:t>расшифровка подписи</w:t>
            </w:r>
          </w:p>
        </w:tc>
        <w:tc>
          <w:tcPr>
            <w:tcW w:w="324" w:type="dxa"/>
            <w:shd w:val="clear" w:color="auto" w:fill="auto"/>
          </w:tcPr>
          <w:p w:rsidR="00D6502A" w:rsidRPr="008F08C3" w:rsidRDefault="00D6502A" w:rsidP="003C0438"/>
        </w:tc>
        <w:tc>
          <w:tcPr>
            <w:tcW w:w="1564" w:type="dxa"/>
            <w:tcBorders>
              <w:top w:val="single" w:sz="4" w:space="0" w:color="auto"/>
            </w:tcBorders>
            <w:shd w:val="clear" w:color="auto" w:fill="auto"/>
          </w:tcPr>
          <w:p w:rsidR="00D6502A" w:rsidRPr="008F08C3" w:rsidRDefault="00D6502A" w:rsidP="003C0438">
            <w:pPr>
              <w:jc w:val="center"/>
              <w:rPr>
                <w:sz w:val="28"/>
                <w:szCs w:val="28"/>
                <w:lang w:val="en-US"/>
              </w:rPr>
            </w:pPr>
            <w:r w:rsidRPr="008F08C3">
              <w:t>подпись</w:t>
            </w:r>
          </w:p>
        </w:tc>
        <w:tc>
          <w:tcPr>
            <w:tcW w:w="236" w:type="dxa"/>
            <w:shd w:val="clear" w:color="auto" w:fill="auto"/>
          </w:tcPr>
          <w:p w:rsidR="00D6502A" w:rsidRPr="008F08C3" w:rsidRDefault="00D6502A" w:rsidP="003C0438"/>
        </w:tc>
        <w:tc>
          <w:tcPr>
            <w:tcW w:w="2700" w:type="dxa"/>
            <w:gridSpan w:val="2"/>
            <w:tcBorders>
              <w:top w:val="single" w:sz="4" w:space="0" w:color="auto"/>
            </w:tcBorders>
            <w:shd w:val="clear" w:color="auto" w:fill="auto"/>
          </w:tcPr>
          <w:p w:rsidR="00D6502A" w:rsidRPr="008F08C3" w:rsidRDefault="00D6502A" w:rsidP="003C0438">
            <w:pPr>
              <w:jc w:val="center"/>
            </w:pPr>
            <w:r w:rsidRPr="008F08C3">
              <w:t>расшифровка подписи</w:t>
            </w:r>
          </w:p>
        </w:tc>
      </w:tr>
      <w:tr w:rsidR="00D6502A" w:rsidRPr="008F08C3" w:rsidTr="00B93510">
        <w:trPr>
          <w:trHeight w:val="385"/>
        </w:trPr>
        <w:tc>
          <w:tcPr>
            <w:tcW w:w="5184" w:type="dxa"/>
            <w:gridSpan w:val="4"/>
          </w:tcPr>
          <w:p w:rsidR="00D6502A" w:rsidRPr="008F08C3" w:rsidRDefault="00D6502A" w:rsidP="003C0438">
            <w:pPr>
              <w:rPr>
                <w:sz w:val="28"/>
                <w:szCs w:val="28"/>
              </w:rPr>
            </w:pPr>
            <w:r w:rsidRPr="008F08C3">
              <w:rPr>
                <w:sz w:val="28"/>
                <w:szCs w:val="28"/>
              </w:rPr>
              <w:t>МП</w:t>
            </w:r>
          </w:p>
        </w:tc>
        <w:tc>
          <w:tcPr>
            <w:tcW w:w="4824" w:type="dxa"/>
            <w:gridSpan w:val="5"/>
          </w:tcPr>
          <w:p w:rsidR="00D6502A" w:rsidRPr="008F08C3" w:rsidRDefault="00D6502A" w:rsidP="003C0438">
            <w:pPr>
              <w:rPr>
                <w:sz w:val="28"/>
                <w:szCs w:val="28"/>
              </w:rPr>
            </w:pPr>
            <w:r w:rsidRPr="008F08C3">
              <w:rPr>
                <w:sz w:val="28"/>
                <w:szCs w:val="28"/>
              </w:rPr>
              <w:t>МП</w:t>
            </w:r>
          </w:p>
        </w:tc>
      </w:tr>
    </w:tbl>
    <w:p w:rsidR="00D6502A" w:rsidRPr="008F08C3" w:rsidRDefault="00D6502A" w:rsidP="003C0438">
      <w:pPr>
        <w:jc w:val="right"/>
        <w:outlineLvl w:val="0"/>
        <w:rPr>
          <w:b/>
        </w:rPr>
      </w:pPr>
    </w:p>
    <w:p w:rsidR="00D6502A" w:rsidRPr="008F08C3" w:rsidRDefault="00D6502A" w:rsidP="003C0438">
      <w:pPr>
        <w:outlineLvl w:val="0"/>
        <w:rPr>
          <w:sz w:val="28"/>
          <w:szCs w:val="28"/>
        </w:rPr>
      </w:pPr>
      <w:r w:rsidRPr="008F08C3">
        <w:rPr>
          <w:sz w:val="28"/>
          <w:szCs w:val="28"/>
          <w:u w:val="single"/>
        </w:rPr>
        <w:t>Для индивидуальных предпринимателей</w:t>
      </w:r>
      <w:r w:rsidRPr="008F08C3">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6502A" w:rsidRPr="008F08C3" w:rsidTr="00B93510">
        <w:tc>
          <w:tcPr>
            <w:tcW w:w="5184" w:type="dxa"/>
            <w:gridSpan w:val="4"/>
          </w:tcPr>
          <w:p w:rsidR="00D6502A" w:rsidRPr="008F08C3" w:rsidRDefault="00D6502A" w:rsidP="003C0438">
            <w:pPr>
              <w:jc w:val="center"/>
              <w:rPr>
                <w:sz w:val="28"/>
                <w:szCs w:val="28"/>
              </w:rPr>
            </w:pPr>
            <w:r w:rsidRPr="008F08C3">
              <w:rPr>
                <w:sz w:val="28"/>
                <w:szCs w:val="28"/>
              </w:rPr>
              <w:t>Заказчик</w:t>
            </w:r>
          </w:p>
        </w:tc>
        <w:tc>
          <w:tcPr>
            <w:tcW w:w="4824" w:type="dxa"/>
            <w:gridSpan w:val="5"/>
          </w:tcPr>
          <w:p w:rsidR="00D6502A" w:rsidRPr="008F08C3" w:rsidRDefault="00D6502A" w:rsidP="003C0438">
            <w:pPr>
              <w:jc w:val="center"/>
              <w:rPr>
                <w:sz w:val="28"/>
                <w:szCs w:val="28"/>
              </w:rPr>
            </w:pPr>
            <w:r w:rsidRPr="008F08C3">
              <w:rPr>
                <w:sz w:val="28"/>
                <w:szCs w:val="28"/>
              </w:rPr>
              <w:t>Поставщик</w:t>
            </w:r>
          </w:p>
        </w:tc>
      </w:tr>
      <w:tr w:rsidR="00D6502A" w:rsidRPr="008F08C3" w:rsidTr="00B93510">
        <w:trPr>
          <w:trHeight w:val="325"/>
        </w:trPr>
        <w:tc>
          <w:tcPr>
            <w:tcW w:w="5184" w:type="dxa"/>
            <w:gridSpan w:val="4"/>
            <w:vMerge w:val="restart"/>
          </w:tcPr>
          <w:p w:rsidR="00D6502A" w:rsidRPr="008F08C3" w:rsidRDefault="00D6502A" w:rsidP="003C0438">
            <w:pPr>
              <w:rPr>
                <w:sz w:val="28"/>
                <w:szCs w:val="28"/>
              </w:rPr>
            </w:pPr>
            <w:r w:rsidRPr="008F08C3">
              <w:rPr>
                <w:sz w:val="28"/>
                <w:szCs w:val="28"/>
              </w:rPr>
              <w:lastRenderedPageBreak/>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4824" w:type="dxa"/>
            <w:gridSpan w:val="5"/>
          </w:tcPr>
          <w:p w:rsidR="00D6502A" w:rsidRPr="008F08C3" w:rsidRDefault="00D6502A" w:rsidP="003C0438">
            <w:pPr>
              <w:rPr>
                <w:sz w:val="28"/>
                <w:szCs w:val="28"/>
              </w:rPr>
            </w:pPr>
            <w:r w:rsidRPr="008F08C3">
              <w:rPr>
                <w:sz w:val="28"/>
                <w:szCs w:val="28"/>
              </w:rPr>
              <w:t>Индивидуальный предприниматель</w:t>
            </w:r>
          </w:p>
        </w:tc>
      </w:tr>
      <w:tr w:rsidR="00D6502A" w:rsidRPr="008F08C3" w:rsidTr="00B93510">
        <w:trPr>
          <w:trHeight w:val="322"/>
        </w:trPr>
        <w:tc>
          <w:tcPr>
            <w:tcW w:w="5184" w:type="dxa"/>
            <w:gridSpan w:val="4"/>
            <w:vMerge/>
          </w:tcPr>
          <w:p w:rsidR="00D6502A" w:rsidRPr="008F08C3" w:rsidRDefault="00D6502A" w:rsidP="003C0438">
            <w:pPr>
              <w:rPr>
                <w:sz w:val="28"/>
                <w:szCs w:val="28"/>
              </w:rPr>
            </w:pPr>
          </w:p>
        </w:tc>
        <w:tc>
          <w:tcPr>
            <w:tcW w:w="4824" w:type="dxa"/>
            <w:gridSpan w:val="5"/>
            <w:tcBorders>
              <w:bottom w:val="single" w:sz="4" w:space="0" w:color="auto"/>
            </w:tcBorders>
          </w:tcPr>
          <w:p w:rsidR="00D6502A" w:rsidRPr="008F08C3" w:rsidRDefault="00D6502A" w:rsidP="003C0438">
            <w:pPr>
              <w:jc w:val="center"/>
            </w:pPr>
          </w:p>
        </w:tc>
      </w:tr>
      <w:tr w:rsidR="00D6502A" w:rsidRPr="008F08C3" w:rsidTr="00B93510">
        <w:trPr>
          <w:trHeight w:val="322"/>
        </w:trPr>
        <w:tc>
          <w:tcPr>
            <w:tcW w:w="5184" w:type="dxa"/>
            <w:gridSpan w:val="4"/>
            <w:vMerge/>
          </w:tcPr>
          <w:p w:rsidR="00D6502A" w:rsidRPr="008F08C3" w:rsidRDefault="00D6502A" w:rsidP="003C0438">
            <w:pPr>
              <w:rPr>
                <w:sz w:val="28"/>
                <w:szCs w:val="28"/>
              </w:rPr>
            </w:pPr>
          </w:p>
        </w:tc>
        <w:tc>
          <w:tcPr>
            <w:tcW w:w="4824" w:type="dxa"/>
            <w:gridSpan w:val="5"/>
            <w:tcBorders>
              <w:top w:val="single" w:sz="4" w:space="0" w:color="auto"/>
              <w:bottom w:val="single" w:sz="4" w:space="0" w:color="auto"/>
            </w:tcBorders>
          </w:tcPr>
          <w:p w:rsidR="00D6502A" w:rsidRPr="008F08C3" w:rsidRDefault="00D6502A" w:rsidP="003C0438">
            <w:pPr>
              <w:jc w:val="center"/>
            </w:pPr>
            <w:r w:rsidRPr="008F08C3">
              <w:t>фамилия, имя, отчество</w:t>
            </w:r>
          </w:p>
        </w:tc>
      </w:tr>
      <w:tr w:rsidR="00D6502A" w:rsidRPr="008F08C3" w:rsidTr="00B93510">
        <w:trPr>
          <w:trHeight w:val="322"/>
        </w:trPr>
        <w:tc>
          <w:tcPr>
            <w:tcW w:w="5184" w:type="dxa"/>
            <w:gridSpan w:val="4"/>
            <w:vMerge/>
          </w:tcPr>
          <w:p w:rsidR="00D6502A" w:rsidRPr="008F08C3" w:rsidRDefault="00D6502A" w:rsidP="003C0438">
            <w:pPr>
              <w:rPr>
                <w:sz w:val="28"/>
                <w:szCs w:val="28"/>
              </w:rPr>
            </w:pPr>
          </w:p>
        </w:tc>
        <w:tc>
          <w:tcPr>
            <w:tcW w:w="4824" w:type="dxa"/>
            <w:gridSpan w:val="5"/>
            <w:tcBorders>
              <w:top w:val="single" w:sz="4" w:space="0" w:color="auto"/>
              <w:bottom w:val="single" w:sz="4" w:space="0" w:color="auto"/>
            </w:tcBorders>
          </w:tcPr>
          <w:p w:rsidR="00D6502A" w:rsidRPr="008F08C3" w:rsidRDefault="00D6502A" w:rsidP="003C0438">
            <w:pPr>
              <w:jc w:val="center"/>
              <w:rPr>
                <w:b/>
                <w:sz w:val="28"/>
                <w:szCs w:val="28"/>
              </w:rPr>
            </w:pPr>
          </w:p>
        </w:tc>
      </w:tr>
      <w:tr w:rsidR="00D6502A" w:rsidRPr="008F08C3" w:rsidTr="00B93510">
        <w:trPr>
          <w:trHeight w:val="322"/>
        </w:trPr>
        <w:tc>
          <w:tcPr>
            <w:tcW w:w="5184" w:type="dxa"/>
            <w:gridSpan w:val="4"/>
            <w:vMerge/>
          </w:tcPr>
          <w:p w:rsidR="00D6502A" w:rsidRPr="008F08C3" w:rsidRDefault="00D6502A" w:rsidP="003C0438">
            <w:pPr>
              <w:rPr>
                <w:sz w:val="28"/>
                <w:szCs w:val="28"/>
              </w:rPr>
            </w:pPr>
          </w:p>
        </w:tc>
        <w:tc>
          <w:tcPr>
            <w:tcW w:w="4824" w:type="dxa"/>
            <w:gridSpan w:val="5"/>
          </w:tcPr>
          <w:p w:rsidR="00D6502A" w:rsidRPr="008F08C3" w:rsidRDefault="00D6502A" w:rsidP="003C0438">
            <w:pPr>
              <w:jc w:val="center"/>
              <w:rPr>
                <w:b/>
                <w:sz w:val="28"/>
                <w:szCs w:val="28"/>
              </w:rPr>
            </w:pPr>
          </w:p>
        </w:tc>
      </w:tr>
      <w:tr w:rsidR="00D6502A" w:rsidRPr="008F08C3" w:rsidTr="00B93510">
        <w:tc>
          <w:tcPr>
            <w:tcW w:w="5184" w:type="dxa"/>
            <w:gridSpan w:val="4"/>
          </w:tcPr>
          <w:p w:rsidR="005B622B" w:rsidRPr="008F08C3" w:rsidRDefault="005B622B" w:rsidP="005B622B">
            <w:pPr>
              <w:pStyle w:val="af1"/>
              <w:ind w:left="0"/>
              <w:rPr>
                <w:sz w:val="28"/>
                <w:szCs w:val="28"/>
              </w:rPr>
            </w:pPr>
            <w:r w:rsidRPr="008F08C3">
              <w:rPr>
                <w:sz w:val="28"/>
                <w:szCs w:val="28"/>
              </w:rPr>
              <w:t>Юридический адрес:</w:t>
            </w:r>
          </w:p>
          <w:p w:rsidR="008E4402" w:rsidRPr="008F08C3" w:rsidRDefault="008E4402" w:rsidP="008E4402">
            <w:pPr>
              <w:pStyle w:val="af1"/>
              <w:ind w:left="0"/>
              <w:rPr>
                <w:sz w:val="28"/>
                <w:szCs w:val="28"/>
              </w:rPr>
            </w:pPr>
            <w:smartTag w:uri="urn:schemas-microsoft-com:office:smarttags" w:element="metricconverter">
              <w:smartTagPr>
                <w:attr w:name="ProductID" w:val="115409, г"/>
              </w:smartTagPr>
              <w:r w:rsidRPr="008F08C3">
                <w:rPr>
                  <w:sz w:val="28"/>
                  <w:szCs w:val="28"/>
                </w:rPr>
                <w:t>115409, г</w:t>
              </w:r>
            </w:smartTag>
            <w:r w:rsidRPr="008F08C3">
              <w:rPr>
                <w:sz w:val="28"/>
                <w:szCs w:val="28"/>
              </w:rPr>
              <w:t>. Москва, Каширское шоссе д.31</w:t>
            </w:r>
          </w:p>
          <w:p w:rsidR="008E4402" w:rsidRPr="008F08C3" w:rsidRDefault="008E4402" w:rsidP="008E4402">
            <w:pPr>
              <w:pStyle w:val="af1"/>
              <w:ind w:left="0"/>
              <w:rPr>
                <w:sz w:val="28"/>
                <w:szCs w:val="28"/>
              </w:rPr>
            </w:pPr>
            <w:r w:rsidRPr="008F08C3">
              <w:rPr>
                <w:sz w:val="28"/>
                <w:szCs w:val="28"/>
              </w:rPr>
              <w:t>Обнинский институт атомной энергетики – филиал НИЯУ МИФИ (ИАТЭ НИЯУ МИФИ)</w:t>
            </w:r>
          </w:p>
          <w:p w:rsidR="005B622B" w:rsidRPr="008F08C3" w:rsidRDefault="008E4402" w:rsidP="008E4402">
            <w:pPr>
              <w:pStyle w:val="af1"/>
              <w:ind w:left="0"/>
              <w:rPr>
                <w:sz w:val="28"/>
                <w:szCs w:val="28"/>
              </w:rPr>
            </w:pPr>
            <w:r w:rsidRPr="008F08C3">
              <w:rPr>
                <w:sz w:val="28"/>
                <w:szCs w:val="28"/>
              </w:rPr>
              <w:t xml:space="preserve">Фактический адрес: </w:t>
            </w:r>
          </w:p>
          <w:p w:rsidR="008E4402" w:rsidRPr="008F08C3" w:rsidRDefault="008E4402" w:rsidP="008E4402">
            <w:pPr>
              <w:pStyle w:val="af1"/>
              <w:ind w:left="0"/>
              <w:rPr>
                <w:sz w:val="28"/>
                <w:szCs w:val="28"/>
              </w:rPr>
            </w:pPr>
            <w:r w:rsidRPr="008F08C3">
              <w:rPr>
                <w:sz w:val="28"/>
                <w:szCs w:val="28"/>
                <w:shd w:val="clear" w:color="auto" w:fill="FFFFFF"/>
              </w:rPr>
              <w:t>249040</w:t>
            </w:r>
            <w:r w:rsidRPr="008F08C3">
              <w:rPr>
                <w:sz w:val="28"/>
                <w:szCs w:val="28"/>
              </w:rPr>
              <w:t xml:space="preserve">, Калужская область, г. Обнинск, </w:t>
            </w:r>
            <w:r w:rsidR="001B236F" w:rsidRPr="008F08C3">
              <w:rPr>
                <w:sz w:val="28"/>
                <w:szCs w:val="28"/>
              </w:rPr>
              <w:t>Студгородок, д. 1</w:t>
            </w:r>
            <w:r w:rsidRPr="008F08C3">
              <w:rPr>
                <w:sz w:val="28"/>
                <w:szCs w:val="28"/>
              </w:rPr>
              <w:t>.</w:t>
            </w:r>
          </w:p>
          <w:p w:rsidR="00D6502A" w:rsidRPr="008F08C3" w:rsidRDefault="008E4402" w:rsidP="005B622B">
            <w:pPr>
              <w:pStyle w:val="af1"/>
              <w:ind w:left="0"/>
            </w:pPr>
            <w:r w:rsidRPr="008F08C3">
              <w:rPr>
                <w:sz w:val="28"/>
                <w:szCs w:val="28"/>
              </w:rPr>
              <w:t xml:space="preserve">ИНН 7724068140 КПП </w:t>
            </w:r>
            <w:r w:rsidR="005B622B" w:rsidRPr="008F08C3">
              <w:rPr>
                <w:sz w:val="28"/>
                <w:szCs w:val="28"/>
              </w:rPr>
              <w:t>402543001</w:t>
            </w:r>
          </w:p>
        </w:tc>
        <w:tc>
          <w:tcPr>
            <w:tcW w:w="4824" w:type="dxa"/>
            <w:gridSpan w:val="5"/>
            <w:tcBorders>
              <w:bottom w:val="single" w:sz="4" w:space="0" w:color="auto"/>
            </w:tcBorders>
          </w:tcPr>
          <w:p w:rsidR="00D6502A" w:rsidRPr="008F08C3" w:rsidRDefault="00D6502A" w:rsidP="003C0438">
            <w:pPr>
              <w:pStyle w:val="af1"/>
              <w:ind w:left="0"/>
            </w:pPr>
            <w:r w:rsidRPr="008F08C3">
              <w:t>Место нахождения</w:t>
            </w:r>
          </w:p>
          <w:p w:rsidR="00D6502A" w:rsidRPr="008F08C3" w:rsidRDefault="00D6502A" w:rsidP="003C0438">
            <w:pPr>
              <w:rPr>
                <w:sz w:val="28"/>
                <w:szCs w:val="28"/>
              </w:rPr>
            </w:pPr>
          </w:p>
        </w:tc>
      </w:tr>
      <w:tr w:rsidR="00D6502A" w:rsidRPr="008F08C3" w:rsidTr="00B93510">
        <w:tc>
          <w:tcPr>
            <w:tcW w:w="5184" w:type="dxa"/>
            <w:gridSpan w:val="4"/>
          </w:tcPr>
          <w:p w:rsidR="005B622B" w:rsidRPr="008F08C3" w:rsidRDefault="005B622B" w:rsidP="005B622B">
            <w:pPr>
              <w:pStyle w:val="aff9"/>
              <w:rPr>
                <w:rFonts w:ascii="Times New Roman" w:hAnsi="Times New Roman"/>
                <w:sz w:val="28"/>
                <w:szCs w:val="28"/>
              </w:rPr>
            </w:pPr>
            <w:r w:rsidRPr="008F08C3">
              <w:rPr>
                <w:rFonts w:ascii="Times New Roman" w:hAnsi="Times New Roman"/>
                <w:sz w:val="28"/>
                <w:szCs w:val="28"/>
              </w:rPr>
              <w:t>Банковские реквизиты: УФК по Калужской области (ИАТЭ НИЯУ МИФИ л/</w:t>
            </w:r>
            <w:proofErr w:type="spellStart"/>
            <w:r w:rsidRPr="008F08C3">
              <w:rPr>
                <w:rFonts w:ascii="Times New Roman" w:hAnsi="Times New Roman"/>
                <w:sz w:val="28"/>
                <w:szCs w:val="28"/>
              </w:rPr>
              <w:t>сч</w:t>
            </w:r>
            <w:proofErr w:type="spellEnd"/>
            <w:r w:rsidRPr="008F08C3">
              <w:rPr>
                <w:rFonts w:ascii="Times New Roman" w:hAnsi="Times New Roman"/>
                <w:sz w:val="28"/>
                <w:szCs w:val="28"/>
              </w:rPr>
              <w:t xml:space="preserve"> 30376У90590) р/с 40501810600002000001 Отделение Калуга г. Калуга</w:t>
            </w:r>
          </w:p>
          <w:p w:rsidR="00D6502A" w:rsidRPr="008F08C3" w:rsidRDefault="005B622B" w:rsidP="005B622B">
            <w:pPr>
              <w:pStyle w:val="af1"/>
              <w:ind w:left="0"/>
            </w:pPr>
            <w:r w:rsidRPr="008F08C3">
              <w:rPr>
                <w:sz w:val="28"/>
                <w:szCs w:val="28"/>
              </w:rPr>
              <w:t>БИК 042908001</w:t>
            </w:r>
          </w:p>
        </w:tc>
        <w:tc>
          <w:tcPr>
            <w:tcW w:w="3024" w:type="dxa"/>
            <w:gridSpan w:val="4"/>
            <w:tcBorders>
              <w:top w:val="single" w:sz="4" w:space="0" w:color="auto"/>
            </w:tcBorders>
          </w:tcPr>
          <w:p w:rsidR="00D6502A" w:rsidRPr="008F08C3" w:rsidRDefault="00D6502A" w:rsidP="003C0438">
            <w:pPr>
              <w:pStyle w:val="af1"/>
              <w:ind w:left="0"/>
            </w:pPr>
            <w:r w:rsidRPr="008F08C3">
              <w:t>Банковские реквизиты:</w:t>
            </w:r>
          </w:p>
        </w:tc>
        <w:tc>
          <w:tcPr>
            <w:tcW w:w="1800" w:type="dxa"/>
            <w:tcBorders>
              <w:top w:val="single" w:sz="4" w:space="0" w:color="auto"/>
              <w:bottom w:val="single" w:sz="4" w:space="0" w:color="auto"/>
            </w:tcBorders>
          </w:tcPr>
          <w:p w:rsidR="00D6502A" w:rsidRPr="008F08C3" w:rsidRDefault="00D6502A" w:rsidP="003C0438">
            <w:pPr>
              <w:pStyle w:val="af1"/>
              <w:ind w:left="0"/>
            </w:pPr>
          </w:p>
        </w:tc>
      </w:tr>
      <w:tr w:rsidR="00D6502A" w:rsidRPr="008F08C3" w:rsidTr="00B93510">
        <w:tc>
          <w:tcPr>
            <w:tcW w:w="4428" w:type="dxa"/>
            <w:gridSpan w:val="3"/>
            <w:tcBorders>
              <w:bottom w:val="single" w:sz="4" w:space="0" w:color="auto"/>
            </w:tcBorders>
          </w:tcPr>
          <w:p w:rsidR="00D6502A" w:rsidRPr="008F08C3" w:rsidRDefault="00884C93" w:rsidP="008E4402">
            <w:pPr>
              <w:jc w:val="center"/>
              <w:rPr>
                <w:sz w:val="28"/>
                <w:szCs w:val="28"/>
              </w:rPr>
            </w:pPr>
            <w:r>
              <w:rPr>
                <w:sz w:val="28"/>
                <w:szCs w:val="28"/>
              </w:rPr>
              <w:t xml:space="preserve"> </w:t>
            </w:r>
          </w:p>
        </w:tc>
        <w:tc>
          <w:tcPr>
            <w:tcW w:w="756" w:type="dxa"/>
          </w:tcPr>
          <w:p w:rsidR="00D6502A" w:rsidRPr="008F08C3" w:rsidRDefault="00D6502A" w:rsidP="003C0438">
            <w:pPr>
              <w:rPr>
                <w:sz w:val="28"/>
                <w:szCs w:val="28"/>
              </w:rPr>
            </w:pPr>
          </w:p>
        </w:tc>
        <w:tc>
          <w:tcPr>
            <w:tcW w:w="324" w:type="dxa"/>
            <w:shd w:val="clear" w:color="auto" w:fill="auto"/>
          </w:tcPr>
          <w:p w:rsidR="00D6502A" w:rsidRPr="008F08C3" w:rsidRDefault="00D6502A" w:rsidP="003C0438">
            <w:pPr>
              <w:rPr>
                <w:sz w:val="28"/>
                <w:szCs w:val="28"/>
              </w:rPr>
            </w:pPr>
          </w:p>
        </w:tc>
        <w:tc>
          <w:tcPr>
            <w:tcW w:w="4500" w:type="dxa"/>
            <w:gridSpan w:val="4"/>
            <w:shd w:val="clear" w:color="auto" w:fill="auto"/>
          </w:tcPr>
          <w:p w:rsidR="00D6502A" w:rsidRPr="008F08C3" w:rsidRDefault="00D6502A" w:rsidP="003C0438">
            <w:pPr>
              <w:rPr>
                <w:sz w:val="28"/>
                <w:szCs w:val="28"/>
              </w:rPr>
            </w:pPr>
          </w:p>
        </w:tc>
      </w:tr>
      <w:tr w:rsidR="00D6502A" w:rsidRPr="008F08C3" w:rsidTr="00B93510">
        <w:tc>
          <w:tcPr>
            <w:tcW w:w="4428" w:type="dxa"/>
            <w:gridSpan w:val="3"/>
            <w:tcBorders>
              <w:top w:val="single" w:sz="4" w:space="0" w:color="auto"/>
            </w:tcBorders>
          </w:tcPr>
          <w:p w:rsidR="00D6502A" w:rsidRPr="008F08C3" w:rsidRDefault="00D6502A" w:rsidP="003C0438">
            <w:pPr>
              <w:jc w:val="center"/>
            </w:pPr>
            <w:r w:rsidRPr="008F08C3">
              <w:t>Должность</w:t>
            </w:r>
          </w:p>
        </w:tc>
        <w:tc>
          <w:tcPr>
            <w:tcW w:w="756" w:type="dxa"/>
          </w:tcPr>
          <w:p w:rsidR="00D6502A" w:rsidRPr="008F08C3" w:rsidRDefault="00D6502A" w:rsidP="003C0438"/>
        </w:tc>
        <w:tc>
          <w:tcPr>
            <w:tcW w:w="324" w:type="dxa"/>
            <w:shd w:val="clear" w:color="auto" w:fill="auto"/>
          </w:tcPr>
          <w:p w:rsidR="00D6502A" w:rsidRPr="008F08C3" w:rsidRDefault="00D6502A" w:rsidP="003C0438">
            <w:pPr>
              <w:rPr>
                <w:sz w:val="28"/>
                <w:szCs w:val="28"/>
              </w:rPr>
            </w:pPr>
          </w:p>
        </w:tc>
        <w:tc>
          <w:tcPr>
            <w:tcW w:w="1564" w:type="dxa"/>
            <w:tcBorders>
              <w:bottom w:val="single" w:sz="4" w:space="0" w:color="auto"/>
            </w:tcBorders>
            <w:shd w:val="clear" w:color="auto" w:fill="auto"/>
          </w:tcPr>
          <w:p w:rsidR="00D6502A" w:rsidRPr="008F08C3" w:rsidRDefault="00D6502A" w:rsidP="003C0438">
            <w:pPr>
              <w:jc w:val="center"/>
            </w:pPr>
          </w:p>
        </w:tc>
        <w:tc>
          <w:tcPr>
            <w:tcW w:w="236" w:type="dxa"/>
            <w:shd w:val="clear" w:color="auto" w:fill="auto"/>
          </w:tcPr>
          <w:p w:rsidR="00D6502A" w:rsidRPr="008F08C3" w:rsidRDefault="00D6502A" w:rsidP="003C0438">
            <w:pPr>
              <w:jc w:val="center"/>
            </w:pPr>
          </w:p>
        </w:tc>
        <w:tc>
          <w:tcPr>
            <w:tcW w:w="2700" w:type="dxa"/>
            <w:gridSpan w:val="2"/>
            <w:tcBorders>
              <w:bottom w:val="single" w:sz="4" w:space="0" w:color="auto"/>
            </w:tcBorders>
            <w:shd w:val="clear" w:color="auto" w:fill="auto"/>
          </w:tcPr>
          <w:p w:rsidR="00D6502A" w:rsidRPr="008F08C3" w:rsidRDefault="00D6502A" w:rsidP="003C0438">
            <w:pPr>
              <w:jc w:val="center"/>
            </w:pPr>
          </w:p>
        </w:tc>
      </w:tr>
      <w:tr w:rsidR="00D6502A" w:rsidRPr="008F08C3" w:rsidTr="00B93510">
        <w:tc>
          <w:tcPr>
            <w:tcW w:w="2088" w:type="dxa"/>
            <w:tcBorders>
              <w:top w:val="single" w:sz="4" w:space="0" w:color="auto"/>
            </w:tcBorders>
            <w:shd w:val="clear" w:color="auto" w:fill="auto"/>
          </w:tcPr>
          <w:p w:rsidR="00D6502A" w:rsidRPr="008F08C3" w:rsidRDefault="00D6502A" w:rsidP="003C0438">
            <w:pPr>
              <w:jc w:val="center"/>
            </w:pPr>
            <w:r w:rsidRPr="008F08C3">
              <w:t>подпись</w:t>
            </w:r>
          </w:p>
        </w:tc>
        <w:tc>
          <w:tcPr>
            <w:tcW w:w="360" w:type="dxa"/>
            <w:shd w:val="clear" w:color="auto" w:fill="auto"/>
          </w:tcPr>
          <w:p w:rsidR="00D6502A" w:rsidRPr="008F08C3" w:rsidRDefault="00D6502A" w:rsidP="003C0438"/>
        </w:tc>
        <w:tc>
          <w:tcPr>
            <w:tcW w:w="2736" w:type="dxa"/>
            <w:gridSpan w:val="2"/>
            <w:tcBorders>
              <w:top w:val="single" w:sz="4" w:space="0" w:color="auto"/>
            </w:tcBorders>
            <w:shd w:val="clear" w:color="auto" w:fill="auto"/>
          </w:tcPr>
          <w:p w:rsidR="00D6502A" w:rsidRPr="008F08C3" w:rsidRDefault="00D6502A" w:rsidP="003C0438">
            <w:pPr>
              <w:jc w:val="center"/>
            </w:pPr>
            <w:r w:rsidRPr="008F08C3">
              <w:t>расшифровка подписи</w:t>
            </w:r>
          </w:p>
        </w:tc>
        <w:tc>
          <w:tcPr>
            <w:tcW w:w="324" w:type="dxa"/>
            <w:shd w:val="clear" w:color="auto" w:fill="auto"/>
          </w:tcPr>
          <w:p w:rsidR="00D6502A" w:rsidRPr="008F08C3" w:rsidRDefault="00D6502A" w:rsidP="003C0438"/>
        </w:tc>
        <w:tc>
          <w:tcPr>
            <w:tcW w:w="1564" w:type="dxa"/>
            <w:tcBorders>
              <w:top w:val="single" w:sz="4" w:space="0" w:color="auto"/>
            </w:tcBorders>
            <w:shd w:val="clear" w:color="auto" w:fill="auto"/>
          </w:tcPr>
          <w:p w:rsidR="00D6502A" w:rsidRPr="008F08C3" w:rsidRDefault="00D6502A" w:rsidP="003C0438">
            <w:pPr>
              <w:jc w:val="center"/>
              <w:rPr>
                <w:sz w:val="28"/>
                <w:szCs w:val="28"/>
                <w:lang w:val="en-US"/>
              </w:rPr>
            </w:pPr>
            <w:r w:rsidRPr="008F08C3">
              <w:t>подпись</w:t>
            </w:r>
          </w:p>
        </w:tc>
        <w:tc>
          <w:tcPr>
            <w:tcW w:w="236" w:type="dxa"/>
            <w:shd w:val="clear" w:color="auto" w:fill="auto"/>
          </w:tcPr>
          <w:p w:rsidR="00D6502A" w:rsidRPr="008F08C3" w:rsidRDefault="00D6502A" w:rsidP="003C0438"/>
        </w:tc>
        <w:tc>
          <w:tcPr>
            <w:tcW w:w="2700" w:type="dxa"/>
            <w:gridSpan w:val="2"/>
            <w:shd w:val="clear" w:color="auto" w:fill="auto"/>
          </w:tcPr>
          <w:p w:rsidR="00D6502A" w:rsidRPr="008F08C3" w:rsidRDefault="00D6502A" w:rsidP="003C0438">
            <w:pPr>
              <w:jc w:val="center"/>
            </w:pPr>
            <w:r w:rsidRPr="008F08C3">
              <w:t>расшифровка подписи</w:t>
            </w:r>
          </w:p>
        </w:tc>
      </w:tr>
      <w:tr w:rsidR="00D6502A" w:rsidRPr="008F08C3" w:rsidTr="00B93510">
        <w:trPr>
          <w:trHeight w:val="385"/>
        </w:trPr>
        <w:tc>
          <w:tcPr>
            <w:tcW w:w="5184" w:type="dxa"/>
            <w:gridSpan w:val="4"/>
          </w:tcPr>
          <w:p w:rsidR="00D6502A" w:rsidRPr="008F08C3" w:rsidRDefault="00D6502A" w:rsidP="003C0438">
            <w:pPr>
              <w:rPr>
                <w:sz w:val="28"/>
                <w:szCs w:val="28"/>
              </w:rPr>
            </w:pPr>
            <w:r w:rsidRPr="008F08C3">
              <w:rPr>
                <w:sz w:val="28"/>
                <w:szCs w:val="28"/>
              </w:rPr>
              <w:t>МП</w:t>
            </w:r>
          </w:p>
        </w:tc>
        <w:tc>
          <w:tcPr>
            <w:tcW w:w="4824" w:type="dxa"/>
            <w:gridSpan w:val="5"/>
          </w:tcPr>
          <w:p w:rsidR="00D6502A" w:rsidRPr="008F08C3" w:rsidRDefault="00D6502A" w:rsidP="003C0438">
            <w:pPr>
              <w:rPr>
                <w:sz w:val="28"/>
                <w:szCs w:val="28"/>
              </w:rPr>
            </w:pPr>
            <w:r w:rsidRPr="008F08C3">
              <w:rPr>
                <w:sz w:val="28"/>
                <w:szCs w:val="28"/>
              </w:rPr>
              <w:t>МП</w:t>
            </w:r>
          </w:p>
        </w:tc>
      </w:tr>
    </w:tbl>
    <w:p w:rsidR="00D6502A" w:rsidRPr="008F08C3" w:rsidRDefault="00D6502A" w:rsidP="003C0438">
      <w:pPr>
        <w:jc w:val="right"/>
        <w:outlineLvl w:val="0"/>
        <w:rPr>
          <w:b/>
        </w:rPr>
      </w:pPr>
    </w:p>
    <w:p w:rsidR="00D6502A" w:rsidRPr="008F08C3" w:rsidRDefault="00D6502A" w:rsidP="003C0438">
      <w:pPr>
        <w:outlineLvl w:val="0"/>
        <w:rPr>
          <w:sz w:val="28"/>
          <w:szCs w:val="28"/>
        </w:rPr>
      </w:pPr>
      <w:r w:rsidRPr="008F08C3">
        <w:rPr>
          <w:sz w:val="28"/>
          <w:szCs w:val="28"/>
          <w:u w:val="single"/>
        </w:rPr>
        <w:t>Для физических лиц</w:t>
      </w:r>
      <w:r w:rsidRPr="008F08C3">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D6502A" w:rsidRPr="008F08C3" w:rsidTr="00B93510">
        <w:tc>
          <w:tcPr>
            <w:tcW w:w="5184" w:type="dxa"/>
            <w:gridSpan w:val="4"/>
          </w:tcPr>
          <w:p w:rsidR="00D6502A" w:rsidRPr="008F08C3" w:rsidRDefault="00D6502A" w:rsidP="003C0438">
            <w:pPr>
              <w:jc w:val="center"/>
              <w:rPr>
                <w:sz w:val="28"/>
                <w:szCs w:val="28"/>
              </w:rPr>
            </w:pPr>
            <w:r w:rsidRPr="008F08C3">
              <w:rPr>
                <w:sz w:val="28"/>
                <w:szCs w:val="28"/>
              </w:rPr>
              <w:t>Заказчик</w:t>
            </w:r>
          </w:p>
        </w:tc>
        <w:tc>
          <w:tcPr>
            <w:tcW w:w="4824" w:type="dxa"/>
            <w:gridSpan w:val="6"/>
          </w:tcPr>
          <w:p w:rsidR="00D6502A" w:rsidRPr="008F08C3" w:rsidRDefault="00D6502A" w:rsidP="003C0438">
            <w:pPr>
              <w:jc w:val="center"/>
              <w:rPr>
                <w:sz w:val="28"/>
                <w:szCs w:val="28"/>
              </w:rPr>
            </w:pPr>
            <w:r w:rsidRPr="008F08C3">
              <w:rPr>
                <w:sz w:val="28"/>
                <w:szCs w:val="28"/>
              </w:rPr>
              <w:t>Поставщик</w:t>
            </w:r>
          </w:p>
        </w:tc>
      </w:tr>
      <w:tr w:rsidR="00D6502A" w:rsidRPr="009F36E4" w:rsidTr="00B93510">
        <w:trPr>
          <w:trHeight w:val="325"/>
        </w:trPr>
        <w:tc>
          <w:tcPr>
            <w:tcW w:w="5184" w:type="dxa"/>
            <w:gridSpan w:val="4"/>
            <w:vMerge w:val="restart"/>
          </w:tcPr>
          <w:p w:rsidR="00D6502A" w:rsidRPr="009F36E4" w:rsidRDefault="00D6502A" w:rsidP="003C0438">
            <w:pPr>
              <w:rPr>
                <w:sz w:val="28"/>
                <w:szCs w:val="28"/>
              </w:rPr>
            </w:pPr>
            <w:r w:rsidRPr="008F08C3">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4824" w:type="dxa"/>
            <w:gridSpan w:val="6"/>
            <w:tcBorders>
              <w:bottom w:val="single" w:sz="4" w:space="0" w:color="auto"/>
            </w:tcBorders>
          </w:tcPr>
          <w:p w:rsidR="00D6502A" w:rsidRPr="009F36E4" w:rsidRDefault="00D6502A" w:rsidP="003C0438">
            <w:pPr>
              <w:rPr>
                <w:sz w:val="28"/>
                <w:szCs w:val="28"/>
              </w:rPr>
            </w:pPr>
          </w:p>
        </w:tc>
      </w:tr>
      <w:tr w:rsidR="00D6502A" w:rsidRPr="009F36E4" w:rsidTr="00B93510">
        <w:trPr>
          <w:trHeight w:val="322"/>
        </w:trPr>
        <w:tc>
          <w:tcPr>
            <w:tcW w:w="5184" w:type="dxa"/>
            <w:gridSpan w:val="4"/>
            <w:vMerge/>
          </w:tcPr>
          <w:p w:rsidR="00D6502A" w:rsidRPr="009F36E4" w:rsidRDefault="00D6502A" w:rsidP="003C0438">
            <w:pPr>
              <w:rPr>
                <w:sz w:val="28"/>
                <w:szCs w:val="28"/>
              </w:rPr>
            </w:pPr>
          </w:p>
        </w:tc>
        <w:tc>
          <w:tcPr>
            <w:tcW w:w="4824" w:type="dxa"/>
            <w:gridSpan w:val="6"/>
            <w:tcBorders>
              <w:top w:val="single" w:sz="4" w:space="0" w:color="auto"/>
              <w:bottom w:val="single" w:sz="4" w:space="0" w:color="auto"/>
            </w:tcBorders>
          </w:tcPr>
          <w:p w:rsidR="00D6502A" w:rsidRPr="009F36E4" w:rsidRDefault="00D6502A" w:rsidP="003C0438">
            <w:pPr>
              <w:jc w:val="center"/>
            </w:pPr>
            <w:r w:rsidRPr="009F36E4">
              <w:t>фамилия, имя, отчество</w:t>
            </w:r>
          </w:p>
        </w:tc>
      </w:tr>
      <w:tr w:rsidR="00D6502A" w:rsidRPr="009F36E4" w:rsidTr="00B93510">
        <w:trPr>
          <w:trHeight w:val="322"/>
        </w:trPr>
        <w:tc>
          <w:tcPr>
            <w:tcW w:w="5184" w:type="dxa"/>
            <w:gridSpan w:val="4"/>
            <w:vMerge/>
          </w:tcPr>
          <w:p w:rsidR="00D6502A" w:rsidRPr="009F36E4" w:rsidRDefault="00D6502A" w:rsidP="003C0438">
            <w:pPr>
              <w:rPr>
                <w:sz w:val="28"/>
                <w:szCs w:val="28"/>
              </w:rPr>
            </w:pPr>
          </w:p>
        </w:tc>
        <w:tc>
          <w:tcPr>
            <w:tcW w:w="4824" w:type="dxa"/>
            <w:gridSpan w:val="6"/>
            <w:tcBorders>
              <w:top w:val="single" w:sz="4" w:space="0" w:color="auto"/>
              <w:bottom w:val="single" w:sz="4" w:space="0" w:color="auto"/>
            </w:tcBorders>
          </w:tcPr>
          <w:p w:rsidR="00D6502A" w:rsidRPr="009F36E4" w:rsidRDefault="00D6502A" w:rsidP="003C0438">
            <w:pPr>
              <w:jc w:val="center"/>
              <w:rPr>
                <w:sz w:val="28"/>
                <w:szCs w:val="28"/>
              </w:rPr>
            </w:pPr>
          </w:p>
        </w:tc>
      </w:tr>
      <w:tr w:rsidR="00D6502A" w:rsidRPr="009F36E4" w:rsidTr="00B93510">
        <w:trPr>
          <w:trHeight w:val="322"/>
        </w:trPr>
        <w:tc>
          <w:tcPr>
            <w:tcW w:w="5184" w:type="dxa"/>
            <w:gridSpan w:val="4"/>
            <w:vMerge/>
          </w:tcPr>
          <w:p w:rsidR="00D6502A" w:rsidRPr="009F36E4" w:rsidRDefault="00D6502A" w:rsidP="003C0438">
            <w:pPr>
              <w:rPr>
                <w:sz w:val="28"/>
                <w:szCs w:val="28"/>
              </w:rPr>
            </w:pPr>
          </w:p>
        </w:tc>
        <w:tc>
          <w:tcPr>
            <w:tcW w:w="4824" w:type="dxa"/>
            <w:gridSpan w:val="6"/>
            <w:tcBorders>
              <w:top w:val="single" w:sz="4" w:space="0" w:color="auto"/>
              <w:bottom w:val="single" w:sz="4" w:space="0" w:color="auto"/>
            </w:tcBorders>
          </w:tcPr>
          <w:p w:rsidR="00D6502A" w:rsidRPr="009F36E4" w:rsidRDefault="00D6502A" w:rsidP="003C0438">
            <w:pPr>
              <w:jc w:val="center"/>
              <w:rPr>
                <w:b/>
                <w:sz w:val="28"/>
                <w:szCs w:val="28"/>
              </w:rPr>
            </w:pPr>
          </w:p>
        </w:tc>
      </w:tr>
      <w:tr w:rsidR="00D6502A" w:rsidRPr="009F36E4" w:rsidTr="00B93510">
        <w:trPr>
          <w:trHeight w:val="322"/>
        </w:trPr>
        <w:tc>
          <w:tcPr>
            <w:tcW w:w="5184" w:type="dxa"/>
            <w:gridSpan w:val="4"/>
            <w:vMerge/>
          </w:tcPr>
          <w:p w:rsidR="00D6502A" w:rsidRPr="009F36E4" w:rsidRDefault="00D6502A" w:rsidP="003C0438">
            <w:pPr>
              <w:rPr>
                <w:sz w:val="28"/>
                <w:szCs w:val="28"/>
              </w:rPr>
            </w:pPr>
          </w:p>
        </w:tc>
        <w:tc>
          <w:tcPr>
            <w:tcW w:w="4824" w:type="dxa"/>
            <w:gridSpan w:val="6"/>
          </w:tcPr>
          <w:p w:rsidR="00D6502A" w:rsidRPr="009F36E4" w:rsidRDefault="00D6502A" w:rsidP="003C0438">
            <w:pPr>
              <w:jc w:val="center"/>
              <w:rPr>
                <w:b/>
                <w:sz w:val="28"/>
                <w:szCs w:val="28"/>
              </w:rPr>
            </w:pPr>
          </w:p>
        </w:tc>
      </w:tr>
      <w:tr w:rsidR="00D6502A" w:rsidRPr="009F36E4" w:rsidTr="00B93510">
        <w:tc>
          <w:tcPr>
            <w:tcW w:w="5184" w:type="dxa"/>
            <w:gridSpan w:val="4"/>
          </w:tcPr>
          <w:p w:rsidR="005B622B" w:rsidRPr="005B622B" w:rsidRDefault="005B622B" w:rsidP="005B622B">
            <w:pPr>
              <w:pStyle w:val="af1"/>
              <w:ind w:left="0"/>
              <w:rPr>
                <w:sz w:val="28"/>
                <w:szCs w:val="28"/>
              </w:rPr>
            </w:pPr>
            <w:r w:rsidRPr="005B622B">
              <w:rPr>
                <w:sz w:val="28"/>
                <w:szCs w:val="28"/>
              </w:rPr>
              <w:t>Юридический адрес:</w:t>
            </w:r>
          </w:p>
          <w:p w:rsidR="00D6502A" w:rsidRPr="005B622B" w:rsidRDefault="00D6502A" w:rsidP="003C0438">
            <w:pPr>
              <w:pStyle w:val="af1"/>
              <w:ind w:left="0"/>
              <w:rPr>
                <w:sz w:val="28"/>
                <w:szCs w:val="28"/>
              </w:rPr>
            </w:pPr>
            <w:smartTag w:uri="urn:schemas-microsoft-com:office:smarttags" w:element="metricconverter">
              <w:smartTagPr>
                <w:attr w:name="ProductID" w:val="115409, г"/>
              </w:smartTagPr>
              <w:r w:rsidRPr="005B622B">
                <w:rPr>
                  <w:sz w:val="28"/>
                  <w:szCs w:val="28"/>
                </w:rPr>
                <w:t>115409, г</w:t>
              </w:r>
            </w:smartTag>
            <w:r w:rsidRPr="005B622B">
              <w:rPr>
                <w:sz w:val="28"/>
                <w:szCs w:val="28"/>
              </w:rPr>
              <w:t>. Москва, Каширское шоссе д.31</w:t>
            </w:r>
          </w:p>
        </w:tc>
        <w:tc>
          <w:tcPr>
            <w:tcW w:w="4824" w:type="dxa"/>
            <w:gridSpan w:val="6"/>
            <w:tcBorders>
              <w:bottom w:val="single" w:sz="4" w:space="0" w:color="auto"/>
            </w:tcBorders>
          </w:tcPr>
          <w:p w:rsidR="00D6502A" w:rsidRPr="009F36E4" w:rsidRDefault="00D6502A" w:rsidP="003C0438">
            <w:pPr>
              <w:pStyle w:val="af1"/>
              <w:ind w:left="0"/>
            </w:pPr>
            <w:r w:rsidRPr="009F36E4">
              <w:t>Место жительства:</w:t>
            </w:r>
          </w:p>
          <w:p w:rsidR="00D6502A" w:rsidRPr="009F36E4" w:rsidRDefault="00D6502A" w:rsidP="003C0438">
            <w:pPr>
              <w:rPr>
                <w:sz w:val="28"/>
                <w:szCs w:val="28"/>
              </w:rPr>
            </w:pPr>
          </w:p>
        </w:tc>
      </w:tr>
      <w:tr w:rsidR="00D6502A" w:rsidRPr="009F36E4" w:rsidTr="00B93510">
        <w:tc>
          <w:tcPr>
            <w:tcW w:w="5184" w:type="dxa"/>
            <w:gridSpan w:val="4"/>
          </w:tcPr>
          <w:p w:rsidR="008E4402" w:rsidRPr="005B622B" w:rsidRDefault="008E4402" w:rsidP="008E4402">
            <w:pPr>
              <w:pStyle w:val="af1"/>
              <w:ind w:left="0"/>
              <w:rPr>
                <w:sz w:val="28"/>
                <w:szCs w:val="28"/>
              </w:rPr>
            </w:pPr>
            <w:r w:rsidRPr="005B622B">
              <w:rPr>
                <w:sz w:val="28"/>
                <w:szCs w:val="28"/>
              </w:rPr>
              <w:t>Обнинский институт атомной энергетики – филиал НИЯУ МИФИ (ИАТЭ НИЯУ МИФИ)</w:t>
            </w:r>
          </w:p>
          <w:p w:rsidR="005B622B" w:rsidRDefault="008E4402" w:rsidP="008E4402">
            <w:pPr>
              <w:pStyle w:val="af1"/>
              <w:ind w:left="0"/>
              <w:rPr>
                <w:sz w:val="28"/>
                <w:szCs w:val="28"/>
              </w:rPr>
            </w:pPr>
            <w:r w:rsidRPr="005B622B">
              <w:rPr>
                <w:sz w:val="28"/>
                <w:szCs w:val="28"/>
              </w:rPr>
              <w:t xml:space="preserve">Фактический адрес: </w:t>
            </w:r>
          </w:p>
          <w:p w:rsidR="008E4402" w:rsidRPr="005B622B" w:rsidRDefault="008E4402" w:rsidP="008E4402">
            <w:pPr>
              <w:pStyle w:val="af1"/>
              <w:ind w:left="0"/>
              <w:rPr>
                <w:sz w:val="28"/>
                <w:szCs w:val="28"/>
              </w:rPr>
            </w:pPr>
            <w:r w:rsidRPr="005B622B">
              <w:rPr>
                <w:sz w:val="28"/>
                <w:szCs w:val="28"/>
                <w:shd w:val="clear" w:color="auto" w:fill="FFFFFF"/>
              </w:rPr>
              <w:t>249040</w:t>
            </w:r>
            <w:r w:rsidRPr="005B622B">
              <w:rPr>
                <w:sz w:val="28"/>
                <w:szCs w:val="28"/>
              </w:rPr>
              <w:t xml:space="preserve">, Калужская область, г. Обнинск, </w:t>
            </w:r>
            <w:r w:rsidR="001B236F" w:rsidRPr="008F08C3">
              <w:rPr>
                <w:sz w:val="28"/>
                <w:szCs w:val="28"/>
              </w:rPr>
              <w:t>Студгородок, д. 1</w:t>
            </w:r>
            <w:r w:rsidRPr="008F08C3">
              <w:rPr>
                <w:sz w:val="28"/>
                <w:szCs w:val="28"/>
              </w:rPr>
              <w:t>.</w:t>
            </w:r>
          </w:p>
          <w:p w:rsidR="00D6502A" w:rsidRPr="005B622B" w:rsidRDefault="008E4402" w:rsidP="005B622B">
            <w:pPr>
              <w:pStyle w:val="af1"/>
              <w:ind w:left="0"/>
              <w:rPr>
                <w:sz w:val="28"/>
                <w:szCs w:val="28"/>
              </w:rPr>
            </w:pPr>
            <w:r w:rsidRPr="005B622B">
              <w:rPr>
                <w:sz w:val="28"/>
                <w:szCs w:val="28"/>
              </w:rPr>
              <w:t xml:space="preserve">ИНН 7724068140 КПП </w:t>
            </w:r>
            <w:r w:rsidR="005B622B" w:rsidRPr="005B622B">
              <w:rPr>
                <w:sz w:val="28"/>
                <w:szCs w:val="28"/>
              </w:rPr>
              <w:t>402543001</w:t>
            </w:r>
          </w:p>
        </w:tc>
        <w:tc>
          <w:tcPr>
            <w:tcW w:w="2862" w:type="dxa"/>
            <w:gridSpan w:val="4"/>
            <w:tcBorders>
              <w:top w:val="single" w:sz="4" w:space="0" w:color="auto"/>
            </w:tcBorders>
            <w:shd w:val="clear" w:color="auto" w:fill="auto"/>
          </w:tcPr>
          <w:p w:rsidR="00D6502A" w:rsidRPr="009F36E4" w:rsidRDefault="00D6502A" w:rsidP="003C0438">
            <w:pPr>
              <w:pStyle w:val="af1"/>
              <w:ind w:left="0"/>
            </w:pPr>
            <w:r w:rsidRPr="009F36E4">
              <w:t>Паспортные данные:</w:t>
            </w:r>
          </w:p>
        </w:tc>
        <w:tc>
          <w:tcPr>
            <w:tcW w:w="1962" w:type="dxa"/>
            <w:gridSpan w:val="2"/>
            <w:tcBorders>
              <w:top w:val="single" w:sz="4" w:space="0" w:color="auto"/>
              <w:bottom w:val="single" w:sz="4" w:space="0" w:color="auto"/>
            </w:tcBorders>
            <w:shd w:val="clear" w:color="auto" w:fill="auto"/>
          </w:tcPr>
          <w:p w:rsidR="00D6502A" w:rsidRPr="009F36E4" w:rsidRDefault="00D6502A" w:rsidP="003C0438">
            <w:pPr>
              <w:pStyle w:val="af1"/>
              <w:ind w:left="0"/>
            </w:pPr>
          </w:p>
        </w:tc>
      </w:tr>
      <w:tr w:rsidR="00D6502A" w:rsidRPr="009F36E4" w:rsidTr="00B93510">
        <w:tc>
          <w:tcPr>
            <w:tcW w:w="5184" w:type="dxa"/>
            <w:gridSpan w:val="4"/>
          </w:tcPr>
          <w:p w:rsidR="005B622B" w:rsidRPr="005B622B" w:rsidRDefault="005B622B" w:rsidP="005B622B">
            <w:pPr>
              <w:pStyle w:val="aff9"/>
              <w:rPr>
                <w:rFonts w:ascii="Times New Roman" w:hAnsi="Times New Roman"/>
                <w:sz w:val="28"/>
                <w:szCs w:val="28"/>
              </w:rPr>
            </w:pPr>
            <w:r w:rsidRPr="005B622B">
              <w:rPr>
                <w:rFonts w:ascii="Times New Roman" w:hAnsi="Times New Roman"/>
                <w:sz w:val="28"/>
                <w:szCs w:val="28"/>
              </w:rPr>
              <w:lastRenderedPageBreak/>
              <w:t>Банковские реквизиты: УФК по Калужской области (ИАТЭ НИЯУ МИФИ л/</w:t>
            </w:r>
            <w:proofErr w:type="spellStart"/>
            <w:r w:rsidRPr="005B622B">
              <w:rPr>
                <w:rFonts w:ascii="Times New Roman" w:hAnsi="Times New Roman"/>
                <w:sz w:val="28"/>
                <w:szCs w:val="28"/>
              </w:rPr>
              <w:t>сч</w:t>
            </w:r>
            <w:proofErr w:type="spellEnd"/>
            <w:r w:rsidRPr="005B622B">
              <w:rPr>
                <w:rFonts w:ascii="Times New Roman" w:hAnsi="Times New Roman"/>
                <w:sz w:val="28"/>
                <w:szCs w:val="28"/>
              </w:rPr>
              <w:t xml:space="preserve"> 30376У90590) р/с 40501810600002000001 Отделение Калуга г. Калуга</w:t>
            </w:r>
          </w:p>
          <w:p w:rsidR="00D6502A" w:rsidRPr="005B622B" w:rsidRDefault="005B622B" w:rsidP="005B622B">
            <w:pPr>
              <w:pStyle w:val="af1"/>
              <w:ind w:left="0"/>
              <w:rPr>
                <w:sz w:val="28"/>
                <w:szCs w:val="28"/>
              </w:rPr>
            </w:pPr>
            <w:r w:rsidRPr="005B622B">
              <w:rPr>
                <w:sz w:val="28"/>
                <w:szCs w:val="28"/>
              </w:rPr>
              <w:t>БИК 042908001</w:t>
            </w:r>
          </w:p>
        </w:tc>
        <w:tc>
          <w:tcPr>
            <w:tcW w:w="3024" w:type="dxa"/>
            <w:gridSpan w:val="5"/>
            <w:shd w:val="clear" w:color="auto" w:fill="auto"/>
          </w:tcPr>
          <w:p w:rsidR="00D6502A" w:rsidRPr="009F36E4" w:rsidRDefault="00D6502A" w:rsidP="003C0438">
            <w:pPr>
              <w:pStyle w:val="af1"/>
              <w:ind w:left="0"/>
            </w:pPr>
            <w:r w:rsidRPr="009F36E4">
              <w:t>Банковские реквизиты:</w:t>
            </w:r>
          </w:p>
        </w:tc>
        <w:tc>
          <w:tcPr>
            <w:tcW w:w="1800" w:type="dxa"/>
            <w:tcBorders>
              <w:bottom w:val="single" w:sz="4" w:space="0" w:color="auto"/>
            </w:tcBorders>
            <w:shd w:val="clear" w:color="auto" w:fill="auto"/>
          </w:tcPr>
          <w:p w:rsidR="00D6502A" w:rsidRPr="009F36E4" w:rsidRDefault="00D6502A" w:rsidP="003C0438">
            <w:pPr>
              <w:pStyle w:val="af1"/>
              <w:ind w:left="0"/>
            </w:pPr>
          </w:p>
        </w:tc>
      </w:tr>
      <w:tr w:rsidR="00D6502A" w:rsidRPr="009F36E4" w:rsidTr="00B93510">
        <w:tc>
          <w:tcPr>
            <w:tcW w:w="4428" w:type="dxa"/>
            <w:gridSpan w:val="3"/>
            <w:tcBorders>
              <w:bottom w:val="single" w:sz="4" w:space="0" w:color="auto"/>
            </w:tcBorders>
          </w:tcPr>
          <w:p w:rsidR="00D6502A" w:rsidRPr="009F36E4" w:rsidRDefault="00884C93" w:rsidP="008E4402">
            <w:pPr>
              <w:jc w:val="center"/>
              <w:rPr>
                <w:sz w:val="28"/>
                <w:szCs w:val="28"/>
              </w:rPr>
            </w:pPr>
            <w:r>
              <w:rPr>
                <w:sz w:val="28"/>
                <w:szCs w:val="28"/>
              </w:rPr>
              <w:t xml:space="preserve"> </w:t>
            </w:r>
          </w:p>
        </w:tc>
        <w:tc>
          <w:tcPr>
            <w:tcW w:w="756" w:type="dxa"/>
          </w:tcPr>
          <w:p w:rsidR="00D6502A" w:rsidRPr="009F36E4" w:rsidRDefault="00D6502A" w:rsidP="003C0438">
            <w:pPr>
              <w:rPr>
                <w:sz w:val="28"/>
                <w:szCs w:val="28"/>
              </w:rPr>
            </w:pPr>
          </w:p>
        </w:tc>
        <w:tc>
          <w:tcPr>
            <w:tcW w:w="324" w:type="dxa"/>
            <w:shd w:val="clear" w:color="auto" w:fill="auto"/>
          </w:tcPr>
          <w:p w:rsidR="00D6502A" w:rsidRPr="009F36E4" w:rsidRDefault="00D6502A" w:rsidP="003C0438">
            <w:pPr>
              <w:rPr>
                <w:sz w:val="28"/>
                <w:szCs w:val="28"/>
              </w:rPr>
            </w:pPr>
          </w:p>
        </w:tc>
        <w:tc>
          <w:tcPr>
            <w:tcW w:w="4500" w:type="dxa"/>
            <w:gridSpan w:val="5"/>
            <w:shd w:val="clear" w:color="auto" w:fill="auto"/>
          </w:tcPr>
          <w:p w:rsidR="00D6502A" w:rsidRPr="009F36E4" w:rsidRDefault="00D6502A" w:rsidP="003C0438">
            <w:pPr>
              <w:rPr>
                <w:sz w:val="28"/>
                <w:szCs w:val="28"/>
              </w:rPr>
            </w:pP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756" w:type="dxa"/>
          </w:tcPr>
          <w:p w:rsidR="00D6502A" w:rsidRPr="009F36E4" w:rsidRDefault="00D6502A" w:rsidP="003C0438"/>
        </w:tc>
        <w:tc>
          <w:tcPr>
            <w:tcW w:w="324" w:type="dxa"/>
            <w:shd w:val="clear" w:color="auto" w:fill="auto"/>
          </w:tcPr>
          <w:p w:rsidR="00D6502A" w:rsidRPr="009F36E4" w:rsidRDefault="00D6502A" w:rsidP="003C0438">
            <w:pPr>
              <w:rPr>
                <w:sz w:val="28"/>
                <w:szCs w:val="28"/>
              </w:rPr>
            </w:pPr>
          </w:p>
        </w:tc>
        <w:tc>
          <w:tcPr>
            <w:tcW w:w="1564" w:type="dxa"/>
            <w:tcBorders>
              <w:bottom w:val="single" w:sz="4" w:space="0" w:color="auto"/>
            </w:tcBorders>
            <w:shd w:val="clear" w:color="auto" w:fill="auto"/>
          </w:tcPr>
          <w:p w:rsidR="00D6502A" w:rsidRPr="009F36E4" w:rsidRDefault="00D6502A" w:rsidP="003C0438">
            <w:pPr>
              <w:jc w:val="center"/>
            </w:pPr>
          </w:p>
        </w:tc>
        <w:tc>
          <w:tcPr>
            <w:tcW w:w="236" w:type="dxa"/>
            <w:shd w:val="clear" w:color="auto" w:fill="auto"/>
          </w:tcPr>
          <w:p w:rsidR="00D6502A" w:rsidRPr="009F36E4" w:rsidRDefault="00D6502A" w:rsidP="003C0438">
            <w:pPr>
              <w:jc w:val="center"/>
            </w:pPr>
          </w:p>
        </w:tc>
        <w:tc>
          <w:tcPr>
            <w:tcW w:w="2700" w:type="dxa"/>
            <w:gridSpan w:val="3"/>
            <w:tcBorders>
              <w:bottom w:val="single" w:sz="4" w:space="0" w:color="auto"/>
            </w:tcBorders>
            <w:shd w:val="clear" w:color="auto" w:fill="auto"/>
          </w:tcPr>
          <w:p w:rsidR="00D6502A" w:rsidRPr="009F36E4" w:rsidRDefault="00D6502A" w:rsidP="003C0438">
            <w:pPr>
              <w:jc w:val="center"/>
            </w:pPr>
          </w:p>
        </w:tc>
      </w:tr>
      <w:tr w:rsidR="00D6502A" w:rsidRPr="009F36E4" w:rsidTr="00B93510">
        <w:tc>
          <w:tcPr>
            <w:tcW w:w="208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736"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324" w:type="dxa"/>
            <w:shd w:val="clear" w:color="auto" w:fill="auto"/>
          </w:tcPr>
          <w:p w:rsidR="00D6502A" w:rsidRPr="009F36E4" w:rsidRDefault="00D6502A" w:rsidP="003C0438"/>
        </w:tc>
        <w:tc>
          <w:tcPr>
            <w:tcW w:w="1564" w:type="dxa"/>
            <w:tcBorders>
              <w:top w:val="single" w:sz="4" w:space="0" w:color="auto"/>
            </w:tcBorders>
            <w:shd w:val="clear" w:color="auto" w:fill="auto"/>
          </w:tcPr>
          <w:p w:rsidR="00D6502A" w:rsidRPr="009F36E4" w:rsidRDefault="00D6502A" w:rsidP="003C0438">
            <w:pPr>
              <w:jc w:val="center"/>
              <w:rPr>
                <w:sz w:val="28"/>
                <w:szCs w:val="28"/>
                <w:lang w:val="en-US"/>
              </w:rPr>
            </w:pPr>
            <w:r w:rsidRPr="009F36E4">
              <w:t>подпись</w:t>
            </w:r>
          </w:p>
        </w:tc>
        <w:tc>
          <w:tcPr>
            <w:tcW w:w="236" w:type="dxa"/>
            <w:shd w:val="clear" w:color="auto" w:fill="auto"/>
          </w:tcPr>
          <w:p w:rsidR="00D6502A" w:rsidRPr="009F36E4" w:rsidRDefault="00D6502A" w:rsidP="003C0438"/>
        </w:tc>
        <w:tc>
          <w:tcPr>
            <w:tcW w:w="2700" w:type="dxa"/>
            <w:gridSpan w:val="3"/>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5184" w:type="dxa"/>
            <w:gridSpan w:val="4"/>
          </w:tcPr>
          <w:p w:rsidR="00D6502A" w:rsidRPr="009F36E4" w:rsidRDefault="00D6502A" w:rsidP="003C0438">
            <w:pPr>
              <w:rPr>
                <w:sz w:val="28"/>
                <w:szCs w:val="28"/>
              </w:rPr>
            </w:pPr>
            <w:r w:rsidRPr="009F36E4">
              <w:rPr>
                <w:sz w:val="28"/>
                <w:szCs w:val="28"/>
              </w:rPr>
              <w:t>МП</w:t>
            </w:r>
          </w:p>
        </w:tc>
        <w:tc>
          <w:tcPr>
            <w:tcW w:w="4824" w:type="dxa"/>
            <w:gridSpan w:val="6"/>
          </w:tcPr>
          <w:p w:rsidR="00D6502A" w:rsidRPr="009F36E4" w:rsidRDefault="00D6502A" w:rsidP="003C0438">
            <w:pPr>
              <w:rPr>
                <w:sz w:val="28"/>
                <w:szCs w:val="28"/>
              </w:rPr>
            </w:pPr>
          </w:p>
        </w:tc>
      </w:tr>
    </w:tbl>
    <w:p w:rsidR="00D6502A" w:rsidRPr="009F36E4" w:rsidRDefault="00D6502A" w:rsidP="003C0438">
      <w:pPr>
        <w:jc w:val="right"/>
        <w:outlineLvl w:val="0"/>
        <w:rPr>
          <w:sz w:val="28"/>
          <w:szCs w:val="28"/>
        </w:rPr>
      </w:pPr>
      <w:r w:rsidRPr="009F36E4">
        <w:rPr>
          <w:b/>
        </w:rPr>
        <w:br w:type="page"/>
      </w:r>
      <w:r w:rsidRPr="009F36E4">
        <w:rPr>
          <w:sz w:val="28"/>
          <w:szCs w:val="28"/>
        </w:rPr>
        <w:lastRenderedPageBreak/>
        <w:t>Приложение 1</w:t>
      </w:r>
    </w:p>
    <w:p w:rsidR="00D6502A" w:rsidRPr="009F36E4" w:rsidRDefault="00D6502A" w:rsidP="003C0438">
      <w:pPr>
        <w:jc w:val="right"/>
        <w:rPr>
          <w:sz w:val="28"/>
          <w:szCs w:val="28"/>
        </w:rPr>
      </w:pPr>
      <w:r w:rsidRPr="009F36E4">
        <w:rPr>
          <w:sz w:val="28"/>
          <w:szCs w:val="28"/>
        </w:rPr>
        <w:t xml:space="preserve">к </w:t>
      </w:r>
      <w:r>
        <w:rPr>
          <w:sz w:val="28"/>
          <w:szCs w:val="28"/>
        </w:rPr>
        <w:t>договору</w:t>
      </w:r>
      <w:r w:rsidRPr="009F36E4">
        <w:rPr>
          <w:sz w:val="28"/>
          <w:szCs w:val="28"/>
        </w:rPr>
        <w:br/>
        <w:t>от____________№_____</w:t>
      </w:r>
    </w:p>
    <w:p w:rsidR="00D6502A" w:rsidRPr="009F36E4" w:rsidRDefault="00D6502A" w:rsidP="003C0438">
      <w:pPr>
        <w:spacing w:before="100" w:beforeAutospacing="1" w:after="100" w:afterAutospacing="1"/>
        <w:jc w:val="center"/>
        <w:outlineLvl w:val="0"/>
        <w:rPr>
          <w:sz w:val="28"/>
          <w:szCs w:val="28"/>
        </w:rPr>
      </w:pPr>
      <w:r w:rsidRPr="009F36E4">
        <w:rPr>
          <w:sz w:val="28"/>
          <w:szCs w:val="28"/>
        </w:rPr>
        <w:t>Спецификация</w:t>
      </w:r>
      <w:r w:rsidRPr="009F36E4">
        <w:rPr>
          <w:sz w:val="28"/>
          <w:szCs w:val="28"/>
        </w:rPr>
        <w:br/>
        <w:t>_____________________________________________________________</w:t>
      </w:r>
      <w:r w:rsidRPr="009F36E4">
        <w:rPr>
          <w:sz w:val="28"/>
          <w:szCs w:val="28"/>
        </w:rPr>
        <w:br/>
      </w:r>
      <w:r w:rsidRPr="009F36E4">
        <w:t>наименование поставляемого товара</w:t>
      </w:r>
      <w:r w:rsidRPr="009F36E4">
        <w:rPr>
          <w:rStyle w:val="ab"/>
        </w:rPr>
        <w:footnoteReference w:id="2"/>
      </w:r>
    </w:p>
    <w:p w:rsidR="00D6502A" w:rsidRPr="009F36E4" w:rsidRDefault="00D6502A" w:rsidP="003C043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049"/>
        <w:gridCol w:w="1471"/>
        <w:gridCol w:w="751"/>
        <w:gridCol w:w="1000"/>
        <w:gridCol w:w="1022"/>
        <w:gridCol w:w="1042"/>
        <w:gridCol w:w="1022"/>
        <w:gridCol w:w="1080"/>
      </w:tblGrid>
      <w:tr w:rsidR="00D6502A" w:rsidRPr="007226CA" w:rsidTr="00B93510">
        <w:tc>
          <w:tcPr>
            <w:tcW w:w="594" w:type="dxa"/>
            <w:vMerge w:val="restart"/>
            <w:vAlign w:val="center"/>
          </w:tcPr>
          <w:p w:rsidR="00D6502A" w:rsidRPr="007226CA" w:rsidRDefault="00D6502A" w:rsidP="003C0438">
            <w:pPr>
              <w:pStyle w:val="a7"/>
              <w:numPr>
                <w:ilvl w:val="12"/>
                <w:numId w:val="0"/>
              </w:numPr>
              <w:jc w:val="center"/>
              <w:rPr>
                <w:sz w:val="28"/>
                <w:szCs w:val="28"/>
              </w:rPr>
            </w:pPr>
            <w:r w:rsidRPr="007226CA">
              <w:rPr>
                <w:sz w:val="28"/>
                <w:szCs w:val="28"/>
              </w:rPr>
              <w:t>№ п/п</w:t>
            </w:r>
          </w:p>
        </w:tc>
        <w:tc>
          <w:tcPr>
            <w:tcW w:w="2140" w:type="dxa"/>
            <w:vMerge w:val="restart"/>
            <w:vAlign w:val="center"/>
          </w:tcPr>
          <w:p w:rsidR="00D6502A" w:rsidRPr="007226CA" w:rsidRDefault="00D6502A" w:rsidP="003C0438">
            <w:pPr>
              <w:pStyle w:val="a7"/>
              <w:numPr>
                <w:ilvl w:val="12"/>
                <w:numId w:val="0"/>
              </w:numPr>
              <w:jc w:val="center"/>
              <w:rPr>
                <w:sz w:val="28"/>
                <w:szCs w:val="28"/>
              </w:rPr>
            </w:pPr>
            <w:r w:rsidRPr="007226CA">
              <w:rPr>
                <w:sz w:val="28"/>
                <w:szCs w:val="28"/>
              </w:rPr>
              <w:t>Наименование/</w:t>
            </w:r>
          </w:p>
          <w:p w:rsidR="00D6502A" w:rsidRPr="007226CA" w:rsidRDefault="00D6502A" w:rsidP="003C0438">
            <w:pPr>
              <w:pStyle w:val="a7"/>
              <w:numPr>
                <w:ilvl w:val="12"/>
                <w:numId w:val="0"/>
              </w:numPr>
              <w:jc w:val="center"/>
              <w:rPr>
                <w:sz w:val="28"/>
                <w:szCs w:val="28"/>
              </w:rPr>
            </w:pPr>
            <w:r w:rsidRPr="007226CA">
              <w:rPr>
                <w:sz w:val="28"/>
                <w:szCs w:val="28"/>
              </w:rPr>
              <w:t>модель</w:t>
            </w:r>
          </w:p>
        </w:tc>
        <w:tc>
          <w:tcPr>
            <w:tcW w:w="968" w:type="dxa"/>
            <w:vMerge w:val="restart"/>
            <w:vAlign w:val="center"/>
          </w:tcPr>
          <w:p w:rsidR="00D6502A" w:rsidRPr="007226CA" w:rsidRDefault="00D6502A" w:rsidP="003C0438">
            <w:pPr>
              <w:pStyle w:val="a7"/>
              <w:numPr>
                <w:ilvl w:val="12"/>
                <w:numId w:val="0"/>
              </w:numPr>
              <w:jc w:val="center"/>
              <w:rPr>
                <w:sz w:val="28"/>
                <w:szCs w:val="28"/>
              </w:rPr>
            </w:pPr>
            <w:r>
              <w:rPr>
                <w:sz w:val="28"/>
                <w:szCs w:val="28"/>
              </w:rPr>
              <w:t>Еди</w:t>
            </w:r>
            <w:r w:rsidRPr="007226CA">
              <w:rPr>
                <w:sz w:val="28"/>
                <w:szCs w:val="28"/>
              </w:rPr>
              <w:t>ница измерения</w:t>
            </w:r>
          </w:p>
        </w:tc>
        <w:tc>
          <w:tcPr>
            <w:tcW w:w="937" w:type="dxa"/>
            <w:vMerge w:val="restart"/>
            <w:vAlign w:val="center"/>
          </w:tcPr>
          <w:p w:rsidR="00D6502A" w:rsidRPr="007226CA" w:rsidRDefault="00D6502A" w:rsidP="003C0438">
            <w:pPr>
              <w:pStyle w:val="a7"/>
              <w:numPr>
                <w:ilvl w:val="12"/>
                <w:numId w:val="0"/>
              </w:numPr>
              <w:jc w:val="center"/>
              <w:rPr>
                <w:sz w:val="28"/>
                <w:szCs w:val="28"/>
              </w:rPr>
            </w:pPr>
            <w:r w:rsidRPr="007226CA">
              <w:rPr>
                <w:sz w:val="28"/>
                <w:szCs w:val="28"/>
              </w:rPr>
              <w:t>Ко-ли-че-</w:t>
            </w:r>
            <w:proofErr w:type="spellStart"/>
            <w:r w:rsidRPr="007226CA">
              <w:rPr>
                <w:sz w:val="28"/>
                <w:szCs w:val="28"/>
              </w:rPr>
              <w:t>ство</w:t>
            </w:r>
            <w:proofErr w:type="spellEnd"/>
          </w:p>
        </w:tc>
        <w:tc>
          <w:tcPr>
            <w:tcW w:w="1000" w:type="dxa"/>
            <w:vMerge w:val="restart"/>
            <w:vAlign w:val="center"/>
          </w:tcPr>
          <w:p w:rsidR="00D6502A" w:rsidRPr="007226CA" w:rsidRDefault="00D6502A" w:rsidP="003C0438">
            <w:pPr>
              <w:pStyle w:val="a7"/>
              <w:numPr>
                <w:ilvl w:val="12"/>
                <w:numId w:val="0"/>
              </w:numPr>
              <w:jc w:val="center"/>
              <w:rPr>
                <w:sz w:val="28"/>
                <w:szCs w:val="28"/>
              </w:rPr>
            </w:pPr>
            <w:r w:rsidRPr="007226CA">
              <w:rPr>
                <w:sz w:val="28"/>
                <w:szCs w:val="28"/>
              </w:rPr>
              <w:t xml:space="preserve">Цена за </w:t>
            </w:r>
            <w:proofErr w:type="spellStart"/>
            <w:r w:rsidRPr="007226CA">
              <w:rPr>
                <w:sz w:val="28"/>
                <w:szCs w:val="28"/>
              </w:rPr>
              <w:t>еди-ницу</w:t>
            </w:r>
            <w:proofErr w:type="spellEnd"/>
            <w:r w:rsidRPr="007226CA">
              <w:rPr>
                <w:sz w:val="28"/>
                <w:szCs w:val="28"/>
              </w:rPr>
              <w:t xml:space="preserve"> товара (руб.)</w:t>
            </w:r>
          </w:p>
        </w:tc>
        <w:tc>
          <w:tcPr>
            <w:tcW w:w="1022" w:type="dxa"/>
            <w:vMerge w:val="restart"/>
          </w:tcPr>
          <w:p w:rsidR="00D6502A" w:rsidRPr="007226CA" w:rsidRDefault="00D6502A" w:rsidP="003C0438">
            <w:pPr>
              <w:pStyle w:val="a7"/>
              <w:numPr>
                <w:ilvl w:val="12"/>
                <w:numId w:val="0"/>
              </w:numPr>
              <w:jc w:val="center"/>
              <w:rPr>
                <w:sz w:val="28"/>
                <w:szCs w:val="28"/>
              </w:rPr>
            </w:pPr>
            <w:r w:rsidRPr="007226CA">
              <w:rPr>
                <w:sz w:val="28"/>
                <w:szCs w:val="28"/>
              </w:rPr>
              <w:t>Сумма без учета НДС (руб.)</w:t>
            </w:r>
          </w:p>
        </w:tc>
        <w:tc>
          <w:tcPr>
            <w:tcW w:w="2064" w:type="dxa"/>
            <w:gridSpan w:val="2"/>
          </w:tcPr>
          <w:p w:rsidR="00D6502A" w:rsidRPr="007226CA" w:rsidRDefault="00D6502A" w:rsidP="003C0438">
            <w:pPr>
              <w:pStyle w:val="a7"/>
              <w:numPr>
                <w:ilvl w:val="12"/>
                <w:numId w:val="0"/>
              </w:numPr>
              <w:jc w:val="center"/>
              <w:rPr>
                <w:sz w:val="28"/>
                <w:szCs w:val="28"/>
              </w:rPr>
            </w:pPr>
            <w:r w:rsidRPr="007226CA">
              <w:rPr>
                <w:sz w:val="28"/>
                <w:szCs w:val="28"/>
              </w:rPr>
              <w:t>НДС</w:t>
            </w:r>
          </w:p>
        </w:tc>
        <w:tc>
          <w:tcPr>
            <w:tcW w:w="1306" w:type="dxa"/>
            <w:vMerge w:val="restart"/>
          </w:tcPr>
          <w:p w:rsidR="00D6502A" w:rsidRPr="007226CA" w:rsidRDefault="00D6502A" w:rsidP="003C0438">
            <w:pPr>
              <w:pStyle w:val="a7"/>
              <w:numPr>
                <w:ilvl w:val="12"/>
                <w:numId w:val="0"/>
              </w:numPr>
              <w:jc w:val="center"/>
              <w:rPr>
                <w:sz w:val="28"/>
                <w:szCs w:val="28"/>
              </w:rPr>
            </w:pPr>
            <w:r w:rsidRPr="007226CA">
              <w:rPr>
                <w:sz w:val="28"/>
                <w:szCs w:val="28"/>
              </w:rPr>
              <w:t>Сумма с учетом НДС (руб.)</w:t>
            </w:r>
          </w:p>
        </w:tc>
      </w:tr>
      <w:tr w:rsidR="00D6502A" w:rsidRPr="007226CA" w:rsidTr="00B93510">
        <w:tc>
          <w:tcPr>
            <w:tcW w:w="594" w:type="dxa"/>
            <w:vMerge/>
          </w:tcPr>
          <w:p w:rsidR="00D6502A" w:rsidRPr="007226CA" w:rsidRDefault="00D6502A" w:rsidP="003C0438">
            <w:pPr>
              <w:pStyle w:val="a7"/>
              <w:numPr>
                <w:ilvl w:val="12"/>
                <w:numId w:val="0"/>
              </w:numPr>
              <w:jc w:val="center"/>
              <w:rPr>
                <w:sz w:val="28"/>
                <w:szCs w:val="28"/>
              </w:rPr>
            </w:pPr>
          </w:p>
        </w:tc>
        <w:tc>
          <w:tcPr>
            <w:tcW w:w="2140" w:type="dxa"/>
            <w:vMerge/>
          </w:tcPr>
          <w:p w:rsidR="00D6502A" w:rsidRPr="007226CA" w:rsidRDefault="00D6502A" w:rsidP="003C0438">
            <w:pPr>
              <w:pStyle w:val="a7"/>
              <w:numPr>
                <w:ilvl w:val="12"/>
                <w:numId w:val="0"/>
              </w:numPr>
              <w:jc w:val="center"/>
              <w:rPr>
                <w:sz w:val="28"/>
                <w:szCs w:val="28"/>
              </w:rPr>
            </w:pPr>
          </w:p>
        </w:tc>
        <w:tc>
          <w:tcPr>
            <w:tcW w:w="968" w:type="dxa"/>
            <w:vMerge/>
          </w:tcPr>
          <w:p w:rsidR="00D6502A" w:rsidRPr="007226CA" w:rsidRDefault="00D6502A" w:rsidP="003C0438">
            <w:pPr>
              <w:pStyle w:val="a7"/>
              <w:numPr>
                <w:ilvl w:val="12"/>
                <w:numId w:val="0"/>
              </w:numPr>
              <w:jc w:val="center"/>
              <w:rPr>
                <w:sz w:val="28"/>
                <w:szCs w:val="28"/>
              </w:rPr>
            </w:pPr>
          </w:p>
        </w:tc>
        <w:tc>
          <w:tcPr>
            <w:tcW w:w="937" w:type="dxa"/>
            <w:vMerge/>
          </w:tcPr>
          <w:p w:rsidR="00D6502A" w:rsidRPr="007226CA" w:rsidRDefault="00D6502A" w:rsidP="003C0438">
            <w:pPr>
              <w:pStyle w:val="a7"/>
              <w:numPr>
                <w:ilvl w:val="12"/>
                <w:numId w:val="0"/>
              </w:numPr>
              <w:jc w:val="center"/>
              <w:rPr>
                <w:sz w:val="28"/>
                <w:szCs w:val="28"/>
              </w:rPr>
            </w:pPr>
          </w:p>
        </w:tc>
        <w:tc>
          <w:tcPr>
            <w:tcW w:w="1000" w:type="dxa"/>
            <w:vMerge/>
          </w:tcPr>
          <w:p w:rsidR="00D6502A" w:rsidRPr="007226CA" w:rsidRDefault="00D6502A" w:rsidP="003C0438">
            <w:pPr>
              <w:pStyle w:val="a7"/>
              <w:numPr>
                <w:ilvl w:val="12"/>
                <w:numId w:val="0"/>
              </w:numPr>
              <w:jc w:val="center"/>
              <w:rPr>
                <w:sz w:val="28"/>
                <w:szCs w:val="28"/>
              </w:rPr>
            </w:pPr>
          </w:p>
        </w:tc>
        <w:tc>
          <w:tcPr>
            <w:tcW w:w="1022" w:type="dxa"/>
            <w:vMerge/>
          </w:tcPr>
          <w:p w:rsidR="00D6502A" w:rsidRPr="007226CA" w:rsidRDefault="00D6502A" w:rsidP="003C0438">
            <w:pPr>
              <w:pStyle w:val="a7"/>
              <w:numPr>
                <w:ilvl w:val="12"/>
                <w:numId w:val="0"/>
              </w:numPr>
              <w:jc w:val="center"/>
              <w:rPr>
                <w:sz w:val="28"/>
                <w:szCs w:val="28"/>
              </w:rPr>
            </w:pPr>
          </w:p>
        </w:tc>
        <w:tc>
          <w:tcPr>
            <w:tcW w:w="1042" w:type="dxa"/>
          </w:tcPr>
          <w:p w:rsidR="00D6502A" w:rsidRPr="007226CA" w:rsidRDefault="00D6502A" w:rsidP="003C0438">
            <w:pPr>
              <w:pStyle w:val="a7"/>
              <w:numPr>
                <w:ilvl w:val="12"/>
                <w:numId w:val="0"/>
              </w:numPr>
              <w:jc w:val="center"/>
              <w:rPr>
                <w:sz w:val="28"/>
                <w:szCs w:val="28"/>
              </w:rPr>
            </w:pPr>
            <w:r w:rsidRPr="007226CA">
              <w:rPr>
                <w:sz w:val="28"/>
                <w:szCs w:val="28"/>
              </w:rPr>
              <w:t>Ставка в %</w:t>
            </w:r>
          </w:p>
        </w:tc>
        <w:tc>
          <w:tcPr>
            <w:tcW w:w="1022" w:type="dxa"/>
          </w:tcPr>
          <w:p w:rsidR="00D6502A" w:rsidRPr="007226CA" w:rsidRDefault="00D6502A" w:rsidP="003C0438">
            <w:pPr>
              <w:pStyle w:val="a7"/>
              <w:numPr>
                <w:ilvl w:val="12"/>
                <w:numId w:val="0"/>
              </w:numPr>
              <w:jc w:val="center"/>
              <w:rPr>
                <w:sz w:val="28"/>
                <w:szCs w:val="28"/>
              </w:rPr>
            </w:pPr>
            <w:r w:rsidRPr="007226CA">
              <w:rPr>
                <w:sz w:val="28"/>
                <w:szCs w:val="28"/>
              </w:rPr>
              <w:t>Сумма</w:t>
            </w:r>
          </w:p>
          <w:p w:rsidR="00D6502A" w:rsidRPr="007226CA" w:rsidRDefault="00D6502A" w:rsidP="003C0438">
            <w:pPr>
              <w:pStyle w:val="a7"/>
              <w:numPr>
                <w:ilvl w:val="12"/>
                <w:numId w:val="0"/>
              </w:numPr>
              <w:jc w:val="center"/>
              <w:rPr>
                <w:sz w:val="28"/>
                <w:szCs w:val="28"/>
              </w:rPr>
            </w:pPr>
            <w:r w:rsidRPr="007226CA">
              <w:rPr>
                <w:sz w:val="28"/>
                <w:szCs w:val="28"/>
              </w:rPr>
              <w:t>(руб.)</w:t>
            </w:r>
          </w:p>
        </w:tc>
        <w:tc>
          <w:tcPr>
            <w:tcW w:w="1306" w:type="dxa"/>
            <w:vMerge/>
          </w:tcPr>
          <w:p w:rsidR="00D6502A" w:rsidRPr="007226CA" w:rsidRDefault="00D6502A" w:rsidP="003C0438">
            <w:pPr>
              <w:pStyle w:val="a7"/>
              <w:numPr>
                <w:ilvl w:val="12"/>
                <w:numId w:val="0"/>
              </w:numPr>
              <w:jc w:val="center"/>
              <w:rPr>
                <w:sz w:val="28"/>
                <w:szCs w:val="28"/>
              </w:rPr>
            </w:pPr>
          </w:p>
        </w:tc>
      </w:tr>
      <w:tr w:rsidR="00D6502A" w:rsidRPr="007226CA" w:rsidTr="00B93510">
        <w:tc>
          <w:tcPr>
            <w:tcW w:w="594" w:type="dxa"/>
          </w:tcPr>
          <w:p w:rsidR="00D6502A" w:rsidRPr="007226CA" w:rsidRDefault="00D6502A" w:rsidP="003C0438">
            <w:pPr>
              <w:pStyle w:val="a7"/>
              <w:numPr>
                <w:ilvl w:val="12"/>
                <w:numId w:val="0"/>
              </w:numPr>
              <w:jc w:val="center"/>
              <w:rPr>
                <w:sz w:val="28"/>
                <w:szCs w:val="28"/>
              </w:rPr>
            </w:pPr>
            <w:r w:rsidRPr="007226CA">
              <w:rPr>
                <w:sz w:val="28"/>
                <w:szCs w:val="28"/>
              </w:rPr>
              <w:t>1</w:t>
            </w:r>
          </w:p>
        </w:tc>
        <w:tc>
          <w:tcPr>
            <w:tcW w:w="2140" w:type="dxa"/>
          </w:tcPr>
          <w:p w:rsidR="00D6502A" w:rsidRPr="007226CA" w:rsidRDefault="00D6502A" w:rsidP="003C0438">
            <w:pPr>
              <w:pStyle w:val="a7"/>
              <w:numPr>
                <w:ilvl w:val="12"/>
                <w:numId w:val="0"/>
              </w:numPr>
              <w:jc w:val="center"/>
              <w:rPr>
                <w:sz w:val="28"/>
                <w:szCs w:val="28"/>
              </w:rPr>
            </w:pPr>
            <w:r w:rsidRPr="007226CA">
              <w:rPr>
                <w:sz w:val="28"/>
                <w:szCs w:val="28"/>
              </w:rPr>
              <w:t>2</w:t>
            </w:r>
          </w:p>
        </w:tc>
        <w:tc>
          <w:tcPr>
            <w:tcW w:w="968" w:type="dxa"/>
          </w:tcPr>
          <w:p w:rsidR="00D6502A" w:rsidRPr="007226CA" w:rsidRDefault="00D6502A" w:rsidP="003C0438">
            <w:pPr>
              <w:pStyle w:val="a7"/>
              <w:numPr>
                <w:ilvl w:val="12"/>
                <w:numId w:val="0"/>
              </w:numPr>
              <w:jc w:val="center"/>
              <w:rPr>
                <w:sz w:val="28"/>
                <w:szCs w:val="28"/>
              </w:rPr>
            </w:pPr>
            <w:r w:rsidRPr="007226CA">
              <w:rPr>
                <w:sz w:val="28"/>
                <w:szCs w:val="28"/>
              </w:rPr>
              <w:t>3</w:t>
            </w:r>
          </w:p>
        </w:tc>
        <w:tc>
          <w:tcPr>
            <w:tcW w:w="937" w:type="dxa"/>
          </w:tcPr>
          <w:p w:rsidR="00D6502A" w:rsidRPr="007226CA" w:rsidRDefault="00D6502A" w:rsidP="003C0438">
            <w:pPr>
              <w:pStyle w:val="a7"/>
              <w:numPr>
                <w:ilvl w:val="12"/>
                <w:numId w:val="0"/>
              </w:numPr>
              <w:jc w:val="center"/>
              <w:rPr>
                <w:sz w:val="28"/>
                <w:szCs w:val="28"/>
              </w:rPr>
            </w:pPr>
            <w:r w:rsidRPr="007226CA">
              <w:rPr>
                <w:sz w:val="28"/>
                <w:szCs w:val="28"/>
              </w:rPr>
              <w:t>4</w:t>
            </w:r>
          </w:p>
        </w:tc>
        <w:tc>
          <w:tcPr>
            <w:tcW w:w="1000" w:type="dxa"/>
          </w:tcPr>
          <w:p w:rsidR="00D6502A" w:rsidRPr="007226CA" w:rsidRDefault="00D6502A" w:rsidP="003C0438">
            <w:pPr>
              <w:pStyle w:val="a7"/>
              <w:numPr>
                <w:ilvl w:val="12"/>
                <w:numId w:val="0"/>
              </w:numPr>
              <w:jc w:val="center"/>
              <w:rPr>
                <w:sz w:val="28"/>
                <w:szCs w:val="28"/>
              </w:rPr>
            </w:pPr>
            <w:r w:rsidRPr="007226CA">
              <w:rPr>
                <w:sz w:val="28"/>
                <w:szCs w:val="28"/>
              </w:rPr>
              <w:t>5</w:t>
            </w:r>
          </w:p>
        </w:tc>
        <w:tc>
          <w:tcPr>
            <w:tcW w:w="1022" w:type="dxa"/>
          </w:tcPr>
          <w:p w:rsidR="00D6502A" w:rsidRPr="007226CA" w:rsidRDefault="00D6502A" w:rsidP="003C0438">
            <w:pPr>
              <w:pStyle w:val="a7"/>
              <w:numPr>
                <w:ilvl w:val="12"/>
                <w:numId w:val="0"/>
              </w:numPr>
              <w:jc w:val="center"/>
              <w:rPr>
                <w:sz w:val="28"/>
                <w:szCs w:val="28"/>
              </w:rPr>
            </w:pPr>
            <w:r w:rsidRPr="007226CA">
              <w:rPr>
                <w:sz w:val="28"/>
                <w:szCs w:val="28"/>
              </w:rPr>
              <w:t>6</w:t>
            </w:r>
          </w:p>
        </w:tc>
        <w:tc>
          <w:tcPr>
            <w:tcW w:w="1042" w:type="dxa"/>
          </w:tcPr>
          <w:p w:rsidR="00D6502A" w:rsidRPr="007226CA" w:rsidRDefault="00D6502A" w:rsidP="003C0438">
            <w:pPr>
              <w:pStyle w:val="a7"/>
              <w:numPr>
                <w:ilvl w:val="12"/>
                <w:numId w:val="0"/>
              </w:numPr>
              <w:jc w:val="center"/>
              <w:rPr>
                <w:sz w:val="28"/>
                <w:szCs w:val="28"/>
              </w:rPr>
            </w:pPr>
            <w:r w:rsidRPr="007226CA">
              <w:rPr>
                <w:sz w:val="28"/>
                <w:szCs w:val="28"/>
              </w:rPr>
              <w:t>7</w:t>
            </w:r>
          </w:p>
        </w:tc>
        <w:tc>
          <w:tcPr>
            <w:tcW w:w="1022" w:type="dxa"/>
          </w:tcPr>
          <w:p w:rsidR="00D6502A" w:rsidRPr="007226CA" w:rsidRDefault="00D6502A" w:rsidP="003C0438">
            <w:pPr>
              <w:pStyle w:val="a7"/>
              <w:numPr>
                <w:ilvl w:val="12"/>
                <w:numId w:val="0"/>
              </w:numPr>
              <w:jc w:val="center"/>
              <w:rPr>
                <w:sz w:val="28"/>
                <w:szCs w:val="28"/>
              </w:rPr>
            </w:pPr>
            <w:r w:rsidRPr="007226CA">
              <w:rPr>
                <w:sz w:val="28"/>
                <w:szCs w:val="28"/>
              </w:rPr>
              <w:t>8</w:t>
            </w:r>
          </w:p>
        </w:tc>
        <w:tc>
          <w:tcPr>
            <w:tcW w:w="1306" w:type="dxa"/>
          </w:tcPr>
          <w:p w:rsidR="00D6502A" w:rsidRPr="007226CA" w:rsidRDefault="00D6502A" w:rsidP="003C0438">
            <w:pPr>
              <w:pStyle w:val="a7"/>
              <w:numPr>
                <w:ilvl w:val="12"/>
                <w:numId w:val="0"/>
              </w:numPr>
              <w:jc w:val="center"/>
              <w:rPr>
                <w:sz w:val="28"/>
                <w:szCs w:val="28"/>
              </w:rPr>
            </w:pPr>
            <w:r w:rsidRPr="007226CA">
              <w:rPr>
                <w:sz w:val="28"/>
                <w:szCs w:val="28"/>
              </w:rPr>
              <w:t>9</w:t>
            </w:r>
          </w:p>
        </w:tc>
      </w:tr>
      <w:tr w:rsidR="00D6502A" w:rsidRPr="007226CA" w:rsidTr="00B93510">
        <w:tc>
          <w:tcPr>
            <w:tcW w:w="594" w:type="dxa"/>
          </w:tcPr>
          <w:p w:rsidR="00D6502A" w:rsidRPr="007226CA" w:rsidRDefault="00D6502A" w:rsidP="003C0438">
            <w:pPr>
              <w:pStyle w:val="a7"/>
              <w:numPr>
                <w:ilvl w:val="12"/>
                <w:numId w:val="0"/>
              </w:numPr>
              <w:rPr>
                <w:sz w:val="28"/>
                <w:szCs w:val="28"/>
              </w:rPr>
            </w:pPr>
          </w:p>
        </w:tc>
        <w:tc>
          <w:tcPr>
            <w:tcW w:w="2140" w:type="dxa"/>
          </w:tcPr>
          <w:p w:rsidR="00D6502A" w:rsidRPr="007226CA" w:rsidRDefault="00D6502A" w:rsidP="003C0438">
            <w:pPr>
              <w:pStyle w:val="a7"/>
              <w:numPr>
                <w:ilvl w:val="12"/>
                <w:numId w:val="0"/>
              </w:numPr>
              <w:rPr>
                <w:sz w:val="28"/>
                <w:szCs w:val="28"/>
              </w:rPr>
            </w:pPr>
          </w:p>
        </w:tc>
        <w:tc>
          <w:tcPr>
            <w:tcW w:w="968" w:type="dxa"/>
          </w:tcPr>
          <w:p w:rsidR="00D6502A" w:rsidRPr="007226CA" w:rsidRDefault="00D6502A" w:rsidP="003C0438">
            <w:pPr>
              <w:pStyle w:val="a7"/>
              <w:numPr>
                <w:ilvl w:val="12"/>
                <w:numId w:val="0"/>
              </w:numPr>
              <w:rPr>
                <w:sz w:val="28"/>
                <w:szCs w:val="28"/>
              </w:rPr>
            </w:pPr>
          </w:p>
        </w:tc>
        <w:tc>
          <w:tcPr>
            <w:tcW w:w="937" w:type="dxa"/>
          </w:tcPr>
          <w:p w:rsidR="00D6502A" w:rsidRPr="007226CA" w:rsidRDefault="00D6502A" w:rsidP="003C0438">
            <w:pPr>
              <w:pStyle w:val="a7"/>
              <w:numPr>
                <w:ilvl w:val="12"/>
                <w:numId w:val="0"/>
              </w:numPr>
              <w:rPr>
                <w:sz w:val="28"/>
                <w:szCs w:val="28"/>
              </w:rPr>
            </w:pPr>
          </w:p>
        </w:tc>
        <w:tc>
          <w:tcPr>
            <w:tcW w:w="1000" w:type="dxa"/>
          </w:tcPr>
          <w:p w:rsidR="00D6502A" w:rsidRPr="007226CA" w:rsidRDefault="00D6502A" w:rsidP="003C0438">
            <w:pPr>
              <w:pStyle w:val="a7"/>
              <w:numPr>
                <w:ilvl w:val="12"/>
                <w:numId w:val="0"/>
              </w:numPr>
              <w:rPr>
                <w:sz w:val="28"/>
                <w:szCs w:val="28"/>
              </w:rPr>
            </w:pPr>
          </w:p>
        </w:tc>
        <w:tc>
          <w:tcPr>
            <w:tcW w:w="1022" w:type="dxa"/>
          </w:tcPr>
          <w:p w:rsidR="00D6502A" w:rsidRPr="007226CA" w:rsidRDefault="00D6502A" w:rsidP="003C0438">
            <w:pPr>
              <w:pStyle w:val="a7"/>
              <w:numPr>
                <w:ilvl w:val="12"/>
                <w:numId w:val="0"/>
              </w:numPr>
              <w:rPr>
                <w:sz w:val="28"/>
                <w:szCs w:val="28"/>
              </w:rPr>
            </w:pPr>
          </w:p>
        </w:tc>
        <w:tc>
          <w:tcPr>
            <w:tcW w:w="1042" w:type="dxa"/>
          </w:tcPr>
          <w:p w:rsidR="00D6502A" w:rsidRPr="007226CA" w:rsidRDefault="00D6502A" w:rsidP="003C0438">
            <w:pPr>
              <w:pStyle w:val="a7"/>
              <w:numPr>
                <w:ilvl w:val="12"/>
                <w:numId w:val="0"/>
              </w:numPr>
              <w:rPr>
                <w:sz w:val="28"/>
                <w:szCs w:val="28"/>
              </w:rPr>
            </w:pPr>
          </w:p>
        </w:tc>
        <w:tc>
          <w:tcPr>
            <w:tcW w:w="1022" w:type="dxa"/>
          </w:tcPr>
          <w:p w:rsidR="00D6502A" w:rsidRPr="007226CA" w:rsidRDefault="00D6502A" w:rsidP="003C0438">
            <w:pPr>
              <w:pStyle w:val="a7"/>
              <w:numPr>
                <w:ilvl w:val="12"/>
                <w:numId w:val="0"/>
              </w:numPr>
              <w:rPr>
                <w:sz w:val="28"/>
                <w:szCs w:val="28"/>
              </w:rPr>
            </w:pPr>
          </w:p>
        </w:tc>
        <w:tc>
          <w:tcPr>
            <w:tcW w:w="1306" w:type="dxa"/>
          </w:tcPr>
          <w:p w:rsidR="00D6502A" w:rsidRPr="007226CA" w:rsidRDefault="00D6502A" w:rsidP="003C0438">
            <w:pPr>
              <w:pStyle w:val="a7"/>
              <w:numPr>
                <w:ilvl w:val="12"/>
                <w:numId w:val="0"/>
              </w:numPr>
              <w:rPr>
                <w:sz w:val="28"/>
                <w:szCs w:val="28"/>
              </w:rPr>
            </w:pPr>
          </w:p>
        </w:tc>
      </w:tr>
      <w:tr w:rsidR="00D6502A" w:rsidRPr="007226CA" w:rsidTr="00B93510">
        <w:tc>
          <w:tcPr>
            <w:tcW w:w="594" w:type="dxa"/>
          </w:tcPr>
          <w:p w:rsidR="00D6502A" w:rsidRPr="007226CA" w:rsidRDefault="00D6502A" w:rsidP="003C0438">
            <w:pPr>
              <w:pStyle w:val="a7"/>
              <w:numPr>
                <w:ilvl w:val="12"/>
                <w:numId w:val="0"/>
              </w:numPr>
              <w:rPr>
                <w:sz w:val="28"/>
                <w:szCs w:val="28"/>
              </w:rPr>
            </w:pPr>
          </w:p>
        </w:tc>
        <w:tc>
          <w:tcPr>
            <w:tcW w:w="2140" w:type="dxa"/>
          </w:tcPr>
          <w:p w:rsidR="00D6502A" w:rsidRPr="007226CA" w:rsidRDefault="00D6502A" w:rsidP="003C0438">
            <w:pPr>
              <w:pStyle w:val="a7"/>
              <w:numPr>
                <w:ilvl w:val="12"/>
                <w:numId w:val="0"/>
              </w:numPr>
              <w:rPr>
                <w:sz w:val="28"/>
                <w:szCs w:val="28"/>
              </w:rPr>
            </w:pPr>
            <w:r w:rsidRPr="007226CA">
              <w:rPr>
                <w:sz w:val="28"/>
                <w:szCs w:val="28"/>
              </w:rPr>
              <w:t>ИТОГО</w:t>
            </w:r>
          </w:p>
        </w:tc>
        <w:tc>
          <w:tcPr>
            <w:tcW w:w="968" w:type="dxa"/>
          </w:tcPr>
          <w:p w:rsidR="00D6502A" w:rsidRPr="007226CA" w:rsidRDefault="00D6502A" w:rsidP="003C0438">
            <w:pPr>
              <w:pStyle w:val="a7"/>
              <w:numPr>
                <w:ilvl w:val="12"/>
                <w:numId w:val="0"/>
              </w:numPr>
              <w:rPr>
                <w:sz w:val="28"/>
                <w:szCs w:val="28"/>
              </w:rPr>
            </w:pPr>
          </w:p>
        </w:tc>
        <w:tc>
          <w:tcPr>
            <w:tcW w:w="937" w:type="dxa"/>
          </w:tcPr>
          <w:p w:rsidR="00D6502A" w:rsidRPr="007226CA" w:rsidRDefault="00D6502A" w:rsidP="003C0438">
            <w:pPr>
              <w:pStyle w:val="a7"/>
              <w:numPr>
                <w:ilvl w:val="12"/>
                <w:numId w:val="0"/>
              </w:numPr>
              <w:rPr>
                <w:sz w:val="28"/>
                <w:szCs w:val="28"/>
              </w:rPr>
            </w:pPr>
          </w:p>
        </w:tc>
        <w:tc>
          <w:tcPr>
            <w:tcW w:w="1000" w:type="dxa"/>
          </w:tcPr>
          <w:p w:rsidR="00D6502A" w:rsidRPr="007226CA" w:rsidRDefault="00D6502A" w:rsidP="003C0438">
            <w:pPr>
              <w:pStyle w:val="a7"/>
              <w:numPr>
                <w:ilvl w:val="12"/>
                <w:numId w:val="0"/>
              </w:numPr>
              <w:rPr>
                <w:sz w:val="28"/>
                <w:szCs w:val="28"/>
              </w:rPr>
            </w:pPr>
          </w:p>
        </w:tc>
        <w:tc>
          <w:tcPr>
            <w:tcW w:w="1022" w:type="dxa"/>
          </w:tcPr>
          <w:p w:rsidR="00D6502A" w:rsidRPr="007226CA" w:rsidRDefault="00D6502A" w:rsidP="003C0438">
            <w:pPr>
              <w:pStyle w:val="a7"/>
              <w:numPr>
                <w:ilvl w:val="12"/>
                <w:numId w:val="0"/>
              </w:numPr>
              <w:rPr>
                <w:sz w:val="28"/>
                <w:szCs w:val="28"/>
              </w:rPr>
            </w:pPr>
          </w:p>
        </w:tc>
        <w:tc>
          <w:tcPr>
            <w:tcW w:w="1042" w:type="dxa"/>
          </w:tcPr>
          <w:p w:rsidR="00D6502A" w:rsidRPr="007226CA" w:rsidRDefault="00D6502A" w:rsidP="003C0438">
            <w:pPr>
              <w:pStyle w:val="a7"/>
              <w:numPr>
                <w:ilvl w:val="12"/>
                <w:numId w:val="0"/>
              </w:numPr>
              <w:rPr>
                <w:sz w:val="28"/>
                <w:szCs w:val="28"/>
              </w:rPr>
            </w:pPr>
          </w:p>
        </w:tc>
        <w:tc>
          <w:tcPr>
            <w:tcW w:w="1022" w:type="dxa"/>
          </w:tcPr>
          <w:p w:rsidR="00D6502A" w:rsidRPr="007226CA" w:rsidRDefault="00D6502A" w:rsidP="003C0438">
            <w:pPr>
              <w:pStyle w:val="a7"/>
              <w:numPr>
                <w:ilvl w:val="12"/>
                <w:numId w:val="0"/>
              </w:numPr>
              <w:rPr>
                <w:sz w:val="28"/>
                <w:szCs w:val="28"/>
              </w:rPr>
            </w:pPr>
          </w:p>
        </w:tc>
        <w:tc>
          <w:tcPr>
            <w:tcW w:w="1306" w:type="dxa"/>
          </w:tcPr>
          <w:p w:rsidR="00D6502A" w:rsidRPr="007226CA" w:rsidRDefault="00D6502A" w:rsidP="003C0438">
            <w:pPr>
              <w:pStyle w:val="a7"/>
              <w:numPr>
                <w:ilvl w:val="12"/>
                <w:numId w:val="0"/>
              </w:numPr>
              <w:rPr>
                <w:sz w:val="28"/>
                <w:szCs w:val="28"/>
              </w:rPr>
            </w:pPr>
          </w:p>
        </w:tc>
      </w:tr>
    </w:tbl>
    <w:p w:rsidR="00D6502A" w:rsidRPr="007A1CAE" w:rsidRDefault="00D6502A" w:rsidP="003C0438">
      <w:pPr>
        <w:rPr>
          <w:b/>
        </w:rPr>
      </w:pPr>
    </w:p>
    <w:p w:rsidR="00D6502A" w:rsidRPr="00A306D8" w:rsidRDefault="00D6502A" w:rsidP="003C0438">
      <w:pPr>
        <w:rPr>
          <w:sz w:val="28"/>
          <w:szCs w:val="28"/>
        </w:rPr>
      </w:pPr>
      <w:r w:rsidRPr="00A306D8">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6502A" w:rsidRPr="007A1CAE" w:rsidRDefault="00D6502A" w:rsidP="003C0438">
      <w:pPr>
        <w:rPr>
          <w:b/>
          <w:sz w:val="16"/>
          <w:szCs w:val="16"/>
        </w:rPr>
      </w:pPr>
    </w:p>
    <w:p w:rsidR="00D6502A" w:rsidRPr="009F36E4" w:rsidRDefault="00D6502A" w:rsidP="003C0438">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6502A" w:rsidRPr="009F36E4" w:rsidTr="00B93510">
        <w:tc>
          <w:tcPr>
            <w:tcW w:w="478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4"/>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360" w:type="dxa"/>
          </w:tcPr>
          <w:p w:rsidR="00D6502A" w:rsidRPr="009F36E4" w:rsidRDefault="00D6502A" w:rsidP="003C0438">
            <w:pPr>
              <w:rPr>
                <w:sz w:val="28"/>
                <w:szCs w:val="28"/>
              </w:rPr>
            </w:pPr>
          </w:p>
        </w:tc>
        <w:tc>
          <w:tcPr>
            <w:tcW w:w="5220" w:type="dxa"/>
            <w:gridSpan w:val="4"/>
            <w:tcBorders>
              <w:bottom w:val="single" w:sz="4" w:space="0" w:color="auto"/>
            </w:tcBorders>
            <w:shd w:val="clear" w:color="auto" w:fill="auto"/>
          </w:tcPr>
          <w:p w:rsidR="00D6502A" w:rsidRPr="009F36E4" w:rsidRDefault="00D6502A" w:rsidP="003C0438">
            <w:pPr>
              <w:rPr>
                <w:sz w:val="28"/>
                <w:szCs w:val="28"/>
              </w:rPr>
            </w:pP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360" w:type="dxa"/>
          </w:tcPr>
          <w:p w:rsidR="00D6502A" w:rsidRPr="009F36E4" w:rsidRDefault="00D6502A" w:rsidP="003C0438"/>
        </w:tc>
        <w:tc>
          <w:tcPr>
            <w:tcW w:w="5220" w:type="dxa"/>
            <w:gridSpan w:val="4"/>
            <w:tcBorders>
              <w:top w:val="single" w:sz="4" w:space="0" w:color="auto"/>
            </w:tcBorders>
            <w:shd w:val="clear" w:color="auto" w:fill="auto"/>
          </w:tcPr>
          <w:p w:rsidR="00D6502A" w:rsidRPr="009F36E4" w:rsidRDefault="00D6502A" w:rsidP="003C0438">
            <w:pPr>
              <w:jc w:val="center"/>
            </w:pPr>
            <w:r w:rsidRPr="009F36E4">
              <w:t>должность</w:t>
            </w:r>
          </w:p>
        </w:tc>
      </w:tr>
      <w:tr w:rsidR="00D6502A" w:rsidRPr="009F36E4" w:rsidTr="00B93510">
        <w:tc>
          <w:tcPr>
            <w:tcW w:w="1908" w:type="dxa"/>
            <w:tcBorders>
              <w:bottom w:val="single" w:sz="4" w:space="0" w:color="auto"/>
            </w:tcBorders>
            <w:shd w:val="clear" w:color="auto" w:fill="auto"/>
          </w:tcPr>
          <w:p w:rsidR="00D6502A" w:rsidRPr="009F36E4" w:rsidRDefault="00D6502A" w:rsidP="003C0438">
            <w:pPr>
              <w:rPr>
                <w:sz w:val="28"/>
                <w:szCs w:val="28"/>
              </w:rPr>
            </w:pPr>
          </w:p>
        </w:tc>
        <w:tc>
          <w:tcPr>
            <w:tcW w:w="360" w:type="dxa"/>
            <w:shd w:val="clear" w:color="auto" w:fill="auto"/>
          </w:tcPr>
          <w:p w:rsidR="00D6502A" w:rsidRPr="009F36E4" w:rsidRDefault="00D6502A" w:rsidP="003C0438">
            <w:pPr>
              <w:rPr>
                <w:sz w:val="28"/>
                <w:szCs w:val="28"/>
              </w:rPr>
            </w:pPr>
          </w:p>
        </w:tc>
        <w:tc>
          <w:tcPr>
            <w:tcW w:w="2520" w:type="dxa"/>
            <w:gridSpan w:val="2"/>
            <w:tcBorders>
              <w:bottom w:val="single" w:sz="4" w:space="0" w:color="auto"/>
            </w:tcBorders>
            <w:shd w:val="clear" w:color="auto" w:fill="auto"/>
          </w:tcPr>
          <w:p w:rsidR="00D6502A" w:rsidRPr="009F36E4" w:rsidRDefault="00D6502A" w:rsidP="003C0438">
            <w:pPr>
              <w:rPr>
                <w:sz w:val="28"/>
                <w:szCs w:val="28"/>
              </w:rPr>
            </w:pPr>
          </w:p>
        </w:tc>
        <w:tc>
          <w:tcPr>
            <w:tcW w:w="236" w:type="dxa"/>
            <w:shd w:val="clear" w:color="auto" w:fill="auto"/>
          </w:tcPr>
          <w:p w:rsidR="00D6502A" w:rsidRPr="009F36E4" w:rsidRDefault="00D6502A" w:rsidP="003C0438">
            <w:pPr>
              <w:jc w:val="center"/>
              <w:rPr>
                <w:sz w:val="28"/>
                <w:szCs w:val="28"/>
              </w:rPr>
            </w:pPr>
          </w:p>
        </w:tc>
        <w:tc>
          <w:tcPr>
            <w:tcW w:w="2104" w:type="dxa"/>
            <w:tcBorders>
              <w:bottom w:val="single" w:sz="4" w:space="0" w:color="auto"/>
            </w:tcBorders>
            <w:shd w:val="clear" w:color="auto" w:fill="auto"/>
          </w:tcPr>
          <w:p w:rsidR="00D6502A" w:rsidRPr="009F36E4" w:rsidRDefault="00D6502A" w:rsidP="003C0438">
            <w:pPr>
              <w:jc w:val="center"/>
              <w:rPr>
                <w:sz w:val="28"/>
                <w:szCs w:val="28"/>
              </w:rPr>
            </w:pPr>
          </w:p>
        </w:tc>
        <w:tc>
          <w:tcPr>
            <w:tcW w:w="236" w:type="dxa"/>
            <w:shd w:val="clear" w:color="auto" w:fill="auto"/>
          </w:tcPr>
          <w:p w:rsidR="00D6502A" w:rsidRPr="009F36E4" w:rsidRDefault="00D6502A" w:rsidP="003C0438">
            <w:pPr>
              <w:rPr>
                <w:sz w:val="28"/>
                <w:szCs w:val="28"/>
              </w:rPr>
            </w:pPr>
          </w:p>
        </w:tc>
        <w:tc>
          <w:tcPr>
            <w:tcW w:w="2644" w:type="dxa"/>
            <w:tcBorders>
              <w:bottom w:val="single" w:sz="4" w:space="0" w:color="auto"/>
            </w:tcBorders>
            <w:shd w:val="clear" w:color="auto" w:fill="auto"/>
          </w:tcPr>
          <w:p w:rsidR="00D6502A" w:rsidRPr="009F36E4" w:rsidRDefault="00D6502A" w:rsidP="003C0438">
            <w:pPr>
              <w:rPr>
                <w:sz w:val="28"/>
                <w:szCs w:val="28"/>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52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788" w:type="dxa"/>
            <w:gridSpan w:val="4"/>
          </w:tcPr>
          <w:p w:rsidR="00D6502A" w:rsidRPr="009F36E4" w:rsidRDefault="00D6502A" w:rsidP="003C0438">
            <w:pPr>
              <w:rPr>
                <w:sz w:val="28"/>
                <w:szCs w:val="28"/>
              </w:rPr>
            </w:pPr>
            <w:r w:rsidRPr="009F36E4">
              <w:rPr>
                <w:sz w:val="28"/>
                <w:szCs w:val="28"/>
              </w:rPr>
              <w:t>МП</w:t>
            </w:r>
          </w:p>
        </w:tc>
        <w:tc>
          <w:tcPr>
            <w:tcW w:w="5220" w:type="dxa"/>
            <w:gridSpan w:val="4"/>
          </w:tcPr>
          <w:p w:rsidR="00D6502A" w:rsidRPr="009F36E4" w:rsidRDefault="00D6502A" w:rsidP="003C0438">
            <w:pPr>
              <w:rPr>
                <w:sz w:val="28"/>
                <w:szCs w:val="28"/>
              </w:rPr>
            </w:pPr>
            <w:r w:rsidRPr="009F36E4">
              <w:rPr>
                <w:sz w:val="28"/>
                <w:szCs w:val="28"/>
              </w:rPr>
              <w:t>МП</w:t>
            </w:r>
          </w:p>
        </w:tc>
      </w:tr>
    </w:tbl>
    <w:p w:rsidR="00D6502A" w:rsidRPr="007A1CAE" w:rsidRDefault="00D6502A" w:rsidP="003C0438">
      <w:pPr>
        <w:rPr>
          <w:b/>
        </w:rPr>
      </w:pPr>
    </w:p>
    <w:p w:rsidR="00D6502A" w:rsidRPr="009F36E4" w:rsidRDefault="00D6502A" w:rsidP="003C0438">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6502A" w:rsidRPr="009F36E4" w:rsidTr="00B93510">
        <w:tc>
          <w:tcPr>
            <w:tcW w:w="478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5"/>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360" w:type="dxa"/>
          </w:tcPr>
          <w:p w:rsidR="00D6502A" w:rsidRPr="009F36E4" w:rsidRDefault="00D6502A" w:rsidP="003C0438">
            <w:pPr>
              <w:rPr>
                <w:sz w:val="28"/>
                <w:szCs w:val="28"/>
              </w:rPr>
            </w:pPr>
          </w:p>
        </w:tc>
        <w:tc>
          <w:tcPr>
            <w:tcW w:w="5220" w:type="dxa"/>
            <w:gridSpan w:val="5"/>
            <w:shd w:val="clear" w:color="auto" w:fill="auto"/>
          </w:tcPr>
          <w:p w:rsidR="00D6502A" w:rsidRPr="009F36E4" w:rsidRDefault="00D6502A" w:rsidP="003C0438">
            <w:pPr>
              <w:rPr>
                <w:sz w:val="28"/>
                <w:szCs w:val="28"/>
              </w:rPr>
            </w:pPr>
            <w:r w:rsidRPr="009F36E4">
              <w:rPr>
                <w:sz w:val="28"/>
                <w:szCs w:val="28"/>
              </w:rPr>
              <w:t>Индивидуальный предприниматель</w:t>
            </w: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360" w:type="dxa"/>
          </w:tcPr>
          <w:p w:rsidR="00D6502A" w:rsidRPr="009F36E4" w:rsidRDefault="00D6502A" w:rsidP="003C0438"/>
        </w:tc>
        <w:tc>
          <w:tcPr>
            <w:tcW w:w="1260" w:type="dxa"/>
            <w:gridSpan w:val="2"/>
            <w:shd w:val="clear" w:color="auto" w:fill="auto"/>
          </w:tcPr>
          <w:p w:rsidR="00D6502A" w:rsidRPr="009F36E4" w:rsidRDefault="00D6502A" w:rsidP="003C0438">
            <w:pPr>
              <w:rPr>
                <w:sz w:val="28"/>
                <w:szCs w:val="28"/>
              </w:rPr>
            </w:pPr>
          </w:p>
        </w:tc>
        <w:tc>
          <w:tcPr>
            <w:tcW w:w="3960" w:type="dxa"/>
            <w:gridSpan w:val="3"/>
            <w:shd w:val="clear" w:color="auto" w:fill="auto"/>
          </w:tcPr>
          <w:p w:rsidR="00D6502A" w:rsidRPr="009F36E4" w:rsidRDefault="00D6502A" w:rsidP="003C0438">
            <w:pPr>
              <w:jc w:val="center"/>
            </w:pPr>
          </w:p>
        </w:tc>
      </w:tr>
      <w:tr w:rsidR="00D6502A" w:rsidRPr="009F36E4" w:rsidTr="00B93510">
        <w:tc>
          <w:tcPr>
            <w:tcW w:w="1908" w:type="dxa"/>
            <w:tcBorders>
              <w:bottom w:val="single" w:sz="4" w:space="0" w:color="auto"/>
            </w:tcBorders>
            <w:shd w:val="clear" w:color="auto" w:fill="auto"/>
          </w:tcPr>
          <w:p w:rsidR="00D6502A" w:rsidRPr="007A1CAE" w:rsidRDefault="00D6502A" w:rsidP="003C0438">
            <w:pPr>
              <w:rPr>
                <w:lang w:val="en-US"/>
              </w:rPr>
            </w:pPr>
          </w:p>
        </w:tc>
        <w:tc>
          <w:tcPr>
            <w:tcW w:w="360" w:type="dxa"/>
            <w:shd w:val="clear" w:color="auto" w:fill="auto"/>
          </w:tcPr>
          <w:p w:rsidR="00D6502A" w:rsidRPr="009F36E4" w:rsidRDefault="00D6502A" w:rsidP="003C0438">
            <w:pPr>
              <w:rPr>
                <w:sz w:val="28"/>
                <w:szCs w:val="28"/>
                <w:lang w:val="en-US"/>
              </w:rPr>
            </w:pPr>
          </w:p>
        </w:tc>
        <w:tc>
          <w:tcPr>
            <w:tcW w:w="2520" w:type="dxa"/>
            <w:gridSpan w:val="2"/>
            <w:tcBorders>
              <w:bottom w:val="single" w:sz="4" w:space="0" w:color="auto"/>
            </w:tcBorders>
            <w:shd w:val="clear" w:color="auto" w:fill="auto"/>
          </w:tcPr>
          <w:p w:rsidR="00D6502A" w:rsidRPr="009F36E4" w:rsidRDefault="00D6502A" w:rsidP="003C0438">
            <w:pPr>
              <w:rPr>
                <w:sz w:val="28"/>
                <w:szCs w:val="28"/>
                <w:lang w:val="en-US"/>
              </w:rPr>
            </w:pPr>
          </w:p>
        </w:tc>
        <w:tc>
          <w:tcPr>
            <w:tcW w:w="236" w:type="dxa"/>
            <w:shd w:val="clear" w:color="auto" w:fill="auto"/>
          </w:tcPr>
          <w:p w:rsidR="00D6502A" w:rsidRPr="009F36E4" w:rsidRDefault="00D6502A" w:rsidP="003C0438">
            <w:pPr>
              <w:jc w:val="center"/>
              <w:rPr>
                <w:sz w:val="28"/>
                <w:szCs w:val="28"/>
                <w:lang w:val="en-US"/>
              </w:rPr>
            </w:pPr>
          </w:p>
        </w:tc>
        <w:tc>
          <w:tcPr>
            <w:tcW w:w="2104" w:type="dxa"/>
            <w:gridSpan w:val="2"/>
            <w:tcBorders>
              <w:bottom w:val="single" w:sz="4" w:space="0" w:color="auto"/>
            </w:tcBorders>
            <w:shd w:val="clear" w:color="auto" w:fill="auto"/>
          </w:tcPr>
          <w:p w:rsidR="00D6502A" w:rsidRPr="009F36E4" w:rsidRDefault="00D6502A" w:rsidP="003C0438">
            <w:pPr>
              <w:jc w:val="center"/>
              <w:rPr>
                <w:sz w:val="28"/>
                <w:szCs w:val="28"/>
                <w:lang w:val="en-US"/>
              </w:rPr>
            </w:pPr>
          </w:p>
        </w:tc>
        <w:tc>
          <w:tcPr>
            <w:tcW w:w="236" w:type="dxa"/>
            <w:shd w:val="clear" w:color="auto" w:fill="auto"/>
          </w:tcPr>
          <w:p w:rsidR="00D6502A" w:rsidRPr="009F36E4" w:rsidRDefault="00D6502A" w:rsidP="003C0438">
            <w:pPr>
              <w:rPr>
                <w:sz w:val="28"/>
                <w:szCs w:val="28"/>
                <w:lang w:val="en-US"/>
              </w:rPr>
            </w:pPr>
          </w:p>
        </w:tc>
        <w:tc>
          <w:tcPr>
            <w:tcW w:w="2644" w:type="dxa"/>
            <w:tcBorders>
              <w:bottom w:val="single" w:sz="4" w:space="0" w:color="auto"/>
            </w:tcBorders>
            <w:shd w:val="clear" w:color="auto" w:fill="auto"/>
          </w:tcPr>
          <w:p w:rsidR="00D6502A" w:rsidRPr="009F36E4" w:rsidRDefault="00D6502A" w:rsidP="003C0438">
            <w:pPr>
              <w:rPr>
                <w:sz w:val="28"/>
                <w:szCs w:val="28"/>
                <w:lang w:val="en-US"/>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52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gridSpan w:val="2"/>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788" w:type="dxa"/>
            <w:gridSpan w:val="4"/>
          </w:tcPr>
          <w:p w:rsidR="00D6502A" w:rsidRPr="009F36E4" w:rsidRDefault="00D6502A" w:rsidP="003C0438">
            <w:pPr>
              <w:rPr>
                <w:sz w:val="28"/>
                <w:szCs w:val="28"/>
              </w:rPr>
            </w:pPr>
            <w:r w:rsidRPr="009F36E4">
              <w:rPr>
                <w:sz w:val="28"/>
                <w:szCs w:val="28"/>
              </w:rPr>
              <w:t>МП</w:t>
            </w:r>
          </w:p>
        </w:tc>
        <w:tc>
          <w:tcPr>
            <w:tcW w:w="5220" w:type="dxa"/>
            <w:gridSpan w:val="5"/>
          </w:tcPr>
          <w:p w:rsidR="00D6502A" w:rsidRPr="009F36E4" w:rsidRDefault="00D6502A" w:rsidP="003C0438">
            <w:pPr>
              <w:rPr>
                <w:sz w:val="28"/>
                <w:szCs w:val="28"/>
              </w:rPr>
            </w:pPr>
            <w:r w:rsidRPr="009F36E4">
              <w:rPr>
                <w:sz w:val="28"/>
                <w:szCs w:val="28"/>
              </w:rPr>
              <w:t>МП</w:t>
            </w:r>
          </w:p>
        </w:tc>
      </w:tr>
    </w:tbl>
    <w:p w:rsidR="00D6502A" w:rsidRPr="009F36E4" w:rsidRDefault="00D6502A" w:rsidP="003C0438">
      <w:pPr>
        <w:rPr>
          <w:b/>
        </w:rPr>
      </w:pPr>
    </w:p>
    <w:p w:rsidR="00D6502A" w:rsidRPr="009F36E4" w:rsidRDefault="00D6502A" w:rsidP="003C0438">
      <w:pPr>
        <w:rPr>
          <w:sz w:val="28"/>
          <w:szCs w:val="28"/>
          <w:u w:val="single"/>
        </w:rPr>
      </w:pPr>
      <w:r w:rsidRPr="009F36E4">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6502A" w:rsidRPr="009F36E4" w:rsidTr="00B93510">
        <w:tc>
          <w:tcPr>
            <w:tcW w:w="478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5"/>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360" w:type="dxa"/>
          </w:tcPr>
          <w:p w:rsidR="00D6502A" w:rsidRPr="009F36E4" w:rsidRDefault="00D6502A" w:rsidP="003C0438">
            <w:pPr>
              <w:rPr>
                <w:sz w:val="28"/>
                <w:szCs w:val="28"/>
              </w:rPr>
            </w:pPr>
          </w:p>
        </w:tc>
        <w:tc>
          <w:tcPr>
            <w:tcW w:w="5220" w:type="dxa"/>
            <w:gridSpan w:val="5"/>
            <w:shd w:val="clear" w:color="auto" w:fill="auto"/>
          </w:tcPr>
          <w:p w:rsidR="00D6502A" w:rsidRPr="009F36E4" w:rsidRDefault="00D6502A" w:rsidP="003C0438">
            <w:pPr>
              <w:rPr>
                <w:sz w:val="28"/>
                <w:szCs w:val="28"/>
              </w:rPr>
            </w:pP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360" w:type="dxa"/>
          </w:tcPr>
          <w:p w:rsidR="00D6502A" w:rsidRPr="009F36E4" w:rsidRDefault="00D6502A" w:rsidP="003C0438"/>
        </w:tc>
        <w:tc>
          <w:tcPr>
            <w:tcW w:w="1260" w:type="dxa"/>
            <w:gridSpan w:val="2"/>
            <w:shd w:val="clear" w:color="auto" w:fill="auto"/>
          </w:tcPr>
          <w:p w:rsidR="00D6502A" w:rsidRPr="009F36E4" w:rsidRDefault="00D6502A" w:rsidP="003C0438">
            <w:pPr>
              <w:rPr>
                <w:sz w:val="28"/>
                <w:szCs w:val="28"/>
              </w:rPr>
            </w:pPr>
          </w:p>
        </w:tc>
        <w:tc>
          <w:tcPr>
            <w:tcW w:w="3960" w:type="dxa"/>
            <w:gridSpan w:val="3"/>
            <w:shd w:val="clear" w:color="auto" w:fill="auto"/>
          </w:tcPr>
          <w:p w:rsidR="00D6502A" w:rsidRPr="009F36E4" w:rsidRDefault="00D6502A" w:rsidP="003C0438">
            <w:pPr>
              <w:jc w:val="center"/>
            </w:pPr>
          </w:p>
        </w:tc>
      </w:tr>
      <w:tr w:rsidR="00D6502A" w:rsidRPr="009F36E4" w:rsidTr="00B93510">
        <w:tc>
          <w:tcPr>
            <w:tcW w:w="1908" w:type="dxa"/>
            <w:tcBorders>
              <w:bottom w:val="single" w:sz="4" w:space="0" w:color="auto"/>
            </w:tcBorders>
            <w:shd w:val="clear" w:color="auto" w:fill="auto"/>
          </w:tcPr>
          <w:p w:rsidR="00D6502A" w:rsidRPr="009F36E4" w:rsidRDefault="00D6502A" w:rsidP="003C0438">
            <w:pPr>
              <w:rPr>
                <w:sz w:val="28"/>
                <w:szCs w:val="28"/>
                <w:lang w:val="en-US"/>
              </w:rPr>
            </w:pPr>
          </w:p>
        </w:tc>
        <w:tc>
          <w:tcPr>
            <w:tcW w:w="360" w:type="dxa"/>
            <w:shd w:val="clear" w:color="auto" w:fill="auto"/>
          </w:tcPr>
          <w:p w:rsidR="00D6502A" w:rsidRPr="009F36E4" w:rsidRDefault="00D6502A" w:rsidP="003C0438">
            <w:pPr>
              <w:rPr>
                <w:sz w:val="28"/>
                <w:szCs w:val="28"/>
                <w:lang w:val="en-US"/>
              </w:rPr>
            </w:pPr>
          </w:p>
        </w:tc>
        <w:tc>
          <w:tcPr>
            <w:tcW w:w="2520" w:type="dxa"/>
            <w:gridSpan w:val="2"/>
            <w:tcBorders>
              <w:bottom w:val="single" w:sz="4" w:space="0" w:color="auto"/>
            </w:tcBorders>
            <w:shd w:val="clear" w:color="auto" w:fill="auto"/>
          </w:tcPr>
          <w:p w:rsidR="00D6502A" w:rsidRPr="009F36E4" w:rsidRDefault="00D6502A" w:rsidP="003C0438">
            <w:pPr>
              <w:rPr>
                <w:sz w:val="28"/>
                <w:szCs w:val="28"/>
                <w:lang w:val="en-US"/>
              </w:rPr>
            </w:pPr>
          </w:p>
        </w:tc>
        <w:tc>
          <w:tcPr>
            <w:tcW w:w="236" w:type="dxa"/>
            <w:shd w:val="clear" w:color="auto" w:fill="auto"/>
          </w:tcPr>
          <w:p w:rsidR="00D6502A" w:rsidRPr="009F36E4" w:rsidRDefault="00D6502A" w:rsidP="003C0438">
            <w:pPr>
              <w:jc w:val="center"/>
              <w:rPr>
                <w:sz w:val="28"/>
                <w:szCs w:val="28"/>
                <w:lang w:val="en-US"/>
              </w:rPr>
            </w:pPr>
          </w:p>
        </w:tc>
        <w:tc>
          <w:tcPr>
            <w:tcW w:w="2104" w:type="dxa"/>
            <w:gridSpan w:val="2"/>
            <w:tcBorders>
              <w:bottom w:val="single" w:sz="4" w:space="0" w:color="auto"/>
            </w:tcBorders>
            <w:shd w:val="clear" w:color="auto" w:fill="auto"/>
          </w:tcPr>
          <w:p w:rsidR="00D6502A" w:rsidRPr="009F36E4" w:rsidRDefault="00D6502A" w:rsidP="003C0438">
            <w:pPr>
              <w:jc w:val="center"/>
              <w:rPr>
                <w:sz w:val="28"/>
                <w:szCs w:val="28"/>
                <w:lang w:val="en-US"/>
              </w:rPr>
            </w:pPr>
          </w:p>
        </w:tc>
        <w:tc>
          <w:tcPr>
            <w:tcW w:w="236" w:type="dxa"/>
            <w:shd w:val="clear" w:color="auto" w:fill="auto"/>
          </w:tcPr>
          <w:p w:rsidR="00D6502A" w:rsidRPr="009F36E4" w:rsidRDefault="00D6502A" w:rsidP="003C0438">
            <w:pPr>
              <w:rPr>
                <w:sz w:val="28"/>
                <w:szCs w:val="28"/>
                <w:lang w:val="en-US"/>
              </w:rPr>
            </w:pPr>
          </w:p>
        </w:tc>
        <w:tc>
          <w:tcPr>
            <w:tcW w:w="2644" w:type="dxa"/>
            <w:tcBorders>
              <w:bottom w:val="single" w:sz="4" w:space="0" w:color="auto"/>
            </w:tcBorders>
            <w:shd w:val="clear" w:color="auto" w:fill="auto"/>
          </w:tcPr>
          <w:p w:rsidR="00D6502A" w:rsidRPr="009F36E4" w:rsidRDefault="00D6502A" w:rsidP="003C0438">
            <w:pPr>
              <w:rPr>
                <w:sz w:val="28"/>
                <w:szCs w:val="28"/>
                <w:lang w:val="en-US"/>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52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gridSpan w:val="2"/>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788" w:type="dxa"/>
            <w:gridSpan w:val="4"/>
          </w:tcPr>
          <w:p w:rsidR="00D6502A" w:rsidRPr="009F36E4" w:rsidRDefault="00D6502A" w:rsidP="003C0438">
            <w:pPr>
              <w:rPr>
                <w:sz w:val="28"/>
                <w:szCs w:val="28"/>
              </w:rPr>
            </w:pPr>
            <w:r w:rsidRPr="009F36E4">
              <w:rPr>
                <w:sz w:val="28"/>
                <w:szCs w:val="28"/>
              </w:rPr>
              <w:lastRenderedPageBreak/>
              <w:t>МП</w:t>
            </w:r>
          </w:p>
        </w:tc>
        <w:tc>
          <w:tcPr>
            <w:tcW w:w="5220" w:type="dxa"/>
            <w:gridSpan w:val="5"/>
          </w:tcPr>
          <w:p w:rsidR="00D6502A" w:rsidRPr="009F36E4" w:rsidRDefault="00D6502A" w:rsidP="003C0438">
            <w:pPr>
              <w:rPr>
                <w:sz w:val="28"/>
                <w:szCs w:val="28"/>
              </w:rPr>
            </w:pPr>
          </w:p>
        </w:tc>
      </w:tr>
    </w:tbl>
    <w:p w:rsidR="00D6502A" w:rsidRPr="009F36E4" w:rsidRDefault="00D6502A" w:rsidP="003C0438">
      <w:pPr>
        <w:jc w:val="right"/>
        <w:outlineLvl w:val="0"/>
        <w:rPr>
          <w:sz w:val="28"/>
          <w:szCs w:val="28"/>
        </w:rPr>
      </w:pPr>
      <w:r w:rsidRPr="009F36E4">
        <w:rPr>
          <w:sz w:val="28"/>
          <w:szCs w:val="28"/>
        </w:rPr>
        <w:t>Приложение 2</w:t>
      </w:r>
    </w:p>
    <w:p w:rsidR="00D6502A" w:rsidRPr="009F36E4" w:rsidRDefault="00D6502A" w:rsidP="003C0438">
      <w:pPr>
        <w:jc w:val="right"/>
        <w:rPr>
          <w:b/>
          <w:sz w:val="28"/>
          <w:szCs w:val="28"/>
        </w:rPr>
      </w:pPr>
      <w:r w:rsidRPr="009F36E4">
        <w:rPr>
          <w:sz w:val="28"/>
          <w:szCs w:val="28"/>
        </w:rPr>
        <w:t xml:space="preserve">к </w:t>
      </w:r>
      <w:r>
        <w:rPr>
          <w:sz w:val="28"/>
          <w:szCs w:val="28"/>
        </w:rPr>
        <w:t>договору</w:t>
      </w:r>
      <w:r w:rsidRPr="009F36E4">
        <w:rPr>
          <w:sz w:val="28"/>
          <w:szCs w:val="28"/>
        </w:rPr>
        <w:br/>
        <w:t>от____________№_____</w:t>
      </w:r>
    </w:p>
    <w:p w:rsidR="00D6502A" w:rsidRPr="009F36E4" w:rsidRDefault="00D6502A" w:rsidP="003C0438">
      <w:pPr>
        <w:jc w:val="center"/>
        <w:outlineLvl w:val="0"/>
        <w:rPr>
          <w:sz w:val="28"/>
          <w:szCs w:val="28"/>
        </w:rPr>
      </w:pPr>
    </w:p>
    <w:p w:rsidR="00D6502A" w:rsidRPr="009F36E4" w:rsidRDefault="00D6502A" w:rsidP="003C0438">
      <w:pPr>
        <w:jc w:val="center"/>
        <w:outlineLvl w:val="0"/>
      </w:pPr>
      <w:r w:rsidRPr="009F36E4">
        <w:rPr>
          <w:sz w:val="28"/>
          <w:szCs w:val="28"/>
        </w:rPr>
        <w:t>Технические характеристики</w:t>
      </w:r>
      <w:r w:rsidRPr="009F36E4">
        <w:rPr>
          <w:sz w:val="28"/>
          <w:szCs w:val="28"/>
        </w:rPr>
        <w:br/>
        <w:t>_____________________________________________________________</w:t>
      </w:r>
      <w:r w:rsidRPr="009F36E4">
        <w:rPr>
          <w:sz w:val="28"/>
          <w:szCs w:val="28"/>
        </w:rPr>
        <w:br/>
      </w:r>
      <w:r w:rsidRPr="009F36E4">
        <w:t>наименование поставляемого товара</w:t>
      </w:r>
      <w:r w:rsidRPr="009F36E4">
        <w:rPr>
          <w:rStyle w:val="ab"/>
        </w:rPr>
        <w:footnoteReference w:id="3"/>
      </w:r>
    </w:p>
    <w:p w:rsidR="00D6502A" w:rsidRPr="009F36E4" w:rsidRDefault="00D6502A" w:rsidP="003C0438">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D6502A" w:rsidRPr="00C80A96" w:rsidTr="00B93510">
        <w:tc>
          <w:tcPr>
            <w:tcW w:w="540" w:type="dxa"/>
          </w:tcPr>
          <w:p w:rsidR="00D6502A" w:rsidRPr="00C80A96" w:rsidRDefault="00D6502A" w:rsidP="003C0438">
            <w:pPr>
              <w:jc w:val="center"/>
              <w:rPr>
                <w:sz w:val="28"/>
                <w:szCs w:val="28"/>
              </w:rPr>
            </w:pPr>
            <w:r w:rsidRPr="00C80A96">
              <w:rPr>
                <w:sz w:val="28"/>
                <w:szCs w:val="28"/>
              </w:rPr>
              <w:t xml:space="preserve">№ </w:t>
            </w:r>
            <w:proofErr w:type="spellStart"/>
            <w:r w:rsidRPr="00C80A96">
              <w:rPr>
                <w:sz w:val="28"/>
                <w:szCs w:val="28"/>
              </w:rPr>
              <w:t>пп</w:t>
            </w:r>
            <w:proofErr w:type="spellEnd"/>
          </w:p>
        </w:tc>
        <w:tc>
          <w:tcPr>
            <w:tcW w:w="2880" w:type="dxa"/>
          </w:tcPr>
          <w:p w:rsidR="00D6502A" w:rsidRPr="00C80A96" w:rsidRDefault="00D6502A" w:rsidP="003C0438">
            <w:pPr>
              <w:jc w:val="center"/>
              <w:rPr>
                <w:sz w:val="28"/>
                <w:szCs w:val="28"/>
              </w:rPr>
            </w:pPr>
            <w:r w:rsidRPr="00C80A96">
              <w:rPr>
                <w:sz w:val="28"/>
                <w:szCs w:val="28"/>
              </w:rPr>
              <w:t>Наименование /</w:t>
            </w:r>
          </w:p>
          <w:p w:rsidR="00D6502A" w:rsidRPr="00C80A96" w:rsidRDefault="00D6502A" w:rsidP="003C0438">
            <w:pPr>
              <w:jc w:val="center"/>
              <w:rPr>
                <w:sz w:val="28"/>
                <w:szCs w:val="28"/>
              </w:rPr>
            </w:pPr>
            <w:r w:rsidRPr="00C80A96">
              <w:rPr>
                <w:sz w:val="28"/>
                <w:szCs w:val="28"/>
              </w:rPr>
              <w:t>модель</w:t>
            </w:r>
          </w:p>
        </w:tc>
        <w:tc>
          <w:tcPr>
            <w:tcW w:w="3780" w:type="dxa"/>
          </w:tcPr>
          <w:p w:rsidR="00D6502A" w:rsidRPr="00C80A96" w:rsidRDefault="00D6502A" w:rsidP="003C0438">
            <w:pPr>
              <w:jc w:val="center"/>
              <w:rPr>
                <w:sz w:val="28"/>
                <w:szCs w:val="28"/>
              </w:rPr>
            </w:pPr>
            <w:r w:rsidRPr="00C80A96">
              <w:rPr>
                <w:sz w:val="28"/>
                <w:szCs w:val="28"/>
              </w:rPr>
              <w:t>Технические характеристики, описание товара. Соответствие ГОСТ, ТУ</w:t>
            </w:r>
          </w:p>
        </w:tc>
        <w:tc>
          <w:tcPr>
            <w:tcW w:w="1440" w:type="dxa"/>
          </w:tcPr>
          <w:p w:rsidR="00D6502A" w:rsidRPr="00C80A96" w:rsidRDefault="00D6502A" w:rsidP="003C0438">
            <w:pPr>
              <w:rPr>
                <w:sz w:val="28"/>
                <w:szCs w:val="28"/>
              </w:rPr>
            </w:pPr>
            <w:r w:rsidRPr="00C80A96">
              <w:rPr>
                <w:sz w:val="28"/>
                <w:szCs w:val="28"/>
              </w:rPr>
              <w:t>Гарантий-</w:t>
            </w:r>
            <w:proofErr w:type="spellStart"/>
            <w:r w:rsidRPr="00C80A96">
              <w:rPr>
                <w:sz w:val="28"/>
                <w:szCs w:val="28"/>
              </w:rPr>
              <w:t>ный</w:t>
            </w:r>
            <w:proofErr w:type="spellEnd"/>
            <w:r w:rsidRPr="00C80A96">
              <w:rPr>
                <w:sz w:val="28"/>
                <w:szCs w:val="28"/>
              </w:rPr>
              <w:t xml:space="preserve"> срок</w:t>
            </w:r>
          </w:p>
        </w:tc>
        <w:tc>
          <w:tcPr>
            <w:tcW w:w="1260" w:type="dxa"/>
          </w:tcPr>
          <w:p w:rsidR="00D6502A" w:rsidRPr="00C80A96" w:rsidRDefault="00D6502A" w:rsidP="003C0438">
            <w:pPr>
              <w:jc w:val="center"/>
              <w:rPr>
                <w:sz w:val="28"/>
                <w:szCs w:val="28"/>
              </w:rPr>
            </w:pPr>
            <w:r w:rsidRPr="00C80A96">
              <w:rPr>
                <w:sz w:val="28"/>
                <w:szCs w:val="28"/>
              </w:rPr>
              <w:t>Срок службы товара</w:t>
            </w:r>
          </w:p>
        </w:tc>
      </w:tr>
      <w:tr w:rsidR="00D6502A" w:rsidRPr="00C80A96" w:rsidTr="00B93510">
        <w:tc>
          <w:tcPr>
            <w:tcW w:w="540" w:type="dxa"/>
          </w:tcPr>
          <w:p w:rsidR="00D6502A" w:rsidRPr="00C80A96" w:rsidRDefault="00D6502A" w:rsidP="003C0438">
            <w:pPr>
              <w:rPr>
                <w:sz w:val="28"/>
                <w:szCs w:val="28"/>
              </w:rPr>
            </w:pPr>
            <w:r w:rsidRPr="00C80A96">
              <w:rPr>
                <w:sz w:val="28"/>
                <w:szCs w:val="28"/>
              </w:rPr>
              <w:t>1</w:t>
            </w:r>
          </w:p>
        </w:tc>
        <w:tc>
          <w:tcPr>
            <w:tcW w:w="2880" w:type="dxa"/>
          </w:tcPr>
          <w:p w:rsidR="00D6502A" w:rsidRPr="00C80A96" w:rsidRDefault="00D6502A" w:rsidP="003C0438">
            <w:pPr>
              <w:rPr>
                <w:b/>
                <w:sz w:val="28"/>
                <w:szCs w:val="28"/>
              </w:rPr>
            </w:pPr>
          </w:p>
        </w:tc>
        <w:tc>
          <w:tcPr>
            <w:tcW w:w="3780" w:type="dxa"/>
          </w:tcPr>
          <w:p w:rsidR="00D6502A" w:rsidRPr="00C80A96" w:rsidRDefault="00D6502A" w:rsidP="003C0438">
            <w:pPr>
              <w:rPr>
                <w:b/>
                <w:sz w:val="28"/>
                <w:szCs w:val="28"/>
              </w:rPr>
            </w:pPr>
          </w:p>
        </w:tc>
        <w:tc>
          <w:tcPr>
            <w:tcW w:w="1440" w:type="dxa"/>
          </w:tcPr>
          <w:p w:rsidR="00D6502A" w:rsidRPr="00C80A96" w:rsidRDefault="00D6502A" w:rsidP="003C0438">
            <w:pPr>
              <w:rPr>
                <w:b/>
                <w:sz w:val="28"/>
                <w:szCs w:val="28"/>
              </w:rPr>
            </w:pPr>
          </w:p>
        </w:tc>
        <w:tc>
          <w:tcPr>
            <w:tcW w:w="1260" w:type="dxa"/>
          </w:tcPr>
          <w:p w:rsidR="00D6502A" w:rsidRPr="00C80A96" w:rsidRDefault="00D6502A" w:rsidP="003C0438">
            <w:pPr>
              <w:rPr>
                <w:b/>
                <w:sz w:val="28"/>
                <w:szCs w:val="28"/>
              </w:rPr>
            </w:pPr>
          </w:p>
        </w:tc>
      </w:tr>
      <w:tr w:rsidR="00D6502A" w:rsidRPr="00C80A96" w:rsidTr="00B93510">
        <w:tc>
          <w:tcPr>
            <w:tcW w:w="540" w:type="dxa"/>
          </w:tcPr>
          <w:p w:rsidR="00D6502A" w:rsidRPr="00C80A96" w:rsidRDefault="00D6502A" w:rsidP="003C0438">
            <w:pPr>
              <w:rPr>
                <w:sz w:val="28"/>
                <w:szCs w:val="28"/>
              </w:rPr>
            </w:pPr>
            <w:r w:rsidRPr="00C80A96">
              <w:rPr>
                <w:sz w:val="28"/>
                <w:szCs w:val="28"/>
              </w:rPr>
              <w:t>2</w:t>
            </w:r>
          </w:p>
        </w:tc>
        <w:tc>
          <w:tcPr>
            <w:tcW w:w="2880" w:type="dxa"/>
          </w:tcPr>
          <w:p w:rsidR="00D6502A" w:rsidRPr="00C80A96" w:rsidRDefault="00D6502A" w:rsidP="003C0438">
            <w:pPr>
              <w:rPr>
                <w:b/>
                <w:sz w:val="28"/>
                <w:szCs w:val="28"/>
              </w:rPr>
            </w:pPr>
          </w:p>
        </w:tc>
        <w:tc>
          <w:tcPr>
            <w:tcW w:w="3780" w:type="dxa"/>
          </w:tcPr>
          <w:p w:rsidR="00D6502A" w:rsidRPr="00C80A96" w:rsidRDefault="00D6502A" w:rsidP="003C0438">
            <w:pPr>
              <w:rPr>
                <w:b/>
                <w:sz w:val="28"/>
                <w:szCs w:val="28"/>
              </w:rPr>
            </w:pPr>
          </w:p>
        </w:tc>
        <w:tc>
          <w:tcPr>
            <w:tcW w:w="1440" w:type="dxa"/>
          </w:tcPr>
          <w:p w:rsidR="00D6502A" w:rsidRPr="00C80A96" w:rsidRDefault="00D6502A" w:rsidP="003C0438">
            <w:pPr>
              <w:rPr>
                <w:b/>
                <w:sz w:val="28"/>
                <w:szCs w:val="28"/>
              </w:rPr>
            </w:pPr>
          </w:p>
        </w:tc>
        <w:tc>
          <w:tcPr>
            <w:tcW w:w="1260" w:type="dxa"/>
          </w:tcPr>
          <w:p w:rsidR="00D6502A" w:rsidRPr="00C80A96" w:rsidRDefault="00D6502A" w:rsidP="003C0438">
            <w:pPr>
              <w:rPr>
                <w:b/>
                <w:sz w:val="28"/>
                <w:szCs w:val="28"/>
              </w:rPr>
            </w:pPr>
          </w:p>
        </w:tc>
      </w:tr>
      <w:tr w:rsidR="00D6502A" w:rsidRPr="00C80A96" w:rsidTr="00B93510">
        <w:tc>
          <w:tcPr>
            <w:tcW w:w="540" w:type="dxa"/>
          </w:tcPr>
          <w:p w:rsidR="00D6502A" w:rsidRPr="00C80A96" w:rsidRDefault="00D6502A" w:rsidP="003C0438">
            <w:pPr>
              <w:rPr>
                <w:sz w:val="28"/>
                <w:szCs w:val="28"/>
              </w:rPr>
            </w:pPr>
            <w:r w:rsidRPr="00C80A96">
              <w:rPr>
                <w:sz w:val="28"/>
                <w:szCs w:val="28"/>
              </w:rPr>
              <w:t>3</w:t>
            </w:r>
          </w:p>
        </w:tc>
        <w:tc>
          <w:tcPr>
            <w:tcW w:w="2880" w:type="dxa"/>
          </w:tcPr>
          <w:p w:rsidR="00D6502A" w:rsidRPr="00C80A96" w:rsidRDefault="00D6502A" w:rsidP="003C0438">
            <w:pPr>
              <w:rPr>
                <w:b/>
                <w:sz w:val="28"/>
                <w:szCs w:val="28"/>
              </w:rPr>
            </w:pPr>
          </w:p>
        </w:tc>
        <w:tc>
          <w:tcPr>
            <w:tcW w:w="3780" w:type="dxa"/>
          </w:tcPr>
          <w:p w:rsidR="00D6502A" w:rsidRPr="00C80A96" w:rsidRDefault="00D6502A" w:rsidP="003C0438">
            <w:pPr>
              <w:rPr>
                <w:b/>
                <w:sz w:val="28"/>
                <w:szCs w:val="28"/>
              </w:rPr>
            </w:pPr>
          </w:p>
        </w:tc>
        <w:tc>
          <w:tcPr>
            <w:tcW w:w="1440" w:type="dxa"/>
          </w:tcPr>
          <w:p w:rsidR="00D6502A" w:rsidRPr="00C80A96" w:rsidRDefault="00D6502A" w:rsidP="003C0438">
            <w:pPr>
              <w:rPr>
                <w:b/>
                <w:sz w:val="28"/>
                <w:szCs w:val="28"/>
              </w:rPr>
            </w:pPr>
          </w:p>
        </w:tc>
        <w:tc>
          <w:tcPr>
            <w:tcW w:w="1260" w:type="dxa"/>
          </w:tcPr>
          <w:p w:rsidR="00D6502A" w:rsidRPr="00C80A96" w:rsidRDefault="00D6502A" w:rsidP="003C0438">
            <w:pPr>
              <w:rPr>
                <w:b/>
                <w:sz w:val="28"/>
                <w:szCs w:val="28"/>
              </w:rPr>
            </w:pPr>
          </w:p>
        </w:tc>
      </w:tr>
    </w:tbl>
    <w:p w:rsidR="00D6502A" w:rsidRPr="00C80A96" w:rsidRDefault="00D6502A" w:rsidP="003C0438">
      <w:pPr>
        <w:rPr>
          <w:sz w:val="28"/>
          <w:szCs w:val="28"/>
          <w:u w:val="single"/>
        </w:rPr>
      </w:pPr>
    </w:p>
    <w:tbl>
      <w:tblPr>
        <w:tblW w:w="0" w:type="auto"/>
        <w:tblInd w:w="108" w:type="dxa"/>
        <w:tblLook w:val="01E0" w:firstRow="1" w:lastRow="1" w:firstColumn="1" w:lastColumn="1" w:noHBand="0" w:noVBand="0"/>
      </w:tblPr>
      <w:tblGrid>
        <w:gridCol w:w="5353"/>
        <w:gridCol w:w="3260"/>
      </w:tblGrid>
      <w:tr w:rsidR="00D6502A" w:rsidRPr="00C80A96" w:rsidTr="00B93510">
        <w:tc>
          <w:tcPr>
            <w:tcW w:w="5353" w:type="dxa"/>
          </w:tcPr>
          <w:p w:rsidR="00D6502A" w:rsidRPr="00C80A96" w:rsidRDefault="00D6502A" w:rsidP="003C0438">
            <w:pPr>
              <w:pStyle w:val="aa"/>
              <w:spacing w:before="0" w:beforeAutospacing="0" w:after="0" w:afterAutospacing="0"/>
              <w:rPr>
                <w:color w:val="auto"/>
                <w:sz w:val="28"/>
                <w:szCs w:val="28"/>
              </w:rPr>
            </w:pPr>
            <w:r w:rsidRPr="00C80A96">
              <w:rPr>
                <w:color w:val="auto"/>
                <w:sz w:val="28"/>
                <w:szCs w:val="28"/>
              </w:rPr>
              <w:t>Иные условия использования объектов интеллектуальной собственности и средств индивидуализации:</w:t>
            </w:r>
          </w:p>
          <w:p w:rsidR="00D6502A" w:rsidRPr="00C80A96" w:rsidRDefault="00D6502A" w:rsidP="003C0438">
            <w:pPr>
              <w:pStyle w:val="a7"/>
              <w:numPr>
                <w:ilvl w:val="12"/>
                <w:numId w:val="0"/>
              </w:numPr>
              <w:rPr>
                <w:sz w:val="28"/>
                <w:szCs w:val="28"/>
              </w:rPr>
            </w:pPr>
            <w:r w:rsidRPr="00C80A96">
              <w:rPr>
                <w:sz w:val="28"/>
                <w:szCs w:val="28"/>
              </w:rPr>
              <w:t>Срок предоставления гарантий качества</w:t>
            </w:r>
          </w:p>
        </w:tc>
        <w:tc>
          <w:tcPr>
            <w:tcW w:w="3260" w:type="dxa"/>
            <w:tcBorders>
              <w:bottom w:val="single" w:sz="4" w:space="0" w:color="auto"/>
            </w:tcBorders>
          </w:tcPr>
          <w:p w:rsidR="00D6502A" w:rsidRPr="00C80A96" w:rsidRDefault="00D6502A" w:rsidP="003C0438">
            <w:pPr>
              <w:pStyle w:val="a7"/>
              <w:numPr>
                <w:ilvl w:val="12"/>
                <w:numId w:val="0"/>
              </w:numPr>
              <w:rPr>
                <w:sz w:val="28"/>
                <w:szCs w:val="28"/>
              </w:rPr>
            </w:pPr>
          </w:p>
        </w:tc>
      </w:tr>
      <w:tr w:rsidR="00D6502A" w:rsidRPr="007226CA" w:rsidTr="00B93510">
        <w:tc>
          <w:tcPr>
            <w:tcW w:w="5353" w:type="dxa"/>
          </w:tcPr>
          <w:p w:rsidR="00D6502A" w:rsidRPr="00C80A96" w:rsidRDefault="00D6502A" w:rsidP="003C0438">
            <w:pPr>
              <w:pStyle w:val="a7"/>
              <w:numPr>
                <w:ilvl w:val="12"/>
                <w:numId w:val="0"/>
              </w:numPr>
              <w:rPr>
                <w:sz w:val="28"/>
                <w:szCs w:val="28"/>
              </w:rPr>
            </w:pPr>
            <w:r w:rsidRPr="00C80A96">
              <w:rPr>
                <w:sz w:val="28"/>
                <w:szCs w:val="28"/>
              </w:rPr>
              <w:t>Объем предоставления гарантий качества</w:t>
            </w:r>
            <w:r>
              <w:rPr>
                <w:rStyle w:val="ab"/>
                <w:sz w:val="28"/>
                <w:szCs w:val="28"/>
              </w:rPr>
              <w:footnoteReference w:id="4"/>
            </w:r>
          </w:p>
        </w:tc>
        <w:tc>
          <w:tcPr>
            <w:tcW w:w="3260" w:type="dxa"/>
            <w:tcBorders>
              <w:top w:val="single" w:sz="4" w:space="0" w:color="auto"/>
              <w:bottom w:val="single" w:sz="4" w:space="0" w:color="auto"/>
            </w:tcBorders>
          </w:tcPr>
          <w:p w:rsidR="00D6502A" w:rsidRPr="007226CA" w:rsidRDefault="00D6502A" w:rsidP="003C0438">
            <w:pPr>
              <w:pStyle w:val="a7"/>
              <w:numPr>
                <w:ilvl w:val="12"/>
                <w:numId w:val="0"/>
              </w:numPr>
              <w:rPr>
                <w:sz w:val="28"/>
                <w:szCs w:val="28"/>
              </w:rPr>
            </w:pPr>
          </w:p>
        </w:tc>
      </w:tr>
      <w:tr w:rsidR="00D6502A" w:rsidRPr="007226CA" w:rsidTr="00B93510">
        <w:tc>
          <w:tcPr>
            <w:tcW w:w="5353" w:type="dxa"/>
          </w:tcPr>
          <w:p w:rsidR="00D6502A" w:rsidRPr="00C80A96" w:rsidRDefault="00D6502A" w:rsidP="003C0438">
            <w:pPr>
              <w:pStyle w:val="a7"/>
              <w:numPr>
                <w:ilvl w:val="12"/>
                <w:numId w:val="0"/>
              </w:numPr>
              <w:rPr>
                <w:sz w:val="28"/>
                <w:szCs w:val="28"/>
              </w:rPr>
            </w:pPr>
            <w:r>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D6502A" w:rsidRPr="007226CA" w:rsidRDefault="00D6502A" w:rsidP="003C0438">
            <w:pPr>
              <w:pStyle w:val="a7"/>
              <w:numPr>
                <w:ilvl w:val="12"/>
                <w:numId w:val="0"/>
              </w:numPr>
              <w:rPr>
                <w:sz w:val="28"/>
                <w:szCs w:val="28"/>
              </w:rPr>
            </w:pPr>
          </w:p>
        </w:tc>
      </w:tr>
      <w:tr w:rsidR="00D6502A" w:rsidRPr="007226CA" w:rsidTr="00B93510">
        <w:tc>
          <w:tcPr>
            <w:tcW w:w="5353" w:type="dxa"/>
          </w:tcPr>
          <w:p w:rsidR="00D6502A" w:rsidRPr="007226CA" w:rsidRDefault="00D6502A" w:rsidP="003C0438">
            <w:pPr>
              <w:pStyle w:val="a7"/>
              <w:numPr>
                <w:ilvl w:val="12"/>
                <w:numId w:val="0"/>
              </w:numPr>
              <w:rPr>
                <w:sz w:val="28"/>
                <w:szCs w:val="28"/>
              </w:rPr>
            </w:pPr>
            <w:r>
              <w:rPr>
                <w:sz w:val="28"/>
                <w:szCs w:val="28"/>
              </w:rPr>
              <w:t>Иные гарантии поставщика</w:t>
            </w:r>
          </w:p>
        </w:tc>
        <w:tc>
          <w:tcPr>
            <w:tcW w:w="3260" w:type="dxa"/>
            <w:tcBorders>
              <w:top w:val="single" w:sz="4" w:space="0" w:color="auto"/>
              <w:bottom w:val="single" w:sz="4" w:space="0" w:color="auto"/>
            </w:tcBorders>
          </w:tcPr>
          <w:p w:rsidR="00D6502A" w:rsidRPr="007226CA" w:rsidRDefault="00D6502A" w:rsidP="003C0438">
            <w:pPr>
              <w:pStyle w:val="a7"/>
              <w:numPr>
                <w:ilvl w:val="12"/>
                <w:numId w:val="0"/>
              </w:numPr>
              <w:rPr>
                <w:sz w:val="28"/>
                <w:szCs w:val="28"/>
              </w:rPr>
            </w:pPr>
          </w:p>
        </w:tc>
      </w:tr>
    </w:tbl>
    <w:p w:rsidR="00D6502A" w:rsidRPr="009F36E4" w:rsidRDefault="00D6502A" w:rsidP="003C0438">
      <w:pPr>
        <w:rPr>
          <w:sz w:val="28"/>
          <w:szCs w:val="28"/>
          <w:u w:val="single"/>
        </w:rPr>
      </w:pPr>
    </w:p>
    <w:p w:rsidR="00D6502A" w:rsidRPr="009F36E4" w:rsidRDefault="00D6502A" w:rsidP="003C0438">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6502A" w:rsidRPr="009F36E4" w:rsidTr="00B93510">
        <w:tc>
          <w:tcPr>
            <w:tcW w:w="478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4"/>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360" w:type="dxa"/>
          </w:tcPr>
          <w:p w:rsidR="00D6502A" w:rsidRPr="009F36E4" w:rsidRDefault="00D6502A" w:rsidP="003C0438">
            <w:pPr>
              <w:rPr>
                <w:sz w:val="28"/>
                <w:szCs w:val="28"/>
              </w:rPr>
            </w:pPr>
          </w:p>
        </w:tc>
        <w:tc>
          <w:tcPr>
            <w:tcW w:w="5220" w:type="dxa"/>
            <w:gridSpan w:val="4"/>
            <w:tcBorders>
              <w:bottom w:val="single" w:sz="4" w:space="0" w:color="auto"/>
            </w:tcBorders>
            <w:shd w:val="clear" w:color="auto" w:fill="auto"/>
          </w:tcPr>
          <w:p w:rsidR="00D6502A" w:rsidRPr="009F36E4" w:rsidRDefault="00D6502A" w:rsidP="003C0438">
            <w:pPr>
              <w:rPr>
                <w:sz w:val="28"/>
                <w:szCs w:val="28"/>
              </w:rPr>
            </w:pP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360" w:type="dxa"/>
          </w:tcPr>
          <w:p w:rsidR="00D6502A" w:rsidRPr="009F36E4" w:rsidRDefault="00D6502A" w:rsidP="003C0438"/>
        </w:tc>
        <w:tc>
          <w:tcPr>
            <w:tcW w:w="5220" w:type="dxa"/>
            <w:gridSpan w:val="4"/>
            <w:tcBorders>
              <w:top w:val="single" w:sz="4" w:space="0" w:color="auto"/>
            </w:tcBorders>
            <w:shd w:val="clear" w:color="auto" w:fill="auto"/>
          </w:tcPr>
          <w:p w:rsidR="00D6502A" w:rsidRPr="009F36E4" w:rsidRDefault="00D6502A" w:rsidP="003C0438">
            <w:pPr>
              <w:jc w:val="center"/>
            </w:pPr>
            <w:r w:rsidRPr="009F36E4">
              <w:t>должность</w:t>
            </w:r>
          </w:p>
        </w:tc>
      </w:tr>
      <w:tr w:rsidR="00D6502A" w:rsidRPr="009F36E4" w:rsidTr="00B93510">
        <w:tc>
          <w:tcPr>
            <w:tcW w:w="1908" w:type="dxa"/>
            <w:tcBorders>
              <w:bottom w:val="single" w:sz="4" w:space="0" w:color="auto"/>
            </w:tcBorders>
            <w:shd w:val="clear" w:color="auto" w:fill="auto"/>
          </w:tcPr>
          <w:p w:rsidR="00D6502A" w:rsidRPr="009F36E4" w:rsidRDefault="00D6502A" w:rsidP="003C0438">
            <w:pPr>
              <w:rPr>
                <w:sz w:val="28"/>
                <w:szCs w:val="28"/>
              </w:rPr>
            </w:pPr>
          </w:p>
        </w:tc>
        <w:tc>
          <w:tcPr>
            <w:tcW w:w="360" w:type="dxa"/>
            <w:shd w:val="clear" w:color="auto" w:fill="auto"/>
          </w:tcPr>
          <w:p w:rsidR="00D6502A" w:rsidRPr="009F36E4" w:rsidRDefault="00D6502A" w:rsidP="003C0438">
            <w:pPr>
              <w:rPr>
                <w:sz w:val="28"/>
                <w:szCs w:val="28"/>
              </w:rPr>
            </w:pPr>
          </w:p>
        </w:tc>
        <w:tc>
          <w:tcPr>
            <w:tcW w:w="2520" w:type="dxa"/>
            <w:gridSpan w:val="2"/>
            <w:tcBorders>
              <w:bottom w:val="single" w:sz="4" w:space="0" w:color="auto"/>
            </w:tcBorders>
            <w:shd w:val="clear" w:color="auto" w:fill="auto"/>
          </w:tcPr>
          <w:p w:rsidR="00D6502A" w:rsidRPr="009F36E4" w:rsidRDefault="00D6502A" w:rsidP="003C0438">
            <w:pPr>
              <w:rPr>
                <w:sz w:val="28"/>
                <w:szCs w:val="28"/>
              </w:rPr>
            </w:pPr>
          </w:p>
        </w:tc>
        <w:tc>
          <w:tcPr>
            <w:tcW w:w="236" w:type="dxa"/>
            <w:shd w:val="clear" w:color="auto" w:fill="auto"/>
          </w:tcPr>
          <w:p w:rsidR="00D6502A" w:rsidRPr="009F36E4" w:rsidRDefault="00D6502A" w:rsidP="003C0438">
            <w:pPr>
              <w:jc w:val="center"/>
              <w:rPr>
                <w:sz w:val="28"/>
                <w:szCs w:val="28"/>
              </w:rPr>
            </w:pPr>
          </w:p>
        </w:tc>
        <w:tc>
          <w:tcPr>
            <w:tcW w:w="2104" w:type="dxa"/>
            <w:tcBorders>
              <w:bottom w:val="single" w:sz="4" w:space="0" w:color="auto"/>
            </w:tcBorders>
            <w:shd w:val="clear" w:color="auto" w:fill="auto"/>
          </w:tcPr>
          <w:p w:rsidR="00D6502A" w:rsidRPr="009F36E4" w:rsidRDefault="00D6502A" w:rsidP="003C0438">
            <w:pPr>
              <w:jc w:val="center"/>
              <w:rPr>
                <w:sz w:val="28"/>
                <w:szCs w:val="28"/>
              </w:rPr>
            </w:pPr>
          </w:p>
        </w:tc>
        <w:tc>
          <w:tcPr>
            <w:tcW w:w="236" w:type="dxa"/>
            <w:shd w:val="clear" w:color="auto" w:fill="auto"/>
          </w:tcPr>
          <w:p w:rsidR="00D6502A" w:rsidRPr="009F36E4" w:rsidRDefault="00D6502A" w:rsidP="003C0438">
            <w:pPr>
              <w:rPr>
                <w:sz w:val="28"/>
                <w:szCs w:val="28"/>
              </w:rPr>
            </w:pPr>
          </w:p>
        </w:tc>
        <w:tc>
          <w:tcPr>
            <w:tcW w:w="2644" w:type="dxa"/>
            <w:tcBorders>
              <w:bottom w:val="single" w:sz="4" w:space="0" w:color="auto"/>
            </w:tcBorders>
            <w:shd w:val="clear" w:color="auto" w:fill="auto"/>
          </w:tcPr>
          <w:p w:rsidR="00D6502A" w:rsidRPr="009F36E4" w:rsidRDefault="00D6502A" w:rsidP="003C0438">
            <w:pPr>
              <w:rPr>
                <w:sz w:val="28"/>
                <w:szCs w:val="28"/>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52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788" w:type="dxa"/>
            <w:gridSpan w:val="4"/>
          </w:tcPr>
          <w:p w:rsidR="00D6502A" w:rsidRPr="009F36E4" w:rsidRDefault="00D6502A" w:rsidP="003C0438">
            <w:pPr>
              <w:rPr>
                <w:sz w:val="28"/>
                <w:szCs w:val="28"/>
              </w:rPr>
            </w:pPr>
            <w:r w:rsidRPr="009F36E4">
              <w:rPr>
                <w:sz w:val="28"/>
                <w:szCs w:val="28"/>
              </w:rPr>
              <w:t>МП</w:t>
            </w:r>
          </w:p>
        </w:tc>
        <w:tc>
          <w:tcPr>
            <w:tcW w:w="5220" w:type="dxa"/>
            <w:gridSpan w:val="4"/>
          </w:tcPr>
          <w:p w:rsidR="00D6502A" w:rsidRPr="009F36E4" w:rsidRDefault="00D6502A" w:rsidP="003C0438">
            <w:pPr>
              <w:rPr>
                <w:sz w:val="28"/>
                <w:szCs w:val="28"/>
              </w:rPr>
            </w:pPr>
            <w:r w:rsidRPr="009F36E4">
              <w:rPr>
                <w:sz w:val="28"/>
                <w:szCs w:val="28"/>
              </w:rPr>
              <w:t>МП</w:t>
            </w:r>
          </w:p>
        </w:tc>
      </w:tr>
    </w:tbl>
    <w:p w:rsidR="00D6502A" w:rsidRPr="009F36E4" w:rsidRDefault="00D6502A" w:rsidP="003C0438">
      <w:pPr>
        <w:rPr>
          <w:b/>
        </w:rPr>
      </w:pPr>
    </w:p>
    <w:p w:rsidR="00D6502A" w:rsidRPr="009F36E4" w:rsidRDefault="00D6502A" w:rsidP="003C0438">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6502A" w:rsidRPr="009F36E4" w:rsidTr="00B93510">
        <w:tc>
          <w:tcPr>
            <w:tcW w:w="478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5"/>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360" w:type="dxa"/>
          </w:tcPr>
          <w:p w:rsidR="00D6502A" w:rsidRPr="009F36E4" w:rsidRDefault="00D6502A" w:rsidP="003C0438">
            <w:pPr>
              <w:rPr>
                <w:sz w:val="28"/>
                <w:szCs w:val="28"/>
              </w:rPr>
            </w:pPr>
          </w:p>
        </w:tc>
        <w:tc>
          <w:tcPr>
            <w:tcW w:w="5220" w:type="dxa"/>
            <w:gridSpan w:val="5"/>
            <w:shd w:val="clear" w:color="auto" w:fill="auto"/>
          </w:tcPr>
          <w:p w:rsidR="00D6502A" w:rsidRPr="009F36E4" w:rsidRDefault="00D6502A" w:rsidP="003C0438">
            <w:pPr>
              <w:rPr>
                <w:sz w:val="28"/>
                <w:szCs w:val="28"/>
              </w:rPr>
            </w:pPr>
            <w:r w:rsidRPr="009F36E4">
              <w:rPr>
                <w:sz w:val="28"/>
                <w:szCs w:val="28"/>
              </w:rPr>
              <w:t>Индивидуальный предприниматель</w:t>
            </w: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360" w:type="dxa"/>
          </w:tcPr>
          <w:p w:rsidR="00D6502A" w:rsidRPr="009F36E4" w:rsidRDefault="00D6502A" w:rsidP="003C0438"/>
        </w:tc>
        <w:tc>
          <w:tcPr>
            <w:tcW w:w="1260" w:type="dxa"/>
            <w:gridSpan w:val="2"/>
            <w:shd w:val="clear" w:color="auto" w:fill="auto"/>
          </w:tcPr>
          <w:p w:rsidR="00D6502A" w:rsidRPr="009F36E4" w:rsidRDefault="00D6502A" w:rsidP="003C0438">
            <w:pPr>
              <w:rPr>
                <w:sz w:val="28"/>
                <w:szCs w:val="28"/>
              </w:rPr>
            </w:pPr>
          </w:p>
        </w:tc>
        <w:tc>
          <w:tcPr>
            <w:tcW w:w="3960" w:type="dxa"/>
            <w:gridSpan w:val="3"/>
            <w:shd w:val="clear" w:color="auto" w:fill="auto"/>
          </w:tcPr>
          <w:p w:rsidR="00D6502A" w:rsidRPr="009F36E4" w:rsidRDefault="00D6502A" w:rsidP="003C0438">
            <w:pPr>
              <w:jc w:val="center"/>
            </w:pPr>
          </w:p>
        </w:tc>
      </w:tr>
      <w:tr w:rsidR="00D6502A" w:rsidRPr="009F36E4" w:rsidTr="00B93510">
        <w:tc>
          <w:tcPr>
            <w:tcW w:w="1908" w:type="dxa"/>
            <w:tcBorders>
              <w:bottom w:val="single" w:sz="4" w:space="0" w:color="auto"/>
            </w:tcBorders>
            <w:shd w:val="clear" w:color="auto" w:fill="auto"/>
          </w:tcPr>
          <w:p w:rsidR="00D6502A" w:rsidRPr="009F36E4" w:rsidRDefault="00D6502A" w:rsidP="003C0438">
            <w:pPr>
              <w:rPr>
                <w:sz w:val="28"/>
                <w:szCs w:val="28"/>
                <w:lang w:val="en-US"/>
              </w:rPr>
            </w:pPr>
          </w:p>
        </w:tc>
        <w:tc>
          <w:tcPr>
            <w:tcW w:w="360" w:type="dxa"/>
            <w:shd w:val="clear" w:color="auto" w:fill="auto"/>
          </w:tcPr>
          <w:p w:rsidR="00D6502A" w:rsidRPr="009F36E4" w:rsidRDefault="00D6502A" w:rsidP="003C0438">
            <w:pPr>
              <w:rPr>
                <w:sz w:val="28"/>
                <w:szCs w:val="28"/>
                <w:lang w:val="en-US"/>
              </w:rPr>
            </w:pPr>
          </w:p>
        </w:tc>
        <w:tc>
          <w:tcPr>
            <w:tcW w:w="2520" w:type="dxa"/>
            <w:gridSpan w:val="2"/>
            <w:tcBorders>
              <w:bottom w:val="single" w:sz="4" w:space="0" w:color="auto"/>
            </w:tcBorders>
            <w:shd w:val="clear" w:color="auto" w:fill="auto"/>
          </w:tcPr>
          <w:p w:rsidR="00D6502A" w:rsidRPr="009F36E4" w:rsidRDefault="00D6502A" w:rsidP="003C0438">
            <w:pPr>
              <w:rPr>
                <w:sz w:val="28"/>
                <w:szCs w:val="28"/>
                <w:lang w:val="en-US"/>
              </w:rPr>
            </w:pPr>
          </w:p>
        </w:tc>
        <w:tc>
          <w:tcPr>
            <w:tcW w:w="236" w:type="dxa"/>
            <w:shd w:val="clear" w:color="auto" w:fill="auto"/>
          </w:tcPr>
          <w:p w:rsidR="00D6502A" w:rsidRPr="009F36E4" w:rsidRDefault="00D6502A" w:rsidP="003C0438">
            <w:pPr>
              <w:jc w:val="center"/>
              <w:rPr>
                <w:sz w:val="28"/>
                <w:szCs w:val="28"/>
                <w:lang w:val="en-US"/>
              </w:rPr>
            </w:pPr>
          </w:p>
        </w:tc>
        <w:tc>
          <w:tcPr>
            <w:tcW w:w="2104" w:type="dxa"/>
            <w:gridSpan w:val="2"/>
            <w:tcBorders>
              <w:bottom w:val="single" w:sz="4" w:space="0" w:color="auto"/>
            </w:tcBorders>
            <w:shd w:val="clear" w:color="auto" w:fill="auto"/>
          </w:tcPr>
          <w:p w:rsidR="00D6502A" w:rsidRPr="009F36E4" w:rsidRDefault="00D6502A" w:rsidP="003C0438">
            <w:pPr>
              <w:jc w:val="center"/>
              <w:rPr>
                <w:sz w:val="28"/>
                <w:szCs w:val="28"/>
                <w:lang w:val="en-US"/>
              </w:rPr>
            </w:pPr>
          </w:p>
        </w:tc>
        <w:tc>
          <w:tcPr>
            <w:tcW w:w="236" w:type="dxa"/>
            <w:shd w:val="clear" w:color="auto" w:fill="auto"/>
          </w:tcPr>
          <w:p w:rsidR="00D6502A" w:rsidRPr="009F36E4" w:rsidRDefault="00D6502A" w:rsidP="003C0438">
            <w:pPr>
              <w:rPr>
                <w:sz w:val="28"/>
                <w:szCs w:val="28"/>
                <w:lang w:val="en-US"/>
              </w:rPr>
            </w:pPr>
          </w:p>
        </w:tc>
        <w:tc>
          <w:tcPr>
            <w:tcW w:w="2644" w:type="dxa"/>
            <w:tcBorders>
              <w:bottom w:val="single" w:sz="4" w:space="0" w:color="auto"/>
            </w:tcBorders>
            <w:shd w:val="clear" w:color="auto" w:fill="auto"/>
          </w:tcPr>
          <w:p w:rsidR="00D6502A" w:rsidRPr="009F36E4" w:rsidRDefault="00D6502A" w:rsidP="003C0438">
            <w:pPr>
              <w:rPr>
                <w:sz w:val="28"/>
                <w:szCs w:val="28"/>
                <w:lang w:val="en-US"/>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52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gridSpan w:val="2"/>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788" w:type="dxa"/>
            <w:gridSpan w:val="4"/>
          </w:tcPr>
          <w:p w:rsidR="00D6502A" w:rsidRPr="009F36E4" w:rsidRDefault="00D6502A" w:rsidP="003C0438">
            <w:pPr>
              <w:rPr>
                <w:sz w:val="28"/>
                <w:szCs w:val="28"/>
              </w:rPr>
            </w:pPr>
            <w:r w:rsidRPr="009F36E4">
              <w:rPr>
                <w:sz w:val="28"/>
                <w:szCs w:val="28"/>
              </w:rPr>
              <w:lastRenderedPageBreak/>
              <w:t>МП</w:t>
            </w:r>
          </w:p>
        </w:tc>
        <w:tc>
          <w:tcPr>
            <w:tcW w:w="5220" w:type="dxa"/>
            <w:gridSpan w:val="5"/>
          </w:tcPr>
          <w:p w:rsidR="00D6502A" w:rsidRPr="009F36E4" w:rsidRDefault="00D6502A" w:rsidP="003C0438">
            <w:pPr>
              <w:rPr>
                <w:sz w:val="28"/>
                <w:szCs w:val="28"/>
              </w:rPr>
            </w:pPr>
            <w:r w:rsidRPr="009F36E4">
              <w:rPr>
                <w:sz w:val="28"/>
                <w:szCs w:val="28"/>
              </w:rPr>
              <w:t>МП</w:t>
            </w:r>
          </w:p>
        </w:tc>
      </w:tr>
    </w:tbl>
    <w:p w:rsidR="00D6502A" w:rsidRPr="009F36E4" w:rsidRDefault="00D6502A" w:rsidP="003C0438">
      <w:pPr>
        <w:rPr>
          <w:b/>
        </w:rPr>
      </w:pPr>
    </w:p>
    <w:p w:rsidR="00D6502A" w:rsidRPr="009F36E4" w:rsidRDefault="00D6502A" w:rsidP="003C0438">
      <w:pPr>
        <w:rPr>
          <w:sz w:val="28"/>
          <w:szCs w:val="28"/>
          <w:u w:val="single"/>
        </w:rPr>
      </w:pPr>
      <w:r w:rsidRPr="009F36E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6502A" w:rsidRPr="009F36E4" w:rsidTr="00B93510">
        <w:tc>
          <w:tcPr>
            <w:tcW w:w="478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5"/>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360" w:type="dxa"/>
          </w:tcPr>
          <w:p w:rsidR="00D6502A" w:rsidRPr="009F36E4" w:rsidRDefault="00D6502A" w:rsidP="003C0438">
            <w:pPr>
              <w:rPr>
                <w:sz w:val="28"/>
                <w:szCs w:val="28"/>
              </w:rPr>
            </w:pPr>
          </w:p>
        </w:tc>
        <w:tc>
          <w:tcPr>
            <w:tcW w:w="5220" w:type="dxa"/>
            <w:gridSpan w:val="5"/>
            <w:shd w:val="clear" w:color="auto" w:fill="auto"/>
          </w:tcPr>
          <w:p w:rsidR="00D6502A" w:rsidRPr="009F36E4" w:rsidRDefault="00D6502A" w:rsidP="003C0438">
            <w:pPr>
              <w:rPr>
                <w:sz w:val="28"/>
                <w:szCs w:val="28"/>
              </w:rPr>
            </w:pP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360" w:type="dxa"/>
          </w:tcPr>
          <w:p w:rsidR="00D6502A" w:rsidRPr="009F36E4" w:rsidRDefault="00D6502A" w:rsidP="003C0438"/>
        </w:tc>
        <w:tc>
          <w:tcPr>
            <w:tcW w:w="1260" w:type="dxa"/>
            <w:gridSpan w:val="2"/>
            <w:shd w:val="clear" w:color="auto" w:fill="auto"/>
          </w:tcPr>
          <w:p w:rsidR="00D6502A" w:rsidRPr="009F36E4" w:rsidRDefault="00D6502A" w:rsidP="003C0438">
            <w:pPr>
              <w:rPr>
                <w:sz w:val="28"/>
                <w:szCs w:val="28"/>
              </w:rPr>
            </w:pPr>
          </w:p>
        </w:tc>
        <w:tc>
          <w:tcPr>
            <w:tcW w:w="3960" w:type="dxa"/>
            <w:gridSpan w:val="3"/>
            <w:shd w:val="clear" w:color="auto" w:fill="auto"/>
          </w:tcPr>
          <w:p w:rsidR="00D6502A" w:rsidRPr="009F36E4" w:rsidRDefault="00D6502A" w:rsidP="003C0438">
            <w:pPr>
              <w:jc w:val="center"/>
            </w:pPr>
          </w:p>
        </w:tc>
      </w:tr>
      <w:tr w:rsidR="00D6502A" w:rsidRPr="009F36E4" w:rsidTr="00B93510">
        <w:tc>
          <w:tcPr>
            <w:tcW w:w="1908" w:type="dxa"/>
            <w:tcBorders>
              <w:bottom w:val="single" w:sz="4" w:space="0" w:color="auto"/>
            </w:tcBorders>
            <w:shd w:val="clear" w:color="auto" w:fill="auto"/>
          </w:tcPr>
          <w:p w:rsidR="00D6502A" w:rsidRPr="005B622B" w:rsidRDefault="00D6502A" w:rsidP="003C0438">
            <w:pPr>
              <w:rPr>
                <w:sz w:val="28"/>
                <w:szCs w:val="28"/>
              </w:rPr>
            </w:pPr>
          </w:p>
        </w:tc>
        <w:tc>
          <w:tcPr>
            <w:tcW w:w="360" w:type="dxa"/>
            <w:shd w:val="clear" w:color="auto" w:fill="auto"/>
          </w:tcPr>
          <w:p w:rsidR="00D6502A" w:rsidRPr="005B622B" w:rsidRDefault="00D6502A" w:rsidP="003C0438">
            <w:pPr>
              <w:rPr>
                <w:sz w:val="28"/>
                <w:szCs w:val="28"/>
              </w:rPr>
            </w:pPr>
          </w:p>
        </w:tc>
        <w:tc>
          <w:tcPr>
            <w:tcW w:w="2520" w:type="dxa"/>
            <w:gridSpan w:val="2"/>
            <w:tcBorders>
              <w:bottom w:val="single" w:sz="4" w:space="0" w:color="auto"/>
            </w:tcBorders>
            <w:shd w:val="clear" w:color="auto" w:fill="auto"/>
          </w:tcPr>
          <w:p w:rsidR="00D6502A" w:rsidRPr="005B622B" w:rsidRDefault="00D6502A" w:rsidP="003C0438">
            <w:pPr>
              <w:rPr>
                <w:sz w:val="28"/>
                <w:szCs w:val="28"/>
              </w:rPr>
            </w:pPr>
          </w:p>
        </w:tc>
        <w:tc>
          <w:tcPr>
            <w:tcW w:w="236" w:type="dxa"/>
            <w:shd w:val="clear" w:color="auto" w:fill="auto"/>
          </w:tcPr>
          <w:p w:rsidR="00D6502A" w:rsidRPr="005B622B" w:rsidRDefault="00D6502A" w:rsidP="003C0438">
            <w:pPr>
              <w:jc w:val="center"/>
              <w:rPr>
                <w:sz w:val="28"/>
                <w:szCs w:val="28"/>
              </w:rPr>
            </w:pPr>
          </w:p>
        </w:tc>
        <w:tc>
          <w:tcPr>
            <w:tcW w:w="2104" w:type="dxa"/>
            <w:gridSpan w:val="2"/>
            <w:tcBorders>
              <w:bottom w:val="single" w:sz="4" w:space="0" w:color="auto"/>
            </w:tcBorders>
            <w:shd w:val="clear" w:color="auto" w:fill="auto"/>
          </w:tcPr>
          <w:p w:rsidR="00D6502A" w:rsidRPr="005B622B" w:rsidRDefault="00D6502A" w:rsidP="003C0438">
            <w:pPr>
              <w:jc w:val="center"/>
              <w:rPr>
                <w:sz w:val="28"/>
                <w:szCs w:val="28"/>
              </w:rPr>
            </w:pPr>
          </w:p>
        </w:tc>
        <w:tc>
          <w:tcPr>
            <w:tcW w:w="236" w:type="dxa"/>
            <w:shd w:val="clear" w:color="auto" w:fill="auto"/>
          </w:tcPr>
          <w:p w:rsidR="00D6502A" w:rsidRPr="005B622B" w:rsidRDefault="00D6502A" w:rsidP="003C0438">
            <w:pPr>
              <w:rPr>
                <w:sz w:val="28"/>
                <w:szCs w:val="28"/>
              </w:rPr>
            </w:pPr>
          </w:p>
        </w:tc>
        <w:tc>
          <w:tcPr>
            <w:tcW w:w="2644" w:type="dxa"/>
            <w:tcBorders>
              <w:bottom w:val="single" w:sz="4" w:space="0" w:color="auto"/>
            </w:tcBorders>
            <w:shd w:val="clear" w:color="auto" w:fill="auto"/>
          </w:tcPr>
          <w:p w:rsidR="00D6502A" w:rsidRPr="005B622B" w:rsidRDefault="00D6502A" w:rsidP="003C0438">
            <w:pPr>
              <w:rPr>
                <w:sz w:val="28"/>
                <w:szCs w:val="28"/>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52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gridSpan w:val="2"/>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c>
          <w:tcPr>
            <w:tcW w:w="4788" w:type="dxa"/>
            <w:gridSpan w:val="4"/>
          </w:tcPr>
          <w:p w:rsidR="00D6502A" w:rsidRPr="009F36E4" w:rsidRDefault="00D6502A" w:rsidP="003C0438">
            <w:pPr>
              <w:rPr>
                <w:sz w:val="28"/>
                <w:szCs w:val="28"/>
              </w:rPr>
            </w:pPr>
            <w:r w:rsidRPr="009F36E4">
              <w:rPr>
                <w:sz w:val="28"/>
                <w:szCs w:val="28"/>
              </w:rPr>
              <w:t>МП</w:t>
            </w:r>
          </w:p>
        </w:tc>
        <w:tc>
          <w:tcPr>
            <w:tcW w:w="5220" w:type="dxa"/>
            <w:gridSpan w:val="5"/>
          </w:tcPr>
          <w:p w:rsidR="00D6502A" w:rsidRPr="009F36E4" w:rsidRDefault="00D6502A" w:rsidP="003C0438">
            <w:pPr>
              <w:rPr>
                <w:sz w:val="28"/>
                <w:szCs w:val="28"/>
              </w:rPr>
            </w:pPr>
          </w:p>
        </w:tc>
      </w:tr>
    </w:tbl>
    <w:p w:rsidR="00D6502A" w:rsidRPr="009F36E4" w:rsidRDefault="00D6502A" w:rsidP="003C0438">
      <w:pPr>
        <w:jc w:val="right"/>
        <w:outlineLvl w:val="0"/>
        <w:rPr>
          <w:sz w:val="28"/>
          <w:szCs w:val="28"/>
        </w:rPr>
      </w:pPr>
      <w:r w:rsidRPr="009F36E4">
        <w:rPr>
          <w:sz w:val="28"/>
          <w:szCs w:val="28"/>
        </w:rPr>
        <w:br w:type="page"/>
      </w:r>
      <w:r w:rsidRPr="009F36E4">
        <w:rPr>
          <w:sz w:val="28"/>
          <w:szCs w:val="28"/>
        </w:rPr>
        <w:lastRenderedPageBreak/>
        <w:t>Приложение 3</w:t>
      </w:r>
    </w:p>
    <w:p w:rsidR="00D6502A" w:rsidRPr="009F36E4" w:rsidRDefault="00D6502A" w:rsidP="003C0438">
      <w:pPr>
        <w:jc w:val="right"/>
        <w:rPr>
          <w:b/>
        </w:rPr>
      </w:pPr>
      <w:r w:rsidRPr="009F36E4">
        <w:rPr>
          <w:sz w:val="28"/>
          <w:szCs w:val="28"/>
        </w:rPr>
        <w:t xml:space="preserve">к </w:t>
      </w:r>
      <w:r>
        <w:rPr>
          <w:sz w:val="28"/>
          <w:szCs w:val="28"/>
        </w:rPr>
        <w:t>договору</w:t>
      </w:r>
      <w:r w:rsidRPr="009F36E4">
        <w:rPr>
          <w:sz w:val="28"/>
          <w:szCs w:val="28"/>
        </w:rPr>
        <w:br/>
        <w:t>от____________№_____</w:t>
      </w:r>
    </w:p>
    <w:p w:rsidR="00D6502A" w:rsidRPr="001A6612" w:rsidRDefault="00D6502A" w:rsidP="003C0438">
      <w:pPr>
        <w:jc w:val="center"/>
        <w:outlineLvl w:val="0"/>
        <w:rPr>
          <w:sz w:val="28"/>
          <w:szCs w:val="28"/>
        </w:rPr>
      </w:pPr>
      <w:r w:rsidRPr="009F36E4">
        <w:rPr>
          <w:sz w:val="28"/>
          <w:szCs w:val="28"/>
        </w:rPr>
        <w:t xml:space="preserve">График </w:t>
      </w:r>
      <w:r w:rsidRPr="00C80A96">
        <w:rPr>
          <w:sz w:val="28"/>
          <w:szCs w:val="28"/>
        </w:rPr>
        <w:t>поставки товара</w:t>
      </w:r>
      <w:r w:rsidRPr="001A6612">
        <w:rPr>
          <w:sz w:val="28"/>
          <w:szCs w:val="28"/>
        </w:rPr>
        <w:t xml:space="preserve"> </w:t>
      </w:r>
      <w:r w:rsidRPr="00C80A96">
        <w:rPr>
          <w:i/>
          <w:sz w:val="28"/>
          <w:szCs w:val="28"/>
        </w:rPr>
        <w:br/>
      </w:r>
      <w:r w:rsidRPr="00C80A96">
        <w:rPr>
          <w:sz w:val="28"/>
          <w:szCs w:val="28"/>
        </w:rPr>
        <w:t>_____________________________________________________________</w:t>
      </w:r>
      <w:r w:rsidRPr="00C80A96">
        <w:rPr>
          <w:sz w:val="28"/>
          <w:szCs w:val="28"/>
        </w:rPr>
        <w:br/>
      </w:r>
      <w:r w:rsidRPr="00C80A96">
        <w:t>наименование поставляемого товара</w:t>
      </w:r>
      <w:r w:rsidRPr="00C80A96">
        <w:rPr>
          <w:rStyle w:val="ab"/>
        </w:rPr>
        <w:footnoteReference w:id="5"/>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690"/>
        <w:gridCol w:w="690"/>
        <w:gridCol w:w="690"/>
        <w:gridCol w:w="690"/>
        <w:gridCol w:w="690"/>
        <w:gridCol w:w="690"/>
        <w:gridCol w:w="690"/>
        <w:gridCol w:w="690"/>
      </w:tblGrid>
      <w:tr w:rsidR="00D6502A" w:rsidRPr="00C80A96" w:rsidTr="00B93510">
        <w:trPr>
          <w:cantSplit/>
          <w:trHeight w:val="462"/>
        </w:trPr>
        <w:tc>
          <w:tcPr>
            <w:tcW w:w="1800" w:type="dxa"/>
            <w:tcBorders>
              <w:bottom w:val="nil"/>
            </w:tcBorders>
          </w:tcPr>
          <w:p w:rsidR="00D6502A" w:rsidRPr="00C80A96" w:rsidRDefault="00D6502A" w:rsidP="003C0438">
            <w:pPr>
              <w:pStyle w:val="211"/>
              <w:numPr>
                <w:ilvl w:val="12"/>
                <w:numId w:val="0"/>
              </w:numPr>
              <w:jc w:val="left"/>
              <w:rPr>
                <w:i w:val="0"/>
                <w:sz w:val="28"/>
                <w:szCs w:val="28"/>
                <w:lang w:val="ru-RU"/>
              </w:rPr>
            </w:pPr>
          </w:p>
        </w:tc>
        <w:tc>
          <w:tcPr>
            <w:tcW w:w="8280" w:type="dxa"/>
            <w:gridSpan w:val="12"/>
            <w:tcBorders>
              <w:bottom w:val="nil"/>
            </w:tcBorders>
          </w:tcPr>
          <w:p w:rsidR="00D6502A" w:rsidRPr="00C80A96" w:rsidRDefault="00D6502A" w:rsidP="003C0438">
            <w:pPr>
              <w:pStyle w:val="211"/>
              <w:numPr>
                <w:ilvl w:val="12"/>
                <w:numId w:val="0"/>
              </w:numPr>
              <w:jc w:val="center"/>
              <w:rPr>
                <w:i w:val="0"/>
                <w:spacing w:val="-14"/>
                <w:sz w:val="28"/>
                <w:szCs w:val="28"/>
                <w:lang w:val="ru-RU"/>
              </w:rPr>
            </w:pPr>
            <w:r w:rsidRPr="00C80A96">
              <w:rPr>
                <w:i w:val="0"/>
                <w:sz w:val="28"/>
                <w:szCs w:val="28"/>
                <w:lang w:val="ru-RU"/>
              </w:rPr>
              <w:t>График поставки по месяцам</w:t>
            </w:r>
          </w:p>
        </w:tc>
      </w:tr>
      <w:tr w:rsidR="00D6502A" w:rsidRPr="00C80A96" w:rsidTr="00B93510">
        <w:trPr>
          <w:cantSplit/>
          <w:trHeight w:val="1134"/>
        </w:trPr>
        <w:tc>
          <w:tcPr>
            <w:tcW w:w="1800" w:type="dxa"/>
            <w:tcBorders>
              <w:bottom w:val="nil"/>
            </w:tcBorders>
          </w:tcPr>
          <w:p w:rsidR="00D6502A" w:rsidRPr="00C80A96" w:rsidRDefault="00D6502A" w:rsidP="003C0438">
            <w:pPr>
              <w:pStyle w:val="211"/>
              <w:numPr>
                <w:ilvl w:val="12"/>
                <w:numId w:val="0"/>
              </w:numPr>
              <w:jc w:val="left"/>
              <w:rPr>
                <w:i w:val="0"/>
                <w:sz w:val="28"/>
                <w:szCs w:val="28"/>
                <w:lang w:val="ru-RU"/>
              </w:rPr>
            </w:pPr>
            <w:proofErr w:type="spellStart"/>
            <w:r w:rsidRPr="00C80A96">
              <w:rPr>
                <w:i w:val="0"/>
                <w:sz w:val="28"/>
                <w:szCs w:val="28"/>
              </w:rPr>
              <w:t>Позиция</w:t>
            </w:r>
            <w:proofErr w:type="spellEnd"/>
            <w:r w:rsidRPr="00C80A96">
              <w:rPr>
                <w:i w:val="0"/>
                <w:sz w:val="28"/>
                <w:szCs w:val="28"/>
                <w:lang w:val="ru-RU"/>
              </w:rPr>
              <w:t xml:space="preserve"> </w:t>
            </w:r>
            <w:proofErr w:type="spellStart"/>
            <w:r w:rsidRPr="00C80A96">
              <w:rPr>
                <w:i w:val="0"/>
                <w:sz w:val="28"/>
                <w:szCs w:val="28"/>
              </w:rPr>
              <w:t>согласно</w:t>
            </w:r>
            <w:proofErr w:type="spellEnd"/>
            <w:r w:rsidRPr="00C80A96">
              <w:rPr>
                <w:i w:val="0"/>
                <w:sz w:val="28"/>
                <w:szCs w:val="28"/>
                <w:lang w:val="ru-RU"/>
              </w:rPr>
              <w:t xml:space="preserve"> </w:t>
            </w:r>
            <w:proofErr w:type="spellStart"/>
            <w:r w:rsidRPr="00C80A96">
              <w:rPr>
                <w:i w:val="0"/>
                <w:sz w:val="28"/>
                <w:szCs w:val="28"/>
              </w:rPr>
              <w:t>спецификации</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январь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февраль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март</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апрель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май</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июнь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июль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август</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сентябрь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октябрь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ноябрь</w:t>
            </w:r>
            <w:proofErr w:type="spellEnd"/>
          </w:p>
        </w:tc>
        <w:tc>
          <w:tcPr>
            <w:tcW w:w="690" w:type="dxa"/>
            <w:tcBorders>
              <w:bottom w:val="nil"/>
            </w:tcBorders>
            <w:textDirection w:val="btLr"/>
          </w:tcPr>
          <w:p w:rsidR="00D6502A" w:rsidRPr="00C80A96" w:rsidRDefault="00D6502A" w:rsidP="003C0438">
            <w:pPr>
              <w:pStyle w:val="211"/>
              <w:numPr>
                <w:ilvl w:val="12"/>
                <w:numId w:val="0"/>
              </w:numPr>
              <w:ind w:right="113"/>
              <w:jc w:val="center"/>
              <w:rPr>
                <w:i w:val="0"/>
                <w:spacing w:val="-14"/>
                <w:sz w:val="28"/>
                <w:szCs w:val="28"/>
              </w:rPr>
            </w:pPr>
            <w:proofErr w:type="spellStart"/>
            <w:r w:rsidRPr="00C80A96">
              <w:rPr>
                <w:i w:val="0"/>
                <w:spacing w:val="-14"/>
                <w:sz w:val="28"/>
                <w:szCs w:val="28"/>
              </w:rPr>
              <w:t>декабрь</w:t>
            </w:r>
            <w:proofErr w:type="spellEnd"/>
          </w:p>
        </w:tc>
      </w:tr>
      <w:tr w:rsidR="00D6502A" w:rsidRPr="00C80A96" w:rsidTr="00B93510">
        <w:trPr>
          <w:cantSplit/>
        </w:trPr>
        <w:tc>
          <w:tcPr>
            <w:tcW w:w="1800" w:type="dxa"/>
          </w:tcPr>
          <w:p w:rsidR="00D6502A" w:rsidRPr="00C80A96" w:rsidRDefault="00D6502A" w:rsidP="003C0438">
            <w:pPr>
              <w:pStyle w:val="211"/>
              <w:numPr>
                <w:ilvl w:val="12"/>
                <w:numId w:val="0"/>
              </w:numPr>
              <w:rPr>
                <w:i w:val="0"/>
                <w:sz w:val="28"/>
                <w:szCs w:val="28"/>
                <w:lang w:val="ru-RU"/>
              </w:rPr>
            </w:pPr>
            <w:r w:rsidRPr="00C80A96">
              <w:rPr>
                <w:i w:val="0"/>
                <w:sz w:val="28"/>
                <w:szCs w:val="28"/>
              </w:rPr>
              <w:t>1</w:t>
            </w:r>
            <w:r w:rsidRPr="00C80A96">
              <w:rPr>
                <w:i w:val="0"/>
                <w:sz w:val="28"/>
                <w:szCs w:val="28"/>
                <w:lang w:val="ru-RU"/>
              </w:rPr>
              <w:t>.</w:t>
            </w: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c>
          <w:tcPr>
            <w:tcW w:w="690" w:type="dxa"/>
          </w:tcPr>
          <w:p w:rsidR="00D6502A" w:rsidRPr="00C80A96" w:rsidRDefault="00D6502A" w:rsidP="003C0438">
            <w:pPr>
              <w:pStyle w:val="211"/>
              <w:numPr>
                <w:ilvl w:val="12"/>
                <w:numId w:val="0"/>
              </w:numPr>
              <w:jc w:val="center"/>
              <w:rPr>
                <w:i w:val="0"/>
                <w:sz w:val="28"/>
                <w:szCs w:val="28"/>
              </w:rPr>
            </w:pPr>
          </w:p>
        </w:tc>
      </w:tr>
    </w:tbl>
    <w:p w:rsidR="00D6502A" w:rsidRPr="009F36E4" w:rsidRDefault="00D6502A" w:rsidP="003C0438">
      <w:pPr>
        <w:rPr>
          <w:sz w:val="28"/>
          <w:szCs w:val="28"/>
          <w:u w:val="single"/>
        </w:rPr>
      </w:pPr>
    </w:p>
    <w:tbl>
      <w:tblPr>
        <w:tblW w:w="0" w:type="auto"/>
        <w:tblInd w:w="108" w:type="dxa"/>
        <w:tblLook w:val="01E0" w:firstRow="1" w:lastRow="1" w:firstColumn="1" w:lastColumn="1" w:noHBand="0" w:noVBand="0"/>
      </w:tblPr>
      <w:tblGrid>
        <w:gridCol w:w="4881"/>
        <w:gridCol w:w="4647"/>
      </w:tblGrid>
      <w:tr w:rsidR="00D6502A" w:rsidRPr="007226CA" w:rsidTr="00B93510">
        <w:tc>
          <w:tcPr>
            <w:tcW w:w="5103" w:type="dxa"/>
          </w:tcPr>
          <w:p w:rsidR="00D6502A" w:rsidRPr="007226CA" w:rsidRDefault="00D6502A" w:rsidP="003C0438">
            <w:pPr>
              <w:jc w:val="both"/>
              <w:rPr>
                <w:sz w:val="28"/>
                <w:szCs w:val="28"/>
              </w:rPr>
            </w:pPr>
            <w:r w:rsidRPr="007226CA">
              <w:rPr>
                <w:sz w:val="28"/>
                <w:szCs w:val="28"/>
              </w:rPr>
              <w:t>Особые способы и условия поставки:</w:t>
            </w:r>
          </w:p>
        </w:tc>
        <w:tc>
          <w:tcPr>
            <w:tcW w:w="4926" w:type="dxa"/>
            <w:tcBorders>
              <w:bottom w:val="single" w:sz="4" w:space="0" w:color="auto"/>
            </w:tcBorders>
          </w:tcPr>
          <w:p w:rsidR="00D6502A" w:rsidRPr="007226CA" w:rsidRDefault="00D6502A" w:rsidP="003C0438">
            <w:pPr>
              <w:jc w:val="both"/>
              <w:rPr>
                <w:sz w:val="28"/>
                <w:szCs w:val="28"/>
              </w:rPr>
            </w:pPr>
          </w:p>
        </w:tc>
      </w:tr>
      <w:tr w:rsidR="00D6502A" w:rsidRPr="007226CA" w:rsidTr="00B93510">
        <w:tc>
          <w:tcPr>
            <w:tcW w:w="5103" w:type="dxa"/>
          </w:tcPr>
          <w:p w:rsidR="00D6502A" w:rsidRPr="007226CA" w:rsidRDefault="00D6502A" w:rsidP="003C0438">
            <w:pPr>
              <w:jc w:val="center"/>
            </w:pPr>
          </w:p>
        </w:tc>
        <w:tc>
          <w:tcPr>
            <w:tcW w:w="4926" w:type="dxa"/>
            <w:tcBorders>
              <w:top w:val="single" w:sz="4" w:space="0" w:color="auto"/>
            </w:tcBorders>
          </w:tcPr>
          <w:p w:rsidR="00D6502A" w:rsidRPr="007226CA" w:rsidRDefault="00D6502A" w:rsidP="003C0438">
            <w:pPr>
              <w:jc w:val="center"/>
            </w:pPr>
          </w:p>
        </w:tc>
      </w:tr>
    </w:tbl>
    <w:p w:rsidR="00D6502A" w:rsidRPr="009F36E4" w:rsidRDefault="00D6502A" w:rsidP="003C0438">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6502A" w:rsidRPr="009F36E4" w:rsidTr="00B93510">
        <w:tc>
          <w:tcPr>
            <w:tcW w:w="478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4"/>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360" w:type="dxa"/>
          </w:tcPr>
          <w:p w:rsidR="00D6502A" w:rsidRPr="009F36E4" w:rsidRDefault="00D6502A" w:rsidP="003C0438">
            <w:pPr>
              <w:rPr>
                <w:sz w:val="28"/>
                <w:szCs w:val="28"/>
              </w:rPr>
            </w:pPr>
          </w:p>
        </w:tc>
        <w:tc>
          <w:tcPr>
            <w:tcW w:w="5220" w:type="dxa"/>
            <w:gridSpan w:val="4"/>
            <w:tcBorders>
              <w:bottom w:val="single" w:sz="4" w:space="0" w:color="auto"/>
            </w:tcBorders>
            <w:shd w:val="clear" w:color="auto" w:fill="auto"/>
          </w:tcPr>
          <w:p w:rsidR="00D6502A" w:rsidRPr="009F36E4" w:rsidRDefault="00D6502A" w:rsidP="003C0438">
            <w:pPr>
              <w:rPr>
                <w:sz w:val="28"/>
                <w:szCs w:val="28"/>
              </w:rPr>
            </w:pP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360" w:type="dxa"/>
          </w:tcPr>
          <w:p w:rsidR="00D6502A" w:rsidRPr="009F36E4" w:rsidRDefault="00D6502A" w:rsidP="003C0438"/>
        </w:tc>
        <w:tc>
          <w:tcPr>
            <w:tcW w:w="5220" w:type="dxa"/>
            <w:gridSpan w:val="4"/>
            <w:tcBorders>
              <w:top w:val="single" w:sz="4" w:space="0" w:color="auto"/>
            </w:tcBorders>
            <w:shd w:val="clear" w:color="auto" w:fill="auto"/>
          </w:tcPr>
          <w:p w:rsidR="00D6502A" w:rsidRPr="009F36E4" w:rsidRDefault="00D6502A" w:rsidP="003C0438">
            <w:pPr>
              <w:jc w:val="center"/>
            </w:pPr>
            <w:r w:rsidRPr="009F36E4">
              <w:t>должность</w:t>
            </w:r>
          </w:p>
        </w:tc>
      </w:tr>
      <w:tr w:rsidR="00D6502A" w:rsidRPr="009F36E4" w:rsidTr="00B93510">
        <w:tc>
          <w:tcPr>
            <w:tcW w:w="1908" w:type="dxa"/>
            <w:tcBorders>
              <w:bottom w:val="single" w:sz="4" w:space="0" w:color="auto"/>
            </w:tcBorders>
            <w:shd w:val="clear" w:color="auto" w:fill="auto"/>
          </w:tcPr>
          <w:p w:rsidR="00D6502A" w:rsidRPr="009F36E4" w:rsidRDefault="00D6502A" w:rsidP="003C0438">
            <w:pPr>
              <w:rPr>
                <w:sz w:val="28"/>
                <w:szCs w:val="28"/>
              </w:rPr>
            </w:pPr>
          </w:p>
        </w:tc>
        <w:tc>
          <w:tcPr>
            <w:tcW w:w="360" w:type="dxa"/>
            <w:shd w:val="clear" w:color="auto" w:fill="auto"/>
          </w:tcPr>
          <w:p w:rsidR="00D6502A" w:rsidRPr="009F36E4" w:rsidRDefault="00D6502A" w:rsidP="003C0438">
            <w:pPr>
              <w:rPr>
                <w:sz w:val="28"/>
                <w:szCs w:val="28"/>
              </w:rPr>
            </w:pPr>
          </w:p>
        </w:tc>
        <w:tc>
          <w:tcPr>
            <w:tcW w:w="2520" w:type="dxa"/>
            <w:gridSpan w:val="2"/>
            <w:tcBorders>
              <w:bottom w:val="single" w:sz="4" w:space="0" w:color="auto"/>
            </w:tcBorders>
            <w:shd w:val="clear" w:color="auto" w:fill="auto"/>
          </w:tcPr>
          <w:p w:rsidR="00D6502A" w:rsidRPr="009F36E4" w:rsidRDefault="00D6502A" w:rsidP="003C0438">
            <w:pPr>
              <w:rPr>
                <w:sz w:val="28"/>
                <w:szCs w:val="28"/>
              </w:rPr>
            </w:pPr>
          </w:p>
        </w:tc>
        <w:tc>
          <w:tcPr>
            <w:tcW w:w="236" w:type="dxa"/>
            <w:shd w:val="clear" w:color="auto" w:fill="auto"/>
          </w:tcPr>
          <w:p w:rsidR="00D6502A" w:rsidRPr="009F36E4" w:rsidRDefault="00D6502A" w:rsidP="003C0438">
            <w:pPr>
              <w:jc w:val="center"/>
              <w:rPr>
                <w:sz w:val="28"/>
                <w:szCs w:val="28"/>
              </w:rPr>
            </w:pPr>
          </w:p>
        </w:tc>
        <w:tc>
          <w:tcPr>
            <w:tcW w:w="2104" w:type="dxa"/>
            <w:tcBorders>
              <w:bottom w:val="single" w:sz="4" w:space="0" w:color="auto"/>
            </w:tcBorders>
            <w:shd w:val="clear" w:color="auto" w:fill="auto"/>
          </w:tcPr>
          <w:p w:rsidR="00D6502A" w:rsidRPr="009F36E4" w:rsidRDefault="00D6502A" w:rsidP="003C0438">
            <w:pPr>
              <w:jc w:val="center"/>
              <w:rPr>
                <w:sz w:val="28"/>
                <w:szCs w:val="28"/>
              </w:rPr>
            </w:pPr>
          </w:p>
        </w:tc>
        <w:tc>
          <w:tcPr>
            <w:tcW w:w="236" w:type="dxa"/>
            <w:shd w:val="clear" w:color="auto" w:fill="auto"/>
          </w:tcPr>
          <w:p w:rsidR="00D6502A" w:rsidRPr="009F36E4" w:rsidRDefault="00D6502A" w:rsidP="003C0438">
            <w:pPr>
              <w:rPr>
                <w:sz w:val="28"/>
                <w:szCs w:val="28"/>
              </w:rPr>
            </w:pPr>
          </w:p>
        </w:tc>
        <w:tc>
          <w:tcPr>
            <w:tcW w:w="2644" w:type="dxa"/>
            <w:tcBorders>
              <w:bottom w:val="single" w:sz="4" w:space="0" w:color="auto"/>
            </w:tcBorders>
            <w:shd w:val="clear" w:color="auto" w:fill="auto"/>
          </w:tcPr>
          <w:p w:rsidR="00D6502A" w:rsidRPr="009F36E4" w:rsidRDefault="00D6502A" w:rsidP="003C0438">
            <w:pPr>
              <w:rPr>
                <w:sz w:val="28"/>
                <w:szCs w:val="28"/>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52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788" w:type="dxa"/>
            <w:gridSpan w:val="4"/>
          </w:tcPr>
          <w:p w:rsidR="00D6502A" w:rsidRPr="009F36E4" w:rsidRDefault="00D6502A" w:rsidP="003C0438">
            <w:pPr>
              <w:rPr>
                <w:sz w:val="28"/>
                <w:szCs w:val="28"/>
              </w:rPr>
            </w:pPr>
            <w:r w:rsidRPr="009F36E4">
              <w:rPr>
                <w:sz w:val="28"/>
                <w:szCs w:val="28"/>
              </w:rPr>
              <w:t>МП</w:t>
            </w:r>
          </w:p>
        </w:tc>
        <w:tc>
          <w:tcPr>
            <w:tcW w:w="5220" w:type="dxa"/>
            <w:gridSpan w:val="4"/>
          </w:tcPr>
          <w:p w:rsidR="00D6502A" w:rsidRPr="009F36E4" w:rsidRDefault="00D6502A" w:rsidP="003C0438">
            <w:pPr>
              <w:rPr>
                <w:sz w:val="28"/>
                <w:szCs w:val="28"/>
              </w:rPr>
            </w:pPr>
            <w:r w:rsidRPr="009F36E4">
              <w:rPr>
                <w:sz w:val="28"/>
                <w:szCs w:val="28"/>
              </w:rPr>
              <w:t>МП</w:t>
            </w:r>
          </w:p>
        </w:tc>
      </w:tr>
    </w:tbl>
    <w:p w:rsidR="00D6502A" w:rsidRPr="009F36E4" w:rsidRDefault="00D6502A" w:rsidP="003C0438">
      <w:pPr>
        <w:rPr>
          <w:b/>
        </w:rPr>
      </w:pPr>
    </w:p>
    <w:p w:rsidR="00D6502A" w:rsidRPr="009F36E4" w:rsidRDefault="00D6502A" w:rsidP="003C0438">
      <w:pPr>
        <w:rPr>
          <w:sz w:val="28"/>
          <w:szCs w:val="28"/>
          <w:u w:val="single"/>
        </w:rPr>
      </w:pPr>
      <w:r w:rsidRPr="009F36E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6502A" w:rsidRPr="009F36E4" w:rsidTr="00B93510">
        <w:tc>
          <w:tcPr>
            <w:tcW w:w="496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5"/>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540" w:type="dxa"/>
          </w:tcPr>
          <w:p w:rsidR="00D6502A" w:rsidRPr="009F36E4" w:rsidRDefault="00D6502A" w:rsidP="003C0438">
            <w:pPr>
              <w:rPr>
                <w:sz w:val="28"/>
                <w:szCs w:val="28"/>
              </w:rPr>
            </w:pPr>
          </w:p>
        </w:tc>
        <w:tc>
          <w:tcPr>
            <w:tcW w:w="5220" w:type="dxa"/>
            <w:gridSpan w:val="5"/>
            <w:shd w:val="clear" w:color="auto" w:fill="auto"/>
          </w:tcPr>
          <w:p w:rsidR="00D6502A" w:rsidRPr="009F36E4" w:rsidRDefault="00D6502A" w:rsidP="003C0438">
            <w:pPr>
              <w:rPr>
                <w:sz w:val="28"/>
                <w:szCs w:val="28"/>
              </w:rPr>
            </w:pPr>
            <w:r w:rsidRPr="009F36E4">
              <w:rPr>
                <w:sz w:val="28"/>
                <w:szCs w:val="28"/>
              </w:rPr>
              <w:t>Индивидуальный предприниматель</w:t>
            </w: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540" w:type="dxa"/>
          </w:tcPr>
          <w:p w:rsidR="00D6502A" w:rsidRPr="009F36E4" w:rsidRDefault="00D6502A" w:rsidP="003C0438"/>
        </w:tc>
        <w:tc>
          <w:tcPr>
            <w:tcW w:w="1080" w:type="dxa"/>
            <w:gridSpan w:val="2"/>
            <w:shd w:val="clear" w:color="auto" w:fill="auto"/>
          </w:tcPr>
          <w:p w:rsidR="00D6502A" w:rsidRPr="009F36E4" w:rsidRDefault="00D6502A" w:rsidP="003C0438">
            <w:pPr>
              <w:rPr>
                <w:sz w:val="28"/>
                <w:szCs w:val="28"/>
              </w:rPr>
            </w:pPr>
          </w:p>
        </w:tc>
        <w:tc>
          <w:tcPr>
            <w:tcW w:w="4140" w:type="dxa"/>
            <w:gridSpan w:val="3"/>
            <w:shd w:val="clear" w:color="auto" w:fill="auto"/>
          </w:tcPr>
          <w:p w:rsidR="00D6502A" w:rsidRPr="009F36E4" w:rsidRDefault="00D6502A" w:rsidP="003C0438">
            <w:pPr>
              <w:jc w:val="center"/>
            </w:pPr>
          </w:p>
        </w:tc>
      </w:tr>
      <w:tr w:rsidR="00D6502A" w:rsidRPr="009F36E4" w:rsidTr="00B93510">
        <w:tc>
          <w:tcPr>
            <w:tcW w:w="1908" w:type="dxa"/>
            <w:tcBorders>
              <w:bottom w:val="single" w:sz="4" w:space="0" w:color="auto"/>
            </w:tcBorders>
            <w:shd w:val="clear" w:color="auto" w:fill="auto"/>
          </w:tcPr>
          <w:p w:rsidR="00D6502A" w:rsidRPr="005B622B" w:rsidRDefault="00D6502A" w:rsidP="003C0438">
            <w:pPr>
              <w:rPr>
                <w:sz w:val="28"/>
                <w:szCs w:val="28"/>
              </w:rPr>
            </w:pPr>
          </w:p>
        </w:tc>
        <w:tc>
          <w:tcPr>
            <w:tcW w:w="360" w:type="dxa"/>
            <w:shd w:val="clear" w:color="auto" w:fill="auto"/>
          </w:tcPr>
          <w:p w:rsidR="00D6502A" w:rsidRPr="005B622B" w:rsidRDefault="00D6502A" w:rsidP="003C0438">
            <w:pPr>
              <w:rPr>
                <w:sz w:val="28"/>
                <w:szCs w:val="28"/>
              </w:rPr>
            </w:pPr>
          </w:p>
        </w:tc>
        <w:tc>
          <w:tcPr>
            <w:tcW w:w="2700" w:type="dxa"/>
            <w:gridSpan w:val="2"/>
            <w:tcBorders>
              <w:bottom w:val="single" w:sz="4" w:space="0" w:color="auto"/>
            </w:tcBorders>
            <w:shd w:val="clear" w:color="auto" w:fill="auto"/>
          </w:tcPr>
          <w:p w:rsidR="00D6502A" w:rsidRPr="005B622B" w:rsidRDefault="00D6502A" w:rsidP="003C0438">
            <w:pPr>
              <w:rPr>
                <w:sz w:val="28"/>
                <w:szCs w:val="28"/>
              </w:rPr>
            </w:pPr>
          </w:p>
        </w:tc>
        <w:tc>
          <w:tcPr>
            <w:tcW w:w="236" w:type="dxa"/>
            <w:shd w:val="clear" w:color="auto" w:fill="auto"/>
          </w:tcPr>
          <w:p w:rsidR="00D6502A" w:rsidRPr="005B622B" w:rsidRDefault="00D6502A" w:rsidP="003C0438">
            <w:pPr>
              <w:jc w:val="center"/>
              <w:rPr>
                <w:sz w:val="28"/>
                <w:szCs w:val="28"/>
              </w:rPr>
            </w:pPr>
          </w:p>
        </w:tc>
        <w:tc>
          <w:tcPr>
            <w:tcW w:w="2104" w:type="dxa"/>
            <w:gridSpan w:val="2"/>
            <w:tcBorders>
              <w:bottom w:val="single" w:sz="4" w:space="0" w:color="auto"/>
            </w:tcBorders>
            <w:shd w:val="clear" w:color="auto" w:fill="auto"/>
          </w:tcPr>
          <w:p w:rsidR="00D6502A" w:rsidRPr="005B622B" w:rsidRDefault="00D6502A" w:rsidP="003C0438">
            <w:pPr>
              <w:jc w:val="center"/>
              <w:rPr>
                <w:sz w:val="28"/>
                <w:szCs w:val="28"/>
              </w:rPr>
            </w:pPr>
          </w:p>
        </w:tc>
        <w:tc>
          <w:tcPr>
            <w:tcW w:w="236" w:type="dxa"/>
            <w:shd w:val="clear" w:color="auto" w:fill="auto"/>
          </w:tcPr>
          <w:p w:rsidR="00D6502A" w:rsidRPr="005B622B" w:rsidRDefault="00D6502A" w:rsidP="003C0438">
            <w:pPr>
              <w:rPr>
                <w:sz w:val="28"/>
                <w:szCs w:val="28"/>
              </w:rPr>
            </w:pPr>
          </w:p>
        </w:tc>
        <w:tc>
          <w:tcPr>
            <w:tcW w:w="2644" w:type="dxa"/>
            <w:tcBorders>
              <w:bottom w:val="single" w:sz="4" w:space="0" w:color="auto"/>
            </w:tcBorders>
            <w:shd w:val="clear" w:color="auto" w:fill="auto"/>
          </w:tcPr>
          <w:p w:rsidR="00D6502A" w:rsidRPr="005B622B" w:rsidRDefault="00D6502A" w:rsidP="003C0438">
            <w:pPr>
              <w:rPr>
                <w:sz w:val="28"/>
                <w:szCs w:val="28"/>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70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gridSpan w:val="2"/>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968" w:type="dxa"/>
            <w:gridSpan w:val="4"/>
          </w:tcPr>
          <w:p w:rsidR="00D6502A" w:rsidRPr="009F36E4" w:rsidRDefault="00D6502A" w:rsidP="003C0438">
            <w:pPr>
              <w:rPr>
                <w:sz w:val="28"/>
                <w:szCs w:val="28"/>
              </w:rPr>
            </w:pPr>
            <w:r w:rsidRPr="009F36E4">
              <w:rPr>
                <w:sz w:val="28"/>
                <w:szCs w:val="28"/>
              </w:rPr>
              <w:t>МП</w:t>
            </w:r>
          </w:p>
        </w:tc>
        <w:tc>
          <w:tcPr>
            <w:tcW w:w="5220" w:type="dxa"/>
            <w:gridSpan w:val="5"/>
          </w:tcPr>
          <w:p w:rsidR="00D6502A" w:rsidRPr="009F36E4" w:rsidRDefault="00D6502A" w:rsidP="003C0438">
            <w:pPr>
              <w:rPr>
                <w:sz w:val="28"/>
                <w:szCs w:val="28"/>
              </w:rPr>
            </w:pPr>
            <w:r w:rsidRPr="009F36E4">
              <w:rPr>
                <w:sz w:val="28"/>
                <w:szCs w:val="28"/>
              </w:rPr>
              <w:t>МП</w:t>
            </w:r>
          </w:p>
        </w:tc>
      </w:tr>
    </w:tbl>
    <w:p w:rsidR="00D6502A" w:rsidRPr="009F36E4" w:rsidRDefault="00D6502A" w:rsidP="003C0438">
      <w:pPr>
        <w:rPr>
          <w:b/>
        </w:rPr>
      </w:pPr>
    </w:p>
    <w:p w:rsidR="00D6502A" w:rsidRPr="009F36E4" w:rsidRDefault="00D6502A" w:rsidP="003C0438">
      <w:pPr>
        <w:rPr>
          <w:sz w:val="28"/>
          <w:szCs w:val="28"/>
          <w:u w:val="single"/>
        </w:rPr>
      </w:pPr>
      <w:r w:rsidRPr="009F36E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D6502A" w:rsidRPr="009F36E4" w:rsidTr="00B93510">
        <w:tc>
          <w:tcPr>
            <w:tcW w:w="4968" w:type="dxa"/>
            <w:gridSpan w:val="4"/>
          </w:tcPr>
          <w:p w:rsidR="00D6502A" w:rsidRPr="009F36E4" w:rsidRDefault="00D6502A" w:rsidP="003C0438">
            <w:pPr>
              <w:jc w:val="center"/>
              <w:rPr>
                <w:sz w:val="28"/>
                <w:szCs w:val="28"/>
              </w:rPr>
            </w:pPr>
            <w:r>
              <w:rPr>
                <w:sz w:val="28"/>
                <w:szCs w:val="28"/>
              </w:rPr>
              <w:t>З</w:t>
            </w:r>
            <w:r w:rsidRPr="009F36E4">
              <w:rPr>
                <w:sz w:val="28"/>
                <w:szCs w:val="28"/>
              </w:rPr>
              <w:t>аказчик:</w:t>
            </w:r>
          </w:p>
        </w:tc>
        <w:tc>
          <w:tcPr>
            <w:tcW w:w="5220" w:type="dxa"/>
            <w:gridSpan w:val="5"/>
            <w:shd w:val="clear" w:color="auto" w:fill="auto"/>
          </w:tcPr>
          <w:p w:rsidR="00D6502A" w:rsidRPr="009F36E4" w:rsidRDefault="00D6502A" w:rsidP="003C0438">
            <w:pPr>
              <w:jc w:val="center"/>
              <w:rPr>
                <w:sz w:val="28"/>
                <w:szCs w:val="28"/>
              </w:rPr>
            </w:pPr>
            <w:r w:rsidRPr="009F36E4">
              <w:rPr>
                <w:sz w:val="28"/>
                <w:szCs w:val="28"/>
              </w:rPr>
              <w:t>Поставщик:</w:t>
            </w:r>
          </w:p>
        </w:tc>
      </w:tr>
      <w:tr w:rsidR="00D6502A" w:rsidRPr="009F36E4" w:rsidTr="00B93510">
        <w:tc>
          <w:tcPr>
            <w:tcW w:w="4428" w:type="dxa"/>
            <w:gridSpan w:val="3"/>
            <w:tcBorders>
              <w:bottom w:val="single" w:sz="4" w:space="0" w:color="auto"/>
            </w:tcBorders>
          </w:tcPr>
          <w:p w:rsidR="00D6502A" w:rsidRPr="009F36E4" w:rsidRDefault="00884C93" w:rsidP="003C0438">
            <w:pPr>
              <w:rPr>
                <w:sz w:val="28"/>
                <w:szCs w:val="28"/>
              </w:rPr>
            </w:pPr>
            <w:r>
              <w:rPr>
                <w:sz w:val="28"/>
                <w:szCs w:val="28"/>
              </w:rPr>
              <w:t xml:space="preserve"> </w:t>
            </w:r>
          </w:p>
        </w:tc>
        <w:tc>
          <w:tcPr>
            <w:tcW w:w="540" w:type="dxa"/>
          </w:tcPr>
          <w:p w:rsidR="00D6502A" w:rsidRPr="009F36E4" w:rsidRDefault="00D6502A" w:rsidP="003C0438">
            <w:pPr>
              <w:rPr>
                <w:sz w:val="28"/>
                <w:szCs w:val="28"/>
              </w:rPr>
            </w:pPr>
          </w:p>
        </w:tc>
        <w:tc>
          <w:tcPr>
            <w:tcW w:w="5220" w:type="dxa"/>
            <w:gridSpan w:val="5"/>
            <w:shd w:val="clear" w:color="auto" w:fill="auto"/>
          </w:tcPr>
          <w:p w:rsidR="00D6502A" w:rsidRPr="009F36E4" w:rsidRDefault="00D6502A" w:rsidP="003C0438">
            <w:pPr>
              <w:rPr>
                <w:sz w:val="28"/>
                <w:szCs w:val="28"/>
              </w:rPr>
            </w:pPr>
          </w:p>
        </w:tc>
      </w:tr>
      <w:tr w:rsidR="00D6502A" w:rsidRPr="009F36E4" w:rsidTr="00B93510">
        <w:tc>
          <w:tcPr>
            <w:tcW w:w="4428" w:type="dxa"/>
            <w:gridSpan w:val="3"/>
            <w:tcBorders>
              <w:top w:val="single" w:sz="4" w:space="0" w:color="auto"/>
            </w:tcBorders>
          </w:tcPr>
          <w:p w:rsidR="00D6502A" w:rsidRPr="009F36E4" w:rsidRDefault="00D6502A" w:rsidP="003C0438">
            <w:pPr>
              <w:jc w:val="center"/>
            </w:pPr>
            <w:r w:rsidRPr="009F36E4">
              <w:t>должность</w:t>
            </w:r>
          </w:p>
        </w:tc>
        <w:tc>
          <w:tcPr>
            <w:tcW w:w="540" w:type="dxa"/>
          </w:tcPr>
          <w:p w:rsidR="00D6502A" w:rsidRPr="009F36E4" w:rsidRDefault="00D6502A" w:rsidP="003C0438"/>
        </w:tc>
        <w:tc>
          <w:tcPr>
            <w:tcW w:w="1080" w:type="dxa"/>
            <w:gridSpan w:val="2"/>
            <w:shd w:val="clear" w:color="auto" w:fill="auto"/>
          </w:tcPr>
          <w:p w:rsidR="00D6502A" w:rsidRPr="009F36E4" w:rsidRDefault="00D6502A" w:rsidP="003C0438">
            <w:pPr>
              <w:rPr>
                <w:sz w:val="28"/>
                <w:szCs w:val="28"/>
              </w:rPr>
            </w:pPr>
          </w:p>
        </w:tc>
        <w:tc>
          <w:tcPr>
            <w:tcW w:w="4140" w:type="dxa"/>
            <w:gridSpan w:val="3"/>
            <w:shd w:val="clear" w:color="auto" w:fill="auto"/>
          </w:tcPr>
          <w:p w:rsidR="00D6502A" w:rsidRPr="009F36E4" w:rsidRDefault="00D6502A" w:rsidP="003C0438">
            <w:pPr>
              <w:jc w:val="center"/>
            </w:pPr>
          </w:p>
        </w:tc>
      </w:tr>
      <w:tr w:rsidR="00D6502A" w:rsidRPr="009F36E4" w:rsidTr="00B93510">
        <w:tc>
          <w:tcPr>
            <w:tcW w:w="1908" w:type="dxa"/>
            <w:tcBorders>
              <w:bottom w:val="single" w:sz="4" w:space="0" w:color="auto"/>
            </w:tcBorders>
            <w:shd w:val="clear" w:color="auto" w:fill="auto"/>
          </w:tcPr>
          <w:p w:rsidR="00D6502A" w:rsidRPr="005B622B" w:rsidRDefault="00D6502A" w:rsidP="003C0438">
            <w:pPr>
              <w:rPr>
                <w:sz w:val="28"/>
                <w:szCs w:val="28"/>
              </w:rPr>
            </w:pPr>
          </w:p>
        </w:tc>
        <w:tc>
          <w:tcPr>
            <w:tcW w:w="360" w:type="dxa"/>
            <w:shd w:val="clear" w:color="auto" w:fill="auto"/>
          </w:tcPr>
          <w:p w:rsidR="00D6502A" w:rsidRPr="005B622B" w:rsidRDefault="00D6502A" w:rsidP="003C0438">
            <w:pPr>
              <w:rPr>
                <w:sz w:val="28"/>
                <w:szCs w:val="28"/>
              </w:rPr>
            </w:pPr>
          </w:p>
        </w:tc>
        <w:tc>
          <w:tcPr>
            <w:tcW w:w="2700" w:type="dxa"/>
            <w:gridSpan w:val="2"/>
            <w:tcBorders>
              <w:bottom w:val="single" w:sz="4" w:space="0" w:color="auto"/>
            </w:tcBorders>
            <w:shd w:val="clear" w:color="auto" w:fill="auto"/>
          </w:tcPr>
          <w:p w:rsidR="00D6502A" w:rsidRPr="005B622B" w:rsidRDefault="00D6502A" w:rsidP="003C0438">
            <w:pPr>
              <w:rPr>
                <w:sz w:val="28"/>
                <w:szCs w:val="28"/>
              </w:rPr>
            </w:pPr>
          </w:p>
        </w:tc>
        <w:tc>
          <w:tcPr>
            <w:tcW w:w="236" w:type="dxa"/>
            <w:shd w:val="clear" w:color="auto" w:fill="auto"/>
          </w:tcPr>
          <w:p w:rsidR="00D6502A" w:rsidRPr="005B622B" w:rsidRDefault="00D6502A" w:rsidP="003C0438">
            <w:pPr>
              <w:jc w:val="center"/>
              <w:rPr>
                <w:sz w:val="28"/>
                <w:szCs w:val="28"/>
              </w:rPr>
            </w:pPr>
          </w:p>
        </w:tc>
        <w:tc>
          <w:tcPr>
            <w:tcW w:w="2104" w:type="dxa"/>
            <w:gridSpan w:val="2"/>
            <w:tcBorders>
              <w:bottom w:val="single" w:sz="4" w:space="0" w:color="auto"/>
            </w:tcBorders>
            <w:shd w:val="clear" w:color="auto" w:fill="auto"/>
          </w:tcPr>
          <w:p w:rsidR="00D6502A" w:rsidRPr="005B622B" w:rsidRDefault="00D6502A" w:rsidP="003C0438">
            <w:pPr>
              <w:jc w:val="center"/>
              <w:rPr>
                <w:sz w:val="28"/>
                <w:szCs w:val="28"/>
              </w:rPr>
            </w:pPr>
          </w:p>
        </w:tc>
        <w:tc>
          <w:tcPr>
            <w:tcW w:w="236" w:type="dxa"/>
            <w:shd w:val="clear" w:color="auto" w:fill="auto"/>
          </w:tcPr>
          <w:p w:rsidR="00D6502A" w:rsidRPr="005B622B" w:rsidRDefault="00D6502A" w:rsidP="003C0438">
            <w:pPr>
              <w:rPr>
                <w:sz w:val="28"/>
                <w:szCs w:val="28"/>
              </w:rPr>
            </w:pPr>
          </w:p>
        </w:tc>
        <w:tc>
          <w:tcPr>
            <w:tcW w:w="2644" w:type="dxa"/>
            <w:tcBorders>
              <w:bottom w:val="single" w:sz="4" w:space="0" w:color="auto"/>
            </w:tcBorders>
            <w:shd w:val="clear" w:color="auto" w:fill="auto"/>
          </w:tcPr>
          <w:p w:rsidR="00D6502A" w:rsidRPr="005B622B" w:rsidRDefault="00D6502A" w:rsidP="003C0438">
            <w:pPr>
              <w:rPr>
                <w:sz w:val="28"/>
                <w:szCs w:val="28"/>
              </w:rPr>
            </w:pPr>
          </w:p>
        </w:tc>
      </w:tr>
      <w:tr w:rsidR="00D6502A" w:rsidRPr="009F36E4" w:rsidTr="00B93510">
        <w:tc>
          <w:tcPr>
            <w:tcW w:w="1908" w:type="dxa"/>
            <w:tcBorders>
              <w:top w:val="single" w:sz="4" w:space="0" w:color="auto"/>
            </w:tcBorders>
            <w:shd w:val="clear" w:color="auto" w:fill="auto"/>
          </w:tcPr>
          <w:p w:rsidR="00D6502A" w:rsidRPr="009F36E4" w:rsidRDefault="00D6502A" w:rsidP="003C0438">
            <w:pPr>
              <w:jc w:val="center"/>
            </w:pPr>
            <w:r w:rsidRPr="009F36E4">
              <w:t>Подпись</w:t>
            </w:r>
          </w:p>
        </w:tc>
        <w:tc>
          <w:tcPr>
            <w:tcW w:w="360" w:type="dxa"/>
            <w:shd w:val="clear" w:color="auto" w:fill="auto"/>
          </w:tcPr>
          <w:p w:rsidR="00D6502A" w:rsidRPr="009F36E4" w:rsidRDefault="00D6502A" w:rsidP="003C0438"/>
        </w:tc>
        <w:tc>
          <w:tcPr>
            <w:tcW w:w="2700" w:type="dxa"/>
            <w:gridSpan w:val="2"/>
            <w:tcBorders>
              <w:top w:val="single" w:sz="4" w:space="0" w:color="auto"/>
            </w:tcBorders>
            <w:shd w:val="clear" w:color="auto" w:fill="auto"/>
          </w:tcPr>
          <w:p w:rsidR="00D6502A" w:rsidRPr="009F36E4" w:rsidRDefault="00D6502A" w:rsidP="003C0438">
            <w:pPr>
              <w:jc w:val="center"/>
            </w:pPr>
            <w:r w:rsidRPr="009F36E4">
              <w:t>расшифровка подписи</w:t>
            </w:r>
          </w:p>
        </w:tc>
        <w:tc>
          <w:tcPr>
            <w:tcW w:w="236" w:type="dxa"/>
            <w:shd w:val="clear" w:color="auto" w:fill="auto"/>
          </w:tcPr>
          <w:p w:rsidR="00D6502A" w:rsidRPr="009F36E4" w:rsidRDefault="00D6502A" w:rsidP="003C0438">
            <w:pPr>
              <w:jc w:val="center"/>
            </w:pPr>
          </w:p>
        </w:tc>
        <w:tc>
          <w:tcPr>
            <w:tcW w:w="2104" w:type="dxa"/>
            <w:gridSpan w:val="2"/>
            <w:shd w:val="clear" w:color="auto" w:fill="auto"/>
          </w:tcPr>
          <w:p w:rsidR="00D6502A" w:rsidRPr="009F36E4" w:rsidRDefault="00D6502A" w:rsidP="003C0438">
            <w:pPr>
              <w:jc w:val="center"/>
            </w:pPr>
            <w:r w:rsidRPr="009F36E4">
              <w:t>подпись</w:t>
            </w:r>
          </w:p>
        </w:tc>
        <w:tc>
          <w:tcPr>
            <w:tcW w:w="236" w:type="dxa"/>
            <w:shd w:val="clear" w:color="auto" w:fill="auto"/>
          </w:tcPr>
          <w:p w:rsidR="00D6502A" w:rsidRPr="009F36E4" w:rsidRDefault="00D6502A" w:rsidP="003C0438"/>
        </w:tc>
        <w:tc>
          <w:tcPr>
            <w:tcW w:w="2644" w:type="dxa"/>
            <w:shd w:val="clear" w:color="auto" w:fill="auto"/>
          </w:tcPr>
          <w:p w:rsidR="00D6502A" w:rsidRPr="009F36E4" w:rsidRDefault="00D6502A" w:rsidP="003C0438">
            <w:pPr>
              <w:jc w:val="center"/>
            </w:pPr>
            <w:r w:rsidRPr="009F36E4">
              <w:t>расшифровка подписи</w:t>
            </w:r>
          </w:p>
        </w:tc>
      </w:tr>
      <w:tr w:rsidR="00D6502A" w:rsidRPr="009F36E4" w:rsidTr="00B93510">
        <w:trPr>
          <w:trHeight w:val="385"/>
        </w:trPr>
        <w:tc>
          <w:tcPr>
            <w:tcW w:w="4968" w:type="dxa"/>
            <w:gridSpan w:val="4"/>
          </w:tcPr>
          <w:p w:rsidR="00D6502A" w:rsidRPr="009F36E4" w:rsidRDefault="00D6502A" w:rsidP="003C0438">
            <w:pPr>
              <w:rPr>
                <w:sz w:val="28"/>
                <w:szCs w:val="28"/>
              </w:rPr>
            </w:pPr>
            <w:r w:rsidRPr="009F36E4">
              <w:rPr>
                <w:sz w:val="28"/>
                <w:szCs w:val="28"/>
              </w:rPr>
              <w:t>МП</w:t>
            </w:r>
          </w:p>
        </w:tc>
        <w:tc>
          <w:tcPr>
            <w:tcW w:w="5220" w:type="dxa"/>
            <w:gridSpan w:val="5"/>
          </w:tcPr>
          <w:p w:rsidR="00D6502A" w:rsidRPr="009F36E4" w:rsidRDefault="00D6502A" w:rsidP="003C0438">
            <w:pPr>
              <w:rPr>
                <w:sz w:val="28"/>
                <w:szCs w:val="28"/>
              </w:rPr>
            </w:pPr>
          </w:p>
        </w:tc>
      </w:tr>
    </w:tbl>
    <w:p w:rsidR="000979CE" w:rsidRDefault="000979CE" w:rsidP="003C0438"/>
    <w:p w:rsidR="00E72D02" w:rsidRDefault="00E72D02" w:rsidP="003C0438"/>
    <w:p w:rsidR="00E72D02" w:rsidRPr="005422F1" w:rsidRDefault="00E72D02" w:rsidP="003C0438"/>
    <w:p w:rsidR="000979CE" w:rsidRPr="00012986" w:rsidRDefault="000979CE" w:rsidP="003C0438">
      <w:pPr>
        <w:tabs>
          <w:tab w:val="left" w:pos="1320"/>
        </w:tabs>
        <w:rPr>
          <w:sz w:val="28"/>
          <w:szCs w:val="28"/>
        </w:rPr>
      </w:pPr>
    </w:p>
    <w:p w:rsidR="000979CE" w:rsidRPr="00012986" w:rsidRDefault="000979CE" w:rsidP="003C0438">
      <w:pPr>
        <w:tabs>
          <w:tab w:val="left" w:pos="1320"/>
        </w:tabs>
        <w:jc w:val="center"/>
      </w:pPr>
      <w:r w:rsidRPr="00012986">
        <w:tab/>
      </w:r>
      <w:r w:rsidRPr="00012986">
        <w:tab/>
      </w:r>
      <w:r w:rsidRPr="00012986">
        <w:tab/>
      </w:r>
      <w:r w:rsidRPr="00012986">
        <w:tab/>
      </w:r>
      <w:r w:rsidRPr="00012986">
        <w:tab/>
        <w:t xml:space="preserve">        </w:t>
      </w:r>
    </w:p>
    <w:p w:rsidR="000979CE" w:rsidRPr="00012986" w:rsidRDefault="000979CE" w:rsidP="003C0438">
      <w:pPr>
        <w:tabs>
          <w:tab w:val="left" w:pos="1320"/>
        </w:tabs>
        <w:jc w:val="center"/>
      </w:pPr>
      <w:r w:rsidRPr="00012986">
        <w:tab/>
      </w:r>
      <w:r w:rsidRPr="00012986">
        <w:tab/>
      </w:r>
      <w:r w:rsidRPr="00012986">
        <w:tab/>
      </w:r>
      <w:r w:rsidRPr="00012986">
        <w:tab/>
      </w:r>
      <w:r w:rsidRPr="00012986">
        <w:tab/>
        <w:t xml:space="preserve"> </w:t>
      </w:r>
    </w:p>
    <w:p w:rsidR="00575E65" w:rsidRPr="00AE62A1" w:rsidRDefault="00575E65" w:rsidP="003C0438">
      <w:pPr>
        <w:tabs>
          <w:tab w:val="left" w:pos="1320"/>
        </w:tabs>
        <w:jc w:val="center"/>
      </w:pPr>
      <w:r w:rsidRPr="00AE62A1">
        <w:tab/>
      </w:r>
      <w:r w:rsidRPr="00AE62A1">
        <w:tab/>
      </w:r>
      <w:r w:rsidRPr="00AE62A1">
        <w:tab/>
      </w:r>
      <w:r w:rsidRPr="00AE62A1">
        <w:tab/>
      </w:r>
      <w:r w:rsidRPr="00AE62A1">
        <w:tab/>
        <w:t xml:space="preserve">        </w:t>
      </w:r>
      <w:r w:rsidR="00900DEF" w:rsidRPr="00AE62A1">
        <w:t xml:space="preserve">                        </w:t>
      </w:r>
      <w:r w:rsidRPr="00AE62A1">
        <w:t>Приложение № 3</w:t>
      </w:r>
    </w:p>
    <w:p w:rsidR="00900DEF" w:rsidRPr="00AE62A1" w:rsidRDefault="00575E65" w:rsidP="003C0438">
      <w:pPr>
        <w:tabs>
          <w:tab w:val="left" w:pos="1320"/>
        </w:tabs>
        <w:jc w:val="right"/>
      </w:pPr>
      <w:r w:rsidRPr="00AE62A1">
        <w:t xml:space="preserve">к извещению о </w:t>
      </w:r>
      <w:r w:rsidR="00900DEF" w:rsidRPr="00AE62A1">
        <w:t xml:space="preserve">проведении </w:t>
      </w:r>
    </w:p>
    <w:p w:rsidR="00575E65" w:rsidRPr="00AE62A1" w:rsidRDefault="00900DEF" w:rsidP="003C0438">
      <w:pPr>
        <w:tabs>
          <w:tab w:val="left" w:pos="1320"/>
        </w:tabs>
      </w:pPr>
      <w:r w:rsidRPr="00AE62A1">
        <w:t xml:space="preserve">                                                                                                            запроса</w:t>
      </w:r>
      <w:r w:rsidR="00575E65" w:rsidRPr="00AE62A1">
        <w:t xml:space="preserve"> котировок</w:t>
      </w:r>
    </w:p>
    <w:p w:rsidR="005D766C" w:rsidRPr="00AE62A1" w:rsidRDefault="0014668F" w:rsidP="003C0438">
      <w:pPr>
        <w:tabs>
          <w:tab w:val="left" w:pos="1320"/>
        </w:tabs>
        <w:jc w:val="center"/>
      </w:pPr>
      <w:r w:rsidRPr="00AE62A1">
        <w:rPr>
          <w:iCs/>
          <w:color w:val="FF0000"/>
        </w:rPr>
        <w:lastRenderedPageBreak/>
        <w:tab/>
      </w:r>
      <w:r w:rsidRPr="00AE62A1">
        <w:rPr>
          <w:iCs/>
          <w:color w:val="FF0000"/>
        </w:rPr>
        <w:tab/>
      </w:r>
      <w:r w:rsidRPr="00AE62A1">
        <w:rPr>
          <w:iCs/>
          <w:color w:val="FF0000"/>
        </w:rPr>
        <w:tab/>
      </w:r>
      <w:r w:rsidRPr="00AE62A1">
        <w:rPr>
          <w:iCs/>
          <w:color w:val="FF0000"/>
        </w:rPr>
        <w:tab/>
      </w:r>
      <w:r w:rsidRPr="00AE62A1">
        <w:rPr>
          <w:iCs/>
          <w:color w:val="FF0000"/>
        </w:rPr>
        <w:tab/>
      </w:r>
      <w:r w:rsidRPr="00AE62A1">
        <w:rPr>
          <w:iCs/>
          <w:color w:val="FF0000"/>
        </w:rPr>
        <w:tab/>
      </w:r>
      <w:r w:rsidRPr="00AE62A1">
        <w:rPr>
          <w:iCs/>
        </w:rPr>
        <w:t xml:space="preserve">   </w:t>
      </w:r>
      <w:r w:rsidR="00900DEF" w:rsidRPr="00AE62A1">
        <w:rPr>
          <w:iCs/>
        </w:rPr>
        <w:t xml:space="preserve">                        </w:t>
      </w:r>
      <w:r w:rsidRPr="00AE62A1">
        <w:rPr>
          <w:iCs/>
        </w:rPr>
        <w:t xml:space="preserve"> в электронной форме</w:t>
      </w:r>
    </w:p>
    <w:p w:rsidR="005D766C" w:rsidRPr="00AE62A1" w:rsidRDefault="005D766C" w:rsidP="003C0438">
      <w:pPr>
        <w:tabs>
          <w:tab w:val="left" w:pos="1320"/>
        </w:tabs>
        <w:jc w:val="right"/>
      </w:pPr>
    </w:p>
    <w:p w:rsidR="005D766C" w:rsidRPr="00AE62A1" w:rsidRDefault="005D766C" w:rsidP="003C0438">
      <w:pPr>
        <w:tabs>
          <w:tab w:val="left" w:pos="1320"/>
        </w:tabs>
        <w:jc w:val="center"/>
      </w:pPr>
      <w:r w:rsidRPr="00AE62A1">
        <w:t>Форма котировочной заявки</w:t>
      </w:r>
    </w:p>
    <w:p w:rsidR="005D766C" w:rsidRPr="00AE62A1" w:rsidRDefault="005D766C" w:rsidP="003C0438">
      <w:pPr>
        <w:tabs>
          <w:tab w:val="left" w:pos="1320"/>
        </w:tabs>
        <w:jc w:val="right"/>
      </w:pPr>
    </w:p>
    <w:p w:rsidR="00D14CED" w:rsidRPr="00AE62A1" w:rsidRDefault="00D14CED" w:rsidP="003C0438">
      <w:pPr>
        <w:tabs>
          <w:tab w:val="left" w:pos="1320"/>
        </w:tabs>
        <w:jc w:val="center"/>
      </w:pPr>
    </w:p>
    <w:p w:rsidR="00D14CED" w:rsidRPr="00AE62A1" w:rsidRDefault="00D14CED" w:rsidP="003C0438">
      <w:pPr>
        <w:tabs>
          <w:tab w:val="left" w:pos="1320"/>
        </w:tabs>
      </w:pPr>
      <w:r w:rsidRPr="00AE62A1">
        <w:t>На бланке организации</w:t>
      </w:r>
    </w:p>
    <w:p w:rsidR="008E5328" w:rsidRPr="00AE62A1" w:rsidRDefault="008E5328" w:rsidP="003C0438">
      <w:pPr>
        <w:tabs>
          <w:tab w:val="left" w:pos="1320"/>
        </w:tabs>
      </w:pPr>
      <w:r w:rsidRPr="00AE62A1">
        <w:t>(для юридических лиц)</w:t>
      </w:r>
    </w:p>
    <w:p w:rsidR="00446198" w:rsidRPr="00AE62A1" w:rsidRDefault="00D14CED" w:rsidP="003C0438">
      <w:pPr>
        <w:tabs>
          <w:tab w:val="left" w:pos="1320"/>
        </w:tabs>
        <w:rPr>
          <w:b/>
        </w:rPr>
      </w:pPr>
      <w:r w:rsidRPr="00AE62A1">
        <w:t xml:space="preserve">Дата, </w:t>
      </w:r>
      <w:proofErr w:type="spellStart"/>
      <w:r w:rsidRPr="00AE62A1">
        <w:t>исх.номер</w:t>
      </w:r>
      <w:proofErr w:type="spellEnd"/>
      <w:r w:rsidRPr="00AE62A1">
        <w:t xml:space="preserve">                              </w:t>
      </w:r>
      <w:r w:rsidRPr="00AE62A1">
        <w:rPr>
          <w:b/>
        </w:rPr>
        <w:t xml:space="preserve">                                           </w:t>
      </w:r>
      <w:r w:rsidR="00446198" w:rsidRPr="00AE62A1">
        <w:rPr>
          <w:b/>
        </w:rPr>
        <w:t xml:space="preserve">Заказчику: </w:t>
      </w:r>
      <w:r w:rsidRPr="00AE62A1">
        <w:rPr>
          <w:b/>
        </w:rPr>
        <w:t xml:space="preserve"> </w:t>
      </w:r>
    </w:p>
    <w:p w:rsidR="00F307FC" w:rsidRPr="00AE62A1" w:rsidRDefault="00F307FC" w:rsidP="003C0438">
      <w:pPr>
        <w:spacing w:before="100" w:beforeAutospacing="1" w:after="100" w:afterAutospacing="1"/>
        <w:jc w:val="center"/>
        <w:rPr>
          <w:b/>
        </w:rPr>
      </w:pPr>
    </w:p>
    <w:p w:rsidR="00F307FC" w:rsidRPr="00AE62A1" w:rsidRDefault="00446198" w:rsidP="003C0438">
      <w:pPr>
        <w:spacing w:before="100" w:beforeAutospacing="1" w:after="100" w:afterAutospacing="1"/>
        <w:jc w:val="center"/>
        <w:rPr>
          <w:b/>
        </w:rPr>
      </w:pPr>
      <w:r w:rsidRPr="00AE62A1">
        <w:rPr>
          <w:b/>
        </w:rPr>
        <w:t>КОТИРОВОЧНАЯ ЗАЯВКА</w:t>
      </w:r>
    </w:p>
    <w:p w:rsidR="009A02EC" w:rsidRPr="00AE62A1" w:rsidRDefault="009958E2" w:rsidP="003C0438">
      <w:pPr>
        <w:jc w:val="both"/>
      </w:pPr>
      <w:r w:rsidRPr="00AE62A1">
        <w:t>1. Изучив извещение о проведении запроса котировок</w:t>
      </w:r>
      <w:r w:rsidR="009A02EC" w:rsidRPr="00AE62A1">
        <w:t xml:space="preserve"> в электронной форме</w:t>
      </w:r>
      <w:r w:rsidRPr="00AE62A1">
        <w:t xml:space="preserve"> </w:t>
      </w:r>
    </w:p>
    <w:p w:rsidR="009958E2" w:rsidRPr="00AE62A1" w:rsidRDefault="001C7094" w:rsidP="003C0438">
      <w:pPr>
        <w:jc w:val="both"/>
      </w:pPr>
      <w:r w:rsidRPr="00AE62A1">
        <w:t>№ _________</w:t>
      </w:r>
      <w:r w:rsidR="009958E2" w:rsidRPr="00AE62A1">
        <w:t xml:space="preserve">на право заключения договора на ______________________________, опубликованное </w:t>
      </w:r>
      <w:r w:rsidR="00CD48BB" w:rsidRPr="00AE62A1">
        <w:rPr>
          <w:color w:val="000000"/>
        </w:rPr>
        <w:t xml:space="preserve">на Официальном сайте  </w:t>
      </w:r>
      <w:r w:rsidR="00D43B84" w:rsidRPr="00AE62A1">
        <w:t xml:space="preserve">Единой информационной системы в сфере закупок </w:t>
      </w:r>
      <w:r w:rsidR="00D43B84" w:rsidRPr="00AE62A1">
        <w:rPr>
          <w:lang w:val="en-US"/>
        </w:rPr>
        <w:t>http</w:t>
      </w:r>
      <w:r w:rsidR="00D43B84" w:rsidRPr="00AE62A1">
        <w:t>://</w:t>
      </w:r>
      <w:hyperlink r:id="rId14" w:history="1">
        <w:r w:rsidR="00D43B84" w:rsidRPr="00AE62A1">
          <w:rPr>
            <w:rStyle w:val="a4"/>
            <w:lang w:val="en-US"/>
          </w:rPr>
          <w:t>zakupki</w:t>
        </w:r>
        <w:r w:rsidR="00D43B84" w:rsidRPr="00AE62A1">
          <w:rPr>
            <w:rStyle w:val="a4"/>
          </w:rPr>
          <w:t>.</w:t>
        </w:r>
        <w:r w:rsidR="00D43B84" w:rsidRPr="00AE62A1">
          <w:rPr>
            <w:rStyle w:val="a4"/>
            <w:lang w:val="en-US"/>
          </w:rPr>
          <w:t>gov</w:t>
        </w:r>
        <w:r w:rsidR="00D43B84" w:rsidRPr="00AE62A1">
          <w:rPr>
            <w:rStyle w:val="a4"/>
          </w:rPr>
          <w:t>.</w:t>
        </w:r>
        <w:r w:rsidR="00D43B84" w:rsidRPr="00AE62A1">
          <w:rPr>
            <w:rStyle w:val="a4"/>
            <w:lang w:val="en-US"/>
          </w:rPr>
          <w:t>ru</w:t>
        </w:r>
      </w:hyperlink>
      <w:r w:rsidR="00D43B84" w:rsidRPr="00AE62A1">
        <w:t xml:space="preserve"> </w:t>
      </w:r>
      <w:r w:rsidR="005B55D7" w:rsidRPr="00AE62A1">
        <w:t xml:space="preserve">и электронной торговой площадке </w:t>
      </w:r>
      <w:r w:rsidR="001A666B" w:rsidRPr="00AE62A1">
        <w:t xml:space="preserve">«Аукционный Конкурсный Дом» в сети «Интернет» по адресу: </w:t>
      </w:r>
      <w:hyperlink r:id="rId15" w:history="1">
        <w:r w:rsidR="005B55D7" w:rsidRPr="00AE62A1">
          <w:rPr>
            <w:rStyle w:val="a4"/>
            <w:lang w:val="en-US"/>
          </w:rPr>
          <w:t>www</w:t>
        </w:r>
        <w:r w:rsidR="005B55D7" w:rsidRPr="00AE62A1">
          <w:rPr>
            <w:rStyle w:val="a4"/>
          </w:rPr>
          <w:t>.</w:t>
        </w:r>
        <w:r w:rsidR="005B55D7" w:rsidRPr="00AE62A1">
          <w:rPr>
            <w:rStyle w:val="a4"/>
            <w:lang w:val="en-US"/>
          </w:rPr>
          <w:t>a</w:t>
        </w:r>
        <w:r w:rsidR="005B55D7" w:rsidRPr="00AE62A1">
          <w:rPr>
            <w:rStyle w:val="a4"/>
          </w:rPr>
          <w:t>-</w:t>
        </w:r>
        <w:r w:rsidR="005B55D7" w:rsidRPr="00AE62A1">
          <w:rPr>
            <w:rStyle w:val="a4"/>
            <w:lang w:val="en-US"/>
          </w:rPr>
          <w:t>k</w:t>
        </w:r>
        <w:r w:rsidR="005B55D7" w:rsidRPr="00AE62A1">
          <w:rPr>
            <w:rStyle w:val="a4"/>
          </w:rPr>
          <w:t>-</w:t>
        </w:r>
        <w:r w:rsidR="005B55D7" w:rsidRPr="00AE62A1">
          <w:rPr>
            <w:rStyle w:val="a4"/>
            <w:lang w:val="en-US"/>
          </w:rPr>
          <w:t>d</w:t>
        </w:r>
        <w:r w:rsidR="005B55D7" w:rsidRPr="00AE62A1">
          <w:rPr>
            <w:rStyle w:val="a4"/>
          </w:rPr>
          <w:t>.</w:t>
        </w:r>
        <w:proofErr w:type="spellStart"/>
        <w:r w:rsidR="005B55D7" w:rsidRPr="00AE62A1">
          <w:rPr>
            <w:rStyle w:val="a4"/>
            <w:lang w:val="en-US"/>
          </w:rPr>
          <w:t>ru</w:t>
        </w:r>
        <w:proofErr w:type="spellEnd"/>
      </w:hyperlink>
      <w:r w:rsidR="009958E2" w:rsidRPr="00AE62A1">
        <w:t>, и принимая установленные в нем требования и условия запроса котировок</w:t>
      </w:r>
      <w:r w:rsidR="009A02EC" w:rsidRPr="00AE62A1">
        <w:t xml:space="preserve"> в электронной форме</w:t>
      </w:r>
      <w:r w:rsidR="009958E2" w:rsidRPr="00AE62A1">
        <w:t>, мы,</w:t>
      </w:r>
    </w:p>
    <w:p w:rsidR="009958E2" w:rsidRPr="00AE62A1" w:rsidRDefault="009958E2" w:rsidP="003C0438"/>
    <w:p w:rsidR="009958E2" w:rsidRPr="00AE62A1" w:rsidRDefault="009958E2" w:rsidP="003C0438">
      <w:pPr>
        <w:adjustRightInd w:val="0"/>
        <w:jc w:val="center"/>
      </w:pPr>
      <w:r w:rsidRPr="00AE62A1">
        <w:rPr>
          <w:spacing w:val="-4"/>
        </w:rPr>
        <w:t>АНКЕТА УЧАСТНИКА ПРОЦЕДУРЫ ЗАКУПКИ</w:t>
      </w:r>
      <w:r w:rsidRPr="00AE62A1">
        <w:rPr>
          <w:rStyle w:val="ab"/>
          <w:spacing w:val="-4"/>
        </w:rPr>
        <w:footnoteReference w:id="6"/>
      </w:r>
    </w:p>
    <w:p w:rsidR="009958E2" w:rsidRPr="00AE62A1" w:rsidRDefault="009958E2" w:rsidP="003C04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9958E2" w:rsidRPr="00AE62A1">
        <w:tc>
          <w:tcPr>
            <w:tcW w:w="805" w:type="dxa"/>
            <w:vAlign w:val="center"/>
          </w:tcPr>
          <w:p w:rsidR="009958E2" w:rsidRPr="00AE62A1" w:rsidRDefault="009958E2" w:rsidP="003C0438">
            <w:pPr>
              <w:jc w:val="center"/>
            </w:pPr>
            <w:r w:rsidRPr="00AE62A1">
              <w:t>№ п</w:t>
            </w:r>
            <w:r w:rsidRPr="00AE62A1">
              <w:rPr>
                <w:lang w:val="en-US"/>
              </w:rPr>
              <w:t>/</w:t>
            </w:r>
            <w:r w:rsidRPr="00AE62A1">
              <w:t>п</w:t>
            </w:r>
          </w:p>
        </w:tc>
        <w:tc>
          <w:tcPr>
            <w:tcW w:w="5539" w:type="dxa"/>
            <w:vAlign w:val="center"/>
          </w:tcPr>
          <w:p w:rsidR="009958E2" w:rsidRPr="00AE62A1" w:rsidRDefault="009958E2" w:rsidP="003C0438">
            <w:pPr>
              <w:jc w:val="center"/>
            </w:pPr>
            <w:r w:rsidRPr="00AE62A1">
              <w:t>Наименование</w:t>
            </w:r>
          </w:p>
        </w:tc>
        <w:tc>
          <w:tcPr>
            <w:tcW w:w="3151" w:type="dxa"/>
            <w:vAlign w:val="center"/>
          </w:tcPr>
          <w:p w:rsidR="009958E2" w:rsidRPr="00AE62A1" w:rsidRDefault="009958E2" w:rsidP="003C0438">
            <w:pPr>
              <w:jc w:val="center"/>
            </w:pPr>
            <w:r w:rsidRPr="00AE62A1">
              <w:t>Сведения об участнике процедуры закупки</w:t>
            </w:r>
          </w:p>
        </w:tc>
      </w:tr>
      <w:tr w:rsidR="009958E2" w:rsidRPr="00AE62A1">
        <w:tc>
          <w:tcPr>
            <w:tcW w:w="805" w:type="dxa"/>
            <w:vAlign w:val="center"/>
          </w:tcPr>
          <w:p w:rsidR="009958E2" w:rsidRPr="00AE62A1" w:rsidRDefault="009958E2" w:rsidP="003C0438">
            <w:pPr>
              <w:jc w:val="center"/>
            </w:pPr>
            <w:r w:rsidRPr="00AE62A1">
              <w:t>1</w:t>
            </w:r>
          </w:p>
        </w:tc>
        <w:tc>
          <w:tcPr>
            <w:tcW w:w="5539" w:type="dxa"/>
          </w:tcPr>
          <w:p w:rsidR="009958E2" w:rsidRPr="00AE62A1" w:rsidRDefault="009958E2" w:rsidP="003C0438">
            <w:r w:rsidRPr="00AE62A1">
              <w:t xml:space="preserve">Полное и сокращенное наименование организации и ее организационно-правовая форма </w:t>
            </w:r>
            <w:r w:rsidRPr="00AE62A1">
              <w:rPr>
                <w:i/>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2</w:t>
            </w:r>
          </w:p>
        </w:tc>
        <w:tc>
          <w:tcPr>
            <w:tcW w:w="5539" w:type="dxa"/>
          </w:tcPr>
          <w:p w:rsidR="009958E2" w:rsidRPr="00AE62A1" w:rsidRDefault="009958E2" w:rsidP="003C0438">
            <w:r w:rsidRPr="00AE62A1">
              <w:t xml:space="preserve">Регистрационные данные: дата, место и орган регистрации юридического лица </w:t>
            </w:r>
            <w:r w:rsidRPr="00AE62A1">
              <w:rPr>
                <w:i/>
                <w:sz w:val="20"/>
                <w:szCs w:val="20"/>
              </w:rPr>
              <w:t>(на основании свидетельства о государственной  регистрации)</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3</w:t>
            </w:r>
          </w:p>
        </w:tc>
        <w:tc>
          <w:tcPr>
            <w:tcW w:w="5539" w:type="dxa"/>
          </w:tcPr>
          <w:p w:rsidR="009958E2" w:rsidRPr="00AE62A1" w:rsidRDefault="009958E2" w:rsidP="003C0438">
            <w:r w:rsidRPr="00AE62A1">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  </w:t>
            </w:r>
            <w:r w:rsidRPr="00AE62A1">
              <w:rPr>
                <w:i/>
                <w:sz w:val="20"/>
                <w:szCs w:val="20"/>
              </w:rPr>
              <w:t>(на основании учредительных документов установленной формы (устав, положение, учредительный договор))</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3.1</w:t>
            </w:r>
          </w:p>
        </w:tc>
        <w:tc>
          <w:tcPr>
            <w:tcW w:w="5539" w:type="dxa"/>
          </w:tcPr>
          <w:p w:rsidR="009958E2" w:rsidRPr="00AE62A1" w:rsidRDefault="009958E2" w:rsidP="003C0438">
            <w:r w:rsidRPr="00AE62A1">
              <w:t>Срок деятельности организации (с учетом правопреемственности)</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3.2</w:t>
            </w:r>
          </w:p>
        </w:tc>
        <w:tc>
          <w:tcPr>
            <w:tcW w:w="5539" w:type="dxa"/>
          </w:tcPr>
          <w:p w:rsidR="009958E2" w:rsidRPr="00AE62A1" w:rsidRDefault="009958E2" w:rsidP="003C0438">
            <w:r w:rsidRPr="00AE62A1">
              <w:t>Размер уставного капитала</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3.3</w:t>
            </w:r>
          </w:p>
        </w:tc>
        <w:tc>
          <w:tcPr>
            <w:tcW w:w="5539" w:type="dxa"/>
          </w:tcPr>
          <w:p w:rsidR="009958E2" w:rsidRPr="00AE62A1" w:rsidRDefault="009958E2" w:rsidP="003C0438">
            <w:r w:rsidRPr="00AE62A1">
              <w:t>Почтовый адрес налоговой инспекции по месту регистрации участника, контактные лица (налоговые инспекторы) и их телефоны</w:t>
            </w:r>
          </w:p>
        </w:tc>
        <w:tc>
          <w:tcPr>
            <w:tcW w:w="3151" w:type="dxa"/>
          </w:tcPr>
          <w:p w:rsidR="009958E2" w:rsidRPr="00AE62A1" w:rsidRDefault="009958E2" w:rsidP="003C0438">
            <w:pPr>
              <w:jc w:val="center"/>
            </w:pPr>
          </w:p>
        </w:tc>
      </w:tr>
      <w:tr w:rsidR="009958E2" w:rsidRPr="00AE62A1" w:rsidTr="00FF1905">
        <w:trPr>
          <w:trHeight w:val="792"/>
        </w:trPr>
        <w:tc>
          <w:tcPr>
            <w:tcW w:w="805" w:type="dxa"/>
            <w:vAlign w:val="center"/>
          </w:tcPr>
          <w:p w:rsidR="009958E2" w:rsidRPr="00AE62A1" w:rsidRDefault="009958E2" w:rsidP="003C0438">
            <w:pPr>
              <w:jc w:val="center"/>
            </w:pPr>
            <w:r w:rsidRPr="00AE62A1">
              <w:t>3.4</w:t>
            </w:r>
          </w:p>
        </w:tc>
        <w:tc>
          <w:tcPr>
            <w:tcW w:w="5539" w:type="dxa"/>
          </w:tcPr>
          <w:p w:rsidR="009958E2" w:rsidRPr="00AE62A1" w:rsidRDefault="009958E2" w:rsidP="003C0438">
            <w:r w:rsidRPr="00AE62A1">
              <w:t>Почтовый адрес арбитражного суда по месту регистрации участника, контактные лица и телефоны</w:t>
            </w:r>
          </w:p>
        </w:tc>
        <w:tc>
          <w:tcPr>
            <w:tcW w:w="3151" w:type="dxa"/>
          </w:tcPr>
          <w:p w:rsidR="009958E2" w:rsidRPr="00AE62A1" w:rsidRDefault="009958E2" w:rsidP="003C0438">
            <w:pPr>
              <w:jc w:val="center"/>
            </w:pPr>
          </w:p>
        </w:tc>
      </w:tr>
      <w:tr w:rsidR="00FF1905" w:rsidRPr="00AE62A1">
        <w:trPr>
          <w:trHeight w:val="600"/>
        </w:trPr>
        <w:tc>
          <w:tcPr>
            <w:tcW w:w="805" w:type="dxa"/>
            <w:vAlign w:val="center"/>
          </w:tcPr>
          <w:p w:rsidR="00FF1905" w:rsidRPr="00AE62A1" w:rsidRDefault="00FF1905" w:rsidP="003C0438">
            <w:pPr>
              <w:jc w:val="center"/>
            </w:pPr>
            <w:r w:rsidRPr="00AE62A1">
              <w:t>3.5</w:t>
            </w:r>
          </w:p>
        </w:tc>
        <w:tc>
          <w:tcPr>
            <w:tcW w:w="5539" w:type="dxa"/>
          </w:tcPr>
          <w:p w:rsidR="00FF1905" w:rsidRPr="00AE62A1" w:rsidRDefault="00FF1905" w:rsidP="003C0438">
            <w:r w:rsidRPr="00AE62A1">
              <w:t>ИНН, КПП, ОГРН, ОКПО участника процедуры закупки</w:t>
            </w:r>
          </w:p>
          <w:p w:rsidR="00FF1905" w:rsidRPr="00AE62A1" w:rsidRDefault="00FF1905" w:rsidP="003C0438">
            <w:pPr>
              <w:rPr>
                <w:i/>
                <w:sz w:val="20"/>
                <w:szCs w:val="20"/>
              </w:rPr>
            </w:pPr>
            <w:r w:rsidRPr="00AE62A1">
              <w:rPr>
                <w:i/>
                <w:sz w:val="20"/>
                <w:szCs w:val="20"/>
              </w:rPr>
              <w:t>Примечание: вышеуказанные данные участника процедуры закупки могут быть подтверждены путем представления следующих документов:</w:t>
            </w:r>
          </w:p>
          <w:p w:rsidR="00FF1905" w:rsidRPr="00AE62A1" w:rsidRDefault="00FF1905" w:rsidP="003C0438">
            <w:pPr>
              <w:rPr>
                <w:i/>
                <w:sz w:val="20"/>
                <w:szCs w:val="20"/>
              </w:rPr>
            </w:pPr>
            <w:r w:rsidRPr="00AE62A1">
              <w:rPr>
                <w:i/>
                <w:sz w:val="20"/>
                <w:szCs w:val="20"/>
              </w:rPr>
              <w:t>- свидетельства о государственной регистрации;</w:t>
            </w:r>
          </w:p>
          <w:p w:rsidR="00FF1905" w:rsidRPr="00AE62A1" w:rsidRDefault="00FF1905" w:rsidP="003C0438">
            <w:pPr>
              <w:rPr>
                <w:i/>
                <w:sz w:val="20"/>
                <w:szCs w:val="20"/>
              </w:rPr>
            </w:pPr>
            <w:r w:rsidRPr="00AE62A1">
              <w:rPr>
                <w:i/>
                <w:sz w:val="20"/>
                <w:szCs w:val="20"/>
              </w:rPr>
              <w:lastRenderedPageBreak/>
              <w:t>-информационного письма об учете в ЕГРПО;</w:t>
            </w:r>
          </w:p>
          <w:p w:rsidR="00FF1905" w:rsidRPr="00AE62A1" w:rsidRDefault="00FF1905" w:rsidP="003C0438">
            <w:pPr>
              <w:rPr>
                <w:i/>
                <w:sz w:val="20"/>
                <w:szCs w:val="20"/>
              </w:rPr>
            </w:pPr>
            <w:r w:rsidRPr="00AE62A1">
              <w:rPr>
                <w:i/>
                <w:sz w:val="20"/>
                <w:szCs w:val="20"/>
              </w:rPr>
              <w:t>-свидетельства о постановке на учет в налоговом органе;</w:t>
            </w:r>
          </w:p>
          <w:p w:rsidR="00FF1905" w:rsidRPr="00AE62A1" w:rsidRDefault="00FF1905" w:rsidP="003C0438">
            <w:r w:rsidRPr="00AE62A1">
              <w:rPr>
                <w:i/>
                <w:sz w:val="20"/>
                <w:szCs w:val="20"/>
              </w:rPr>
              <w:t>-справки арбитражного суда об отсутствии дела о банкротстве</w:t>
            </w:r>
          </w:p>
        </w:tc>
        <w:tc>
          <w:tcPr>
            <w:tcW w:w="3151" w:type="dxa"/>
          </w:tcPr>
          <w:p w:rsidR="00FF1905" w:rsidRPr="00AE62A1" w:rsidRDefault="00FF1905" w:rsidP="003C0438">
            <w:pPr>
              <w:jc w:val="center"/>
            </w:pPr>
          </w:p>
        </w:tc>
      </w:tr>
      <w:tr w:rsidR="00380BEA" w:rsidRPr="00AE62A1">
        <w:tc>
          <w:tcPr>
            <w:tcW w:w="805" w:type="dxa"/>
            <w:vAlign w:val="center"/>
          </w:tcPr>
          <w:p w:rsidR="00380BEA" w:rsidRPr="005F730E" w:rsidRDefault="005F730E" w:rsidP="003C0438">
            <w:pPr>
              <w:jc w:val="center"/>
              <w:rPr>
                <w:lang w:val="en-US"/>
              </w:rPr>
            </w:pPr>
            <w:r>
              <w:lastRenderedPageBreak/>
              <w:t>3.</w:t>
            </w:r>
            <w:r>
              <w:rPr>
                <w:lang w:val="en-US"/>
              </w:rPr>
              <w:t>6</w:t>
            </w:r>
          </w:p>
        </w:tc>
        <w:tc>
          <w:tcPr>
            <w:tcW w:w="5539" w:type="dxa"/>
          </w:tcPr>
          <w:p w:rsidR="00380BEA" w:rsidRPr="00AE62A1" w:rsidRDefault="00380BEA" w:rsidP="003C0438">
            <w:r w:rsidRPr="00AE62A1">
              <w:t>Сведения об учредителях, о членах коллегиального исполнительного органа, лице, исполняющем функции единоличного исполнительного органа</w:t>
            </w:r>
            <w:r w:rsidR="00515842" w:rsidRPr="00AE62A1">
              <w:t>:</w:t>
            </w:r>
          </w:p>
          <w:p w:rsidR="00515842" w:rsidRPr="00AE62A1" w:rsidRDefault="00515842" w:rsidP="003C0438">
            <w:r w:rsidRPr="00AE62A1">
              <w:t>фамилии, имена, отчества (при наличии), идентификационные номера налогоплательщиков</w:t>
            </w:r>
          </w:p>
        </w:tc>
        <w:tc>
          <w:tcPr>
            <w:tcW w:w="3151" w:type="dxa"/>
          </w:tcPr>
          <w:p w:rsidR="00380BEA" w:rsidRPr="00AE62A1" w:rsidRDefault="00380BEA" w:rsidP="003C0438">
            <w:pPr>
              <w:jc w:val="center"/>
            </w:pPr>
          </w:p>
        </w:tc>
      </w:tr>
      <w:tr w:rsidR="009958E2" w:rsidRPr="00AE62A1">
        <w:tc>
          <w:tcPr>
            <w:tcW w:w="805" w:type="dxa"/>
            <w:vAlign w:val="center"/>
          </w:tcPr>
          <w:p w:rsidR="009958E2" w:rsidRPr="00AE62A1" w:rsidRDefault="009958E2" w:rsidP="003C0438">
            <w:pPr>
              <w:jc w:val="center"/>
            </w:pPr>
            <w:r w:rsidRPr="00AE62A1">
              <w:t>4</w:t>
            </w:r>
          </w:p>
        </w:tc>
        <w:tc>
          <w:tcPr>
            <w:tcW w:w="5539" w:type="dxa"/>
          </w:tcPr>
          <w:p w:rsidR="009958E2" w:rsidRPr="00AE62A1" w:rsidRDefault="009958E2" w:rsidP="003C0438">
            <w:r w:rsidRPr="00AE62A1">
              <w:t>Место нахождения участника процедуры закупки (страна, адрес)</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5</w:t>
            </w:r>
          </w:p>
        </w:tc>
        <w:tc>
          <w:tcPr>
            <w:tcW w:w="5539" w:type="dxa"/>
          </w:tcPr>
          <w:p w:rsidR="009958E2" w:rsidRPr="00AE62A1" w:rsidRDefault="009958E2" w:rsidP="003C0438">
            <w:r w:rsidRPr="00AE62A1">
              <w:t>Почтовый адрес участника процедуры закупки</w:t>
            </w:r>
          </w:p>
          <w:p w:rsidR="009958E2" w:rsidRPr="00AE62A1" w:rsidRDefault="009958E2" w:rsidP="003C0438">
            <w:r w:rsidRPr="00AE62A1">
              <w:t>(страна, адрес)</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6</w:t>
            </w:r>
          </w:p>
        </w:tc>
        <w:tc>
          <w:tcPr>
            <w:tcW w:w="5539" w:type="dxa"/>
          </w:tcPr>
          <w:p w:rsidR="009958E2" w:rsidRPr="00AE62A1" w:rsidRDefault="009958E2" w:rsidP="003C0438">
            <w:r w:rsidRPr="00AE62A1">
              <w:t>Телефоны участника процедуры закупки (с указанием кода города)</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7</w:t>
            </w:r>
          </w:p>
        </w:tc>
        <w:tc>
          <w:tcPr>
            <w:tcW w:w="5539" w:type="dxa"/>
          </w:tcPr>
          <w:p w:rsidR="009958E2" w:rsidRPr="00AE62A1" w:rsidRDefault="009958E2" w:rsidP="003C0438">
            <w:r w:rsidRPr="00AE62A1">
              <w:t>Факс участника процедуры закупки (с указанием кода города)</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8</w:t>
            </w:r>
          </w:p>
        </w:tc>
        <w:tc>
          <w:tcPr>
            <w:tcW w:w="5539" w:type="dxa"/>
          </w:tcPr>
          <w:p w:rsidR="009958E2" w:rsidRPr="00AE62A1" w:rsidRDefault="009958E2" w:rsidP="003C0438">
            <w:r w:rsidRPr="00AE62A1">
              <w:t>Адрес электронной почты участника процедуры закупки</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9</w:t>
            </w:r>
          </w:p>
        </w:tc>
        <w:tc>
          <w:tcPr>
            <w:tcW w:w="5539" w:type="dxa"/>
          </w:tcPr>
          <w:p w:rsidR="009958E2" w:rsidRPr="00AE62A1" w:rsidRDefault="009958E2" w:rsidP="003C0438">
            <w:r w:rsidRPr="00AE62A1">
              <w:t xml:space="preserve">Филиалы: перечислить наименования и почтовые адреса </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10</w:t>
            </w:r>
          </w:p>
        </w:tc>
        <w:tc>
          <w:tcPr>
            <w:tcW w:w="5539" w:type="dxa"/>
          </w:tcPr>
          <w:p w:rsidR="009958E2" w:rsidRPr="00AE62A1" w:rsidRDefault="009958E2" w:rsidP="003C0438">
            <w:r w:rsidRPr="00AE62A1">
              <w:t>Стоимость основных фондов (по балансу последнего завершенного периода)</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11</w:t>
            </w:r>
          </w:p>
        </w:tc>
        <w:tc>
          <w:tcPr>
            <w:tcW w:w="5539" w:type="dxa"/>
          </w:tcPr>
          <w:p w:rsidR="009958E2" w:rsidRPr="00AE62A1" w:rsidRDefault="009958E2" w:rsidP="003C0438">
            <w:r w:rsidRPr="00AE62A1">
              <w:t xml:space="preserve">Банковские реквизиты </w:t>
            </w:r>
          </w:p>
          <w:p w:rsidR="009958E2" w:rsidRPr="00AE62A1" w:rsidRDefault="009958E2" w:rsidP="003C0438">
            <w:pPr>
              <w:rPr>
                <w:i/>
                <w:sz w:val="20"/>
                <w:szCs w:val="20"/>
              </w:rPr>
            </w:pPr>
            <w:r w:rsidRPr="00AE62A1">
              <w:rPr>
                <w:i/>
                <w:sz w:val="20"/>
                <w:szCs w:val="20"/>
              </w:rPr>
              <w:t>Примечание: представляется информация обо всех открытых счетах. Вышеуказанные данные могут быть подтверждены путем представления письма из финансирующего банка об открытии расчетного счета</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11.1</w:t>
            </w:r>
          </w:p>
        </w:tc>
        <w:tc>
          <w:tcPr>
            <w:tcW w:w="5539" w:type="dxa"/>
          </w:tcPr>
          <w:p w:rsidR="009958E2" w:rsidRPr="00AE62A1" w:rsidRDefault="009958E2" w:rsidP="003C0438">
            <w:r w:rsidRPr="00AE62A1">
              <w:t>Наименование обслуживающего банка</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11.2</w:t>
            </w:r>
          </w:p>
        </w:tc>
        <w:tc>
          <w:tcPr>
            <w:tcW w:w="5539" w:type="dxa"/>
          </w:tcPr>
          <w:p w:rsidR="009958E2" w:rsidRPr="00AE62A1" w:rsidRDefault="009958E2" w:rsidP="003C0438">
            <w:r w:rsidRPr="00AE62A1">
              <w:t>Расчетный счет</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11.3</w:t>
            </w:r>
          </w:p>
        </w:tc>
        <w:tc>
          <w:tcPr>
            <w:tcW w:w="5539" w:type="dxa"/>
          </w:tcPr>
          <w:p w:rsidR="009958E2" w:rsidRPr="00AE62A1" w:rsidRDefault="009958E2" w:rsidP="003C0438">
            <w:r w:rsidRPr="00AE62A1">
              <w:t>Корреспондентский счет</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11.4</w:t>
            </w:r>
          </w:p>
        </w:tc>
        <w:tc>
          <w:tcPr>
            <w:tcW w:w="5539" w:type="dxa"/>
          </w:tcPr>
          <w:p w:rsidR="009958E2" w:rsidRPr="00AE62A1" w:rsidRDefault="009958E2" w:rsidP="003C0438">
            <w:r w:rsidRPr="00AE62A1">
              <w:t>Код БИК</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12</w:t>
            </w:r>
          </w:p>
        </w:tc>
        <w:tc>
          <w:tcPr>
            <w:tcW w:w="5539" w:type="dxa"/>
          </w:tcPr>
          <w:p w:rsidR="009958E2" w:rsidRPr="00AE62A1" w:rsidRDefault="009958E2" w:rsidP="003C0438">
            <w:r w:rsidRPr="00AE62A1">
              <w:t>Балансовая стоимость активов</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9958E2" w:rsidP="003C0438">
            <w:pPr>
              <w:jc w:val="center"/>
            </w:pPr>
            <w:r w:rsidRPr="00AE62A1">
              <w:t>13</w:t>
            </w:r>
          </w:p>
        </w:tc>
        <w:tc>
          <w:tcPr>
            <w:tcW w:w="5539" w:type="dxa"/>
          </w:tcPr>
          <w:p w:rsidR="009958E2" w:rsidRPr="00AE62A1" w:rsidRDefault="009958E2" w:rsidP="003C0438">
            <w:r w:rsidRPr="00AE62A1">
              <w:t>Фамилия, имя,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3151" w:type="dxa"/>
          </w:tcPr>
          <w:p w:rsidR="009958E2" w:rsidRPr="00AE62A1" w:rsidRDefault="009958E2" w:rsidP="003C0438">
            <w:pPr>
              <w:jc w:val="center"/>
            </w:pPr>
          </w:p>
        </w:tc>
      </w:tr>
      <w:tr w:rsidR="009958E2" w:rsidRPr="00AE62A1">
        <w:tc>
          <w:tcPr>
            <w:tcW w:w="805" w:type="dxa"/>
            <w:vAlign w:val="center"/>
          </w:tcPr>
          <w:p w:rsidR="009958E2" w:rsidRPr="00AE62A1" w:rsidRDefault="004349FF" w:rsidP="003C0438">
            <w:pPr>
              <w:jc w:val="center"/>
            </w:pPr>
            <w:r w:rsidRPr="00AE62A1">
              <w:t>14</w:t>
            </w:r>
          </w:p>
        </w:tc>
        <w:tc>
          <w:tcPr>
            <w:tcW w:w="5539" w:type="dxa"/>
          </w:tcPr>
          <w:p w:rsidR="009958E2" w:rsidRPr="00AE62A1" w:rsidRDefault="009958E2" w:rsidP="003C0438">
            <w:r w:rsidRPr="00AE62A1">
              <w:t>Фамилия, Имя, Отчество уполномоченного лица участника процедуры закупки с указанием должности, контактного телефона, адреса электронной почты</w:t>
            </w:r>
          </w:p>
        </w:tc>
        <w:tc>
          <w:tcPr>
            <w:tcW w:w="3151" w:type="dxa"/>
          </w:tcPr>
          <w:p w:rsidR="009958E2" w:rsidRPr="00AE62A1" w:rsidRDefault="009958E2" w:rsidP="003C0438">
            <w:pPr>
              <w:jc w:val="center"/>
            </w:pPr>
          </w:p>
        </w:tc>
      </w:tr>
    </w:tbl>
    <w:p w:rsidR="009958E2" w:rsidRPr="00AE62A1" w:rsidRDefault="009958E2" w:rsidP="003C0438"/>
    <w:p w:rsidR="009958E2" w:rsidRPr="00AE62A1" w:rsidRDefault="009958E2" w:rsidP="003C0438"/>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9958E2" w:rsidRPr="00AE62A1" w:rsidRDefault="009958E2" w:rsidP="003C0438">
      <w:pPr>
        <w:shd w:val="clear" w:color="auto" w:fill="FFFFFF"/>
        <w:tabs>
          <w:tab w:val="left" w:pos="6828"/>
        </w:tabs>
        <w:jc w:val="right"/>
        <w:rPr>
          <w:spacing w:val="-4"/>
        </w:rPr>
      </w:pPr>
    </w:p>
    <w:p w:rsidR="00DE7959" w:rsidRPr="00AE62A1" w:rsidRDefault="00DE7959" w:rsidP="003C0438"/>
    <w:p w:rsidR="00DE7959" w:rsidRPr="00AE62A1" w:rsidRDefault="00DE7959" w:rsidP="003C0438">
      <w:pPr>
        <w:jc w:val="center"/>
      </w:pPr>
    </w:p>
    <w:p w:rsidR="009958E2" w:rsidRPr="00AE62A1" w:rsidRDefault="009958E2" w:rsidP="003C0438">
      <w:pPr>
        <w:jc w:val="center"/>
      </w:pPr>
      <w:r w:rsidRPr="00AE62A1">
        <w:lastRenderedPageBreak/>
        <w:t>АНКЕТА УЧАСТНИКА ПРОЦЕДУРЫ ЗАКУПКИ</w:t>
      </w:r>
      <w:r w:rsidRPr="00AE62A1">
        <w:rPr>
          <w:rStyle w:val="ab"/>
        </w:rPr>
        <w:footnoteReference w:id="7"/>
      </w:r>
    </w:p>
    <w:p w:rsidR="009958E2" w:rsidRPr="00AE62A1" w:rsidRDefault="009958E2" w:rsidP="003C043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5599"/>
        <w:gridCol w:w="3231"/>
      </w:tblGrid>
      <w:tr w:rsidR="009958E2" w:rsidRPr="00AE62A1">
        <w:tc>
          <w:tcPr>
            <w:tcW w:w="817" w:type="dxa"/>
            <w:vAlign w:val="center"/>
          </w:tcPr>
          <w:p w:rsidR="009958E2" w:rsidRPr="00AE62A1" w:rsidRDefault="009958E2" w:rsidP="003C0438">
            <w:pPr>
              <w:jc w:val="center"/>
            </w:pPr>
            <w:r w:rsidRPr="00AE62A1">
              <w:t>№ п</w:t>
            </w:r>
            <w:r w:rsidRPr="00AE62A1">
              <w:rPr>
                <w:lang w:val="en-US"/>
              </w:rPr>
              <w:t>/</w:t>
            </w:r>
            <w:r w:rsidRPr="00AE62A1">
              <w:t>п</w:t>
            </w:r>
          </w:p>
        </w:tc>
        <w:tc>
          <w:tcPr>
            <w:tcW w:w="5753" w:type="dxa"/>
            <w:vAlign w:val="center"/>
          </w:tcPr>
          <w:p w:rsidR="009958E2" w:rsidRPr="00AE62A1" w:rsidRDefault="009958E2" w:rsidP="003C0438">
            <w:pPr>
              <w:jc w:val="center"/>
            </w:pPr>
            <w:r w:rsidRPr="00AE62A1">
              <w:t>Наименование</w:t>
            </w:r>
          </w:p>
        </w:tc>
        <w:tc>
          <w:tcPr>
            <w:tcW w:w="3285" w:type="dxa"/>
            <w:vAlign w:val="center"/>
          </w:tcPr>
          <w:p w:rsidR="009958E2" w:rsidRPr="00AE62A1" w:rsidRDefault="009958E2" w:rsidP="003C0438">
            <w:pPr>
              <w:jc w:val="center"/>
            </w:pPr>
            <w:r w:rsidRPr="00AE62A1">
              <w:t xml:space="preserve">Сведения об участнике </w:t>
            </w:r>
          </w:p>
          <w:p w:rsidR="009958E2" w:rsidRPr="00AE62A1" w:rsidRDefault="009958E2" w:rsidP="003C0438">
            <w:pPr>
              <w:jc w:val="center"/>
            </w:pPr>
            <w:r w:rsidRPr="00AE62A1">
              <w:t>процедуры закупки</w:t>
            </w:r>
          </w:p>
        </w:tc>
      </w:tr>
      <w:tr w:rsidR="009958E2" w:rsidRPr="00AE62A1">
        <w:tc>
          <w:tcPr>
            <w:tcW w:w="817" w:type="dxa"/>
            <w:vAlign w:val="center"/>
          </w:tcPr>
          <w:p w:rsidR="009958E2" w:rsidRPr="00AE62A1" w:rsidRDefault="009958E2" w:rsidP="003C0438">
            <w:pPr>
              <w:jc w:val="center"/>
            </w:pPr>
            <w:r w:rsidRPr="00AE62A1">
              <w:t>1</w:t>
            </w:r>
          </w:p>
        </w:tc>
        <w:tc>
          <w:tcPr>
            <w:tcW w:w="5753" w:type="dxa"/>
          </w:tcPr>
          <w:p w:rsidR="009958E2" w:rsidRPr="00AE62A1" w:rsidRDefault="009958E2" w:rsidP="003C0438">
            <w:r w:rsidRPr="00AE62A1">
              <w:t>Статус участника процедуры закупки</w:t>
            </w:r>
          </w:p>
        </w:tc>
        <w:tc>
          <w:tcPr>
            <w:tcW w:w="3285" w:type="dxa"/>
          </w:tcPr>
          <w:p w:rsidR="009958E2" w:rsidRPr="00AE62A1" w:rsidRDefault="009958E2" w:rsidP="003C0438">
            <w:pPr>
              <w:jc w:val="center"/>
            </w:pPr>
            <w:r w:rsidRPr="00AE62A1">
              <w:t>Индивидуальный</w:t>
            </w:r>
            <w:r w:rsidRPr="00AE62A1">
              <w:br/>
              <w:t>предприниматель</w:t>
            </w:r>
          </w:p>
        </w:tc>
      </w:tr>
      <w:tr w:rsidR="009958E2" w:rsidRPr="00AE62A1">
        <w:tc>
          <w:tcPr>
            <w:tcW w:w="817" w:type="dxa"/>
            <w:vAlign w:val="center"/>
          </w:tcPr>
          <w:p w:rsidR="009958E2" w:rsidRPr="00AE62A1" w:rsidRDefault="009958E2" w:rsidP="003C0438">
            <w:pPr>
              <w:jc w:val="center"/>
            </w:pPr>
            <w:r w:rsidRPr="00AE62A1">
              <w:t>2</w:t>
            </w:r>
          </w:p>
        </w:tc>
        <w:tc>
          <w:tcPr>
            <w:tcW w:w="5753" w:type="dxa"/>
          </w:tcPr>
          <w:p w:rsidR="009958E2" w:rsidRPr="00AE62A1" w:rsidRDefault="009958E2" w:rsidP="003C0438">
            <w:r w:rsidRPr="00AE62A1">
              <w:t>Свидетельство о внесении записи в Единый государственный реестр индивидуальных предпринимателей</w:t>
            </w:r>
          </w:p>
        </w:tc>
        <w:tc>
          <w:tcPr>
            <w:tcW w:w="3285" w:type="dxa"/>
          </w:tcPr>
          <w:p w:rsidR="009958E2" w:rsidRPr="00AE62A1" w:rsidRDefault="009958E2" w:rsidP="003C0438">
            <w:pPr>
              <w:jc w:val="center"/>
            </w:pPr>
          </w:p>
        </w:tc>
      </w:tr>
      <w:tr w:rsidR="009958E2" w:rsidRPr="00AE62A1">
        <w:tc>
          <w:tcPr>
            <w:tcW w:w="817" w:type="dxa"/>
            <w:vAlign w:val="center"/>
          </w:tcPr>
          <w:p w:rsidR="009958E2" w:rsidRPr="00AE62A1" w:rsidRDefault="009958E2" w:rsidP="003C0438">
            <w:pPr>
              <w:jc w:val="center"/>
            </w:pPr>
            <w:r w:rsidRPr="00AE62A1">
              <w:t>3</w:t>
            </w:r>
          </w:p>
        </w:tc>
        <w:tc>
          <w:tcPr>
            <w:tcW w:w="5753" w:type="dxa"/>
          </w:tcPr>
          <w:p w:rsidR="009958E2" w:rsidRPr="00AE62A1" w:rsidRDefault="009958E2" w:rsidP="003C0438">
            <w:r w:rsidRPr="00AE62A1">
              <w:t>Фамилия, имя, отчество (полностью)</w:t>
            </w:r>
          </w:p>
        </w:tc>
        <w:tc>
          <w:tcPr>
            <w:tcW w:w="3285" w:type="dxa"/>
          </w:tcPr>
          <w:p w:rsidR="009958E2" w:rsidRPr="00AE62A1" w:rsidRDefault="009958E2" w:rsidP="003C0438">
            <w:pPr>
              <w:jc w:val="center"/>
            </w:pPr>
          </w:p>
        </w:tc>
      </w:tr>
      <w:tr w:rsidR="009958E2" w:rsidRPr="00AE62A1">
        <w:tc>
          <w:tcPr>
            <w:tcW w:w="817" w:type="dxa"/>
            <w:vAlign w:val="center"/>
          </w:tcPr>
          <w:p w:rsidR="009958E2" w:rsidRPr="00AE62A1" w:rsidRDefault="009958E2" w:rsidP="003C0438">
            <w:pPr>
              <w:jc w:val="center"/>
            </w:pPr>
            <w:r w:rsidRPr="00AE62A1">
              <w:t>4</w:t>
            </w:r>
          </w:p>
        </w:tc>
        <w:tc>
          <w:tcPr>
            <w:tcW w:w="5753" w:type="dxa"/>
          </w:tcPr>
          <w:p w:rsidR="009958E2" w:rsidRPr="00AE62A1" w:rsidRDefault="009958E2" w:rsidP="003C0438">
            <w:r w:rsidRPr="00AE62A1">
              <w:t>Место жительства</w:t>
            </w:r>
          </w:p>
        </w:tc>
        <w:tc>
          <w:tcPr>
            <w:tcW w:w="3285" w:type="dxa"/>
          </w:tcPr>
          <w:p w:rsidR="009958E2" w:rsidRPr="00AE62A1" w:rsidRDefault="009958E2" w:rsidP="003C0438">
            <w:pPr>
              <w:jc w:val="center"/>
            </w:pPr>
          </w:p>
        </w:tc>
      </w:tr>
      <w:tr w:rsidR="009958E2" w:rsidRPr="00AE62A1">
        <w:tc>
          <w:tcPr>
            <w:tcW w:w="817" w:type="dxa"/>
            <w:vAlign w:val="center"/>
          </w:tcPr>
          <w:p w:rsidR="009958E2" w:rsidRPr="00AE62A1" w:rsidRDefault="009958E2" w:rsidP="003C0438">
            <w:pPr>
              <w:jc w:val="center"/>
            </w:pPr>
            <w:r w:rsidRPr="00AE62A1">
              <w:t>5</w:t>
            </w:r>
          </w:p>
        </w:tc>
        <w:tc>
          <w:tcPr>
            <w:tcW w:w="5753" w:type="dxa"/>
          </w:tcPr>
          <w:p w:rsidR="009958E2" w:rsidRPr="00AE62A1" w:rsidRDefault="009958E2" w:rsidP="003C0438">
            <w:r w:rsidRPr="00AE62A1">
              <w:t>Почтовый адрес</w:t>
            </w:r>
          </w:p>
        </w:tc>
        <w:tc>
          <w:tcPr>
            <w:tcW w:w="3285" w:type="dxa"/>
          </w:tcPr>
          <w:p w:rsidR="009958E2" w:rsidRPr="00AE62A1" w:rsidRDefault="009958E2" w:rsidP="003C0438">
            <w:pPr>
              <w:jc w:val="center"/>
            </w:pPr>
          </w:p>
        </w:tc>
      </w:tr>
      <w:tr w:rsidR="009958E2" w:rsidRPr="00AE62A1">
        <w:tc>
          <w:tcPr>
            <w:tcW w:w="817" w:type="dxa"/>
            <w:vAlign w:val="center"/>
          </w:tcPr>
          <w:p w:rsidR="009958E2" w:rsidRPr="00AE62A1" w:rsidRDefault="009958E2" w:rsidP="003C0438">
            <w:pPr>
              <w:jc w:val="center"/>
            </w:pPr>
            <w:r w:rsidRPr="00AE62A1">
              <w:t>6</w:t>
            </w:r>
          </w:p>
        </w:tc>
        <w:tc>
          <w:tcPr>
            <w:tcW w:w="5753" w:type="dxa"/>
          </w:tcPr>
          <w:p w:rsidR="009958E2" w:rsidRPr="00AE62A1" w:rsidRDefault="009958E2" w:rsidP="003C0438">
            <w:r w:rsidRPr="00AE62A1">
              <w:t>Паспортные данные</w:t>
            </w:r>
          </w:p>
        </w:tc>
        <w:tc>
          <w:tcPr>
            <w:tcW w:w="3285" w:type="dxa"/>
          </w:tcPr>
          <w:p w:rsidR="009958E2" w:rsidRPr="00AE62A1" w:rsidRDefault="009958E2" w:rsidP="003C0438">
            <w:pPr>
              <w:jc w:val="center"/>
            </w:pPr>
          </w:p>
        </w:tc>
      </w:tr>
      <w:tr w:rsidR="009958E2" w:rsidRPr="00AE62A1">
        <w:tc>
          <w:tcPr>
            <w:tcW w:w="817" w:type="dxa"/>
            <w:vAlign w:val="center"/>
          </w:tcPr>
          <w:p w:rsidR="009958E2" w:rsidRPr="00AE62A1" w:rsidRDefault="009958E2" w:rsidP="003C0438">
            <w:pPr>
              <w:jc w:val="center"/>
            </w:pPr>
            <w:r w:rsidRPr="00AE62A1">
              <w:t>7</w:t>
            </w:r>
          </w:p>
        </w:tc>
        <w:tc>
          <w:tcPr>
            <w:tcW w:w="5753" w:type="dxa"/>
          </w:tcPr>
          <w:p w:rsidR="009958E2" w:rsidRPr="00AE62A1" w:rsidRDefault="009958E2" w:rsidP="003C0438">
            <w:r w:rsidRPr="00AE62A1">
              <w:t>Номер контактного телефона участника процедуры закупки</w:t>
            </w:r>
          </w:p>
        </w:tc>
        <w:tc>
          <w:tcPr>
            <w:tcW w:w="3285" w:type="dxa"/>
          </w:tcPr>
          <w:p w:rsidR="009958E2" w:rsidRPr="00AE62A1" w:rsidRDefault="009958E2" w:rsidP="003C0438">
            <w:pPr>
              <w:jc w:val="center"/>
            </w:pPr>
          </w:p>
        </w:tc>
      </w:tr>
      <w:tr w:rsidR="009958E2" w:rsidRPr="00AE62A1">
        <w:tc>
          <w:tcPr>
            <w:tcW w:w="817" w:type="dxa"/>
            <w:vAlign w:val="center"/>
          </w:tcPr>
          <w:p w:rsidR="009958E2" w:rsidRPr="00AE62A1" w:rsidRDefault="009958E2" w:rsidP="003C0438">
            <w:pPr>
              <w:jc w:val="center"/>
            </w:pPr>
            <w:r w:rsidRPr="00AE62A1">
              <w:t>8</w:t>
            </w:r>
          </w:p>
        </w:tc>
        <w:tc>
          <w:tcPr>
            <w:tcW w:w="5753" w:type="dxa"/>
          </w:tcPr>
          <w:p w:rsidR="009958E2" w:rsidRPr="00AE62A1" w:rsidRDefault="009958E2" w:rsidP="003C0438">
            <w:r w:rsidRPr="00AE62A1">
              <w:t>Факс участника процедуры закупки</w:t>
            </w:r>
          </w:p>
        </w:tc>
        <w:tc>
          <w:tcPr>
            <w:tcW w:w="3285" w:type="dxa"/>
          </w:tcPr>
          <w:p w:rsidR="009958E2" w:rsidRPr="00AE62A1" w:rsidRDefault="009958E2" w:rsidP="003C0438">
            <w:pPr>
              <w:jc w:val="center"/>
            </w:pPr>
          </w:p>
        </w:tc>
      </w:tr>
      <w:tr w:rsidR="009958E2" w:rsidRPr="00AE62A1">
        <w:tc>
          <w:tcPr>
            <w:tcW w:w="817" w:type="dxa"/>
            <w:vAlign w:val="center"/>
          </w:tcPr>
          <w:p w:rsidR="009958E2" w:rsidRPr="00AE62A1" w:rsidRDefault="009958E2" w:rsidP="003C0438">
            <w:pPr>
              <w:jc w:val="center"/>
            </w:pPr>
            <w:r w:rsidRPr="00AE62A1">
              <w:t>9</w:t>
            </w:r>
          </w:p>
        </w:tc>
        <w:tc>
          <w:tcPr>
            <w:tcW w:w="5753" w:type="dxa"/>
          </w:tcPr>
          <w:p w:rsidR="009958E2" w:rsidRPr="00AE62A1" w:rsidRDefault="009958E2" w:rsidP="003C0438">
            <w:r w:rsidRPr="00AE62A1">
              <w:t>Адрес электронной почты</w:t>
            </w:r>
          </w:p>
        </w:tc>
        <w:tc>
          <w:tcPr>
            <w:tcW w:w="3285" w:type="dxa"/>
          </w:tcPr>
          <w:p w:rsidR="009958E2" w:rsidRPr="00AE62A1" w:rsidRDefault="009958E2" w:rsidP="003C0438">
            <w:pPr>
              <w:jc w:val="center"/>
            </w:pPr>
          </w:p>
        </w:tc>
      </w:tr>
    </w:tbl>
    <w:p w:rsidR="009958E2" w:rsidRPr="00AE62A1" w:rsidRDefault="009958E2" w:rsidP="003C0438"/>
    <w:p w:rsidR="00064CF3" w:rsidRPr="00AE62A1" w:rsidRDefault="00064CF3" w:rsidP="003C0438"/>
    <w:p w:rsidR="00064CF3" w:rsidRPr="00AE62A1" w:rsidRDefault="00064CF3" w:rsidP="003C0438"/>
    <w:p w:rsidR="00064CF3" w:rsidRPr="00AE62A1" w:rsidRDefault="00064CF3" w:rsidP="003C0438"/>
    <w:p w:rsidR="00064CF3" w:rsidRPr="00AE62A1" w:rsidRDefault="00064CF3" w:rsidP="003C0438"/>
    <w:p w:rsidR="00064CF3" w:rsidRPr="00AE62A1" w:rsidRDefault="00064CF3" w:rsidP="003C0438"/>
    <w:p w:rsidR="009958E2" w:rsidRPr="00AE62A1" w:rsidRDefault="009958E2" w:rsidP="003C0438">
      <w:pPr>
        <w:jc w:val="center"/>
      </w:pPr>
      <w:r w:rsidRPr="00AE62A1">
        <w:t>АНКЕТА УЧАСТНИКА ПРОЦЕДУРЫ ЗАКУПКИ</w:t>
      </w:r>
      <w:r w:rsidRPr="00AE62A1">
        <w:rPr>
          <w:rStyle w:val="ab"/>
        </w:rPr>
        <w:footnoteReference w:id="8"/>
      </w:r>
    </w:p>
    <w:p w:rsidR="009958E2" w:rsidRPr="00AE62A1" w:rsidRDefault="009958E2" w:rsidP="003C04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610"/>
        <w:gridCol w:w="3219"/>
      </w:tblGrid>
      <w:tr w:rsidR="009958E2" w:rsidRPr="00AE62A1">
        <w:trPr>
          <w:trHeight w:val="977"/>
        </w:trPr>
        <w:tc>
          <w:tcPr>
            <w:tcW w:w="817" w:type="dxa"/>
            <w:vAlign w:val="center"/>
          </w:tcPr>
          <w:p w:rsidR="009958E2" w:rsidRPr="00AE62A1" w:rsidRDefault="009958E2" w:rsidP="003C0438">
            <w:pPr>
              <w:jc w:val="center"/>
            </w:pPr>
            <w:r w:rsidRPr="00AE62A1">
              <w:t>№ п</w:t>
            </w:r>
            <w:r w:rsidRPr="00AE62A1">
              <w:rPr>
                <w:lang w:val="en-US"/>
              </w:rPr>
              <w:t>/</w:t>
            </w:r>
            <w:r w:rsidRPr="00AE62A1">
              <w:t>п</w:t>
            </w:r>
          </w:p>
        </w:tc>
        <w:tc>
          <w:tcPr>
            <w:tcW w:w="5753" w:type="dxa"/>
            <w:vAlign w:val="center"/>
          </w:tcPr>
          <w:p w:rsidR="009958E2" w:rsidRPr="00AE62A1" w:rsidRDefault="009958E2" w:rsidP="003C0438">
            <w:pPr>
              <w:jc w:val="center"/>
            </w:pPr>
            <w:r w:rsidRPr="00AE62A1">
              <w:t>Наименование</w:t>
            </w:r>
          </w:p>
        </w:tc>
        <w:tc>
          <w:tcPr>
            <w:tcW w:w="3285" w:type="dxa"/>
            <w:vAlign w:val="center"/>
          </w:tcPr>
          <w:p w:rsidR="009958E2" w:rsidRPr="00AE62A1" w:rsidRDefault="009958E2" w:rsidP="003C0438">
            <w:pPr>
              <w:jc w:val="center"/>
            </w:pPr>
            <w:r w:rsidRPr="00AE62A1">
              <w:t xml:space="preserve">Сведения об участнике </w:t>
            </w:r>
          </w:p>
          <w:p w:rsidR="009958E2" w:rsidRPr="00AE62A1" w:rsidRDefault="009958E2" w:rsidP="003C0438">
            <w:pPr>
              <w:jc w:val="center"/>
            </w:pPr>
            <w:r w:rsidRPr="00AE62A1">
              <w:t>процедуры закупки</w:t>
            </w: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1</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Статус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r w:rsidRPr="00AE62A1">
              <w:t>Физическое лицо</w:t>
            </w: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2</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Фамилия, имя, отчество (полностью)</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3</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Место жительства</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4</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Почтовый адрес</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5</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Паспортные данные</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6</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Номер контактного телефона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7</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Факс участника процедуры закупки</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p>
        </w:tc>
      </w:tr>
      <w:tr w:rsidR="009958E2" w:rsidRPr="00AE62A1">
        <w:tc>
          <w:tcPr>
            <w:tcW w:w="817" w:type="dxa"/>
            <w:tcBorders>
              <w:top w:val="single" w:sz="4" w:space="0" w:color="auto"/>
              <w:left w:val="single" w:sz="4" w:space="0" w:color="auto"/>
              <w:bottom w:val="single" w:sz="4" w:space="0" w:color="auto"/>
              <w:right w:val="single" w:sz="4" w:space="0" w:color="auto"/>
            </w:tcBorders>
            <w:vAlign w:val="center"/>
          </w:tcPr>
          <w:p w:rsidR="009958E2" w:rsidRPr="00AE62A1" w:rsidRDefault="009958E2" w:rsidP="003C0438">
            <w:pPr>
              <w:jc w:val="center"/>
            </w:pPr>
            <w:r w:rsidRPr="00AE62A1">
              <w:t>8</w:t>
            </w:r>
          </w:p>
        </w:tc>
        <w:tc>
          <w:tcPr>
            <w:tcW w:w="5753" w:type="dxa"/>
            <w:tcBorders>
              <w:top w:val="single" w:sz="4" w:space="0" w:color="auto"/>
              <w:left w:val="single" w:sz="4" w:space="0" w:color="auto"/>
              <w:bottom w:val="single" w:sz="4" w:space="0" w:color="auto"/>
              <w:right w:val="single" w:sz="4" w:space="0" w:color="auto"/>
            </w:tcBorders>
          </w:tcPr>
          <w:p w:rsidR="009958E2" w:rsidRPr="00AE62A1" w:rsidRDefault="009958E2" w:rsidP="003C0438">
            <w:r w:rsidRPr="00AE62A1">
              <w:t>Адрес электронной почты</w:t>
            </w:r>
          </w:p>
        </w:tc>
        <w:tc>
          <w:tcPr>
            <w:tcW w:w="3285" w:type="dxa"/>
            <w:tcBorders>
              <w:top w:val="single" w:sz="4" w:space="0" w:color="auto"/>
              <w:left w:val="single" w:sz="4" w:space="0" w:color="auto"/>
              <w:bottom w:val="single" w:sz="4" w:space="0" w:color="auto"/>
              <w:right w:val="single" w:sz="4" w:space="0" w:color="auto"/>
            </w:tcBorders>
          </w:tcPr>
          <w:p w:rsidR="009958E2" w:rsidRPr="00AE62A1" w:rsidRDefault="009958E2" w:rsidP="003C0438">
            <w:pPr>
              <w:jc w:val="center"/>
            </w:pPr>
          </w:p>
        </w:tc>
      </w:tr>
    </w:tbl>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380BEA" w:rsidRPr="00AE62A1" w:rsidRDefault="00380BEA" w:rsidP="003C0438">
      <w:pPr>
        <w:jc w:val="both"/>
      </w:pPr>
    </w:p>
    <w:p w:rsidR="009958E2" w:rsidRPr="00AE62A1" w:rsidRDefault="009958E2" w:rsidP="003C0438">
      <w:pPr>
        <w:jc w:val="both"/>
      </w:pPr>
      <w:r w:rsidRPr="00AE62A1">
        <w:t>согласны поставить пр</w:t>
      </w:r>
      <w:r w:rsidR="001C7094" w:rsidRPr="00AE62A1">
        <w:t>едусмотренные запросом котировок</w:t>
      </w:r>
      <w:r w:rsidR="009A02EC" w:rsidRPr="00AE62A1">
        <w:t xml:space="preserve"> в электронной форме</w:t>
      </w:r>
      <w:r w:rsidRPr="00AE62A1">
        <w:t xml:space="preserve"> товары </w:t>
      </w:r>
      <w:r w:rsidR="00064CF3" w:rsidRPr="00AE62A1">
        <w:t>в соответствии с предложением о цене договора</w:t>
      </w:r>
      <w:r w:rsidRPr="00AE62A1">
        <w:t>:</w:t>
      </w:r>
    </w:p>
    <w:p w:rsidR="006F51F2" w:rsidRPr="00AE62A1" w:rsidRDefault="006F51F2" w:rsidP="003C0438">
      <w:pPr>
        <w:jc w:val="both"/>
      </w:pPr>
    </w:p>
    <w:tbl>
      <w:tblPr>
        <w:tblW w:w="10031" w:type="dxa"/>
        <w:tblLook w:val="01E0" w:firstRow="1" w:lastRow="1" w:firstColumn="1" w:lastColumn="1" w:noHBand="0" w:noVBand="0"/>
      </w:tblPr>
      <w:tblGrid>
        <w:gridCol w:w="570"/>
        <w:gridCol w:w="1986"/>
        <w:gridCol w:w="1292"/>
        <w:gridCol w:w="1052"/>
        <w:gridCol w:w="1079"/>
        <w:gridCol w:w="967"/>
        <w:gridCol w:w="986"/>
        <w:gridCol w:w="967"/>
        <w:gridCol w:w="1132"/>
      </w:tblGrid>
      <w:tr w:rsidR="000E4430" w:rsidRPr="00AE62A1" w:rsidTr="00660CE9">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30" w:rsidRPr="00AE62A1" w:rsidRDefault="000E4430" w:rsidP="003C0438">
            <w:pPr>
              <w:pStyle w:val="a7"/>
              <w:numPr>
                <w:ilvl w:val="12"/>
                <w:numId w:val="0"/>
              </w:numPr>
              <w:jc w:val="center"/>
            </w:pPr>
            <w:r w:rsidRPr="00AE62A1">
              <w:lastRenderedPageBreak/>
              <w:t>№ п/п</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30" w:rsidRPr="00AE62A1" w:rsidRDefault="00CF5258" w:rsidP="003C0438">
            <w:pPr>
              <w:pStyle w:val="a7"/>
              <w:numPr>
                <w:ilvl w:val="12"/>
                <w:numId w:val="0"/>
              </w:numPr>
              <w:jc w:val="center"/>
            </w:pPr>
            <w:r w:rsidRPr="00AE62A1">
              <w:t>Полное наименование и характеристики поставляемого товара*</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30" w:rsidRPr="00AE62A1" w:rsidRDefault="000E4430" w:rsidP="003C0438">
            <w:pPr>
              <w:pStyle w:val="a7"/>
              <w:numPr>
                <w:ilvl w:val="12"/>
                <w:numId w:val="0"/>
              </w:numPr>
              <w:jc w:val="center"/>
            </w:pPr>
            <w:r w:rsidRPr="00AE62A1">
              <w:t>Единица измерения</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30" w:rsidRPr="00AE62A1" w:rsidRDefault="00E776FE" w:rsidP="003C0438">
            <w:pPr>
              <w:pStyle w:val="a7"/>
              <w:numPr>
                <w:ilvl w:val="12"/>
                <w:numId w:val="0"/>
              </w:numPr>
              <w:jc w:val="center"/>
            </w:pPr>
            <w:proofErr w:type="spellStart"/>
            <w:r w:rsidRPr="00AE62A1">
              <w:t>Ко</w:t>
            </w:r>
            <w:r w:rsidR="000E4430" w:rsidRPr="00AE62A1">
              <w:t>личе-ство</w:t>
            </w:r>
            <w:proofErr w:type="spellEnd"/>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4430" w:rsidRPr="00AE62A1" w:rsidRDefault="00E776FE" w:rsidP="003C0438">
            <w:pPr>
              <w:pStyle w:val="a7"/>
              <w:numPr>
                <w:ilvl w:val="12"/>
                <w:numId w:val="0"/>
              </w:numPr>
              <w:jc w:val="center"/>
            </w:pPr>
            <w:r w:rsidRPr="00AE62A1">
              <w:t>Цена за еди</w:t>
            </w:r>
            <w:r w:rsidR="000E4430" w:rsidRPr="00AE62A1">
              <w:t>ницу товара (руб.)</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Сумма без учета НДС (руб.)</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НДС</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Сумма с учетом НДС (руб.)</w:t>
            </w:r>
          </w:p>
        </w:tc>
      </w:tr>
      <w:tr w:rsidR="000E4430" w:rsidRPr="00AE62A1" w:rsidTr="00660CE9">
        <w:tc>
          <w:tcPr>
            <w:tcW w:w="583" w:type="dxa"/>
            <w:vMerge/>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p>
        </w:tc>
        <w:tc>
          <w:tcPr>
            <w:tcW w:w="2057" w:type="dxa"/>
            <w:vMerge/>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p>
        </w:tc>
        <w:tc>
          <w:tcPr>
            <w:tcW w:w="1292" w:type="dxa"/>
            <w:vMerge/>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p>
        </w:tc>
        <w:tc>
          <w:tcPr>
            <w:tcW w:w="899" w:type="dxa"/>
            <w:vMerge/>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p>
        </w:tc>
        <w:tc>
          <w:tcPr>
            <w:tcW w:w="974" w:type="dxa"/>
            <w:vMerge/>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p>
        </w:tc>
        <w:tc>
          <w:tcPr>
            <w:tcW w:w="995" w:type="dxa"/>
            <w:vMerge/>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Ставка в %</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Сумма</w:t>
            </w:r>
          </w:p>
          <w:p w:rsidR="000E4430" w:rsidRPr="00AE62A1" w:rsidRDefault="000E4430" w:rsidP="003C0438">
            <w:pPr>
              <w:pStyle w:val="a7"/>
              <w:numPr>
                <w:ilvl w:val="12"/>
                <w:numId w:val="0"/>
              </w:numPr>
              <w:jc w:val="center"/>
            </w:pPr>
            <w:r w:rsidRPr="00AE62A1">
              <w:t>(руб.)</w:t>
            </w:r>
          </w:p>
        </w:tc>
        <w:tc>
          <w:tcPr>
            <w:tcW w:w="1221" w:type="dxa"/>
            <w:vMerge/>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p>
        </w:tc>
      </w:tr>
      <w:tr w:rsidR="000E4430" w:rsidRPr="00AE62A1" w:rsidTr="00660CE9">
        <w:tc>
          <w:tcPr>
            <w:tcW w:w="583"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1</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2</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6</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8</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jc w:val="center"/>
            </w:pPr>
            <w:r w:rsidRPr="00AE62A1">
              <w:t>9</w:t>
            </w:r>
          </w:p>
        </w:tc>
      </w:tr>
      <w:tr w:rsidR="000E4430" w:rsidRPr="00AE62A1" w:rsidTr="00660CE9">
        <w:tc>
          <w:tcPr>
            <w:tcW w:w="583"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r>
      <w:tr w:rsidR="000E4430" w:rsidRPr="00AE62A1" w:rsidTr="00660CE9">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r w:rsidRPr="00AE62A1">
              <w:t>ИТОГО</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0E4430" w:rsidRPr="00AE62A1" w:rsidRDefault="000E4430" w:rsidP="003C0438">
            <w:pPr>
              <w:pStyle w:val="a7"/>
              <w:numPr>
                <w:ilvl w:val="12"/>
                <w:numId w:val="0"/>
              </w:numPr>
            </w:pPr>
          </w:p>
        </w:tc>
      </w:tr>
    </w:tbl>
    <w:p w:rsidR="00DE7959" w:rsidRPr="00AE62A1" w:rsidRDefault="00DE7959" w:rsidP="003C0438">
      <w:pPr>
        <w:pStyle w:val="a7"/>
        <w:numPr>
          <w:ilvl w:val="12"/>
          <w:numId w:val="0"/>
        </w:numPr>
        <w:spacing w:after="0" w:line="240" w:lineRule="atLeast"/>
        <w:jc w:val="both"/>
      </w:pPr>
    </w:p>
    <w:p w:rsidR="00CF5258" w:rsidRPr="00AE62A1" w:rsidRDefault="00CF5258" w:rsidP="003C0438">
      <w:pPr>
        <w:pStyle w:val="a7"/>
        <w:numPr>
          <w:ilvl w:val="12"/>
          <w:numId w:val="0"/>
        </w:numPr>
        <w:spacing w:after="0" w:line="240" w:lineRule="atLeast"/>
        <w:jc w:val="both"/>
      </w:pPr>
      <w:r w:rsidRPr="00AE62A1">
        <w:t>* Участник процедуры закупки должен указать:</w:t>
      </w:r>
    </w:p>
    <w:p w:rsidR="00CF5258" w:rsidRPr="00AE62A1" w:rsidRDefault="00CF5258" w:rsidP="003C0438">
      <w:pPr>
        <w:pStyle w:val="32"/>
        <w:ind w:right="-2"/>
      </w:pPr>
      <w:bookmarkStart w:id="3" w:name="OLE_LINK1"/>
      <w:r w:rsidRPr="00AE62A1">
        <w:t xml:space="preserve">1) полное наименование товара; </w:t>
      </w:r>
    </w:p>
    <w:p w:rsidR="00CF5258" w:rsidRPr="00AE62A1" w:rsidRDefault="00CF5258" w:rsidP="003C0438">
      <w:pPr>
        <w:pStyle w:val="32"/>
        <w:ind w:right="-2"/>
      </w:pPr>
      <w:r w:rsidRPr="00AE62A1">
        <w:t xml:space="preserve">2) функциональные характеристики (потребительские свойства) товара, его качественные характеристики; </w:t>
      </w:r>
    </w:p>
    <w:p w:rsidR="00CF5258" w:rsidRPr="00AE62A1" w:rsidRDefault="00CF5258" w:rsidP="003C0438">
      <w:pPr>
        <w:pStyle w:val="32"/>
        <w:ind w:right="-2"/>
      </w:pPr>
      <w:r w:rsidRPr="00AE62A1">
        <w:t>3)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CF5258" w:rsidRPr="00AE62A1" w:rsidRDefault="00CF5258" w:rsidP="003C0438">
      <w:pPr>
        <w:pStyle w:val="32"/>
        <w:ind w:right="-2"/>
      </w:pPr>
      <w:r w:rsidRPr="00AE62A1">
        <w:t>4) производителя и страну происхождения товара;</w:t>
      </w:r>
    </w:p>
    <w:p w:rsidR="00CF5258" w:rsidRPr="00AE62A1" w:rsidRDefault="00CF5258" w:rsidP="003C0438">
      <w:pPr>
        <w:pStyle w:val="32"/>
        <w:ind w:right="-2"/>
      </w:pPr>
      <w:r w:rsidRPr="00AE62A1">
        <w:t>5) комплектацию товара.</w:t>
      </w:r>
      <w:bookmarkEnd w:id="3"/>
    </w:p>
    <w:p w:rsidR="00064CF3" w:rsidRPr="00AE62A1" w:rsidRDefault="00064CF3" w:rsidP="003C0438">
      <w:pPr>
        <w:pStyle w:val="a7"/>
        <w:numPr>
          <w:ilvl w:val="12"/>
          <w:numId w:val="0"/>
        </w:numPr>
        <w:spacing w:after="0" w:line="240" w:lineRule="atLeast"/>
        <w:jc w:val="both"/>
      </w:pPr>
      <w:r w:rsidRPr="00AE62A1">
        <w:t>Стоимость транспортировки товара до места поставки включена в стоимость товара.</w:t>
      </w:r>
    </w:p>
    <w:p w:rsidR="00064CF3" w:rsidRPr="00AE62A1" w:rsidRDefault="00064CF3" w:rsidP="003C0438">
      <w:pPr>
        <w:pStyle w:val="a7"/>
        <w:numPr>
          <w:ilvl w:val="12"/>
          <w:numId w:val="0"/>
        </w:numPr>
        <w:spacing w:after="0" w:line="240" w:lineRule="atLeast"/>
        <w:jc w:val="both"/>
      </w:pPr>
      <w:r w:rsidRPr="00AE62A1">
        <w:t>Стоимость хранения товара включена в стоимость товара.</w:t>
      </w:r>
    </w:p>
    <w:p w:rsidR="00064CF3" w:rsidRPr="00AE62A1" w:rsidRDefault="00064CF3" w:rsidP="003C0438">
      <w:pPr>
        <w:pStyle w:val="a7"/>
        <w:numPr>
          <w:ilvl w:val="12"/>
          <w:numId w:val="0"/>
        </w:numPr>
        <w:tabs>
          <w:tab w:val="left" w:pos="284"/>
        </w:tabs>
        <w:spacing w:after="0" w:line="240" w:lineRule="atLeast"/>
        <w:jc w:val="both"/>
      </w:pPr>
      <w:r w:rsidRPr="00AE62A1">
        <w:t>Стоимость выполнения сопутствующих поставке работ, оказания сопутствующих поставке услуг включена в стоимость товара.</w:t>
      </w:r>
    </w:p>
    <w:p w:rsidR="00064CF3" w:rsidRPr="00AE62A1" w:rsidRDefault="00064CF3" w:rsidP="003C0438">
      <w:pPr>
        <w:pStyle w:val="a7"/>
        <w:numPr>
          <w:ilvl w:val="12"/>
          <w:numId w:val="0"/>
        </w:numPr>
        <w:spacing w:after="0" w:line="240" w:lineRule="atLeast"/>
        <w:jc w:val="both"/>
      </w:pPr>
      <w:r w:rsidRPr="00AE62A1">
        <w:t xml:space="preserve">Итого предложение о цене договора составляет ___________(сумма прописью) рублей _____ копеек, в </w:t>
      </w:r>
      <w:proofErr w:type="spellStart"/>
      <w:r w:rsidRPr="00AE62A1">
        <w:t>т.ч</w:t>
      </w:r>
      <w:proofErr w:type="spellEnd"/>
      <w:r w:rsidRPr="00AE62A1">
        <w:t>. НДС ______ рублей _____ копеек.</w:t>
      </w:r>
      <w:r w:rsidRPr="00AE62A1">
        <w:rPr>
          <w:sz w:val="20"/>
          <w:szCs w:val="20"/>
        </w:rPr>
        <w:t xml:space="preserve">    </w:t>
      </w:r>
    </w:p>
    <w:p w:rsidR="000E4430" w:rsidRPr="00AE62A1" w:rsidRDefault="00064CF3" w:rsidP="003C0438">
      <w:pPr>
        <w:pStyle w:val="a7"/>
        <w:numPr>
          <w:ilvl w:val="12"/>
          <w:numId w:val="0"/>
        </w:numPr>
        <w:spacing w:after="0" w:line="240" w:lineRule="atLeast"/>
        <w:jc w:val="both"/>
      </w:pPr>
      <w:r w:rsidRPr="00AE62A1">
        <w:t xml:space="preserve"> Предложенная цена включает расходы на перевозку, страхование, уплату таможенных пошлин, налогов и другие обязательные платежи участника процедуры закупки.</w:t>
      </w:r>
    </w:p>
    <w:p w:rsidR="009958E2" w:rsidRPr="00AE62A1" w:rsidRDefault="00064CF3" w:rsidP="003C0438">
      <w:pPr>
        <w:pStyle w:val="34"/>
        <w:widowControl/>
        <w:numPr>
          <w:ilvl w:val="12"/>
          <w:numId w:val="0"/>
        </w:numPr>
      </w:pPr>
      <w:r w:rsidRPr="00AE62A1">
        <w:tab/>
        <w:t>2</w:t>
      </w:r>
      <w:r w:rsidR="009958E2" w:rsidRPr="00AE62A1">
        <w:t xml:space="preserve">. Если предложения, изложенные нами, будут приняты, мы берем на себя обязательство поставить товары, а также выполнить сопутствующие работы, оказать сопутствующие услуги в соответствии </w:t>
      </w:r>
      <w:r w:rsidR="001C7094" w:rsidRPr="00AE62A1">
        <w:t xml:space="preserve">с требованиями извещения о </w:t>
      </w:r>
      <w:r w:rsidR="00900DEF" w:rsidRPr="00AE62A1">
        <w:t>проведении запроса</w:t>
      </w:r>
      <w:r w:rsidR="001C7094" w:rsidRPr="00AE62A1">
        <w:t xml:space="preserve"> котировок</w:t>
      </w:r>
      <w:r w:rsidR="009958E2" w:rsidRPr="00AE62A1">
        <w:t xml:space="preserve"> </w:t>
      </w:r>
      <w:r w:rsidR="009A02EC" w:rsidRPr="00AE62A1">
        <w:t xml:space="preserve">в электронной форме </w:t>
      </w:r>
      <w:r w:rsidR="009958E2" w:rsidRPr="00AE62A1">
        <w:t>и усло</w:t>
      </w:r>
      <w:r w:rsidR="001C7094" w:rsidRPr="00AE62A1">
        <w:t>виями нашей котировочной заявки</w:t>
      </w:r>
      <w:r w:rsidR="009958E2" w:rsidRPr="00AE62A1">
        <w:t>.</w:t>
      </w:r>
    </w:p>
    <w:p w:rsidR="00064CF3" w:rsidRPr="00AE62A1" w:rsidRDefault="00064CF3" w:rsidP="003C0438">
      <w:pPr>
        <w:pStyle w:val="34"/>
        <w:widowControl/>
        <w:numPr>
          <w:ilvl w:val="12"/>
          <w:numId w:val="0"/>
        </w:numPr>
      </w:pPr>
      <w:r w:rsidRPr="00AE62A1">
        <w:t>3. Мы гарантируем,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AE62A1">
        <w:tab/>
      </w:r>
    </w:p>
    <w:p w:rsidR="009958E2" w:rsidRPr="00AE62A1" w:rsidRDefault="00064CF3" w:rsidP="003C0438">
      <w:pPr>
        <w:pStyle w:val="34"/>
        <w:widowControl/>
        <w:numPr>
          <w:ilvl w:val="12"/>
          <w:numId w:val="0"/>
        </w:numPr>
      </w:pPr>
      <w:r w:rsidRPr="00AE62A1">
        <w:t>4</w:t>
      </w:r>
      <w:r w:rsidR="009958E2" w:rsidRPr="00AE62A1">
        <w:t>. Настоящим подтверждаем, что против</w:t>
      </w:r>
    </w:p>
    <w:p w:rsidR="009958E2" w:rsidRPr="00AE62A1" w:rsidRDefault="009958E2" w:rsidP="003C0438">
      <w:pPr>
        <w:pStyle w:val="34"/>
        <w:widowControl/>
        <w:numPr>
          <w:ilvl w:val="12"/>
          <w:numId w:val="0"/>
        </w:numPr>
      </w:pPr>
      <w:r w:rsidRPr="00AE62A1">
        <w:t>______________________________________________________________________</w:t>
      </w:r>
    </w:p>
    <w:p w:rsidR="009958E2" w:rsidRPr="00AE62A1" w:rsidRDefault="009958E2" w:rsidP="003C0438">
      <w:pPr>
        <w:tabs>
          <w:tab w:val="left" w:pos="3615"/>
          <w:tab w:val="left" w:pos="6600"/>
        </w:tabs>
        <w:jc w:val="center"/>
        <w:rPr>
          <w:sz w:val="20"/>
          <w:szCs w:val="20"/>
        </w:rPr>
      </w:pPr>
      <w:r w:rsidRPr="00AE62A1">
        <w:rPr>
          <w:sz w:val="20"/>
          <w:szCs w:val="20"/>
        </w:rPr>
        <w:t>(наименование или Ф.И.О. участника процедуры закупки)</w:t>
      </w:r>
    </w:p>
    <w:p w:rsidR="009958E2" w:rsidRPr="00AE62A1" w:rsidRDefault="009958E2" w:rsidP="003C0438">
      <w:pPr>
        <w:pStyle w:val="ConsPlusNormal"/>
        <w:widowControl/>
        <w:ind w:firstLine="0"/>
        <w:jc w:val="both"/>
        <w:rPr>
          <w:rFonts w:ascii="Times New Roman" w:hAnsi="Times New Roman" w:cs="Times New Roman"/>
          <w:sz w:val="24"/>
          <w:szCs w:val="24"/>
        </w:rPr>
      </w:pPr>
      <w:r w:rsidRPr="00AE62A1">
        <w:rPr>
          <w:rFonts w:ascii="Times New Roman" w:hAnsi="Times New Roman" w:cs="Times New Roman"/>
          <w:sz w:val="24"/>
          <w:szCs w:val="24"/>
        </w:rPr>
        <w:t>не проводится процедура ликвидации, не принято арбитражным судом решение о признании</w:t>
      </w:r>
    </w:p>
    <w:p w:rsidR="009958E2" w:rsidRPr="00AE62A1" w:rsidRDefault="009958E2" w:rsidP="003C0438">
      <w:pPr>
        <w:pStyle w:val="ConsPlusNormal"/>
        <w:widowControl/>
        <w:ind w:firstLine="0"/>
        <w:jc w:val="both"/>
        <w:rPr>
          <w:rFonts w:ascii="Times New Roman" w:hAnsi="Times New Roman" w:cs="Times New Roman"/>
          <w:sz w:val="24"/>
          <w:szCs w:val="24"/>
        </w:rPr>
      </w:pPr>
      <w:r w:rsidRPr="00AE62A1">
        <w:t>_____________________________________________________________</w:t>
      </w:r>
      <w:r w:rsidR="001C7094" w:rsidRPr="00AE62A1">
        <w:t>_______________</w:t>
      </w:r>
    </w:p>
    <w:p w:rsidR="009958E2" w:rsidRPr="00AE62A1" w:rsidRDefault="009958E2" w:rsidP="003C0438">
      <w:pPr>
        <w:tabs>
          <w:tab w:val="left" w:pos="3615"/>
          <w:tab w:val="left" w:pos="6600"/>
        </w:tabs>
        <w:jc w:val="center"/>
        <w:rPr>
          <w:sz w:val="20"/>
          <w:szCs w:val="20"/>
        </w:rPr>
      </w:pPr>
      <w:r w:rsidRPr="00AE62A1">
        <w:rPr>
          <w:sz w:val="20"/>
          <w:szCs w:val="20"/>
        </w:rPr>
        <w:t>(наименование или Ф.И.О. участника процедуры закупки)</w:t>
      </w:r>
    </w:p>
    <w:p w:rsidR="009958E2" w:rsidRPr="00AE62A1" w:rsidRDefault="009958E2" w:rsidP="003C0438">
      <w:pPr>
        <w:jc w:val="both"/>
      </w:pPr>
      <w:r w:rsidRPr="00AE62A1">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9958E2" w:rsidRPr="00AE62A1" w:rsidRDefault="009958E2" w:rsidP="003C0438">
      <w:pPr>
        <w:jc w:val="both"/>
      </w:pPr>
      <w:r w:rsidRPr="00AE62A1">
        <w:tab/>
      </w:r>
      <w:r w:rsidR="00064CF3" w:rsidRPr="00AE62A1">
        <w:t>5</w:t>
      </w:r>
      <w:r w:rsidRPr="00AE62A1">
        <w:t xml:space="preserve">. Настоящей заявкой подтверждаем отсутствие нашей </w:t>
      </w:r>
      <w:proofErr w:type="spellStart"/>
      <w:r w:rsidRPr="00AE62A1">
        <w:t>аффилированности</w:t>
      </w:r>
      <w:proofErr w:type="spellEnd"/>
      <w:r w:rsidRPr="00AE62A1">
        <w:t xml:space="preserve"> с Заказчиком и его сотрудниками.</w:t>
      </w:r>
    </w:p>
    <w:p w:rsidR="009958E2" w:rsidRPr="00AE62A1" w:rsidRDefault="009958E2" w:rsidP="003C0438">
      <w:pPr>
        <w:jc w:val="both"/>
      </w:pPr>
      <w:r w:rsidRPr="00AE62A1">
        <w:tab/>
      </w:r>
      <w:r w:rsidR="00064CF3" w:rsidRPr="00AE62A1">
        <w:t>6</w:t>
      </w:r>
      <w:r w:rsidRPr="00AE62A1">
        <w:t>. Настоящей заявкой гарантируем достоверность представленной нами в заявке информации и подтверждаем право</w:t>
      </w:r>
      <w:r w:rsidR="00C679D1">
        <w:t xml:space="preserve"> </w:t>
      </w:r>
      <w:proofErr w:type="spellStart"/>
      <w:r w:rsidR="008E4402" w:rsidRPr="00830D52">
        <w:t>Обнинск</w:t>
      </w:r>
      <w:r w:rsidR="005B622B">
        <w:t>ого</w:t>
      </w:r>
      <w:proofErr w:type="spellEnd"/>
      <w:r w:rsidR="008E4402" w:rsidRPr="00830D52">
        <w:t xml:space="preserve"> институт</w:t>
      </w:r>
      <w:r w:rsidR="005B622B">
        <w:t>а</w:t>
      </w:r>
      <w:r w:rsidR="008E4402" w:rsidRPr="00830D52">
        <w:t xml:space="preserve"> атомной энергетики</w:t>
      </w:r>
      <w:r w:rsidR="00C679D1">
        <w:t xml:space="preserve"> </w:t>
      </w:r>
      <w:r w:rsidR="00353BE9" w:rsidRPr="00AE62A1">
        <w:rPr>
          <w:b/>
        </w:rPr>
        <w:t>-</w:t>
      </w:r>
      <w:r w:rsidR="00353BE9" w:rsidRPr="00AE62A1">
        <w:rPr>
          <w:b/>
          <w:color w:val="FF0000"/>
        </w:rPr>
        <w:t xml:space="preserve"> </w:t>
      </w:r>
      <w:r w:rsidR="00353BE9" w:rsidRPr="00AE62A1">
        <w:t>ф</w:t>
      </w:r>
      <w:r w:rsidR="007F7B34" w:rsidRPr="00AE62A1">
        <w:t>илиала</w:t>
      </w:r>
      <w:r w:rsidR="00353BE9" w:rsidRPr="00AE62A1">
        <w:t xml:space="preserve"> </w:t>
      </w:r>
      <w:r w:rsidRPr="00AE62A1">
        <w:t>федерального государственного автономного образовательного учре</w:t>
      </w:r>
      <w:r w:rsidR="00ED1551">
        <w:t xml:space="preserve">ждения высшего </w:t>
      </w:r>
      <w:r w:rsidRPr="00AE62A1">
        <w:t xml:space="preserve"> образования «Национальный исследовательский ядерный университет «МИФИ»,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958E2" w:rsidRPr="00AE62A1" w:rsidRDefault="00064CF3" w:rsidP="003C0438">
      <w:pPr>
        <w:adjustRightInd w:val="0"/>
        <w:jc w:val="both"/>
      </w:pPr>
      <w:r w:rsidRPr="00AE62A1">
        <w:lastRenderedPageBreak/>
        <w:t>7</w:t>
      </w:r>
      <w:r w:rsidR="009958E2" w:rsidRPr="00AE62A1">
        <w:t xml:space="preserve">. </w:t>
      </w:r>
      <w:r w:rsidR="002137C3" w:rsidRPr="00CE1327">
        <w:t>В случае признания нас победителем запроса котировок</w:t>
      </w:r>
      <w:r w:rsidR="002137C3" w:rsidRPr="00CE1327">
        <w:rPr>
          <w:iCs/>
        </w:rPr>
        <w:t xml:space="preserve"> в электронной форме</w:t>
      </w:r>
      <w:r w:rsidR="002137C3" w:rsidRPr="00CE1327">
        <w:t xml:space="preserve">, мы берем на себя обязательство подписать со своей стороны договор на поставку товаров в соответствии с требованиями извещения о проведении запроса котировок </w:t>
      </w:r>
      <w:r w:rsidR="002137C3" w:rsidRPr="00CE1327">
        <w:rPr>
          <w:iCs/>
        </w:rPr>
        <w:t>в электронной форме</w:t>
      </w:r>
      <w:r w:rsidR="002137C3" w:rsidRPr="00CE1327">
        <w:t xml:space="preserve"> и условиями нашей котировочной заявки в срок </w:t>
      </w:r>
      <w:r w:rsidR="002137C3">
        <w:t xml:space="preserve">не ранее 10 дней </w:t>
      </w:r>
      <w:r w:rsidR="002137C3" w:rsidRPr="00CE1327">
        <w:t xml:space="preserve">со дня размещения </w:t>
      </w:r>
      <w:r w:rsidR="002137C3" w:rsidRPr="00CE1327">
        <w:rPr>
          <w:color w:val="000000"/>
        </w:rPr>
        <w:t xml:space="preserve">на Официальном сайте  </w:t>
      </w:r>
      <w:r w:rsidR="002137C3" w:rsidRPr="00CE1327">
        <w:t xml:space="preserve">Единой информационной системы в сфере закупок </w:t>
      </w:r>
      <w:r w:rsidR="002137C3" w:rsidRPr="00CE1327">
        <w:rPr>
          <w:lang w:val="en-US"/>
        </w:rPr>
        <w:t>http</w:t>
      </w:r>
      <w:r w:rsidR="002137C3" w:rsidRPr="00CE1327">
        <w:t>://</w:t>
      </w:r>
      <w:hyperlink r:id="rId16" w:history="1">
        <w:r w:rsidR="002137C3" w:rsidRPr="00CE1327">
          <w:rPr>
            <w:rStyle w:val="a4"/>
            <w:lang w:val="en-US"/>
          </w:rPr>
          <w:t>zakupki</w:t>
        </w:r>
        <w:r w:rsidR="002137C3" w:rsidRPr="00CE1327">
          <w:rPr>
            <w:rStyle w:val="a4"/>
          </w:rPr>
          <w:t>.</w:t>
        </w:r>
        <w:r w:rsidR="002137C3" w:rsidRPr="00CE1327">
          <w:rPr>
            <w:rStyle w:val="a4"/>
            <w:lang w:val="en-US"/>
          </w:rPr>
          <w:t>gov</w:t>
        </w:r>
        <w:r w:rsidR="002137C3" w:rsidRPr="00CE1327">
          <w:rPr>
            <w:rStyle w:val="a4"/>
          </w:rPr>
          <w:t>.</w:t>
        </w:r>
        <w:r w:rsidR="002137C3" w:rsidRPr="00CE1327">
          <w:rPr>
            <w:rStyle w:val="a4"/>
            <w:lang w:val="en-US"/>
          </w:rPr>
          <w:t>ru</w:t>
        </w:r>
      </w:hyperlink>
      <w:r w:rsidR="002137C3" w:rsidRPr="00CE1327">
        <w:t xml:space="preserve"> </w:t>
      </w:r>
      <w:r w:rsidR="002137C3" w:rsidRPr="00CE1327">
        <w:rPr>
          <w:color w:val="000000"/>
        </w:rPr>
        <w:t xml:space="preserve"> </w:t>
      </w:r>
      <w:r w:rsidR="002137C3" w:rsidRPr="00CE1327">
        <w:t>и электронной торговой площадке</w:t>
      </w:r>
      <w:r w:rsidR="002137C3" w:rsidRPr="00CE1327">
        <w:rPr>
          <w:color w:val="FF0000"/>
        </w:rPr>
        <w:t xml:space="preserve"> </w:t>
      </w:r>
      <w:r w:rsidR="002137C3" w:rsidRPr="00CE1327">
        <w:t xml:space="preserve">«Аукционный Конкурсный Дом» в сети «Интернет» по адресу: </w:t>
      </w:r>
      <w:hyperlink r:id="rId17" w:history="1">
        <w:r w:rsidR="002137C3" w:rsidRPr="00CE1327">
          <w:rPr>
            <w:rStyle w:val="a4"/>
            <w:lang w:val="en-US"/>
          </w:rPr>
          <w:t>www</w:t>
        </w:r>
        <w:r w:rsidR="002137C3" w:rsidRPr="00CE1327">
          <w:rPr>
            <w:rStyle w:val="a4"/>
          </w:rPr>
          <w:t>.</w:t>
        </w:r>
        <w:r w:rsidR="002137C3" w:rsidRPr="00CE1327">
          <w:rPr>
            <w:rStyle w:val="a4"/>
            <w:lang w:val="en-US"/>
          </w:rPr>
          <w:t>a</w:t>
        </w:r>
        <w:r w:rsidR="002137C3" w:rsidRPr="00CE1327">
          <w:rPr>
            <w:rStyle w:val="a4"/>
          </w:rPr>
          <w:t>-</w:t>
        </w:r>
        <w:r w:rsidR="002137C3" w:rsidRPr="00CE1327">
          <w:rPr>
            <w:rStyle w:val="a4"/>
            <w:lang w:val="en-US"/>
          </w:rPr>
          <w:t>k</w:t>
        </w:r>
        <w:r w:rsidR="002137C3" w:rsidRPr="00CE1327">
          <w:rPr>
            <w:rStyle w:val="a4"/>
          </w:rPr>
          <w:t>-</w:t>
        </w:r>
        <w:r w:rsidR="002137C3" w:rsidRPr="00CE1327">
          <w:rPr>
            <w:rStyle w:val="a4"/>
            <w:lang w:val="en-US"/>
          </w:rPr>
          <w:t>d</w:t>
        </w:r>
        <w:r w:rsidR="002137C3" w:rsidRPr="00CE1327">
          <w:rPr>
            <w:rStyle w:val="a4"/>
          </w:rPr>
          <w:t>.</w:t>
        </w:r>
        <w:proofErr w:type="spellStart"/>
        <w:r w:rsidR="002137C3" w:rsidRPr="00CE1327">
          <w:rPr>
            <w:rStyle w:val="a4"/>
            <w:lang w:val="en-US"/>
          </w:rPr>
          <w:t>ru</w:t>
        </w:r>
        <w:proofErr w:type="spellEnd"/>
      </w:hyperlink>
      <w:r w:rsidR="002137C3" w:rsidRPr="00CE1327">
        <w:rPr>
          <w:color w:val="FF0000"/>
        </w:rPr>
        <w:t xml:space="preserve">  </w:t>
      </w:r>
      <w:r w:rsidR="002137C3" w:rsidRPr="00CE1327">
        <w:t>протокола рассмотрения и оценки ко</w:t>
      </w:r>
      <w:r w:rsidR="002137C3">
        <w:t>тировочных заявок и не позднее двадцати рабочих</w:t>
      </w:r>
      <w:r w:rsidR="002137C3" w:rsidRPr="00CE1327">
        <w:t xml:space="preserve"> дней со дня подведения итогов запроса котировок в электронной форме</w:t>
      </w:r>
      <w:r w:rsidR="009958E2" w:rsidRPr="00AE62A1">
        <w:t>.</w:t>
      </w:r>
      <w:r w:rsidR="00C04759" w:rsidRPr="00AE62A1">
        <w:t xml:space="preserve"> </w:t>
      </w:r>
    </w:p>
    <w:p w:rsidR="009958E2" w:rsidRPr="00AE62A1" w:rsidRDefault="00064CF3" w:rsidP="003C0438">
      <w:pPr>
        <w:jc w:val="both"/>
      </w:pPr>
      <w:r w:rsidRPr="00AE62A1">
        <w:tab/>
        <w:t>8</w:t>
      </w:r>
      <w:r w:rsidR="009958E2" w:rsidRPr="00AE62A1">
        <w:t>. В случае если наши предложения будут лучшими после предложений по</w:t>
      </w:r>
      <w:r w:rsidR="001C7094" w:rsidRPr="00AE62A1">
        <w:t>бедителя запроса котировок</w:t>
      </w:r>
      <w:r w:rsidR="0014668F" w:rsidRPr="00AE62A1">
        <w:t xml:space="preserve"> в электронной форме</w:t>
      </w:r>
      <w:r w:rsidR="009958E2" w:rsidRPr="00AE62A1">
        <w:t>,</w:t>
      </w:r>
      <w:r w:rsidR="001C7094" w:rsidRPr="00AE62A1">
        <w:t xml:space="preserve"> а победитель запроса котировок</w:t>
      </w:r>
      <w:r w:rsidR="009958E2" w:rsidRPr="00AE62A1">
        <w:t xml:space="preserve"> </w:t>
      </w:r>
      <w:r w:rsidR="0014668F" w:rsidRPr="00AE62A1">
        <w:t xml:space="preserve">в электронной форме </w:t>
      </w:r>
      <w:r w:rsidR="009958E2" w:rsidRPr="00AE62A1">
        <w:t>будет признан уклонившимся от заключения договора с Заказчиком, мы обязуемся подписать данный договор на поставку товаров в соответствии с треб</w:t>
      </w:r>
      <w:r w:rsidR="001C7094" w:rsidRPr="00AE62A1">
        <w:t xml:space="preserve">ованиями извещения о </w:t>
      </w:r>
      <w:r w:rsidR="009B069E" w:rsidRPr="00AE62A1">
        <w:t>проведении запроса</w:t>
      </w:r>
      <w:r w:rsidR="001C7094" w:rsidRPr="00AE62A1">
        <w:t xml:space="preserve"> котировок</w:t>
      </w:r>
      <w:r w:rsidR="0014668F" w:rsidRPr="00AE62A1">
        <w:t xml:space="preserve"> в электронной форме </w:t>
      </w:r>
      <w:r w:rsidR="009958E2" w:rsidRPr="00AE62A1">
        <w:t xml:space="preserve"> и усло</w:t>
      </w:r>
      <w:r w:rsidR="001A3D31" w:rsidRPr="00AE62A1">
        <w:t>виями нашей котировочной заявки</w:t>
      </w:r>
      <w:r w:rsidR="009958E2" w:rsidRPr="00AE62A1">
        <w:t>.</w:t>
      </w:r>
    </w:p>
    <w:p w:rsidR="009958E2" w:rsidRPr="00AE62A1" w:rsidRDefault="00064CF3" w:rsidP="003C0438">
      <w:pPr>
        <w:pStyle w:val="34"/>
        <w:widowControl/>
        <w:numPr>
          <w:ilvl w:val="12"/>
          <w:numId w:val="0"/>
        </w:numPr>
      </w:pPr>
      <w:r w:rsidRPr="00AE62A1">
        <w:t>9</w:t>
      </w:r>
      <w:r w:rsidR="009958E2" w:rsidRPr="00AE62A1">
        <w:t>. Мы извещены о включении сведений о</w:t>
      </w:r>
    </w:p>
    <w:p w:rsidR="009958E2" w:rsidRPr="00AE62A1" w:rsidRDefault="009958E2" w:rsidP="003C0438">
      <w:pPr>
        <w:pStyle w:val="34"/>
        <w:widowControl/>
        <w:numPr>
          <w:ilvl w:val="12"/>
          <w:numId w:val="0"/>
        </w:numPr>
      </w:pPr>
      <w:r w:rsidRPr="00AE62A1">
        <w:t>______________________________________________________________________</w:t>
      </w:r>
      <w:r w:rsidR="00064CF3" w:rsidRPr="00AE62A1">
        <w:t>_______</w:t>
      </w:r>
    </w:p>
    <w:p w:rsidR="009958E2" w:rsidRPr="00AE62A1" w:rsidRDefault="009958E2" w:rsidP="003C0438">
      <w:pPr>
        <w:tabs>
          <w:tab w:val="left" w:pos="3615"/>
          <w:tab w:val="left" w:pos="6600"/>
        </w:tabs>
        <w:jc w:val="center"/>
        <w:rPr>
          <w:sz w:val="20"/>
          <w:szCs w:val="20"/>
        </w:rPr>
      </w:pPr>
      <w:r w:rsidRPr="00AE62A1">
        <w:rPr>
          <w:sz w:val="20"/>
          <w:szCs w:val="20"/>
        </w:rPr>
        <w:t>(наименование или Ф.И.О. участника процедуры закупки)</w:t>
      </w:r>
    </w:p>
    <w:p w:rsidR="009958E2" w:rsidRPr="00AE62A1" w:rsidRDefault="009958E2" w:rsidP="003C0438">
      <w:pPr>
        <w:jc w:val="both"/>
      </w:pPr>
      <w:r w:rsidRPr="00AE62A1">
        <w:t>в реестр недобросовестных поставщиков в случае уклонения нас от заключения договора.</w:t>
      </w:r>
    </w:p>
    <w:p w:rsidR="009958E2" w:rsidRPr="00AE62A1" w:rsidRDefault="00064CF3" w:rsidP="003C0438">
      <w:pPr>
        <w:pStyle w:val="34"/>
        <w:widowControl/>
        <w:numPr>
          <w:ilvl w:val="12"/>
          <w:numId w:val="0"/>
        </w:numPr>
      </w:pPr>
      <w:r w:rsidRPr="00AE62A1">
        <w:tab/>
        <w:t>10</w:t>
      </w:r>
      <w:r w:rsidR="009958E2" w:rsidRPr="00AE62A1">
        <w:t>. Сообщаем, что для оперативного уведомления нас по вопросам организационного характера и взаимодействия с Заказчиком нами уполномочен</w:t>
      </w:r>
    </w:p>
    <w:p w:rsidR="009958E2" w:rsidRPr="00AE62A1" w:rsidRDefault="009958E2" w:rsidP="003C0438">
      <w:pPr>
        <w:pStyle w:val="34"/>
        <w:widowControl/>
        <w:numPr>
          <w:ilvl w:val="12"/>
          <w:numId w:val="0"/>
        </w:numPr>
        <w:rPr>
          <w:i/>
        </w:rPr>
      </w:pPr>
      <w:r w:rsidRPr="00AE62A1">
        <w:t>______________________________________________________________________</w:t>
      </w:r>
      <w:r w:rsidR="00064CF3" w:rsidRPr="00AE62A1">
        <w:t>______</w:t>
      </w:r>
      <w:r w:rsidRPr="00AE62A1">
        <w:t>.</w:t>
      </w:r>
    </w:p>
    <w:p w:rsidR="009958E2" w:rsidRPr="00AE62A1" w:rsidRDefault="009958E2" w:rsidP="003C0438">
      <w:pPr>
        <w:pStyle w:val="34"/>
        <w:widowControl/>
        <w:numPr>
          <w:ilvl w:val="12"/>
          <w:numId w:val="0"/>
        </w:numPr>
        <w:jc w:val="center"/>
        <w:rPr>
          <w:sz w:val="20"/>
          <w:szCs w:val="20"/>
        </w:rPr>
      </w:pPr>
      <w:r w:rsidRPr="00AE62A1">
        <w:rPr>
          <w:sz w:val="20"/>
          <w:szCs w:val="20"/>
        </w:rPr>
        <w:t>(Ф.И.О., телефон представителя участника процедуры закупки)</w:t>
      </w:r>
    </w:p>
    <w:p w:rsidR="009958E2" w:rsidRPr="00AE62A1" w:rsidRDefault="009958E2" w:rsidP="003C0438">
      <w:pPr>
        <w:jc w:val="both"/>
      </w:pPr>
      <w:r w:rsidRPr="00AE62A1">
        <w:t>Все сведения</w:t>
      </w:r>
      <w:r w:rsidR="001A3D31" w:rsidRPr="00AE62A1">
        <w:t xml:space="preserve"> о проведении запроса котировок</w:t>
      </w:r>
      <w:r w:rsidR="0014668F" w:rsidRPr="00AE62A1">
        <w:rPr>
          <w:color w:val="FF0000"/>
        </w:rPr>
        <w:t xml:space="preserve"> </w:t>
      </w:r>
      <w:r w:rsidR="0014668F" w:rsidRPr="00AE62A1">
        <w:t xml:space="preserve">в электронной форме </w:t>
      </w:r>
      <w:r w:rsidRPr="00AE62A1">
        <w:t xml:space="preserve"> просим сообщать уполномоченному лицу.</w:t>
      </w:r>
    </w:p>
    <w:p w:rsidR="009958E2" w:rsidRPr="00AE62A1" w:rsidRDefault="00064CF3" w:rsidP="003C0438">
      <w:pPr>
        <w:pStyle w:val="34"/>
        <w:widowControl/>
        <w:numPr>
          <w:ilvl w:val="12"/>
          <w:numId w:val="0"/>
        </w:numPr>
      </w:pPr>
      <w:r w:rsidRPr="00AE62A1">
        <w:tab/>
        <w:t>11</w:t>
      </w:r>
      <w:r w:rsidR="009958E2" w:rsidRPr="00AE62A1">
        <w:t>. Настоящая заявка действует до завершения процедуры закупки.</w:t>
      </w:r>
    </w:p>
    <w:p w:rsidR="009958E2" w:rsidRPr="00AE62A1" w:rsidRDefault="00064CF3" w:rsidP="003C0438">
      <w:pPr>
        <w:pStyle w:val="34"/>
        <w:widowControl/>
        <w:numPr>
          <w:ilvl w:val="12"/>
          <w:numId w:val="0"/>
        </w:numPr>
      </w:pPr>
      <w:r w:rsidRPr="00AE62A1">
        <w:t>12</w:t>
      </w:r>
      <w:r w:rsidR="009958E2" w:rsidRPr="00AE62A1">
        <w:t>. К настоящей заявке прилагаются документы согласно описи на _______ листах.</w:t>
      </w:r>
    </w:p>
    <w:tbl>
      <w:tblPr>
        <w:tblW w:w="0" w:type="auto"/>
        <w:tblLook w:val="01E0" w:firstRow="1" w:lastRow="1" w:firstColumn="1" w:lastColumn="1" w:noHBand="0" w:noVBand="0"/>
      </w:tblPr>
      <w:tblGrid>
        <w:gridCol w:w="3140"/>
        <w:gridCol w:w="641"/>
        <w:gridCol w:w="1910"/>
        <w:gridCol w:w="646"/>
        <w:gridCol w:w="3158"/>
      </w:tblGrid>
      <w:tr w:rsidR="009958E2" w:rsidRPr="00AE62A1" w:rsidTr="00660CE9">
        <w:tc>
          <w:tcPr>
            <w:tcW w:w="3140" w:type="dxa"/>
            <w:tcBorders>
              <w:bottom w:val="single" w:sz="4" w:space="0" w:color="auto"/>
            </w:tcBorders>
            <w:shd w:val="clear" w:color="auto" w:fill="auto"/>
          </w:tcPr>
          <w:p w:rsidR="009958E2" w:rsidRPr="00AE62A1" w:rsidRDefault="009958E2" w:rsidP="003C0438">
            <w:pPr>
              <w:adjustRightInd w:val="0"/>
              <w:rPr>
                <w:rFonts w:ascii="Tahoma" w:hAnsi="Tahoma" w:cs="Tahoma"/>
                <w:sz w:val="16"/>
                <w:szCs w:val="16"/>
              </w:rPr>
            </w:pPr>
          </w:p>
          <w:p w:rsidR="009958E2" w:rsidRPr="00AE62A1" w:rsidRDefault="009958E2" w:rsidP="003C0438">
            <w:pPr>
              <w:adjustRightInd w:val="0"/>
              <w:rPr>
                <w:rFonts w:ascii="Tahoma" w:hAnsi="Tahoma" w:cs="Tahoma"/>
                <w:sz w:val="16"/>
                <w:szCs w:val="16"/>
              </w:rPr>
            </w:pPr>
          </w:p>
          <w:p w:rsidR="009958E2" w:rsidRPr="00AE62A1" w:rsidRDefault="009958E2" w:rsidP="003C0438">
            <w:pPr>
              <w:adjustRightInd w:val="0"/>
              <w:rPr>
                <w:rFonts w:ascii="Tahoma" w:hAnsi="Tahoma" w:cs="Tahoma"/>
                <w:sz w:val="16"/>
                <w:szCs w:val="16"/>
              </w:rPr>
            </w:pPr>
          </w:p>
        </w:tc>
        <w:tc>
          <w:tcPr>
            <w:tcW w:w="641" w:type="dxa"/>
            <w:shd w:val="clear" w:color="auto" w:fill="auto"/>
          </w:tcPr>
          <w:p w:rsidR="009958E2" w:rsidRPr="00AE62A1" w:rsidRDefault="009958E2" w:rsidP="003C0438">
            <w:pPr>
              <w:adjustRightInd w:val="0"/>
              <w:rPr>
                <w:rFonts w:ascii="Tahoma" w:hAnsi="Tahoma" w:cs="Tahoma"/>
                <w:sz w:val="16"/>
                <w:szCs w:val="16"/>
              </w:rPr>
            </w:pPr>
          </w:p>
        </w:tc>
        <w:tc>
          <w:tcPr>
            <w:tcW w:w="1910" w:type="dxa"/>
            <w:tcBorders>
              <w:bottom w:val="single" w:sz="4" w:space="0" w:color="auto"/>
            </w:tcBorders>
            <w:shd w:val="clear" w:color="auto" w:fill="auto"/>
          </w:tcPr>
          <w:p w:rsidR="009958E2" w:rsidRPr="00AE62A1" w:rsidRDefault="009958E2" w:rsidP="003C0438">
            <w:pPr>
              <w:adjustRightInd w:val="0"/>
              <w:rPr>
                <w:rFonts w:ascii="Tahoma" w:hAnsi="Tahoma" w:cs="Tahoma"/>
                <w:sz w:val="16"/>
                <w:szCs w:val="16"/>
              </w:rPr>
            </w:pPr>
          </w:p>
        </w:tc>
        <w:tc>
          <w:tcPr>
            <w:tcW w:w="646" w:type="dxa"/>
            <w:shd w:val="clear" w:color="auto" w:fill="auto"/>
          </w:tcPr>
          <w:p w:rsidR="009958E2" w:rsidRPr="00AE62A1" w:rsidRDefault="009958E2" w:rsidP="003C0438">
            <w:pPr>
              <w:adjustRightInd w:val="0"/>
              <w:rPr>
                <w:rFonts w:ascii="Tahoma" w:hAnsi="Tahoma" w:cs="Tahoma"/>
                <w:sz w:val="16"/>
                <w:szCs w:val="16"/>
              </w:rPr>
            </w:pPr>
          </w:p>
        </w:tc>
        <w:tc>
          <w:tcPr>
            <w:tcW w:w="3158" w:type="dxa"/>
            <w:tcBorders>
              <w:bottom w:val="single" w:sz="4" w:space="0" w:color="auto"/>
            </w:tcBorders>
            <w:shd w:val="clear" w:color="auto" w:fill="auto"/>
          </w:tcPr>
          <w:p w:rsidR="009958E2" w:rsidRPr="00AE62A1" w:rsidRDefault="009958E2" w:rsidP="003C0438">
            <w:pPr>
              <w:adjustRightInd w:val="0"/>
              <w:rPr>
                <w:rFonts w:ascii="Tahoma" w:hAnsi="Tahoma" w:cs="Tahoma"/>
                <w:sz w:val="16"/>
                <w:szCs w:val="16"/>
              </w:rPr>
            </w:pPr>
          </w:p>
        </w:tc>
      </w:tr>
      <w:tr w:rsidR="009958E2" w:rsidRPr="00AE62A1" w:rsidTr="00660CE9">
        <w:tc>
          <w:tcPr>
            <w:tcW w:w="3140" w:type="dxa"/>
            <w:tcBorders>
              <w:top w:val="single" w:sz="4" w:space="0" w:color="auto"/>
            </w:tcBorders>
            <w:shd w:val="clear" w:color="auto" w:fill="auto"/>
          </w:tcPr>
          <w:p w:rsidR="009958E2" w:rsidRPr="00AE62A1" w:rsidRDefault="009958E2" w:rsidP="003C0438">
            <w:pPr>
              <w:adjustRightInd w:val="0"/>
              <w:jc w:val="center"/>
              <w:rPr>
                <w:rFonts w:ascii="Tahoma" w:hAnsi="Tahoma" w:cs="Tahoma"/>
                <w:sz w:val="16"/>
                <w:szCs w:val="16"/>
              </w:rPr>
            </w:pPr>
            <w:r w:rsidRPr="00AE62A1">
              <w:rPr>
                <w:rFonts w:ascii="Tahoma" w:hAnsi="Tahoma" w:cs="Tahoma"/>
                <w:sz w:val="16"/>
                <w:szCs w:val="16"/>
              </w:rPr>
              <w:t>должность</w:t>
            </w:r>
          </w:p>
        </w:tc>
        <w:tc>
          <w:tcPr>
            <w:tcW w:w="641" w:type="dxa"/>
            <w:shd w:val="clear" w:color="auto" w:fill="auto"/>
          </w:tcPr>
          <w:p w:rsidR="009958E2" w:rsidRPr="00AE62A1" w:rsidRDefault="009958E2" w:rsidP="003C0438">
            <w:pPr>
              <w:adjustRightInd w:val="0"/>
              <w:jc w:val="center"/>
              <w:rPr>
                <w:rFonts w:ascii="Tahoma" w:hAnsi="Tahoma" w:cs="Tahoma"/>
                <w:sz w:val="16"/>
                <w:szCs w:val="16"/>
              </w:rPr>
            </w:pPr>
          </w:p>
        </w:tc>
        <w:tc>
          <w:tcPr>
            <w:tcW w:w="1910" w:type="dxa"/>
            <w:tcBorders>
              <w:top w:val="single" w:sz="4" w:space="0" w:color="auto"/>
            </w:tcBorders>
            <w:shd w:val="clear" w:color="auto" w:fill="auto"/>
          </w:tcPr>
          <w:p w:rsidR="009958E2" w:rsidRPr="00AE62A1" w:rsidRDefault="009958E2" w:rsidP="003C0438">
            <w:pPr>
              <w:adjustRightInd w:val="0"/>
              <w:jc w:val="center"/>
              <w:rPr>
                <w:rFonts w:ascii="Tahoma" w:hAnsi="Tahoma" w:cs="Tahoma"/>
                <w:sz w:val="16"/>
                <w:szCs w:val="16"/>
              </w:rPr>
            </w:pPr>
            <w:r w:rsidRPr="00AE62A1">
              <w:rPr>
                <w:rFonts w:ascii="Tahoma" w:hAnsi="Tahoma" w:cs="Tahoma"/>
                <w:sz w:val="16"/>
                <w:szCs w:val="16"/>
              </w:rPr>
              <w:t>подпись</w:t>
            </w:r>
          </w:p>
        </w:tc>
        <w:tc>
          <w:tcPr>
            <w:tcW w:w="646" w:type="dxa"/>
            <w:shd w:val="clear" w:color="auto" w:fill="auto"/>
          </w:tcPr>
          <w:p w:rsidR="009958E2" w:rsidRPr="00AE62A1" w:rsidRDefault="009958E2" w:rsidP="003C0438">
            <w:pPr>
              <w:adjustRightInd w:val="0"/>
              <w:jc w:val="center"/>
              <w:rPr>
                <w:rFonts w:ascii="Tahoma" w:hAnsi="Tahoma" w:cs="Tahoma"/>
                <w:sz w:val="16"/>
                <w:szCs w:val="16"/>
              </w:rPr>
            </w:pPr>
          </w:p>
        </w:tc>
        <w:tc>
          <w:tcPr>
            <w:tcW w:w="3158" w:type="dxa"/>
            <w:tcBorders>
              <w:top w:val="single" w:sz="4" w:space="0" w:color="auto"/>
            </w:tcBorders>
            <w:shd w:val="clear" w:color="auto" w:fill="auto"/>
          </w:tcPr>
          <w:p w:rsidR="009958E2" w:rsidRPr="00AE62A1" w:rsidRDefault="009958E2" w:rsidP="003C0438">
            <w:pPr>
              <w:adjustRightInd w:val="0"/>
              <w:jc w:val="center"/>
              <w:rPr>
                <w:rFonts w:ascii="Tahoma" w:hAnsi="Tahoma" w:cs="Tahoma"/>
                <w:sz w:val="16"/>
                <w:szCs w:val="16"/>
              </w:rPr>
            </w:pPr>
            <w:r w:rsidRPr="00AE62A1">
              <w:rPr>
                <w:rFonts w:ascii="Tahoma" w:hAnsi="Tahoma" w:cs="Tahoma"/>
                <w:sz w:val="16"/>
                <w:szCs w:val="16"/>
              </w:rPr>
              <w:t>расшифровка подписи</w:t>
            </w:r>
          </w:p>
        </w:tc>
      </w:tr>
    </w:tbl>
    <w:p w:rsidR="00272BEF" w:rsidRPr="00AE62A1" w:rsidRDefault="009958E2" w:rsidP="003C0438">
      <w:pPr>
        <w:pStyle w:val="a7"/>
        <w:numPr>
          <w:ilvl w:val="12"/>
          <w:numId w:val="0"/>
        </w:numPr>
      </w:pPr>
      <w:r w:rsidRPr="00AE62A1">
        <w:t>МП</w:t>
      </w:r>
    </w:p>
    <w:p w:rsidR="00D37666" w:rsidRPr="00AE62A1" w:rsidRDefault="00D37666" w:rsidP="003C0438">
      <w:pPr>
        <w:pStyle w:val="a7"/>
        <w:numPr>
          <w:ilvl w:val="12"/>
          <w:numId w:val="0"/>
        </w:numPr>
      </w:pPr>
    </w:p>
    <w:p w:rsidR="00D37666" w:rsidRPr="00AE62A1" w:rsidRDefault="00D37666" w:rsidP="003C0438">
      <w:pPr>
        <w:pStyle w:val="a7"/>
        <w:numPr>
          <w:ilvl w:val="12"/>
          <w:numId w:val="0"/>
        </w:numPr>
      </w:pPr>
    </w:p>
    <w:p w:rsidR="00D37666" w:rsidRPr="00AE62A1" w:rsidRDefault="00D37666" w:rsidP="003C0438">
      <w:pPr>
        <w:pStyle w:val="a7"/>
        <w:numPr>
          <w:ilvl w:val="12"/>
          <w:numId w:val="0"/>
        </w:numPr>
      </w:pPr>
    </w:p>
    <w:p w:rsidR="00D37666" w:rsidRPr="00AE62A1" w:rsidRDefault="00D37666" w:rsidP="003C0438">
      <w:pPr>
        <w:pStyle w:val="a7"/>
        <w:numPr>
          <w:ilvl w:val="12"/>
          <w:numId w:val="0"/>
        </w:numPr>
      </w:pPr>
    </w:p>
    <w:p w:rsidR="00D37666" w:rsidRPr="00AE62A1" w:rsidRDefault="00D37666" w:rsidP="003C0438">
      <w:pPr>
        <w:pStyle w:val="a7"/>
        <w:numPr>
          <w:ilvl w:val="12"/>
          <w:numId w:val="0"/>
        </w:numPr>
      </w:pPr>
    </w:p>
    <w:p w:rsidR="00D37666" w:rsidRPr="00AE62A1" w:rsidRDefault="00D37666" w:rsidP="003C0438">
      <w:pPr>
        <w:pStyle w:val="a7"/>
        <w:numPr>
          <w:ilvl w:val="12"/>
          <w:numId w:val="0"/>
        </w:numPr>
      </w:pPr>
    </w:p>
    <w:p w:rsidR="00D37666" w:rsidRPr="00AE62A1" w:rsidRDefault="00D37666" w:rsidP="003C0438">
      <w:pPr>
        <w:pStyle w:val="a7"/>
        <w:numPr>
          <w:ilvl w:val="12"/>
          <w:numId w:val="0"/>
        </w:numPr>
      </w:pPr>
    </w:p>
    <w:p w:rsidR="00D37666" w:rsidRPr="00AE62A1" w:rsidRDefault="00D37666" w:rsidP="003C0438">
      <w:pPr>
        <w:pStyle w:val="a7"/>
        <w:numPr>
          <w:ilvl w:val="12"/>
          <w:numId w:val="0"/>
        </w:numPr>
      </w:pPr>
    </w:p>
    <w:p w:rsidR="00D37666" w:rsidRPr="00AE62A1" w:rsidRDefault="00123408" w:rsidP="003C0438">
      <w:pPr>
        <w:pStyle w:val="a7"/>
        <w:numPr>
          <w:ilvl w:val="12"/>
          <w:numId w:val="0"/>
        </w:numPr>
      </w:pPr>
      <w:r>
        <w:br w:type="page"/>
      </w:r>
    </w:p>
    <w:p w:rsidR="00D37666" w:rsidRPr="00AE62A1" w:rsidRDefault="00D37666" w:rsidP="00123408">
      <w:pPr>
        <w:tabs>
          <w:tab w:val="left" w:pos="6324"/>
        </w:tabs>
        <w:jc w:val="right"/>
      </w:pPr>
      <w:r w:rsidRPr="00AE62A1">
        <w:lastRenderedPageBreak/>
        <w:tab/>
        <w:t>Приложение № 4</w:t>
      </w:r>
    </w:p>
    <w:p w:rsidR="00D37666" w:rsidRPr="00AE62A1" w:rsidRDefault="00D37666" w:rsidP="00123408">
      <w:pPr>
        <w:tabs>
          <w:tab w:val="left" w:pos="6324"/>
        </w:tabs>
        <w:jc w:val="right"/>
      </w:pPr>
      <w:r w:rsidRPr="00AE62A1">
        <w:t>к извещению о проведении</w:t>
      </w:r>
    </w:p>
    <w:p w:rsidR="00D37666" w:rsidRDefault="00D37666" w:rsidP="00123408">
      <w:pPr>
        <w:tabs>
          <w:tab w:val="left" w:pos="6324"/>
        </w:tabs>
        <w:jc w:val="right"/>
      </w:pPr>
      <w:r w:rsidRPr="00AE62A1">
        <w:t>запроса котировок</w:t>
      </w:r>
    </w:p>
    <w:p w:rsidR="00994774" w:rsidRDefault="00994774" w:rsidP="00994774">
      <w:pPr>
        <w:tabs>
          <w:tab w:val="left" w:pos="6324"/>
        </w:tabs>
        <w:jc w:val="right"/>
      </w:pPr>
      <w:r>
        <w:t>в электронной форме</w:t>
      </w:r>
    </w:p>
    <w:p w:rsidR="00994774" w:rsidRPr="00AE62A1" w:rsidRDefault="00994774" w:rsidP="00123408">
      <w:pPr>
        <w:tabs>
          <w:tab w:val="left" w:pos="6324"/>
        </w:tabs>
        <w:jc w:val="right"/>
      </w:pPr>
    </w:p>
    <w:p w:rsidR="00D37666" w:rsidRPr="00AE62A1" w:rsidRDefault="00D37666" w:rsidP="003C0438">
      <w:pPr>
        <w:tabs>
          <w:tab w:val="left" w:pos="6324"/>
        </w:tabs>
        <w:rPr>
          <w:b/>
        </w:rPr>
      </w:pPr>
      <w:r w:rsidRPr="00AE62A1">
        <w:tab/>
      </w:r>
    </w:p>
    <w:p w:rsidR="00D37666" w:rsidRPr="00AE62A1" w:rsidRDefault="00D37666" w:rsidP="003C0438">
      <w:pPr>
        <w:jc w:val="center"/>
        <w:rPr>
          <w:b/>
        </w:rPr>
      </w:pPr>
    </w:p>
    <w:p w:rsidR="006733A0" w:rsidRPr="00171149" w:rsidRDefault="006733A0" w:rsidP="003C0438">
      <w:pPr>
        <w:widowControl w:val="0"/>
        <w:autoSpaceDE w:val="0"/>
        <w:autoSpaceDN w:val="0"/>
        <w:adjustRightInd w:val="0"/>
        <w:spacing w:line="240" w:lineRule="atLeast"/>
        <w:jc w:val="center"/>
        <w:outlineLvl w:val="0"/>
        <w:rPr>
          <w:b/>
          <w:bCs/>
          <w:color w:val="26282F"/>
        </w:rPr>
      </w:pPr>
      <w:r w:rsidRPr="00171149">
        <w:rPr>
          <w:b/>
          <w:bCs/>
          <w:color w:val="26282F"/>
        </w:rPr>
        <w:t>ДЕКЛАРАЦИЯ</w:t>
      </w:r>
      <w:r>
        <w:rPr>
          <w:b/>
          <w:bCs/>
          <w:color w:val="26282F"/>
        </w:rPr>
        <w:t xml:space="preserve"> </w:t>
      </w:r>
    </w:p>
    <w:p w:rsidR="006733A0" w:rsidRPr="00171149" w:rsidRDefault="006733A0" w:rsidP="003C0438">
      <w:pPr>
        <w:widowControl w:val="0"/>
        <w:autoSpaceDE w:val="0"/>
        <w:autoSpaceDN w:val="0"/>
        <w:adjustRightInd w:val="0"/>
        <w:spacing w:line="240" w:lineRule="atLeast"/>
        <w:jc w:val="center"/>
        <w:outlineLvl w:val="0"/>
        <w:rPr>
          <w:b/>
          <w:bCs/>
          <w:color w:val="26282F"/>
        </w:rPr>
      </w:pPr>
      <w:r w:rsidRPr="00171149">
        <w:rPr>
          <w:b/>
          <w:bCs/>
          <w:color w:val="26282F"/>
        </w:rPr>
        <w:t>о соответствии участника закупки критериям отнесения</w:t>
      </w:r>
    </w:p>
    <w:p w:rsidR="006733A0" w:rsidRPr="00171149" w:rsidRDefault="006733A0" w:rsidP="003C0438">
      <w:pPr>
        <w:widowControl w:val="0"/>
        <w:autoSpaceDE w:val="0"/>
        <w:autoSpaceDN w:val="0"/>
        <w:adjustRightInd w:val="0"/>
        <w:spacing w:line="240" w:lineRule="atLeast"/>
        <w:jc w:val="center"/>
        <w:outlineLvl w:val="0"/>
        <w:rPr>
          <w:b/>
          <w:bCs/>
          <w:color w:val="26282F"/>
        </w:rPr>
      </w:pPr>
      <w:r w:rsidRPr="00171149">
        <w:rPr>
          <w:b/>
          <w:bCs/>
          <w:color w:val="26282F"/>
        </w:rPr>
        <w:t>к субъектам малого и среднего предпринимательства</w:t>
      </w:r>
    </w:p>
    <w:p w:rsidR="006733A0" w:rsidRPr="00171149" w:rsidRDefault="006733A0" w:rsidP="003C0438">
      <w:pPr>
        <w:widowControl w:val="0"/>
        <w:autoSpaceDE w:val="0"/>
        <w:autoSpaceDN w:val="0"/>
        <w:adjustRightInd w:val="0"/>
        <w:jc w:val="center"/>
      </w:pPr>
    </w:p>
    <w:p w:rsidR="006733A0" w:rsidRPr="00171149" w:rsidRDefault="006733A0" w:rsidP="003C0438">
      <w:pPr>
        <w:widowControl w:val="0"/>
        <w:autoSpaceDE w:val="0"/>
        <w:autoSpaceDN w:val="0"/>
        <w:adjustRightInd w:val="0"/>
        <w:jc w:val="both"/>
      </w:pPr>
      <w:r w:rsidRPr="00171149">
        <w:t xml:space="preserve">     Подтверждаем, что_______________________________________________________________</w:t>
      </w:r>
    </w:p>
    <w:p w:rsidR="006733A0" w:rsidRPr="00171149" w:rsidRDefault="006733A0" w:rsidP="003C0438">
      <w:pPr>
        <w:widowControl w:val="0"/>
        <w:autoSpaceDE w:val="0"/>
        <w:autoSpaceDN w:val="0"/>
        <w:adjustRightInd w:val="0"/>
        <w:jc w:val="both"/>
        <w:rPr>
          <w:sz w:val="20"/>
          <w:szCs w:val="20"/>
        </w:rPr>
      </w:pPr>
      <w:r w:rsidRPr="00171149">
        <w:rPr>
          <w:sz w:val="20"/>
          <w:szCs w:val="20"/>
        </w:rPr>
        <w:t xml:space="preserve">                                                                (указывается наименование участника процедуры закупки)</w:t>
      </w:r>
    </w:p>
    <w:p w:rsidR="006733A0" w:rsidRPr="00171149" w:rsidRDefault="006733A0" w:rsidP="003C0438">
      <w:pPr>
        <w:widowControl w:val="0"/>
        <w:tabs>
          <w:tab w:val="left" w:pos="8080"/>
        </w:tabs>
        <w:autoSpaceDE w:val="0"/>
        <w:autoSpaceDN w:val="0"/>
        <w:adjustRightInd w:val="0"/>
        <w:jc w:val="both"/>
      </w:pPr>
      <w:r w:rsidRPr="00171149">
        <w:t>в соответствии со статьей 4 Федерального закона от 24 июля 2007 года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w:t>
      </w:r>
    </w:p>
    <w:p w:rsidR="006733A0" w:rsidRPr="00171149" w:rsidRDefault="006733A0" w:rsidP="003C0438">
      <w:pPr>
        <w:widowControl w:val="0"/>
        <w:autoSpaceDE w:val="0"/>
        <w:autoSpaceDN w:val="0"/>
        <w:adjustRightInd w:val="0"/>
        <w:jc w:val="both"/>
        <w:rPr>
          <w:sz w:val="20"/>
          <w:szCs w:val="20"/>
        </w:rPr>
      </w:pPr>
      <w:r w:rsidRPr="00171149">
        <w:t xml:space="preserve">                                                                </w:t>
      </w:r>
      <w:r w:rsidRPr="00171149">
        <w:rPr>
          <w:sz w:val="20"/>
          <w:szCs w:val="20"/>
        </w:rPr>
        <w:t>(указывается субъект малого или среднего предпринимательства</w:t>
      </w:r>
    </w:p>
    <w:p w:rsidR="006733A0" w:rsidRPr="00171149" w:rsidRDefault="006733A0" w:rsidP="003C0438">
      <w:pPr>
        <w:widowControl w:val="0"/>
        <w:autoSpaceDE w:val="0"/>
        <w:autoSpaceDN w:val="0"/>
        <w:adjustRightInd w:val="0"/>
        <w:jc w:val="both"/>
        <w:rPr>
          <w:sz w:val="20"/>
          <w:szCs w:val="20"/>
        </w:rPr>
      </w:pPr>
      <w:r w:rsidRPr="00171149">
        <w:rPr>
          <w:sz w:val="20"/>
          <w:szCs w:val="20"/>
        </w:rPr>
        <w:t xml:space="preserve">                                                                                          в зависимости от критериев отнесения отнесения)</w:t>
      </w:r>
    </w:p>
    <w:p w:rsidR="006733A0" w:rsidRPr="00171149" w:rsidRDefault="006733A0" w:rsidP="003C0438">
      <w:pPr>
        <w:widowControl w:val="0"/>
        <w:autoSpaceDE w:val="0"/>
        <w:autoSpaceDN w:val="0"/>
        <w:adjustRightInd w:val="0"/>
        <w:jc w:val="both"/>
      </w:pPr>
      <w:r w:rsidRPr="00171149">
        <w:t>предпринимательства, и сообщаем следующую информацию:</w:t>
      </w:r>
    </w:p>
    <w:p w:rsidR="006733A0" w:rsidRPr="00171149" w:rsidRDefault="006733A0" w:rsidP="003C0438">
      <w:pPr>
        <w:widowControl w:val="0"/>
        <w:autoSpaceDE w:val="0"/>
        <w:autoSpaceDN w:val="0"/>
        <w:adjustRightInd w:val="0"/>
        <w:jc w:val="both"/>
      </w:pPr>
      <w:r w:rsidRPr="00171149">
        <w:t xml:space="preserve">     1. Адрес местонахождения (юридический адрес):_____________________________________</w:t>
      </w:r>
    </w:p>
    <w:p w:rsidR="006733A0" w:rsidRPr="00171149" w:rsidRDefault="006733A0" w:rsidP="003C0438">
      <w:pPr>
        <w:widowControl w:val="0"/>
        <w:autoSpaceDE w:val="0"/>
        <w:autoSpaceDN w:val="0"/>
        <w:adjustRightInd w:val="0"/>
        <w:jc w:val="both"/>
      </w:pPr>
      <w:r w:rsidRPr="00171149">
        <w:t>__________________________________________________________________________________</w:t>
      </w:r>
    </w:p>
    <w:p w:rsidR="006733A0" w:rsidRPr="00171149" w:rsidRDefault="006733A0" w:rsidP="003C0438">
      <w:pPr>
        <w:widowControl w:val="0"/>
        <w:autoSpaceDE w:val="0"/>
        <w:autoSpaceDN w:val="0"/>
        <w:adjustRightInd w:val="0"/>
        <w:jc w:val="both"/>
      </w:pPr>
      <w:r w:rsidRPr="00171149">
        <w:t xml:space="preserve">     2. ИНН/КПП:___________________________________________________________________</w:t>
      </w:r>
    </w:p>
    <w:p w:rsidR="006733A0" w:rsidRPr="00171149" w:rsidRDefault="006733A0" w:rsidP="003C0438">
      <w:pPr>
        <w:widowControl w:val="0"/>
        <w:autoSpaceDE w:val="0"/>
        <w:autoSpaceDN w:val="0"/>
        <w:adjustRightInd w:val="0"/>
        <w:jc w:val="both"/>
        <w:rPr>
          <w:sz w:val="20"/>
          <w:szCs w:val="20"/>
        </w:rPr>
      </w:pPr>
      <w:r w:rsidRPr="00171149">
        <w:t xml:space="preserve">                                            </w:t>
      </w:r>
      <w:r w:rsidRPr="00171149">
        <w:rPr>
          <w:sz w:val="20"/>
          <w:szCs w:val="20"/>
        </w:rPr>
        <w:t>(N, сведения о дате выдачи документа и выдавшем его органе)</w:t>
      </w:r>
    </w:p>
    <w:p w:rsidR="006733A0" w:rsidRPr="00171149" w:rsidRDefault="006733A0" w:rsidP="003C0438">
      <w:pPr>
        <w:widowControl w:val="0"/>
        <w:autoSpaceDE w:val="0"/>
        <w:autoSpaceDN w:val="0"/>
        <w:adjustRightInd w:val="0"/>
        <w:jc w:val="both"/>
      </w:pPr>
      <w:r w:rsidRPr="00171149">
        <w:t xml:space="preserve">     3. ОГРН:_______________________________________________________________________</w:t>
      </w:r>
    </w:p>
    <w:p w:rsidR="006733A0" w:rsidRPr="00171149" w:rsidRDefault="006733A0" w:rsidP="003C0438">
      <w:pPr>
        <w:widowControl w:val="0"/>
        <w:autoSpaceDE w:val="0"/>
        <w:autoSpaceDN w:val="0"/>
        <w:adjustRightInd w:val="0"/>
        <w:jc w:val="both"/>
        <w:rPr>
          <w:sz w:val="20"/>
          <w:szCs w:val="20"/>
        </w:rPr>
      </w:pPr>
      <w:r w:rsidRPr="00171149">
        <w:t xml:space="preserve">     </w:t>
      </w:r>
    </w:p>
    <w:p w:rsidR="006733A0" w:rsidRPr="001C1ECE" w:rsidRDefault="006733A0" w:rsidP="003C0438">
      <w:pPr>
        <w:widowControl w:val="0"/>
        <w:autoSpaceDE w:val="0"/>
        <w:autoSpaceDN w:val="0"/>
        <w:adjustRightInd w:val="0"/>
        <w:jc w:val="both"/>
      </w:pPr>
      <w:r>
        <w:t xml:space="preserve">     </w:t>
      </w:r>
      <w:r w:rsidRPr="001C1ECE">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6733A0" w:rsidRPr="001C1ECE" w:rsidRDefault="006733A0" w:rsidP="003C0438">
      <w:pPr>
        <w:widowControl w:val="0"/>
        <w:autoSpaceDE w:val="0"/>
        <w:autoSpaceDN w:val="0"/>
        <w:adjustRightInd w:val="0"/>
        <w:jc w:val="both"/>
      </w:pPr>
    </w:p>
    <w:tbl>
      <w:tblPr>
        <w:tblW w:w="963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7"/>
        <w:gridCol w:w="3528"/>
        <w:gridCol w:w="1526"/>
        <w:gridCol w:w="1526"/>
        <w:gridCol w:w="1902"/>
      </w:tblGrid>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N</w:t>
            </w:r>
          </w:p>
          <w:p w:rsidR="006733A0" w:rsidRPr="001C1ECE" w:rsidRDefault="006733A0" w:rsidP="003C0438">
            <w:pPr>
              <w:autoSpaceDE w:val="0"/>
              <w:autoSpaceDN w:val="0"/>
              <w:adjustRightInd w:val="0"/>
              <w:jc w:val="center"/>
            </w:pPr>
            <w:r w:rsidRPr="001C1ECE">
              <w:t>п/п</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Средние предприятия</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Показатель</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1</w:t>
            </w:r>
            <w:hyperlink w:anchor="sub_10125" w:history="1">
              <w:r w:rsidRPr="001C1ECE">
                <w:t>**</w:t>
              </w:r>
            </w:hyperlink>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2</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3</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4</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5</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1.</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не более 25</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2.</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Суммарная доля участия иностранных юридических лиц и (или) юридических лиц, не являющихся субъектами малого </w:t>
            </w:r>
            <w:r w:rsidRPr="001C1ECE">
              <w:lastRenderedPageBreak/>
              <w:t>и среднего предпринимательства, в уставном капитале общества с ограниченной ответственностью</w:t>
            </w:r>
            <w:hyperlink w:anchor="sub_10126" w:history="1">
              <w:r w:rsidRPr="001C1ECE">
                <w:t>***</w:t>
              </w:r>
            </w:hyperlink>
            <w:r w:rsidRPr="001C1ECE">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lastRenderedPageBreak/>
              <w:t>не более 49</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lastRenderedPageBreak/>
              <w:t>3.</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8" w:history="1">
              <w:r w:rsidRPr="001C1ECE">
                <w:t>порядке</w:t>
              </w:r>
            </w:hyperlink>
            <w:r w:rsidRPr="001C1ECE">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да(нет)</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both"/>
            </w:pP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4.</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да (нет)</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both"/>
            </w:pP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5.</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Наличие у хозяйственного общества, хозяйственного партнерства статуса участника проекта в соответствии с </w:t>
            </w:r>
            <w:hyperlink r:id="rId19" w:history="1">
              <w:r w:rsidRPr="001C1ECE">
                <w:t>Федеральным законом</w:t>
              </w:r>
            </w:hyperlink>
            <w:r w:rsidRPr="001C1ECE">
              <w:t xml:space="preserve"> "Об инновационном центре "</w:t>
            </w:r>
            <w:proofErr w:type="spellStart"/>
            <w:r w:rsidRPr="001C1ECE">
              <w:t>Сколково</w:t>
            </w:r>
            <w:proofErr w:type="spellEnd"/>
            <w:r w:rsidRPr="001C1ECE">
              <w:t>"</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да (нет)</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both"/>
            </w:pP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6.</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Учредителями (участниками) хозяйственных обществ, хозяйственных партнерств являются юридические лица, включенные в </w:t>
            </w:r>
            <w:hyperlink r:id="rId20" w:history="1">
              <w:r w:rsidRPr="001C1ECE">
                <w:t>порядке</w:t>
              </w:r>
            </w:hyperlink>
            <w:r w:rsidRPr="001C1ECE">
              <w:t xml:space="preserve">, установленном Правительством Российской Федерации, в утвержденный Правительством </w:t>
            </w:r>
            <w:r w:rsidRPr="001C1ECE">
              <w:lastRenderedPageBreak/>
              <w:t xml:space="preserve">Российской Федерации </w:t>
            </w:r>
            <w:hyperlink r:id="rId21" w:history="1">
              <w:r w:rsidRPr="001C1ECE">
                <w:t>перечень</w:t>
              </w:r>
            </w:hyperlink>
            <w:r w:rsidRPr="001C1ECE">
              <w:t xml:space="preserve"> юридических лиц, предоставляющих государственную поддержку</w:t>
            </w:r>
          </w:p>
          <w:p w:rsidR="006733A0" w:rsidRPr="001C1ECE" w:rsidRDefault="006733A0" w:rsidP="003C0438">
            <w:pPr>
              <w:autoSpaceDE w:val="0"/>
              <w:autoSpaceDN w:val="0"/>
              <w:adjustRightInd w:val="0"/>
            </w:pPr>
            <w:r w:rsidRPr="001C1ECE">
              <w:t xml:space="preserve">инновационной деятельности в формах, установленных </w:t>
            </w:r>
            <w:hyperlink r:id="rId22" w:history="1">
              <w:r w:rsidRPr="001C1ECE">
                <w:t>Федеральным законом</w:t>
              </w:r>
            </w:hyperlink>
            <w:r w:rsidRPr="001C1ECE">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да (нет)</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both"/>
            </w:pP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lastRenderedPageBreak/>
              <w:t>7.</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до 100 включительно</w:t>
            </w:r>
          </w:p>
          <w:p w:rsidR="006733A0" w:rsidRPr="001C1ECE" w:rsidRDefault="006733A0" w:rsidP="003C0438">
            <w:pPr>
              <w:autoSpaceDE w:val="0"/>
              <w:autoSpaceDN w:val="0"/>
              <w:adjustRightInd w:val="0"/>
              <w:jc w:val="center"/>
            </w:pPr>
            <w:r w:rsidRPr="001C1ECE">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от 101 до 250</w:t>
            </w:r>
          </w:p>
          <w:p w:rsidR="006733A0" w:rsidRPr="001C1ECE" w:rsidRDefault="006733A0" w:rsidP="003C0438">
            <w:pPr>
              <w:autoSpaceDE w:val="0"/>
              <w:autoSpaceDN w:val="0"/>
              <w:adjustRightInd w:val="0"/>
              <w:jc w:val="center"/>
            </w:pPr>
            <w:r w:rsidRPr="001C1ECE">
              <w:t>включительно</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указывается количество человек (за предшествующий календарный год)</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8.</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Доход за предшествующий календарный год, который определяется в порядке, установленном </w:t>
            </w:r>
            <w:hyperlink r:id="rId23" w:history="1">
              <w:r w:rsidRPr="001C1ECE">
                <w:t>законодательством</w:t>
              </w:r>
            </w:hyperlink>
            <w:r w:rsidRPr="001C1ECE">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800</w:t>
            </w:r>
          </w:p>
          <w:p w:rsidR="006733A0" w:rsidRPr="001C1ECE" w:rsidRDefault="006733A0" w:rsidP="003C0438">
            <w:pPr>
              <w:autoSpaceDE w:val="0"/>
              <w:autoSpaceDN w:val="0"/>
              <w:adjustRightInd w:val="0"/>
              <w:jc w:val="center"/>
            </w:pPr>
            <w:r w:rsidRPr="001C1ECE">
              <w:t>120 в год - микро-</w:t>
            </w:r>
          </w:p>
          <w:p w:rsidR="006733A0" w:rsidRPr="001C1ECE" w:rsidRDefault="006733A0" w:rsidP="003C0438">
            <w:pPr>
              <w:autoSpaceDE w:val="0"/>
              <w:autoSpaceDN w:val="0"/>
              <w:adjustRightInd w:val="0"/>
              <w:jc w:val="center"/>
            </w:pPr>
            <w:r w:rsidRPr="001C1ECE">
              <w:t>предприятие</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2000</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указывается в млн. рублей (за предшествующий календарный год)</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9.</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60" w:type="dxa"/>
            <w:gridSpan w:val="3"/>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подлежит заполнению</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10.</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1C1ECE">
                <w:t>ОКВЭД2</w:t>
              </w:r>
            </w:hyperlink>
            <w:r w:rsidRPr="001C1ECE">
              <w:t xml:space="preserve"> и </w:t>
            </w:r>
            <w:hyperlink r:id="rId25" w:history="1">
              <w:r w:rsidRPr="001C1ECE">
                <w:t>ОКПД2</w:t>
              </w:r>
            </w:hyperlink>
          </w:p>
        </w:tc>
        <w:tc>
          <w:tcPr>
            <w:tcW w:w="5460" w:type="dxa"/>
            <w:gridSpan w:val="3"/>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подлежит заполнению</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11.</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1C1ECE">
                <w:t>ОКВЭД2</w:t>
              </w:r>
            </w:hyperlink>
            <w:r w:rsidRPr="001C1ECE">
              <w:t xml:space="preserve"> и </w:t>
            </w:r>
            <w:hyperlink r:id="rId27" w:history="1">
              <w:r w:rsidRPr="001C1ECE">
                <w:t>ОКПД2</w:t>
              </w:r>
            </w:hyperlink>
          </w:p>
        </w:tc>
        <w:tc>
          <w:tcPr>
            <w:tcW w:w="5460" w:type="dxa"/>
            <w:gridSpan w:val="3"/>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подлежит заполнению</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12.</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Сведения о соответствии </w:t>
            </w:r>
            <w:r w:rsidRPr="001C1ECE">
              <w:lastRenderedPageBreak/>
              <w:t>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да (нет)</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both"/>
            </w:pP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lastRenderedPageBreak/>
              <w:t>13.</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Сведения об участии в утвержденных программах партнерства отдельных заказчиков с субъектами малого и среднего предпринимательства</w:t>
            </w:r>
          </w:p>
        </w:tc>
        <w:tc>
          <w:tcPr>
            <w:tcW w:w="5460" w:type="dxa"/>
            <w:gridSpan w:val="3"/>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да (нет)</w:t>
            </w:r>
          </w:p>
          <w:p w:rsidR="006733A0" w:rsidRPr="001C1ECE" w:rsidRDefault="006733A0" w:rsidP="003C0438">
            <w:pPr>
              <w:autoSpaceDE w:val="0"/>
              <w:autoSpaceDN w:val="0"/>
              <w:adjustRightInd w:val="0"/>
              <w:jc w:val="center"/>
            </w:pPr>
            <w:r w:rsidRPr="001C1ECE">
              <w:t>(в случае участия - наименование заказчика, реализующего программу партнерства)</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14.</w:t>
            </w:r>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8" w:history="1">
              <w:r w:rsidRPr="001C1ECE">
                <w:t>Федеральным законом</w:t>
              </w:r>
            </w:hyperlink>
            <w:r w:rsidRPr="001C1ECE">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29" w:history="1">
              <w:r w:rsidRPr="001C1ECE">
                <w:t>Федеральным законом</w:t>
              </w:r>
            </w:hyperlink>
            <w:r w:rsidRPr="001C1ECE">
              <w:t xml:space="preserve"> "О закупках товаров, работ, услуг отдельными видами юридических лиц"</w:t>
            </w:r>
          </w:p>
        </w:tc>
        <w:tc>
          <w:tcPr>
            <w:tcW w:w="5460" w:type="dxa"/>
            <w:gridSpan w:val="3"/>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center"/>
            </w:pPr>
            <w:r w:rsidRPr="001C1ECE">
              <w:t>да (нет)</w:t>
            </w:r>
          </w:p>
          <w:p w:rsidR="006733A0" w:rsidRPr="001C1ECE" w:rsidRDefault="006733A0" w:rsidP="003C0438">
            <w:pPr>
              <w:autoSpaceDE w:val="0"/>
              <w:autoSpaceDN w:val="0"/>
              <w:adjustRightInd w:val="0"/>
              <w:jc w:val="center"/>
            </w:pPr>
            <w:r w:rsidRPr="001C1ECE">
              <w:t>(при наличии - количество исполненных контрактов или договоров и общая сумму)</w:t>
            </w: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bookmarkStart w:id="4" w:name="sub_101015"/>
            <w:r w:rsidRPr="001C1ECE">
              <w:t>15.</w:t>
            </w:r>
            <w:bookmarkEnd w:id="4"/>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да (нет)</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both"/>
            </w:pPr>
          </w:p>
        </w:tc>
      </w:tr>
      <w:tr w:rsidR="006733A0" w:rsidRPr="001C1ECE" w:rsidTr="00E62393">
        <w:tc>
          <w:tcPr>
            <w:tcW w:w="1266" w:type="dxa"/>
            <w:tcBorders>
              <w:top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bookmarkStart w:id="5" w:name="sub_101016"/>
            <w:r w:rsidRPr="001C1ECE">
              <w:t>16.</w:t>
            </w:r>
            <w:bookmarkEnd w:id="5"/>
          </w:p>
        </w:tc>
        <w:tc>
          <w:tcPr>
            <w:tcW w:w="392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pPr>
            <w:r w:rsidRPr="001C1ECE">
              <w:t xml:space="preserve">Информация о наличии сведений о субъекте малого и среднего предпринимательства в реестрах недобросовестных </w:t>
            </w:r>
            <w:r w:rsidRPr="001C1ECE">
              <w:lastRenderedPageBreak/>
              <w:t xml:space="preserve">поставщиков, предусмотренных федеральными законами </w:t>
            </w:r>
            <w:hyperlink r:id="rId30" w:history="1">
              <w:r w:rsidRPr="001C1ECE">
                <w:t>"О закупках товаров, работ, услуг отдельными видами юридических лиц"</w:t>
              </w:r>
            </w:hyperlink>
            <w:r w:rsidRPr="001C1ECE">
              <w:t xml:space="preserve"> и </w:t>
            </w:r>
            <w:hyperlink r:id="rId31" w:history="1">
              <w:r w:rsidRPr="001C1ECE">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6733A0" w:rsidRPr="001C1ECE" w:rsidRDefault="006733A0" w:rsidP="003C0438">
            <w:pPr>
              <w:autoSpaceDE w:val="0"/>
              <w:autoSpaceDN w:val="0"/>
              <w:adjustRightInd w:val="0"/>
              <w:jc w:val="center"/>
            </w:pPr>
            <w:r w:rsidRPr="001C1ECE">
              <w:t>да (нет)</w:t>
            </w:r>
          </w:p>
        </w:tc>
        <w:tc>
          <w:tcPr>
            <w:tcW w:w="2100" w:type="dxa"/>
            <w:tcBorders>
              <w:top w:val="single" w:sz="4" w:space="0" w:color="auto"/>
              <w:left w:val="single" w:sz="4" w:space="0" w:color="auto"/>
              <w:bottom w:val="single" w:sz="4" w:space="0" w:color="auto"/>
            </w:tcBorders>
          </w:tcPr>
          <w:p w:rsidR="006733A0" w:rsidRPr="001C1ECE" w:rsidRDefault="006733A0" w:rsidP="003C0438">
            <w:pPr>
              <w:autoSpaceDE w:val="0"/>
              <w:autoSpaceDN w:val="0"/>
              <w:adjustRightInd w:val="0"/>
              <w:jc w:val="both"/>
            </w:pPr>
          </w:p>
        </w:tc>
      </w:tr>
    </w:tbl>
    <w:p w:rsidR="006733A0" w:rsidRPr="001C1ECE" w:rsidRDefault="006733A0" w:rsidP="003C0438">
      <w:pPr>
        <w:autoSpaceDE w:val="0"/>
        <w:autoSpaceDN w:val="0"/>
        <w:adjustRightInd w:val="0"/>
        <w:jc w:val="both"/>
      </w:pPr>
    </w:p>
    <w:p w:rsidR="006733A0" w:rsidRPr="001C1ECE" w:rsidRDefault="006733A0" w:rsidP="003C0438">
      <w:pPr>
        <w:autoSpaceDE w:val="0"/>
        <w:autoSpaceDN w:val="0"/>
        <w:adjustRightInd w:val="0"/>
        <w:jc w:val="both"/>
      </w:pPr>
    </w:p>
    <w:p w:rsidR="006733A0" w:rsidRPr="001C1ECE" w:rsidRDefault="006733A0" w:rsidP="003C0438">
      <w:pPr>
        <w:autoSpaceDE w:val="0"/>
        <w:autoSpaceDN w:val="0"/>
        <w:adjustRightInd w:val="0"/>
        <w:rPr>
          <w:rFonts w:ascii="Courier New" w:hAnsi="Courier New" w:cs="Courier New"/>
          <w:sz w:val="22"/>
          <w:szCs w:val="22"/>
        </w:rPr>
      </w:pPr>
      <w:r w:rsidRPr="001C1ECE">
        <w:rPr>
          <w:rFonts w:ascii="Courier New" w:hAnsi="Courier New" w:cs="Courier New"/>
          <w:sz w:val="22"/>
          <w:szCs w:val="22"/>
        </w:rPr>
        <w:t>(подпись)</w:t>
      </w:r>
    </w:p>
    <w:p w:rsidR="006733A0" w:rsidRPr="001C1ECE" w:rsidRDefault="006733A0" w:rsidP="003C0438">
      <w:pPr>
        <w:autoSpaceDE w:val="0"/>
        <w:autoSpaceDN w:val="0"/>
        <w:adjustRightInd w:val="0"/>
        <w:rPr>
          <w:rFonts w:ascii="Courier New" w:hAnsi="Courier New" w:cs="Courier New"/>
          <w:sz w:val="22"/>
          <w:szCs w:val="22"/>
        </w:rPr>
      </w:pPr>
      <w:r w:rsidRPr="001C1ECE">
        <w:rPr>
          <w:rFonts w:ascii="Courier New" w:hAnsi="Courier New" w:cs="Courier New"/>
          <w:sz w:val="22"/>
          <w:szCs w:val="22"/>
        </w:rPr>
        <w:t>М.П.</w:t>
      </w:r>
    </w:p>
    <w:p w:rsidR="006733A0" w:rsidRPr="001C1ECE" w:rsidRDefault="006733A0" w:rsidP="003C0438">
      <w:pPr>
        <w:autoSpaceDE w:val="0"/>
        <w:autoSpaceDN w:val="0"/>
        <w:adjustRightInd w:val="0"/>
        <w:rPr>
          <w:rFonts w:ascii="Courier New" w:hAnsi="Courier New" w:cs="Courier New"/>
          <w:sz w:val="22"/>
          <w:szCs w:val="22"/>
        </w:rPr>
      </w:pPr>
      <w:r w:rsidRPr="001C1ECE">
        <w:rPr>
          <w:rFonts w:ascii="Courier New" w:hAnsi="Courier New" w:cs="Courier New"/>
          <w:sz w:val="22"/>
          <w:szCs w:val="22"/>
        </w:rPr>
        <w:t>_________________________________________________________________________</w:t>
      </w:r>
    </w:p>
    <w:p w:rsidR="006733A0" w:rsidRPr="001C1ECE" w:rsidRDefault="006733A0" w:rsidP="003C0438">
      <w:pPr>
        <w:autoSpaceDE w:val="0"/>
        <w:autoSpaceDN w:val="0"/>
        <w:adjustRightInd w:val="0"/>
        <w:rPr>
          <w:rFonts w:ascii="Courier New" w:hAnsi="Courier New" w:cs="Courier New"/>
          <w:sz w:val="22"/>
          <w:szCs w:val="22"/>
        </w:rPr>
      </w:pPr>
      <w:r w:rsidRPr="001C1ECE">
        <w:rPr>
          <w:rFonts w:ascii="Courier New" w:hAnsi="Courier New" w:cs="Courier New"/>
          <w:sz w:val="22"/>
          <w:szCs w:val="22"/>
        </w:rPr>
        <w:t xml:space="preserve">     (фамилия, имя, отчество (при наличии) подписавшего, должность)</w:t>
      </w:r>
    </w:p>
    <w:p w:rsidR="006733A0" w:rsidRPr="001C1ECE" w:rsidRDefault="006733A0" w:rsidP="003C0438">
      <w:pPr>
        <w:autoSpaceDE w:val="0"/>
        <w:autoSpaceDN w:val="0"/>
        <w:adjustRightInd w:val="0"/>
        <w:jc w:val="both"/>
        <w:rPr>
          <w:rFonts w:ascii="Arial" w:hAnsi="Arial" w:cs="Arial"/>
        </w:rPr>
      </w:pPr>
    </w:p>
    <w:p w:rsidR="006733A0" w:rsidRPr="001C1ECE" w:rsidRDefault="006733A0" w:rsidP="003C0438">
      <w:pPr>
        <w:autoSpaceDE w:val="0"/>
        <w:autoSpaceDN w:val="0"/>
        <w:adjustRightInd w:val="0"/>
        <w:jc w:val="both"/>
        <w:rPr>
          <w:rFonts w:ascii="Arial" w:hAnsi="Arial" w:cs="Arial"/>
        </w:rPr>
      </w:pPr>
    </w:p>
    <w:p w:rsidR="006733A0" w:rsidRPr="001C1ECE" w:rsidRDefault="006733A0" w:rsidP="003C0438">
      <w:pPr>
        <w:widowControl w:val="0"/>
        <w:autoSpaceDE w:val="0"/>
        <w:autoSpaceDN w:val="0"/>
        <w:adjustRightInd w:val="0"/>
        <w:jc w:val="both"/>
      </w:pPr>
    </w:p>
    <w:p w:rsidR="006733A0" w:rsidRPr="001C1ECE" w:rsidRDefault="006733A0" w:rsidP="003C0438">
      <w:pPr>
        <w:autoSpaceDE w:val="0"/>
        <w:autoSpaceDN w:val="0"/>
        <w:adjustRightInd w:val="0"/>
        <w:jc w:val="both"/>
      </w:pPr>
      <w:r w:rsidRPr="001C1ECE">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1C1ECE">
          <w:t>пунктах 7</w:t>
        </w:r>
      </w:hyperlink>
      <w:r w:rsidRPr="001C1ECE">
        <w:t xml:space="preserve"> и </w:t>
      </w:r>
      <w:hyperlink w:anchor="sub_10115" w:history="1">
        <w:r w:rsidRPr="001C1ECE">
          <w:t>8</w:t>
        </w:r>
      </w:hyperlink>
      <w:r w:rsidRPr="001C1ECE">
        <w:t xml:space="preserve"> настоящего документа, в течение 3 календарных лет, следующих один за другим.</w:t>
      </w:r>
    </w:p>
    <w:p w:rsidR="006733A0" w:rsidRPr="001C1ECE" w:rsidRDefault="006733A0" w:rsidP="003C0438">
      <w:pPr>
        <w:autoSpaceDE w:val="0"/>
        <w:autoSpaceDN w:val="0"/>
        <w:adjustRightInd w:val="0"/>
        <w:jc w:val="both"/>
        <w:rPr>
          <w:b/>
        </w:rPr>
      </w:pPr>
      <w:r w:rsidRPr="001C1ECE">
        <w:t xml:space="preserve">** </w:t>
      </w:r>
      <w:hyperlink w:anchor="sub_10108" w:history="1">
        <w:r w:rsidRPr="001C1ECE">
          <w:rPr>
            <w:b/>
          </w:rPr>
          <w:t>Пункты 1-11</w:t>
        </w:r>
      </w:hyperlink>
      <w:r w:rsidRPr="001C1ECE">
        <w:rPr>
          <w:b/>
        </w:rPr>
        <w:t xml:space="preserve"> настоящего документа являются обязательными для заполнения.</w:t>
      </w:r>
    </w:p>
    <w:p w:rsidR="006733A0" w:rsidRPr="00E5097C" w:rsidRDefault="006733A0" w:rsidP="003C0438">
      <w:pPr>
        <w:autoSpaceDE w:val="0"/>
        <w:autoSpaceDN w:val="0"/>
        <w:adjustRightInd w:val="0"/>
        <w:jc w:val="both"/>
      </w:pPr>
      <w:r w:rsidRPr="001C1ECE">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1C1ECE">
          <w:t>подпунктах "в" - "д" пункта 1 части 1.1 статьи 4</w:t>
        </w:r>
      </w:hyperlink>
      <w:r w:rsidRPr="001C1ECE">
        <w:t xml:space="preserve"> Федерального закона "О развитии малого и среднего предпринимательства в Российской Федерации".</w:t>
      </w:r>
    </w:p>
    <w:p w:rsidR="006733A0" w:rsidRPr="00E5097C" w:rsidRDefault="006733A0" w:rsidP="003C0438">
      <w:pPr>
        <w:autoSpaceDE w:val="0"/>
        <w:autoSpaceDN w:val="0"/>
        <w:adjustRightInd w:val="0"/>
        <w:jc w:val="both"/>
      </w:pPr>
    </w:p>
    <w:p w:rsidR="006733A0" w:rsidRPr="00EF1E9B" w:rsidRDefault="006733A0" w:rsidP="003C0438">
      <w:pPr>
        <w:widowControl w:val="0"/>
        <w:autoSpaceDE w:val="0"/>
        <w:autoSpaceDN w:val="0"/>
        <w:adjustRightInd w:val="0"/>
        <w:jc w:val="both"/>
      </w:pPr>
    </w:p>
    <w:p w:rsidR="006733A0" w:rsidRPr="00EF1E9B" w:rsidRDefault="006733A0" w:rsidP="003C0438">
      <w:pPr>
        <w:widowControl w:val="0"/>
        <w:autoSpaceDE w:val="0"/>
        <w:autoSpaceDN w:val="0"/>
        <w:adjustRightInd w:val="0"/>
        <w:jc w:val="both"/>
      </w:pPr>
    </w:p>
    <w:p w:rsidR="006733A0" w:rsidRPr="00EF1E9B" w:rsidRDefault="006733A0" w:rsidP="003C0438">
      <w:pPr>
        <w:widowControl w:val="0"/>
        <w:autoSpaceDE w:val="0"/>
        <w:autoSpaceDN w:val="0"/>
        <w:adjustRightInd w:val="0"/>
        <w:jc w:val="both"/>
      </w:pPr>
    </w:p>
    <w:p w:rsidR="006733A0" w:rsidRPr="00EF1E9B" w:rsidRDefault="006733A0" w:rsidP="003C0438">
      <w:pPr>
        <w:widowControl w:val="0"/>
        <w:autoSpaceDE w:val="0"/>
        <w:autoSpaceDN w:val="0"/>
        <w:adjustRightInd w:val="0"/>
        <w:jc w:val="both"/>
      </w:pPr>
    </w:p>
    <w:p w:rsidR="006733A0" w:rsidRPr="00EF1E9B" w:rsidRDefault="006733A0" w:rsidP="003C0438">
      <w:pPr>
        <w:widowControl w:val="0"/>
        <w:autoSpaceDE w:val="0"/>
        <w:autoSpaceDN w:val="0"/>
        <w:adjustRightInd w:val="0"/>
        <w:jc w:val="both"/>
      </w:pPr>
    </w:p>
    <w:p w:rsidR="006733A0" w:rsidRPr="00EF1E9B" w:rsidRDefault="006733A0" w:rsidP="003C0438">
      <w:pPr>
        <w:widowControl w:val="0"/>
        <w:autoSpaceDE w:val="0"/>
        <w:autoSpaceDN w:val="0"/>
        <w:adjustRightInd w:val="0"/>
        <w:jc w:val="both"/>
      </w:pPr>
    </w:p>
    <w:sectPr w:rsidR="006733A0" w:rsidRPr="00EF1E9B" w:rsidSect="003C0438">
      <w:footerReference w:type="default" r:id="rId33"/>
      <w:pgSz w:w="11906" w:h="16838"/>
      <w:pgMar w:top="709" w:right="926" w:bottom="540"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E6" w:rsidRDefault="000551E6">
      <w:r>
        <w:separator/>
      </w:r>
    </w:p>
  </w:endnote>
  <w:endnote w:type="continuationSeparator" w:id="0">
    <w:p w:rsidR="000551E6" w:rsidRDefault="000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FPE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0D" w:rsidRDefault="00342A0D">
    <w:pPr>
      <w:pStyle w:val="ad"/>
      <w:jc w:val="right"/>
    </w:pPr>
    <w:r>
      <w:fldChar w:fldCharType="begin"/>
    </w:r>
    <w:r>
      <w:instrText>PAGE   \* MERGEFORMAT</w:instrText>
    </w:r>
    <w:r>
      <w:fldChar w:fldCharType="separate"/>
    </w:r>
    <w:r w:rsidR="00685C98">
      <w:rPr>
        <w:noProof/>
      </w:rPr>
      <w:t>3</w:t>
    </w:r>
    <w:r>
      <w:fldChar w:fldCharType="end"/>
    </w:r>
  </w:p>
  <w:p w:rsidR="00342A0D" w:rsidRDefault="00342A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E6" w:rsidRDefault="000551E6">
      <w:r>
        <w:separator/>
      </w:r>
    </w:p>
  </w:footnote>
  <w:footnote w:type="continuationSeparator" w:id="0">
    <w:p w:rsidR="000551E6" w:rsidRDefault="000551E6">
      <w:r>
        <w:continuationSeparator/>
      </w:r>
    </w:p>
  </w:footnote>
  <w:footnote w:id="1">
    <w:p w:rsidR="00342A0D" w:rsidRDefault="00342A0D" w:rsidP="00D6502A">
      <w:pPr>
        <w:pStyle w:val="ac"/>
        <w:spacing w:before="120"/>
        <w:jc w:val="both"/>
        <w:rPr>
          <w:sz w:val="24"/>
          <w:szCs w:val="24"/>
        </w:rPr>
      </w:pPr>
      <w:r w:rsidRPr="00836318">
        <w:rPr>
          <w:rStyle w:val="ab"/>
          <w:sz w:val="24"/>
          <w:szCs w:val="24"/>
        </w:rPr>
        <w:footnoteRef/>
      </w:r>
      <w:r w:rsidRPr="00836318">
        <w:rPr>
          <w:sz w:val="24"/>
          <w:szCs w:val="24"/>
        </w:rPr>
        <w:t xml:space="preserve"> </w:t>
      </w:r>
      <w:r w:rsidRPr="00B61D24">
        <w:rPr>
          <w:sz w:val="24"/>
          <w:szCs w:val="24"/>
        </w:rPr>
        <w:t>Величина Н</w:t>
      </w:r>
      <w:proofErr w:type="gramStart"/>
      <w:r w:rsidRPr="00B61D24">
        <w:rPr>
          <w:sz w:val="24"/>
          <w:szCs w:val="24"/>
        </w:rPr>
        <w:t>ДС в сп</w:t>
      </w:r>
      <w:proofErr w:type="gramEnd"/>
      <w:r w:rsidRPr="00B61D24">
        <w:rPr>
          <w:sz w:val="24"/>
          <w:szCs w:val="24"/>
        </w:rPr>
        <w:t xml:space="preserve">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 счетах, счетах-фактурах должны соответствовать величине НДС указанной в </w:t>
      </w:r>
      <w:r>
        <w:rPr>
          <w:sz w:val="24"/>
          <w:szCs w:val="24"/>
        </w:rPr>
        <w:t>договоре</w:t>
      </w:r>
      <w:r w:rsidRPr="00B61D24">
        <w:rPr>
          <w:sz w:val="24"/>
          <w:szCs w:val="24"/>
        </w:rPr>
        <w:t>.</w:t>
      </w:r>
    </w:p>
    <w:p w:rsidR="00342A0D" w:rsidRPr="00836318" w:rsidRDefault="00342A0D" w:rsidP="00D6502A">
      <w:pPr>
        <w:pStyle w:val="ac"/>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2">
    <w:p w:rsidR="00342A0D" w:rsidRPr="005A43F1" w:rsidRDefault="00342A0D" w:rsidP="00D6502A">
      <w:pPr>
        <w:pStyle w:val="ac"/>
        <w:jc w:val="both"/>
        <w:rPr>
          <w:sz w:val="24"/>
          <w:szCs w:val="24"/>
        </w:rPr>
      </w:pPr>
      <w:r w:rsidRPr="00B61D24">
        <w:rPr>
          <w:rStyle w:val="ab"/>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закупок</w:t>
      </w:r>
      <w:r>
        <w:rPr>
          <w:sz w:val="24"/>
          <w:szCs w:val="24"/>
        </w:rPr>
        <w:t>.</w:t>
      </w:r>
    </w:p>
  </w:footnote>
  <w:footnote w:id="3">
    <w:p w:rsidR="00342A0D" w:rsidRPr="005A43F1" w:rsidRDefault="00342A0D" w:rsidP="00D6502A">
      <w:pPr>
        <w:pStyle w:val="ac"/>
        <w:jc w:val="both"/>
        <w:rPr>
          <w:sz w:val="24"/>
          <w:szCs w:val="24"/>
        </w:rPr>
      </w:pPr>
      <w:r w:rsidRPr="00B61D24">
        <w:rPr>
          <w:rStyle w:val="ab"/>
          <w:sz w:val="24"/>
          <w:szCs w:val="24"/>
        </w:rPr>
        <w:footnoteRef/>
      </w:r>
      <w:r w:rsidRPr="00B61D24">
        <w:rPr>
          <w:sz w:val="24"/>
          <w:szCs w:val="24"/>
        </w:rPr>
        <w:t xml:space="preserve"> Указывается в соответствии с предметом закупки, согласно </w:t>
      </w:r>
      <w:r w:rsidRPr="00D703F1">
        <w:rPr>
          <w:sz w:val="24"/>
          <w:szCs w:val="24"/>
        </w:rPr>
        <w:t>документации о размещении закупок</w:t>
      </w:r>
    </w:p>
  </w:footnote>
  <w:footnote w:id="4">
    <w:p w:rsidR="00342A0D" w:rsidRPr="00415206" w:rsidRDefault="00342A0D" w:rsidP="00D6502A">
      <w:pPr>
        <w:pStyle w:val="ac"/>
        <w:jc w:val="both"/>
        <w:rPr>
          <w:sz w:val="24"/>
          <w:szCs w:val="24"/>
        </w:rPr>
      </w:pPr>
      <w:r w:rsidRPr="00415206">
        <w:rPr>
          <w:rStyle w:val="ab"/>
          <w:sz w:val="24"/>
          <w:szCs w:val="24"/>
        </w:rPr>
        <w:footnoteRef/>
      </w:r>
      <w:r w:rsidRPr="00415206">
        <w:rPr>
          <w:sz w:val="24"/>
          <w:szCs w:val="24"/>
        </w:rPr>
        <w:t xml:space="preserve"> Указываются объем предоставления гарантий качества товара Поставщиком товара, обязанность осуществления монтажа и наладки товара, обучения лиц, осуществляющих использование и обслуживание товара (должны соответствовать п.9.2.1), гарантия Производителя данного товара  в соответствии с предметом закупки, согласно документации о размещении закупок.</w:t>
      </w:r>
    </w:p>
    <w:p w:rsidR="00342A0D" w:rsidRDefault="00342A0D" w:rsidP="00D6502A">
      <w:pPr>
        <w:pStyle w:val="ac"/>
      </w:pPr>
    </w:p>
  </w:footnote>
  <w:footnote w:id="5">
    <w:p w:rsidR="00342A0D" w:rsidRPr="007D54ED" w:rsidRDefault="00342A0D" w:rsidP="00D6502A">
      <w:pPr>
        <w:pStyle w:val="ac"/>
        <w:jc w:val="both"/>
        <w:rPr>
          <w:sz w:val="22"/>
          <w:szCs w:val="22"/>
        </w:rPr>
      </w:pPr>
      <w:r w:rsidRPr="007D54ED">
        <w:rPr>
          <w:rStyle w:val="ab"/>
          <w:sz w:val="22"/>
          <w:szCs w:val="22"/>
        </w:rPr>
        <w:footnoteRef/>
      </w:r>
      <w:r w:rsidRPr="007D54ED">
        <w:rPr>
          <w:sz w:val="22"/>
          <w:szCs w:val="22"/>
        </w:rPr>
        <w:t xml:space="preserve"> Указывается в соответствии с предметом закупки, согласно документации о размещении закупок</w:t>
      </w:r>
      <w:r>
        <w:rPr>
          <w:sz w:val="22"/>
          <w:szCs w:val="22"/>
        </w:rPr>
        <w:t>.</w:t>
      </w:r>
    </w:p>
  </w:footnote>
  <w:footnote w:id="6">
    <w:p w:rsidR="00342A0D" w:rsidRPr="008F60DC" w:rsidRDefault="00342A0D" w:rsidP="009958E2">
      <w:pPr>
        <w:pStyle w:val="ac"/>
        <w:jc w:val="both"/>
      </w:pPr>
      <w:r w:rsidRPr="008F60DC">
        <w:rPr>
          <w:rStyle w:val="ab"/>
        </w:rPr>
        <w:footnoteRef/>
      </w:r>
      <w:r w:rsidRPr="008F60DC">
        <w:t xml:space="preserve"> Заполняется участниками процедуры закупки – юридическими лицами.</w:t>
      </w:r>
    </w:p>
  </w:footnote>
  <w:footnote w:id="7">
    <w:p w:rsidR="00342A0D" w:rsidRPr="008F60DC" w:rsidRDefault="00342A0D" w:rsidP="009958E2">
      <w:pPr>
        <w:pStyle w:val="ac"/>
      </w:pPr>
      <w:r w:rsidRPr="008F60DC">
        <w:rPr>
          <w:rStyle w:val="ab"/>
        </w:rPr>
        <w:footnoteRef/>
      </w:r>
      <w:r w:rsidRPr="008F60DC">
        <w:t xml:space="preserve"> Заполняется участниками процедуры закупки – индивидуальными предпринимателями.</w:t>
      </w:r>
    </w:p>
  </w:footnote>
  <w:footnote w:id="8">
    <w:p w:rsidR="00342A0D" w:rsidRPr="008F60DC" w:rsidRDefault="00342A0D" w:rsidP="009958E2">
      <w:pPr>
        <w:pStyle w:val="ac"/>
      </w:pPr>
      <w:r w:rsidRPr="008F60DC">
        <w:rPr>
          <w:rStyle w:val="ab"/>
        </w:rPr>
        <w:footnoteRef/>
      </w:r>
      <w:r w:rsidRPr="008F60DC">
        <w:t xml:space="preserve"> Заполняется участниками процедуры закупки – физическими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A9F"/>
    <w:multiLevelType w:val="hybridMultilevel"/>
    <w:tmpl w:val="53FE975C"/>
    <w:lvl w:ilvl="0" w:tplc="298676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
    <w:nsid w:val="2B0D59F7"/>
    <w:multiLevelType w:val="multilevel"/>
    <w:tmpl w:val="228EF804"/>
    <w:lvl w:ilvl="0">
      <w:start w:val="1"/>
      <w:numFmt w:val="decimal"/>
      <w:lvlText w:val="%1."/>
      <w:lvlJc w:val="left"/>
      <w:pPr>
        <w:ind w:left="502" w:hanging="360"/>
      </w:pPr>
    </w:lvl>
    <w:lvl w:ilvl="1">
      <w:start w:val="4"/>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2C074FBF"/>
    <w:multiLevelType w:val="multilevel"/>
    <w:tmpl w:val="41A23C40"/>
    <w:lvl w:ilvl="0">
      <w:start w:val="1"/>
      <w:numFmt w:val="decimal"/>
      <w:lvlText w:val="%1"/>
      <w:lvlJc w:val="left"/>
      <w:pPr>
        <w:ind w:left="540" w:hanging="540"/>
      </w:pPr>
      <w:rPr>
        <w:rFonts w:hint="default"/>
        <w:b w:val="0"/>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
    <w:nsid w:val="2C8A70CC"/>
    <w:multiLevelType w:val="multilevel"/>
    <w:tmpl w:val="B750FEEE"/>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CA20597"/>
    <w:multiLevelType w:val="hybridMultilevel"/>
    <w:tmpl w:val="377A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9">
    <w:nsid w:val="37491736"/>
    <w:multiLevelType w:val="hybridMultilevel"/>
    <w:tmpl w:val="5A4EC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715BD"/>
    <w:multiLevelType w:val="hybridMultilevel"/>
    <w:tmpl w:val="38FC6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35A23"/>
    <w:multiLevelType w:val="hybridMultilevel"/>
    <w:tmpl w:val="5A92E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0708A4"/>
    <w:multiLevelType w:val="hybridMultilevel"/>
    <w:tmpl w:val="7AC8DD14"/>
    <w:lvl w:ilvl="0" w:tplc="298676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1A67E7"/>
    <w:multiLevelType w:val="hybridMultilevel"/>
    <w:tmpl w:val="912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E4131"/>
    <w:multiLevelType w:val="multilevel"/>
    <w:tmpl w:val="7C38EB06"/>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7885BB0"/>
    <w:multiLevelType w:val="hybridMultilevel"/>
    <w:tmpl w:val="B5BECD48"/>
    <w:lvl w:ilvl="0" w:tplc="9472533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0"/>
  </w:num>
  <w:num w:numId="9">
    <w:abstractNumId w:val="12"/>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4"/>
  </w:num>
  <w:num w:numId="16">
    <w:abstractNumId w:val="10"/>
  </w:num>
  <w:num w:numId="17">
    <w:abstractNumId w:val="6"/>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675B"/>
    <w:rsid w:val="0001063D"/>
    <w:rsid w:val="00012B30"/>
    <w:rsid w:val="000139BD"/>
    <w:rsid w:val="00013D70"/>
    <w:rsid w:val="00024C19"/>
    <w:rsid w:val="00027033"/>
    <w:rsid w:val="00027F09"/>
    <w:rsid w:val="00030890"/>
    <w:rsid w:val="00031AF1"/>
    <w:rsid w:val="00032568"/>
    <w:rsid w:val="00032579"/>
    <w:rsid w:val="00037A77"/>
    <w:rsid w:val="000404C1"/>
    <w:rsid w:val="000441F1"/>
    <w:rsid w:val="00046B71"/>
    <w:rsid w:val="000551E6"/>
    <w:rsid w:val="00055F06"/>
    <w:rsid w:val="00061B56"/>
    <w:rsid w:val="00063D6F"/>
    <w:rsid w:val="000641E5"/>
    <w:rsid w:val="00064CF3"/>
    <w:rsid w:val="00065EBA"/>
    <w:rsid w:val="000726FD"/>
    <w:rsid w:val="000756B2"/>
    <w:rsid w:val="00076B59"/>
    <w:rsid w:val="00085B23"/>
    <w:rsid w:val="00086CA4"/>
    <w:rsid w:val="00090E41"/>
    <w:rsid w:val="00092EF8"/>
    <w:rsid w:val="000979CE"/>
    <w:rsid w:val="000A2435"/>
    <w:rsid w:val="000A50B2"/>
    <w:rsid w:val="000A5FE7"/>
    <w:rsid w:val="000B0160"/>
    <w:rsid w:val="000B0E56"/>
    <w:rsid w:val="000B1D1C"/>
    <w:rsid w:val="000B1FD2"/>
    <w:rsid w:val="000B628C"/>
    <w:rsid w:val="000C402D"/>
    <w:rsid w:val="000C5602"/>
    <w:rsid w:val="000C66F3"/>
    <w:rsid w:val="000C7978"/>
    <w:rsid w:val="000D1D7D"/>
    <w:rsid w:val="000D361C"/>
    <w:rsid w:val="000D3DF2"/>
    <w:rsid w:val="000D54D3"/>
    <w:rsid w:val="000D5963"/>
    <w:rsid w:val="000D7D72"/>
    <w:rsid w:val="000E1473"/>
    <w:rsid w:val="000E4430"/>
    <w:rsid w:val="000F016D"/>
    <w:rsid w:val="000F0D71"/>
    <w:rsid w:val="000F2A19"/>
    <w:rsid w:val="000F5CE2"/>
    <w:rsid w:val="0010293F"/>
    <w:rsid w:val="001030B5"/>
    <w:rsid w:val="001055ED"/>
    <w:rsid w:val="00113908"/>
    <w:rsid w:val="001143BE"/>
    <w:rsid w:val="00116712"/>
    <w:rsid w:val="001223E2"/>
    <w:rsid w:val="00123408"/>
    <w:rsid w:val="00124927"/>
    <w:rsid w:val="0012722C"/>
    <w:rsid w:val="00130CA5"/>
    <w:rsid w:val="001314BF"/>
    <w:rsid w:val="00136E84"/>
    <w:rsid w:val="00137467"/>
    <w:rsid w:val="001421FF"/>
    <w:rsid w:val="0014668F"/>
    <w:rsid w:val="001549A5"/>
    <w:rsid w:val="00154C09"/>
    <w:rsid w:val="00154C9C"/>
    <w:rsid w:val="00161049"/>
    <w:rsid w:val="001616F2"/>
    <w:rsid w:val="00165066"/>
    <w:rsid w:val="0018013C"/>
    <w:rsid w:val="001878FB"/>
    <w:rsid w:val="00187B13"/>
    <w:rsid w:val="00193989"/>
    <w:rsid w:val="00193CAF"/>
    <w:rsid w:val="001A1784"/>
    <w:rsid w:val="001A2659"/>
    <w:rsid w:val="001A3D31"/>
    <w:rsid w:val="001A666B"/>
    <w:rsid w:val="001B1DA3"/>
    <w:rsid w:val="001B236F"/>
    <w:rsid w:val="001B3387"/>
    <w:rsid w:val="001B418E"/>
    <w:rsid w:val="001B7641"/>
    <w:rsid w:val="001C0673"/>
    <w:rsid w:val="001C08D9"/>
    <w:rsid w:val="001C1001"/>
    <w:rsid w:val="001C1ECE"/>
    <w:rsid w:val="001C4562"/>
    <w:rsid w:val="001C7094"/>
    <w:rsid w:val="001C764A"/>
    <w:rsid w:val="001D3172"/>
    <w:rsid w:val="001E038B"/>
    <w:rsid w:val="001E4A74"/>
    <w:rsid w:val="001E522A"/>
    <w:rsid w:val="001E6D58"/>
    <w:rsid w:val="001F041F"/>
    <w:rsid w:val="001F5C6C"/>
    <w:rsid w:val="00200168"/>
    <w:rsid w:val="0020030F"/>
    <w:rsid w:val="00201922"/>
    <w:rsid w:val="00203078"/>
    <w:rsid w:val="002050DA"/>
    <w:rsid w:val="00207700"/>
    <w:rsid w:val="00213452"/>
    <w:rsid w:val="002137C3"/>
    <w:rsid w:val="002253A4"/>
    <w:rsid w:val="00226F4A"/>
    <w:rsid w:val="00230A1E"/>
    <w:rsid w:val="00231A8E"/>
    <w:rsid w:val="00237E50"/>
    <w:rsid w:val="002433E7"/>
    <w:rsid w:val="00244A33"/>
    <w:rsid w:val="00245CBF"/>
    <w:rsid w:val="002525E7"/>
    <w:rsid w:val="00253B4B"/>
    <w:rsid w:val="00256499"/>
    <w:rsid w:val="00263F92"/>
    <w:rsid w:val="002648C7"/>
    <w:rsid w:val="00264C3E"/>
    <w:rsid w:val="00266A80"/>
    <w:rsid w:val="002707E8"/>
    <w:rsid w:val="00272BEF"/>
    <w:rsid w:val="00276853"/>
    <w:rsid w:val="00281A44"/>
    <w:rsid w:val="002866A4"/>
    <w:rsid w:val="00290629"/>
    <w:rsid w:val="00292143"/>
    <w:rsid w:val="0029323A"/>
    <w:rsid w:val="0029783F"/>
    <w:rsid w:val="002A071D"/>
    <w:rsid w:val="002A0D4B"/>
    <w:rsid w:val="002A7BCF"/>
    <w:rsid w:val="002B2C61"/>
    <w:rsid w:val="002B3400"/>
    <w:rsid w:val="002C241E"/>
    <w:rsid w:val="002C32DA"/>
    <w:rsid w:val="002C342C"/>
    <w:rsid w:val="002C3F8B"/>
    <w:rsid w:val="002C6340"/>
    <w:rsid w:val="002C7320"/>
    <w:rsid w:val="002D2BE7"/>
    <w:rsid w:val="002D3923"/>
    <w:rsid w:val="002E2289"/>
    <w:rsid w:val="002E448B"/>
    <w:rsid w:val="002F323C"/>
    <w:rsid w:val="002F411C"/>
    <w:rsid w:val="002F51A0"/>
    <w:rsid w:val="002F72FC"/>
    <w:rsid w:val="00300402"/>
    <w:rsid w:val="0030460A"/>
    <w:rsid w:val="00306674"/>
    <w:rsid w:val="00307071"/>
    <w:rsid w:val="00310A26"/>
    <w:rsid w:val="00311F3B"/>
    <w:rsid w:val="003120E8"/>
    <w:rsid w:val="00313D6D"/>
    <w:rsid w:val="00315FA4"/>
    <w:rsid w:val="00316B4F"/>
    <w:rsid w:val="00320255"/>
    <w:rsid w:val="003231C4"/>
    <w:rsid w:val="00326372"/>
    <w:rsid w:val="00331D0A"/>
    <w:rsid w:val="00332919"/>
    <w:rsid w:val="00332CB2"/>
    <w:rsid w:val="00337CC9"/>
    <w:rsid w:val="00342A0D"/>
    <w:rsid w:val="00345005"/>
    <w:rsid w:val="003477DF"/>
    <w:rsid w:val="00352B2B"/>
    <w:rsid w:val="00353BE9"/>
    <w:rsid w:val="003549B2"/>
    <w:rsid w:val="003610D4"/>
    <w:rsid w:val="00364300"/>
    <w:rsid w:val="003653CA"/>
    <w:rsid w:val="0036662C"/>
    <w:rsid w:val="00367843"/>
    <w:rsid w:val="00373B03"/>
    <w:rsid w:val="003752B8"/>
    <w:rsid w:val="00376569"/>
    <w:rsid w:val="00380BEA"/>
    <w:rsid w:val="00381B77"/>
    <w:rsid w:val="003853A5"/>
    <w:rsid w:val="003858D9"/>
    <w:rsid w:val="00386894"/>
    <w:rsid w:val="00390B14"/>
    <w:rsid w:val="00392520"/>
    <w:rsid w:val="00393DCF"/>
    <w:rsid w:val="00396205"/>
    <w:rsid w:val="00397473"/>
    <w:rsid w:val="003A1062"/>
    <w:rsid w:val="003A17C3"/>
    <w:rsid w:val="003A6D4A"/>
    <w:rsid w:val="003B2258"/>
    <w:rsid w:val="003B2651"/>
    <w:rsid w:val="003B382C"/>
    <w:rsid w:val="003B3AD5"/>
    <w:rsid w:val="003B5BE8"/>
    <w:rsid w:val="003C0438"/>
    <w:rsid w:val="003C05C0"/>
    <w:rsid w:val="003C2F41"/>
    <w:rsid w:val="003C371B"/>
    <w:rsid w:val="003C3F25"/>
    <w:rsid w:val="003C485E"/>
    <w:rsid w:val="003C4D5A"/>
    <w:rsid w:val="003E0527"/>
    <w:rsid w:val="003E4659"/>
    <w:rsid w:val="003E480D"/>
    <w:rsid w:val="003F20B4"/>
    <w:rsid w:val="00402BFB"/>
    <w:rsid w:val="004041B9"/>
    <w:rsid w:val="004041DF"/>
    <w:rsid w:val="00410D70"/>
    <w:rsid w:val="00421805"/>
    <w:rsid w:val="0042416E"/>
    <w:rsid w:val="00430799"/>
    <w:rsid w:val="00433868"/>
    <w:rsid w:val="00433F78"/>
    <w:rsid w:val="004349FF"/>
    <w:rsid w:val="00436A46"/>
    <w:rsid w:val="004379CA"/>
    <w:rsid w:val="004439AE"/>
    <w:rsid w:val="00446177"/>
    <w:rsid w:val="00446198"/>
    <w:rsid w:val="00446654"/>
    <w:rsid w:val="00447E6A"/>
    <w:rsid w:val="00455060"/>
    <w:rsid w:val="004562A0"/>
    <w:rsid w:val="00457E89"/>
    <w:rsid w:val="004604EB"/>
    <w:rsid w:val="00466564"/>
    <w:rsid w:val="00467E14"/>
    <w:rsid w:val="004734A9"/>
    <w:rsid w:val="00475AA6"/>
    <w:rsid w:val="00481535"/>
    <w:rsid w:val="00481BF2"/>
    <w:rsid w:val="00482C45"/>
    <w:rsid w:val="0049202F"/>
    <w:rsid w:val="00494ADC"/>
    <w:rsid w:val="00496BC5"/>
    <w:rsid w:val="004A3342"/>
    <w:rsid w:val="004A717D"/>
    <w:rsid w:val="004A753A"/>
    <w:rsid w:val="004B1ECA"/>
    <w:rsid w:val="004B563C"/>
    <w:rsid w:val="004B5B80"/>
    <w:rsid w:val="004B6F17"/>
    <w:rsid w:val="004B79E2"/>
    <w:rsid w:val="004B7F75"/>
    <w:rsid w:val="004C05EE"/>
    <w:rsid w:val="004C1213"/>
    <w:rsid w:val="004C1455"/>
    <w:rsid w:val="004C242B"/>
    <w:rsid w:val="004C5C25"/>
    <w:rsid w:val="004D13AA"/>
    <w:rsid w:val="004D171F"/>
    <w:rsid w:val="004D24AD"/>
    <w:rsid w:val="004D2F05"/>
    <w:rsid w:val="004E0577"/>
    <w:rsid w:val="004E22FD"/>
    <w:rsid w:val="004E23B3"/>
    <w:rsid w:val="004E3874"/>
    <w:rsid w:val="004E42C6"/>
    <w:rsid w:val="004E5398"/>
    <w:rsid w:val="004F1A37"/>
    <w:rsid w:val="004F5D79"/>
    <w:rsid w:val="004F7AC0"/>
    <w:rsid w:val="00500034"/>
    <w:rsid w:val="00502749"/>
    <w:rsid w:val="00505605"/>
    <w:rsid w:val="00511E7A"/>
    <w:rsid w:val="00515842"/>
    <w:rsid w:val="00516664"/>
    <w:rsid w:val="00517C9E"/>
    <w:rsid w:val="00521248"/>
    <w:rsid w:val="0052492E"/>
    <w:rsid w:val="00527B94"/>
    <w:rsid w:val="0053161E"/>
    <w:rsid w:val="00532B77"/>
    <w:rsid w:val="00532E6F"/>
    <w:rsid w:val="005335B8"/>
    <w:rsid w:val="005365AB"/>
    <w:rsid w:val="005375A0"/>
    <w:rsid w:val="005411BF"/>
    <w:rsid w:val="0054555E"/>
    <w:rsid w:val="00555664"/>
    <w:rsid w:val="00557B18"/>
    <w:rsid w:val="00561C86"/>
    <w:rsid w:val="005635B4"/>
    <w:rsid w:val="00564790"/>
    <w:rsid w:val="00566099"/>
    <w:rsid w:val="00571CED"/>
    <w:rsid w:val="00571FFA"/>
    <w:rsid w:val="00574B88"/>
    <w:rsid w:val="00575E65"/>
    <w:rsid w:val="00576D82"/>
    <w:rsid w:val="0058197D"/>
    <w:rsid w:val="005846CA"/>
    <w:rsid w:val="005922C2"/>
    <w:rsid w:val="00593B3C"/>
    <w:rsid w:val="00595FA8"/>
    <w:rsid w:val="005A088B"/>
    <w:rsid w:val="005A3C38"/>
    <w:rsid w:val="005A4517"/>
    <w:rsid w:val="005B10DE"/>
    <w:rsid w:val="005B55D7"/>
    <w:rsid w:val="005B622B"/>
    <w:rsid w:val="005D03B9"/>
    <w:rsid w:val="005D07D2"/>
    <w:rsid w:val="005D11B3"/>
    <w:rsid w:val="005D766C"/>
    <w:rsid w:val="005E5BAC"/>
    <w:rsid w:val="005E76E3"/>
    <w:rsid w:val="005F1104"/>
    <w:rsid w:val="005F2BD0"/>
    <w:rsid w:val="005F60AD"/>
    <w:rsid w:val="005F730E"/>
    <w:rsid w:val="005F7C3C"/>
    <w:rsid w:val="0060090E"/>
    <w:rsid w:val="00601DD7"/>
    <w:rsid w:val="00605CE1"/>
    <w:rsid w:val="00606C2B"/>
    <w:rsid w:val="0060706C"/>
    <w:rsid w:val="00610D1A"/>
    <w:rsid w:val="006113D7"/>
    <w:rsid w:val="006147DA"/>
    <w:rsid w:val="00616AA6"/>
    <w:rsid w:val="0062680B"/>
    <w:rsid w:val="006311A7"/>
    <w:rsid w:val="00634C8F"/>
    <w:rsid w:val="006405F0"/>
    <w:rsid w:val="00642677"/>
    <w:rsid w:val="00645C89"/>
    <w:rsid w:val="00646A77"/>
    <w:rsid w:val="00650A31"/>
    <w:rsid w:val="00651CF9"/>
    <w:rsid w:val="00656759"/>
    <w:rsid w:val="0065709A"/>
    <w:rsid w:val="00660CE9"/>
    <w:rsid w:val="006613F1"/>
    <w:rsid w:val="00666A4E"/>
    <w:rsid w:val="006733A0"/>
    <w:rsid w:val="00676B7A"/>
    <w:rsid w:val="00681111"/>
    <w:rsid w:val="00681125"/>
    <w:rsid w:val="00682961"/>
    <w:rsid w:val="00683699"/>
    <w:rsid w:val="00683814"/>
    <w:rsid w:val="00683819"/>
    <w:rsid w:val="00685324"/>
    <w:rsid w:val="00685C98"/>
    <w:rsid w:val="006A2039"/>
    <w:rsid w:val="006A21B9"/>
    <w:rsid w:val="006A7C7F"/>
    <w:rsid w:val="006B108D"/>
    <w:rsid w:val="006C14ED"/>
    <w:rsid w:val="006C7553"/>
    <w:rsid w:val="006E4C6C"/>
    <w:rsid w:val="006E60D0"/>
    <w:rsid w:val="006E7E0F"/>
    <w:rsid w:val="006F143D"/>
    <w:rsid w:val="006F260F"/>
    <w:rsid w:val="006F51F2"/>
    <w:rsid w:val="006F57BF"/>
    <w:rsid w:val="006F684E"/>
    <w:rsid w:val="006F7A28"/>
    <w:rsid w:val="00712BCC"/>
    <w:rsid w:val="00712E2E"/>
    <w:rsid w:val="007147F7"/>
    <w:rsid w:val="00716C63"/>
    <w:rsid w:val="00717CAB"/>
    <w:rsid w:val="00723B1D"/>
    <w:rsid w:val="007246F0"/>
    <w:rsid w:val="00724BF3"/>
    <w:rsid w:val="007319D7"/>
    <w:rsid w:val="00732F33"/>
    <w:rsid w:val="0073463F"/>
    <w:rsid w:val="00737135"/>
    <w:rsid w:val="0073720A"/>
    <w:rsid w:val="00755148"/>
    <w:rsid w:val="00766D9A"/>
    <w:rsid w:val="00770637"/>
    <w:rsid w:val="00770657"/>
    <w:rsid w:val="00777921"/>
    <w:rsid w:val="00780BD1"/>
    <w:rsid w:val="00781CF5"/>
    <w:rsid w:val="00781F06"/>
    <w:rsid w:val="00783CD0"/>
    <w:rsid w:val="007849B4"/>
    <w:rsid w:val="00787432"/>
    <w:rsid w:val="00787958"/>
    <w:rsid w:val="00787B9D"/>
    <w:rsid w:val="00791636"/>
    <w:rsid w:val="00792E0F"/>
    <w:rsid w:val="00793DCC"/>
    <w:rsid w:val="007A157F"/>
    <w:rsid w:val="007A2E7A"/>
    <w:rsid w:val="007A4480"/>
    <w:rsid w:val="007A721A"/>
    <w:rsid w:val="007B2188"/>
    <w:rsid w:val="007B23F7"/>
    <w:rsid w:val="007B4449"/>
    <w:rsid w:val="007C47E2"/>
    <w:rsid w:val="007C6812"/>
    <w:rsid w:val="007C6FCC"/>
    <w:rsid w:val="007D00D8"/>
    <w:rsid w:val="007D17E6"/>
    <w:rsid w:val="007D4937"/>
    <w:rsid w:val="007D569F"/>
    <w:rsid w:val="007D6162"/>
    <w:rsid w:val="007E2393"/>
    <w:rsid w:val="007F0355"/>
    <w:rsid w:val="007F1613"/>
    <w:rsid w:val="007F1A76"/>
    <w:rsid w:val="007F2FD2"/>
    <w:rsid w:val="007F7B34"/>
    <w:rsid w:val="00802DAC"/>
    <w:rsid w:val="00806146"/>
    <w:rsid w:val="00807C40"/>
    <w:rsid w:val="008123CF"/>
    <w:rsid w:val="008130EB"/>
    <w:rsid w:val="008132F6"/>
    <w:rsid w:val="00814F3E"/>
    <w:rsid w:val="00820A09"/>
    <w:rsid w:val="00821D55"/>
    <w:rsid w:val="00822878"/>
    <w:rsid w:val="00827974"/>
    <w:rsid w:val="00830D52"/>
    <w:rsid w:val="00830F4E"/>
    <w:rsid w:val="00832728"/>
    <w:rsid w:val="008353D2"/>
    <w:rsid w:val="0083551A"/>
    <w:rsid w:val="00840BF2"/>
    <w:rsid w:val="008438F0"/>
    <w:rsid w:val="00843ADC"/>
    <w:rsid w:val="00847C33"/>
    <w:rsid w:val="00853429"/>
    <w:rsid w:val="00857538"/>
    <w:rsid w:val="00857DF8"/>
    <w:rsid w:val="0086036C"/>
    <w:rsid w:val="008610D6"/>
    <w:rsid w:val="008619C5"/>
    <w:rsid w:val="00861DAD"/>
    <w:rsid w:val="00865287"/>
    <w:rsid w:val="00865885"/>
    <w:rsid w:val="00867F89"/>
    <w:rsid w:val="00873C5D"/>
    <w:rsid w:val="008749E6"/>
    <w:rsid w:val="00875DEB"/>
    <w:rsid w:val="008771E0"/>
    <w:rsid w:val="008839EE"/>
    <w:rsid w:val="00883D3F"/>
    <w:rsid w:val="00884C93"/>
    <w:rsid w:val="00885C60"/>
    <w:rsid w:val="00894162"/>
    <w:rsid w:val="008B0A48"/>
    <w:rsid w:val="008B504D"/>
    <w:rsid w:val="008B5A23"/>
    <w:rsid w:val="008B5F03"/>
    <w:rsid w:val="008C2458"/>
    <w:rsid w:val="008C4105"/>
    <w:rsid w:val="008C5795"/>
    <w:rsid w:val="008C6D91"/>
    <w:rsid w:val="008D0424"/>
    <w:rsid w:val="008D1794"/>
    <w:rsid w:val="008D2DE4"/>
    <w:rsid w:val="008D3665"/>
    <w:rsid w:val="008D3868"/>
    <w:rsid w:val="008D417A"/>
    <w:rsid w:val="008E3415"/>
    <w:rsid w:val="008E4402"/>
    <w:rsid w:val="008E5328"/>
    <w:rsid w:val="008E5FFC"/>
    <w:rsid w:val="008F08C3"/>
    <w:rsid w:val="008F3B8E"/>
    <w:rsid w:val="008F49B2"/>
    <w:rsid w:val="008F562C"/>
    <w:rsid w:val="00900DEF"/>
    <w:rsid w:val="009057A4"/>
    <w:rsid w:val="009062B1"/>
    <w:rsid w:val="00906CBF"/>
    <w:rsid w:val="009112CF"/>
    <w:rsid w:val="00912894"/>
    <w:rsid w:val="00912CC7"/>
    <w:rsid w:val="00913B3A"/>
    <w:rsid w:val="009159CB"/>
    <w:rsid w:val="009176BC"/>
    <w:rsid w:val="00922FA5"/>
    <w:rsid w:val="00931B39"/>
    <w:rsid w:val="00931FFD"/>
    <w:rsid w:val="00936754"/>
    <w:rsid w:val="009370D2"/>
    <w:rsid w:val="0094010E"/>
    <w:rsid w:val="00940AEE"/>
    <w:rsid w:val="00950BEA"/>
    <w:rsid w:val="009517B0"/>
    <w:rsid w:val="0095303D"/>
    <w:rsid w:val="00954804"/>
    <w:rsid w:val="00963CB7"/>
    <w:rsid w:val="00964CAD"/>
    <w:rsid w:val="0097137B"/>
    <w:rsid w:val="009715A3"/>
    <w:rsid w:val="0098112F"/>
    <w:rsid w:val="00982187"/>
    <w:rsid w:val="00982458"/>
    <w:rsid w:val="00983206"/>
    <w:rsid w:val="00984698"/>
    <w:rsid w:val="00994774"/>
    <w:rsid w:val="00994C5C"/>
    <w:rsid w:val="009958E2"/>
    <w:rsid w:val="009964BE"/>
    <w:rsid w:val="009975E5"/>
    <w:rsid w:val="00997F1A"/>
    <w:rsid w:val="00997F7F"/>
    <w:rsid w:val="009A02EC"/>
    <w:rsid w:val="009A16A7"/>
    <w:rsid w:val="009A30C2"/>
    <w:rsid w:val="009A5276"/>
    <w:rsid w:val="009A543D"/>
    <w:rsid w:val="009B069E"/>
    <w:rsid w:val="009B2404"/>
    <w:rsid w:val="009B5319"/>
    <w:rsid w:val="009B5995"/>
    <w:rsid w:val="009B620C"/>
    <w:rsid w:val="009C1EDB"/>
    <w:rsid w:val="009C3C3D"/>
    <w:rsid w:val="009D6525"/>
    <w:rsid w:val="009D796C"/>
    <w:rsid w:val="009E6033"/>
    <w:rsid w:val="009F09F7"/>
    <w:rsid w:val="009F0BD8"/>
    <w:rsid w:val="009F2842"/>
    <w:rsid w:val="009F713E"/>
    <w:rsid w:val="00A02133"/>
    <w:rsid w:val="00A064F8"/>
    <w:rsid w:val="00A13D87"/>
    <w:rsid w:val="00A17ECC"/>
    <w:rsid w:val="00A2287D"/>
    <w:rsid w:val="00A2294F"/>
    <w:rsid w:val="00A250B7"/>
    <w:rsid w:val="00A273C4"/>
    <w:rsid w:val="00A32155"/>
    <w:rsid w:val="00A364E1"/>
    <w:rsid w:val="00A4014D"/>
    <w:rsid w:val="00A41079"/>
    <w:rsid w:val="00A4173B"/>
    <w:rsid w:val="00A47A36"/>
    <w:rsid w:val="00A5180F"/>
    <w:rsid w:val="00A56D25"/>
    <w:rsid w:val="00A606ED"/>
    <w:rsid w:val="00A631D2"/>
    <w:rsid w:val="00A6714B"/>
    <w:rsid w:val="00A744A4"/>
    <w:rsid w:val="00A75E0B"/>
    <w:rsid w:val="00A76AAF"/>
    <w:rsid w:val="00A774B5"/>
    <w:rsid w:val="00A77DB6"/>
    <w:rsid w:val="00A85F12"/>
    <w:rsid w:val="00A90807"/>
    <w:rsid w:val="00A90A1C"/>
    <w:rsid w:val="00A90AD4"/>
    <w:rsid w:val="00A91B75"/>
    <w:rsid w:val="00A9473B"/>
    <w:rsid w:val="00A95823"/>
    <w:rsid w:val="00A95ED9"/>
    <w:rsid w:val="00AA4FC5"/>
    <w:rsid w:val="00AA55D0"/>
    <w:rsid w:val="00AA7941"/>
    <w:rsid w:val="00AA7EE1"/>
    <w:rsid w:val="00AB08AC"/>
    <w:rsid w:val="00AB313F"/>
    <w:rsid w:val="00AB6D5B"/>
    <w:rsid w:val="00AC1AB5"/>
    <w:rsid w:val="00AC4BF0"/>
    <w:rsid w:val="00AC505B"/>
    <w:rsid w:val="00AC67D8"/>
    <w:rsid w:val="00AC7114"/>
    <w:rsid w:val="00AD78DD"/>
    <w:rsid w:val="00AE1B8F"/>
    <w:rsid w:val="00AE598E"/>
    <w:rsid w:val="00AE5C95"/>
    <w:rsid w:val="00AE6052"/>
    <w:rsid w:val="00AE62A1"/>
    <w:rsid w:val="00AF46E3"/>
    <w:rsid w:val="00AF5267"/>
    <w:rsid w:val="00AF5B22"/>
    <w:rsid w:val="00AF6645"/>
    <w:rsid w:val="00AF6B38"/>
    <w:rsid w:val="00B10BE7"/>
    <w:rsid w:val="00B162BF"/>
    <w:rsid w:val="00B16A0F"/>
    <w:rsid w:val="00B22A7C"/>
    <w:rsid w:val="00B24200"/>
    <w:rsid w:val="00B244F3"/>
    <w:rsid w:val="00B25182"/>
    <w:rsid w:val="00B269AC"/>
    <w:rsid w:val="00B27761"/>
    <w:rsid w:val="00B2793A"/>
    <w:rsid w:val="00B33C0E"/>
    <w:rsid w:val="00B349F6"/>
    <w:rsid w:val="00B358C8"/>
    <w:rsid w:val="00B429C3"/>
    <w:rsid w:val="00B50A18"/>
    <w:rsid w:val="00B513FB"/>
    <w:rsid w:val="00B54297"/>
    <w:rsid w:val="00B5571A"/>
    <w:rsid w:val="00B56CC7"/>
    <w:rsid w:val="00B57775"/>
    <w:rsid w:val="00B62EA4"/>
    <w:rsid w:val="00B654D8"/>
    <w:rsid w:val="00B66248"/>
    <w:rsid w:val="00B66B8D"/>
    <w:rsid w:val="00B7019F"/>
    <w:rsid w:val="00B73210"/>
    <w:rsid w:val="00B73525"/>
    <w:rsid w:val="00B743AC"/>
    <w:rsid w:val="00B803C9"/>
    <w:rsid w:val="00B82161"/>
    <w:rsid w:val="00B82716"/>
    <w:rsid w:val="00B85AC1"/>
    <w:rsid w:val="00B86B88"/>
    <w:rsid w:val="00B92AA2"/>
    <w:rsid w:val="00B93510"/>
    <w:rsid w:val="00B9492F"/>
    <w:rsid w:val="00BA0A65"/>
    <w:rsid w:val="00BA15BB"/>
    <w:rsid w:val="00BB2531"/>
    <w:rsid w:val="00BB38C3"/>
    <w:rsid w:val="00BB75EA"/>
    <w:rsid w:val="00BC161D"/>
    <w:rsid w:val="00BD2AE8"/>
    <w:rsid w:val="00BD44EC"/>
    <w:rsid w:val="00BD4BD9"/>
    <w:rsid w:val="00BE5232"/>
    <w:rsid w:val="00BE52A5"/>
    <w:rsid w:val="00BE6959"/>
    <w:rsid w:val="00BF53DF"/>
    <w:rsid w:val="00C0285F"/>
    <w:rsid w:val="00C04759"/>
    <w:rsid w:val="00C1035C"/>
    <w:rsid w:val="00C16402"/>
    <w:rsid w:val="00C22E40"/>
    <w:rsid w:val="00C23243"/>
    <w:rsid w:val="00C276B3"/>
    <w:rsid w:val="00C33862"/>
    <w:rsid w:val="00C34AF5"/>
    <w:rsid w:val="00C51410"/>
    <w:rsid w:val="00C51EEF"/>
    <w:rsid w:val="00C54703"/>
    <w:rsid w:val="00C62C5B"/>
    <w:rsid w:val="00C64593"/>
    <w:rsid w:val="00C679D1"/>
    <w:rsid w:val="00C82A88"/>
    <w:rsid w:val="00C83619"/>
    <w:rsid w:val="00C84A4C"/>
    <w:rsid w:val="00C853A4"/>
    <w:rsid w:val="00C86346"/>
    <w:rsid w:val="00C921A7"/>
    <w:rsid w:val="00C96444"/>
    <w:rsid w:val="00CA3CC7"/>
    <w:rsid w:val="00CA51C8"/>
    <w:rsid w:val="00CA7ED0"/>
    <w:rsid w:val="00CB0B6D"/>
    <w:rsid w:val="00CB0ECC"/>
    <w:rsid w:val="00CC1C4B"/>
    <w:rsid w:val="00CC5580"/>
    <w:rsid w:val="00CC6CD2"/>
    <w:rsid w:val="00CC6D35"/>
    <w:rsid w:val="00CD0636"/>
    <w:rsid w:val="00CD48BB"/>
    <w:rsid w:val="00CD4DD6"/>
    <w:rsid w:val="00CD668F"/>
    <w:rsid w:val="00CE1BE7"/>
    <w:rsid w:val="00CF1827"/>
    <w:rsid w:val="00CF3D53"/>
    <w:rsid w:val="00CF3D71"/>
    <w:rsid w:val="00CF5258"/>
    <w:rsid w:val="00D028D3"/>
    <w:rsid w:val="00D04197"/>
    <w:rsid w:val="00D07012"/>
    <w:rsid w:val="00D10BF5"/>
    <w:rsid w:val="00D13A84"/>
    <w:rsid w:val="00D14952"/>
    <w:rsid w:val="00D14CED"/>
    <w:rsid w:val="00D2152A"/>
    <w:rsid w:val="00D2237A"/>
    <w:rsid w:val="00D240D8"/>
    <w:rsid w:val="00D30B9A"/>
    <w:rsid w:val="00D31503"/>
    <w:rsid w:val="00D31E5C"/>
    <w:rsid w:val="00D323FB"/>
    <w:rsid w:val="00D3509F"/>
    <w:rsid w:val="00D37666"/>
    <w:rsid w:val="00D40D77"/>
    <w:rsid w:val="00D43B84"/>
    <w:rsid w:val="00D4547D"/>
    <w:rsid w:val="00D458F6"/>
    <w:rsid w:val="00D4752C"/>
    <w:rsid w:val="00D50A37"/>
    <w:rsid w:val="00D51EC6"/>
    <w:rsid w:val="00D51F0C"/>
    <w:rsid w:val="00D5295F"/>
    <w:rsid w:val="00D57087"/>
    <w:rsid w:val="00D62BEB"/>
    <w:rsid w:val="00D6502A"/>
    <w:rsid w:val="00D67511"/>
    <w:rsid w:val="00D67A32"/>
    <w:rsid w:val="00D70E60"/>
    <w:rsid w:val="00D75826"/>
    <w:rsid w:val="00D769AD"/>
    <w:rsid w:val="00D82D8E"/>
    <w:rsid w:val="00D86B3D"/>
    <w:rsid w:val="00D87641"/>
    <w:rsid w:val="00D90183"/>
    <w:rsid w:val="00D9105D"/>
    <w:rsid w:val="00D92301"/>
    <w:rsid w:val="00D95C9D"/>
    <w:rsid w:val="00D962FF"/>
    <w:rsid w:val="00D975FE"/>
    <w:rsid w:val="00D97D3E"/>
    <w:rsid w:val="00DA489F"/>
    <w:rsid w:val="00DA5A31"/>
    <w:rsid w:val="00DB41DC"/>
    <w:rsid w:val="00DC04F6"/>
    <w:rsid w:val="00DD2CB5"/>
    <w:rsid w:val="00DD46A2"/>
    <w:rsid w:val="00DD72A0"/>
    <w:rsid w:val="00DE1CC5"/>
    <w:rsid w:val="00DE7959"/>
    <w:rsid w:val="00DF49AD"/>
    <w:rsid w:val="00DF7E65"/>
    <w:rsid w:val="00E01736"/>
    <w:rsid w:val="00E07058"/>
    <w:rsid w:val="00E113E5"/>
    <w:rsid w:val="00E15139"/>
    <w:rsid w:val="00E216FF"/>
    <w:rsid w:val="00E276D5"/>
    <w:rsid w:val="00E27B4E"/>
    <w:rsid w:val="00E3481F"/>
    <w:rsid w:val="00E37E72"/>
    <w:rsid w:val="00E41942"/>
    <w:rsid w:val="00E436DD"/>
    <w:rsid w:val="00E55494"/>
    <w:rsid w:val="00E62393"/>
    <w:rsid w:val="00E72D02"/>
    <w:rsid w:val="00E776EB"/>
    <w:rsid w:val="00E776FE"/>
    <w:rsid w:val="00E80A3C"/>
    <w:rsid w:val="00E81C04"/>
    <w:rsid w:val="00E84D44"/>
    <w:rsid w:val="00E871ED"/>
    <w:rsid w:val="00E905CC"/>
    <w:rsid w:val="00E93965"/>
    <w:rsid w:val="00E93DC8"/>
    <w:rsid w:val="00E93EFA"/>
    <w:rsid w:val="00E964D5"/>
    <w:rsid w:val="00E97E9C"/>
    <w:rsid w:val="00EA2E9E"/>
    <w:rsid w:val="00EA2FFA"/>
    <w:rsid w:val="00EB254C"/>
    <w:rsid w:val="00EB2E5E"/>
    <w:rsid w:val="00EB432A"/>
    <w:rsid w:val="00EB7907"/>
    <w:rsid w:val="00EC0399"/>
    <w:rsid w:val="00EC5BEC"/>
    <w:rsid w:val="00ED045F"/>
    <w:rsid w:val="00ED105E"/>
    <w:rsid w:val="00ED1551"/>
    <w:rsid w:val="00ED6158"/>
    <w:rsid w:val="00ED77A8"/>
    <w:rsid w:val="00EE000F"/>
    <w:rsid w:val="00EE2A82"/>
    <w:rsid w:val="00EE312E"/>
    <w:rsid w:val="00EF041F"/>
    <w:rsid w:val="00EF1163"/>
    <w:rsid w:val="00EF2BCB"/>
    <w:rsid w:val="00EF6425"/>
    <w:rsid w:val="00EF7938"/>
    <w:rsid w:val="00EF7D06"/>
    <w:rsid w:val="00F0638E"/>
    <w:rsid w:val="00F1000B"/>
    <w:rsid w:val="00F10976"/>
    <w:rsid w:val="00F150FD"/>
    <w:rsid w:val="00F16CCE"/>
    <w:rsid w:val="00F307FC"/>
    <w:rsid w:val="00F32C12"/>
    <w:rsid w:val="00F35635"/>
    <w:rsid w:val="00F35941"/>
    <w:rsid w:val="00F3791F"/>
    <w:rsid w:val="00F3795E"/>
    <w:rsid w:val="00F40E10"/>
    <w:rsid w:val="00F44259"/>
    <w:rsid w:val="00F45F23"/>
    <w:rsid w:val="00F50B52"/>
    <w:rsid w:val="00F607DC"/>
    <w:rsid w:val="00F613E6"/>
    <w:rsid w:val="00F630EE"/>
    <w:rsid w:val="00F66024"/>
    <w:rsid w:val="00F703A7"/>
    <w:rsid w:val="00F720A5"/>
    <w:rsid w:val="00F73F41"/>
    <w:rsid w:val="00F75141"/>
    <w:rsid w:val="00F860F8"/>
    <w:rsid w:val="00FA0C7C"/>
    <w:rsid w:val="00FA5953"/>
    <w:rsid w:val="00FB063E"/>
    <w:rsid w:val="00FB0C3D"/>
    <w:rsid w:val="00FB52F6"/>
    <w:rsid w:val="00FB70D7"/>
    <w:rsid w:val="00FC2DC0"/>
    <w:rsid w:val="00FC4AAA"/>
    <w:rsid w:val="00FD0577"/>
    <w:rsid w:val="00FD50FB"/>
    <w:rsid w:val="00FD6656"/>
    <w:rsid w:val="00FD77F2"/>
    <w:rsid w:val="00FE0160"/>
    <w:rsid w:val="00FE0863"/>
    <w:rsid w:val="00FE21C6"/>
    <w:rsid w:val="00FE3CAF"/>
    <w:rsid w:val="00FE702E"/>
    <w:rsid w:val="00FF1905"/>
    <w:rsid w:val="00FF31DF"/>
    <w:rsid w:val="00FF3CA3"/>
    <w:rsid w:val="00FF47A4"/>
    <w:rsid w:val="00FF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0">
    <w:name w:val="Normal"/>
    <w:qFormat/>
    <w:rsid w:val="00F3791F"/>
    <w:rPr>
      <w:sz w:val="24"/>
      <w:szCs w:val="24"/>
    </w:rPr>
  </w:style>
  <w:style w:type="paragraph" w:styleId="1">
    <w:name w:val="heading 1"/>
    <w:aliases w:val="Знак"/>
    <w:basedOn w:val="a0"/>
    <w:next w:val="a0"/>
    <w:link w:val="10"/>
    <w:uiPriority w:val="99"/>
    <w:qFormat/>
    <w:rsid w:val="009176BC"/>
    <w:pPr>
      <w:keepNext/>
      <w:autoSpaceDE w:val="0"/>
      <w:autoSpaceDN w:val="0"/>
      <w:spacing w:line="288" w:lineRule="auto"/>
      <w:ind w:right="-1"/>
      <w:jc w:val="both"/>
      <w:outlineLvl w:val="0"/>
    </w:pPr>
  </w:style>
  <w:style w:type="paragraph" w:styleId="2">
    <w:name w:val="heading 2"/>
    <w:basedOn w:val="a0"/>
    <w:next w:val="a0"/>
    <w:link w:val="20"/>
    <w:uiPriority w:val="99"/>
    <w:qFormat/>
    <w:rsid w:val="009176BC"/>
    <w:pPr>
      <w:keepNext/>
      <w:autoSpaceDE w:val="0"/>
      <w:autoSpaceDN w:val="0"/>
      <w:jc w:val="center"/>
      <w:outlineLvl w:val="1"/>
    </w:pPr>
    <w:rPr>
      <w:b/>
      <w:sz w:val="36"/>
      <w:szCs w:val="28"/>
    </w:rPr>
  </w:style>
  <w:style w:type="paragraph" w:styleId="3">
    <w:name w:val="heading 3"/>
    <w:basedOn w:val="a0"/>
    <w:next w:val="a0"/>
    <w:link w:val="30"/>
    <w:uiPriority w:val="99"/>
    <w:qFormat/>
    <w:rsid w:val="009176BC"/>
    <w:pPr>
      <w:keepNext/>
      <w:autoSpaceDE w:val="0"/>
      <w:autoSpaceDN w:val="0"/>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
    <w:link w:val="1"/>
    <w:locked/>
    <w:rsid w:val="009176BC"/>
    <w:rPr>
      <w:sz w:val="24"/>
      <w:szCs w:val="24"/>
      <w:lang w:val="ru-RU" w:eastAsia="ru-RU" w:bidi="ar-SA"/>
    </w:rPr>
  </w:style>
  <w:style w:type="paragraph" w:customStyle="1" w:styleId="21">
    <w:name w:val="2"/>
    <w:basedOn w:val="a0"/>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1">
    <w:name w:val="Основной текст 3 Знак"/>
    <w:link w:val="32"/>
    <w:locked/>
    <w:rsid w:val="00F3791F"/>
    <w:rPr>
      <w:sz w:val="24"/>
      <w:szCs w:val="24"/>
      <w:lang w:val="ru-RU" w:eastAsia="ru-RU" w:bidi="ar-SA"/>
    </w:rPr>
  </w:style>
  <w:style w:type="paragraph" w:styleId="32">
    <w:name w:val="Body Text 3"/>
    <w:basedOn w:val="a0"/>
    <w:link w:val="31"/>
    <w:rsid w:val="00F3791F"/>
    <w:pPr>
      <w:autoSpaceDE w:val="0"/>
      <w:autoSpaceDN w:val="0"/>
      <w:ind w:right="140"/>
      <w:jc w:val="both"/>
    </w:pPr>
  </w:style>
  <w:style w:type="character" w:customStyle="1" w:styleId="33">
    <w:name w:val="Основной текст с отступом 3 Знак"/>
    <w:link w:val="34"/>
    <w:uiPriority w:val="99"/>
    <w:locked/>
    <w:rsid w:val="00F3791F"/>
    <w:rPr>
      <w:sz w:val="24"/>
      <w:szCs w:val="24"/>
      <w:lang w:val="ru-RU" w:eastAsia="ru-RU" w:bidi="ar-SA"/>
    </w:rPr>
  </w:style>
  <w:style w:type="paragraph" w:styleId="34">
    <w:name w:val="Body Text Indent 3"/>
    <w:basedOn w:val="a0"/>
    <w:link w:val="33"/>
    <w:uiPriority w:val="99"/>
    <w:rsid w:val="00F3791F"/>
    <w:pPr>
      <w:widowControl w:val="0"/>
      <w:autoSpaceDE w:val="0"/>
      <w:autoSpaceDN w:val="0"/>
      <w:ind w:firstLine="709"/>
      <w:jc w:val="both"/>
    </w:pPr>
  </w:style>
  <w:style w:type="paragraph" w:styleId="a5">
    <w:name w:val="Balloon Text"/>
    <w:basedOn w:val="a0"/>
    <w:link w:val="a6"/>
    <w:uiPriority w:val="99"/>
    <w:semiHidden/>
    <w:rsid w:val="00200168"/>
    <w:rPr>
      <w:rFonts w:ascii="Tahoma" w:hAnsi="Tahoma" w:cs="Tahoma"/>
      <w:sz w:val="16"/>
      <w:szCs w:val="16"/>
    </w:rPr>
  </w:style>
  <w:style w:type="paragraph" w:styleId="a7">
    <w:name w:val="Body Text"/>
    <w:aliases w:val="Основной текст Знак Знак"/>
    <w:basedOn w:val="a0"/>
    <w:link w:val="a8"/>
    <w:uiPriority w:val="99"/>
    <w:rsid w:val="000726FD"/>
    <w:pPr>
      <w:spacing w:after="120"/>
    </w:pPr>
  </w:style>
  <w:style w:type="table" w:styleId="a9">
    <w:name w:val="Table Grid"/>
    <w:basedOn w:val="a2"/>
    <w:uiPriority w:val="99"/>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a">
    <w:name w:val="Normal (Web)"/>
    <w:basedOn w:val="a0"/>
    <w:uiPriority w:val="99"/>
    <w:rsid w:val="00F44259"/>
    <w:pPr>
      <w:spacing w:before="100" w:beforeAutospacing="1" w:after="100" w:afterAutospacing="1"/>
    </w:pPr>
    <w:rPr>
      <w:color w:val="444444"/>
    </w:rPr>
  </w:style>
  <w:style w:type="character" w:styleId="ab">
    <w:name w:val="footnote reference"/>
    <w:semiHidden/>
    <w:rsid w:val="004C1213"/>
    <w:rPr>
      <w:vertAlign w:val="superscript"/>
    </w:rPr>
  </w:style>
  <w:style w:type="paragraph" w:styleId="ac">
    <w:name w:val="footnote text"/>
    <w:basedOn w:val="a0"/>
    <w:semiHidden/>
    <w:rsid w:val="004C1213"/>
    <w:pPr>
      <w:autoSpaceDE w:val="0"/>
      <w:autoSpaceDN w:val="0"/>
    </w:pPr>
    <w:rPr>
      <w:sz w:val="20"/>
      <w:szCs w:val="20"/>
    </w:rPr>
  </w:style>
  <w:style w:type="paragraph" w:customStyle="1" w:styleId="7">
    <w:name w:val="заголовок 7"/>
    <w:basedOn w:val="a0"/>
    <w:next w:val="a0"/>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d">
    <w:name w:val="footer"/>
    <w:basedOn w:val="a0"/>
    <w:link w:val="ae"/>
    <w:rsid w:val="00064CF3"/>
    <w:pPr>
      <w:tabs>
        <w:tab w:val="center" w:pos="4677"/>
        <w:tab w:val="right" w:pos="9355"/>
      </w:tabs>
    </w:pPr>
  </w:style>
  <w:style w:type="character" w:styleId="af">
    <w:name w:val="page number"/>
    <w:basedOn w:val="a1"/>
    <w:uiPriority w:val="99"/>
    <w:rsid w:val="00064CF3"/>
  </w:style>
  <w:style w:type="character" w:customStyle="1" w:styleId="af0">
    <w:name w:val="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0"/>
    <w:rsid w:val="005D766C"/>
    <w:pPr>
      <w:numPr>
        <w:numId w:val="1"/>
      </w:numPr>
      <w:tabs>
        <w:tab w:val="left" w:pos="284"/>
      </w:tabs>
      <w:spacing w:before="60"/>
      <w:jc w:val="both"/>
    </w:pPr>
    <w:rPr>
      <w:sz w:val="22"/>
    </w:rPr>
  </w:style>
  <w:style w:type="paragraph" w:customStyle="1" w:styleId="ListBul2">
    <w:name w:val="ListBul2"/>
    <w:basedOn w:val="a0"/>
    <w:rsid w:val="005D766C"/>
    <w:pPr>
      <w:numPr>
        <w:numId w:val="2"/>
      </w:numPr>
      <w:tabs>
        <w:tab w:val="left" w:pos="567"/>
      </w:tabs>
      <w:jc w:val="both"/>
    </w:pPr>
    <w:rPr>
      <w:sz w:val="22"/>
    </w:rPr>
  </w:style>
  <w:style w:type="paragraph" w:styleId="af1">
    <w:name w:val="Body Text Indent"/>
    <w:aliases w:val="текст"/>
    <w:basedOn w:val="a0"/>
    <w:link w:val="af2"/>
    <w:rsid w:val="009176BC"/>
    <w:pPr>
      <w:spacing w:after="120"/>
      <w:ind w:left="283"/>
    </w:pPr>
  </w:style>
  <w:style w:type="character" w:customStyle="1" w:styleId="af2">
    <w:name w:val="Основной текст с отступом Знак"/>
    <w:aliases w:val="текст Знак"/>
    <w:link w:val="af1"/>
    <w:locked/>
    <w:rsid w:val="009176BC"/>
    <w:rPr>
      <w:sz w:val="24"/>
      <w:szCs w:val="24"/>
      <w:lang w:val="ru-RU" w:eastAsia="ru-RU" w:bidi="ar-SA"/>
    </w:rPr>
  </w:style>
  <w:style w:type="paragraph" w:styleId="22">
    <w:name w:val="Body Text 2"/>
    <w:basedOn w:val="a0"/>
    <w:link w:val="23"/>
    <w:uiPriority w:val="99"/>
    <w:rsid w:val="009176BC"/>
    <w:pPr>
      <w:spacing w:after="120" w:line="480" w:lineRule="auto"/>
    </w:pPr>
  </w:style>
  <w:style w:type="paragraph" w:customStyle="1" w:styleId="11">
    <w:name w:val="заголовок 1"/>
    <w:basedOn w:val="a0"/>
    <w:next w:val="a0"/>
    <w:rsid w:val="009176BC"/>
    <w:pPr>
      <w:keepNext/>
      <w:widowControl w:val="0"/>
      <w:autoSpaceDE w:val="0"/>
      <w:autoSpaceDN w:val="0"/>
    </w:pPr>
  </w:style>
  <w:style w:type="paragraph" w:customStyle="1" w:styleId="24">
    <w:name w:val="заголовок 2"/>
    <w:basedOn w:val="a0"/>
    <w:next w:val="a0"/>
    <w:rsid w:val="009176BC"/>
    <w:pPr>
      <w:keepNext/>
      <w:widowControl w:val="0"/>
      <w:autoSpaceDE w:val="0"/>
      <w:autoSpaceDN w:val="0"/>
      <w:jc w:val="center"/>
    </w:pPr>
    <w:rPr>
      <w:b/>
      <w:bCs/>
      <w:sz w:val="32"/>
      <w:szCs w:val="32"/>
    </w:rPr>
  </w:style>
  <w:style w:type="paragraph" w:customStyle="1" w:styleId="35">
    <w:name w:val="заголовок 3"/>
    <w:basedOn w:val="a0"/>
    <w:next w:val="a0"/>
    <w:rsid w:val="009176BC"/>
    <w:pPr>
      <w:widowControl w:val="0"/>
      <w:autoSpaceDE w:val="0"/>
      <w:autoSpaceDN w:val="0"/>
      <w:jc w:val="center"/>
    </w:pPr>
    <w:rPr>
      <w:b/>
      <w:bCs/>
      <w:kern w:val="28"/>
      <w:sz w:val="28"/>
      <w:szCs w:val="28"/>
    </w:rPr>
  </w:style>
  <w:style w:type="paragraph" w:customStyle="1" w:styleId="4">
    <w:name w:val="заголовок 4"/>
    <w:basedOn w:val="a0"/>
    <w:next w:val="a0"/>
    <w:rsid w:val="009176BC"/>
    <w:pPr>
      <w:widowControl w:val="0"/>
      <w:autoSpaceDE w:val="0"/>
      <w:autoSpaceDN w:val="0"/>
      <w:jc w:val="center"/>
    </w:pPr>
    <w:rPr>
      <w:b/>
      <w:bCs/>
      <w:kern w:val="28"/>
    </w:rPr>
  </w:style>
  <w:style w:type="paragraph" w:customStyle="1" w:styleId="5">
    <w:name w:val="заголовок 5"/>
    <w:basedOn w:val="a0"/>
    <w:next w:val="a0"/>
    <w:uiPriority w:val="99"/>
    <w:rsid w:val="009176BC"/>
    <w:pPr>
      <w:keepNext/>
      <w:autoSpaceDE w:val="0"/>
      <w:autoSpaceDN w:val="0"/>
      <w:jc w:val="center"/>
    </w:pPr>
    <w:rPr>
      <w:b/>
      <w:bCs/>
      <w:caps/>
    </w:rPr>
  </w:style>
  <w:style w:type="paragraph" w:customStyle="1" w:styleId="6">
    <w:name w:val="заголовок 6"/>
    <w:basedOn w:val="a0"/>
    <w:next w:val="a0"/>
    <w:rsid w:val="009176BC"/>
    <w:pPr>
      <w:keepNext/>
      <w:autoSpaceDE w:val="0"/>
      <w:autoSpaceDN w:val="0"/>
      <w:jc w:val="right"/>
    </w:pPr>
    <w:rPr>
      <w:b/>
      <w:bCs/>
      <w:caps/>
    </w:rPr>
  </w:style>
  <w:style w:type="paragraph" w:customStyle="1" w:styleId="8">
    <w:name w:val="заголовок 8"/>
    <w:basedOn w:val="a0"/>
    <w:next w:val="a0"/>
    <w:rsid w:val="009176BC"/>
    <w:pPr>
      <w:keepNext/>
      <w:widowControl w:val="0"/>
      <w:autoSpaceDE w:val="0"/>
      <w:autoSpaceDN w:val="0"/>
      <w:jc w:val="both"/>
    </w:pPr>
    <w:rPr>
      <w:b/>
      <w:bCs/>
      <w:sz w:val="20"/>
      <w:szCs w:val="20"/>
    </w:rPr>
  </w:style>
  <w:style w:type="paragraph" w:customStyle="1" w:styleId="9">
    <w:name w:val="заголовок 9"/>
    <w:basedOn w:val="a0"/>
    <w:next w:val="a0"/>
    <w:rsid w:val="009176BC"/>
    <w:pPr>
      <w:keepNext/>
      <w:widowControl w:val="0"/>
      <w:autoSpaceDE w:val="0"/>
      <w:autoSpaceDN w:val="0"/>
      <w:jc w:val="right"/>
    </w:pPr>
    <w:rPr>
      <w:b/>
      <w:bCs/>
      <w:sz w:val="28"/>
      <w:szCs w:val="28"/>
    </w:rPr>
  </w:style>
  <w:style w:type="paragraph" w:styleId="af3">
    <w:name w:val="header"/>
    <w:basedOn w:val="a0"/>
    <w:link w:val="af4"/>
    <w:uiPriority w:val="99"/>
    <w:rsid w:val="009176BC"/>
    <w:pPr>
      <w:tabs>
        <w:tab w:val="center" w:pos="4153"/>
        <w:tab w:val="right" w:pos="8306"/>
      </w:tabs>
      <w:autoSpaceDE w:val="0"/>
      <w:autoSpaceDN w:val="0"/>
    </w:pPr>
    <w:rPr>
      <w:sz w:val="20"/>
      <w:szCs w:val="20"/>
    </w:rPr>
  </w:style>
  <w:style w:type="character" w:customStyle="1" w:styleId="af5">
    <w:name w:val="номер страницы"/>
    <w:rsid w:val="009176BC"/>
    <w:rPr>
      <w:sz w:val="20"/>
      <w:szCs w:val="20"/>
    </w:rPr>
  </w:style>
  <w:style w:type="character" w:customStyle="1" w:styleId="af6">
    <w:name w:val="знак сноски"/>
    <w:rsid w:val="009176BC"/>
    <w:rPr>
      <w:sz w:val="20"/>
      <w:szCs w:val="20"/>
      <w:vertAlign w:val="superscript"/>
    </w:rPr>
  </w:style>
  <w:style w:type="paragraph" w:customStyle="1" w:styleId="af7">
    <w:name w:val="текст сноски"/>
    <w:basedOn w:val="a0"/>
    <w:rsid w:val="009176BC"/>
    <w:pPr>
      <w:autoSpaceDE w:val="0"/>
      <w:autoSpaceDN w:val="0"/>
    </w:pPr>
    <w:rPr>
      <w:sz w:val="20"/>
      <w:szCs w:val="20"/>
    </w:rPr>
  </w:style>
  <w:style w:type="paragraph" w:styleId="25">
    <w:name w:val="Body Text Indent 2"/>
    <w:basedOn w:val="a0"/>
    <w:rsid w:val="009176BC"/>
    <w:pPr>
      <w:autoSpaceDE w:val="0"/>
      <w:autoSpaceDN w:val="0"/>
      <w:ind w:firstLine="426"/>
      <w:jc w:val="both"/>
    </w:pPr>
    <w:rPr>
      <w:sz w:val="26"/>
      <w:szCs w:val="26"/>
    </w:rPr>
  </w:style>
  <w:style w:type="paragraph" w:styleId="af8">
    <w:name w:val="Plain Text"/>
    <w:basedOn w:val="a0"/>
    <w:rsid w:val="009176BC"/>
    <w:pPr>
      <w:widowControl w:val="0"/>
      <w:autoSpaceDE w:val="0"/>
      <w:autoSpaceDN w:val="0"/>
    </w:pPr>
    <w:rPr>
      <w:rFonts w:ascii="Courier New" w:hAnsi="Courier New" w:cs="Courier New"/>
      <w:sz w:val="20"/>
      <w:szCs w:val="20"/>
    </w:rPr>
  </w:style>
  <w:style w:type="paragraph" w:customStyle="1" w:styleId="konktext">
    <w:name w:val="konk_text"/>
    <w:basedOn w:val="a0"/>
    <w:next w:val="a0"/>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0"/>
    <w:rsid w:val="009176BC"/>
    <w:pPr>
      <w:widowControl w:val="0"/>
      <w:autoSpaceDE w:val="0"/>
      <w:autoSpaceDN w:val="0"/>
    </w:pPr>
  </w:style>
  <w:style w:type="paragraph" w:customStyle="1" w:styleId="BodyText21">
    <w:name w:val="Body Text 21"/>
    <w:basedOn w:val="a0"/>
    <w:rsid w:val="009176BC"/>
    <w:pPr>
      <w:autoSpaceDE w:val="0"/>
      <w:autoSpaceDN w:val="0"/>
      <w:jc w:val="center"/>
    </w:pPr>
    <w:rPr>
      <w:sz w:val="26"/>
      <w:szCs w:val="26"/>
    </w:rPr>
  </w:style>
  <w:style w:type="paragraph" w:styleId="af9">
    <w:name w:val="Title"/>
    <w:basedOn w:val="a0"/>
    <w:link w:val="afa"/>
    <w:uiPriority w:val="99"/>
    <w:qFormat/>
    <w:rsid w:val="009176BC"/>
    <w:pPr>
      <w:widowControl w:val="0"/>
      <w:autoSpaceDE w:val="0"/>
      <w:autoSpaceDN w:val="0"/>
      <w:jc w:val="center"/>
    </w:pPr>
    <w:rPr>
      <w:b/>
      <w:bCs/>
      <w:sz w:val="28"/>
      <w:szCs w:val="28"/>
    </w:rPr>
  </w:style>
  <w:style w:type="paragraph" w:customStyle="1" w:styleId="BodyText31">
    <w:name w:val="Body Text 31"/>
    <w:basedOn w:val="a0"/>
    <w:rsid w:val="009176BC"/>
    <w:pPr>
      <w:widowControl w:val="0"/>
      <w:autoSpaceDE w:val="0"/>
      <w:autoSpaceDN w:val="0"/>
      <w:jc w:val="both"/>
    </w:pPr>
    <w:rPr>
      <w:sz w:val="22"/>
      <w:szCs w:val="22"/>
    </w:rPr>
  </w:style>
  <w:style w:type="paragraph" w:customStyle="1" w:styleId="-5">
    <w:name w:val="ТТТ-5"/>
    <w:basedOn w:val="a0"/>
    <w:rsid w:val="009176BC"/>
    <w:pPr>
      <w:widowControl w:val="0"/>
      <w:autoSpaceDE w:val="0"/>
      <w:autoSpaceDN w:val="0"/>
      <w:ind w:firstLine="454"/>
      <w:jc w:val="both"/>
    </w:pPr>
    <w:rPr>
      <w:sz w:val="10"/>
      <w:szCs w:val="10"/>
    </w:rPr>
  </w:style>
  <w:style w:type="paragraph" w:customStyle="1" w:styleId="afb">
    <w:name w:val="ТТТ"/>
    <w:basedOn w:val="a0"/>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0"/>
    <w:rsid w:val="009176BC"/>
    <w:pPr>
      <w:widowControl w:val="0"/>
      <w:autoSpaceDE w:val="0"/>
      <w:autoSpaceDN w:val="0"/>
      <w:ind w:firstLine="851"/>
      <w:jc w:val="both"/>
    </w:pPr>
  </w:style>
  <w:style w:type="paragraph" w:customStyle="1" w:styleId="12">
    <w:name w:val="Стиль1"/>
    <w:basedOn w:val="a0"/>
    <w:rsid w:val="009176BC"/>
    <w:pPr>
      <w:autoSpaceDE w:val="0"/>
      <w:autoSpaceDN w:val="0"/>
      <w:jc w:val="center"/>
    </w:pPr>
    <w:rPr>
      <w:b/>
      <w:bCs/>
      <w:sz w:val="28"/>
      <w:szCs w:val="28"/>
    </w:rPr>
  </w:style>
  <w:style w:type="paragraph" w:customStyle="1" w:styleId="26">
    <w:name w:val="Стиль2"/>
    <w:basedOn w:val="12"/>
    <w:rsid w:val="009176BC"/>
    <w:pPr>
      <w:ind w:firstLine="426"/>
      <w:jc w:val="both"/>
    </w:pPr>
    <w:rPr>
      <w:b w:val="0"/>
      <w:bCs w:val="0"/>
      <w:sz w:val="24"/>
      <w:szCs w:val="24"/>
    </w:rPr>
  </w:style>
  <w:style w:type="paragraph" w:customStyle="1" w:styleId="40">
    <w:name w:val="Стиль4"/>
    <w:basedOn w:val="26"/>
    <w:rsid w:val="009176BC"/>
    <w:pPr>
      <w:ind w:firstLine="0"/>
    </w:pPr>
  </w:style>
  <w:style w:type="paragraph" w:customStyle="1" w:styleId="36">
    <w:name w:val="Стиль3"/>
    <w:basedOn w:val="26"/>
    <w:uiPriority w:val="99"/>
    <w:rsid w:val="009176BC"/>
    <w:pPr>
      <w:ind w:firstLine="0"/>
    </w:pPr>
    <w:rPr>
      <w:sz w:val="20"/>
      <w:szCs w:val="20"/>
    </w:rPr>
  </w:style>
  <w:style w:type="paragraph" w:customStyle="1" w:styleId="50">
    <w:name w:val="Стиль5"/>
    <w:basedOn w:val="26"/>
    <w:rsid w:val="009176BC"/>
    <w:pPr>
      <w:jc w:val="center"/>
    </w:pPr>
  </w:style>
  <w:style w:type="paragraph" w:customStyle="1" w:styleId="60">
    <w:name w:val="Стиль6"/>
    <w:basedOn w:val="36"/>
    <w:rsid w:val="009176BC"/>
    <w:rPr>
      <w:b/>
      <w:bCs/>
    </w:rPr>
  </w:style>
  <w:style w:type="paragraph" w:customStyle="1" w:styleId="70">
    <w:name w:val="Стиль7"/>
    <w:basedOn w:val="36"/>
    <w:rsid w:val="009176BC"/>
    <w:pPr>
      <w:ind w:firstLine="426"/>
    </w:pPr>
  </w:style>
  <w:style w:type="paragraph" w:customStyle="1" w:styleId="310">
    <w:name w:val="Основной текст с отступом 31"/>
    <w:basedOn w:val="a0"/>
    <w:rsid w:val="009176BC"/>
    <w:pPr>
      <w:overflowPunct w:val="0"/>
      <w:autoSpaceDE w:val="0"/>
      <w:autoSpaceDN w:val="0"/>
      <w:adjustRightInd w:val="0"/>
      <w:ind w:right="140" w:firstLine="709"/>
      <w:jc w:val="both"/>
      <w:textAlignment w:val="baseline"/>
    </w:pPr>
    <w:rPr>
      <w:sz w:val="26"/>
      <w:szCs w:val="20"/>
    </w:rPr>
  </w:style>
  <w:style w:type="paragraph" w:customStyle="1" w:styleId="210">
    <w:name w:val="Основной текст 21"/>
    <w:basedOn w:val="a0"/>
    <w:rsid w:val="009176BC"/>
    <w:pPr>
      <w:overflowPunct w:val="0"/>
      <w:autoSpaceDE w:val="0"/>
      <w:autoSpaceDN w:val="0"/>
      <w:adjustRightInd w:val="0"/>
      <w:ind w:right="140" w:firstLine="720"/>
      <w:jc w:val="both"/>
      <w:textAlignment w:val="baseline"/>
    </w:pPr>
    <w:rPr>
      <w:sz w:val="26"/>
      <w:szCs w:val="20"/>
    </w:rPr>
  </w:style>
  <w:style w:type="paragraph" w:styleId="afc">
    <w:name w:val="Block Text"/>
    <w:basedOn w:val="a0"/>
    <w:uiPriority w:val="99"/>
    <w:rsid w:val="009176BC"/>
    <w:pPr>
      <w:autoSpaceDE w:val="0"/>
      <w:autoSpaceDN w:val="0"/>
      <w:ind w:left="284" w:right="-108" w:firstLine="283"/>
      <w:jc w:val="both"/>
    </w:pPr>
    <w:rPr>
      <w:sz w:val="28"/>
      <w:szCs w:val="28"/>
    </w:rPr>
  </w:style>
  <w:style w:type="paragraph" w:customStyle="1" w:styleId="Tableheader">
    <w:name w:val="Table_header"/>
    <w:basedOn w:val="a0"/>
    <w:rsid w:val="009176BC"/>
    <w:pPr>
      <w:jc w:val="both"/>
    </w:pPr>
    <w:rPr>
      <w:b/>
      <w:sz w:val="20"/>
    </w:rPr>
  </w:style>
  <w:style w:type="paragraph" w:customStyle="1" w:styleId="Tabletext">
    <w:name w:val="Table_text"/>
    <w:basedOn w:val="a0"/>
    <w:rsid w:val="009176BC"/>
    <w:pPr>
      <w:jc w:val="both"/>
    </w:pPr>
    <w:rPr>
      <w:sz w:val="20"/>
    </w:rPr>
  </w:style>
  <w:style w:type="paragraph" w:customStyle="1" w:styleId="Epigraph">
    <w:name w:val="Epigraph"/>
    <w:basedOn w:val="a0"/>
    <w:rsid w:val="009176BC"/>
    <w:pPr>
      <w:spacing w:before="240"/>
      <w:ind w:left="3402"/>
      <w:jc w:val="right"/>
    </w:pPr>
    <w:rPr>
      <w:i/>
      <w:sz w:val="20"/>
    </w:rPr>
  </w:style>
  <w:style w:type="paragraph" w:customStyle="1" w:styleId="211">
    <w:name w:val="Основной текст 211"/>
    <w:basedOn w:val="a0"/>
    <w:rsid w:val="009176BC"/>
    <w:pPr>
      <w:widowControl w:val="0"/>
      <w:suppressAutoHyphens/>
      <w:autoSpaceDE w:val="0"/>
      <w:jc w:val="both"/>
    </w:pPr>
    <w:rPr>
      <w:i/>
      <w:sz w:val="22"/>
      <w:szCs w:val="20"/>
      <w:lang w:val="en-US" w:eastAsia="ar-SA"/>
    </w:rPr>
  </w:style>
  <w:style w:type="paragraph" w:customStyle="1" w:styleId="220">
    <w:name w:val="Основной текст 22"/>
    <w:basedOn w:val="a0"/>
    <w:rsid w:val="009176BC"/>
    <w:pPr>
      <w:suppressAutoHyphens/>
      <w:spacing w:after="120" w:line="480" w:lineRule="auto"/>
    </w:pPr>
    <w:rPr>
      <w:sz w:val="20"/>
      <w:szCs w:val="20"/>
      <w:lang w:eastAsia="ar-SA"/>
    </w:rPr>
  </w:style>
  <w:style w:type="paragraph" w:customStyle="1" w:styleId="ListParagraph1">
    <w:name w:val="List Paragraph1"/>
    <w:basedOn w:val="a0"/>
    <w:rsid w:val="009176BC"/>
    <w:pPr>
      <w:ind w:left="720"/>
      <w:contextualSpacing/>
    </w:pPr>
    <w:rPr>
      <w:sz w:val="20"/>
      <w:szCs w:val="20"/>
    </w:rPr>
  </w:style>
  <w:style w:type="character" w:customStyle="1" w:styleId="afd">
    <w:name w:val="Гипертекстовая ссылка"/>
    <w:rsid w:val="009176BC"/>
    <w:rPr>
      <w:rFonts w:cs="Times New Roman"/>
      <w:b/>
      <w:color w:val="008000"/>
    </w:rPr>
  </w:style>
  <w:style w:type="character" w:customStyle="1" w:styleId="a8">
    <w:name w:val="Основной текст Знак"/>
    <w:aliases w:val="Основной текст Знак Знак Знак1"/>
    <w:link w:val="a7"/>
    <w:uiPriority w:val="99"/>
    <w:locked/>
    <w:rsid w:val="00D37666"/>
    <w:rPr>
      <w:sz w:val="24"/>
      <w:szCs w:val="24"/>
    </w:rPr>
  </w:style>
  <w:style w:type="paragraph" w:styleId="afe">
    <w:name w:val="Document Map"/>
    <w:basedOn w:val="a0"/>
    <w:link w:val="aff"/>
    <w:rsid w:val="000979CE"/>
    <w:pPr>
      <w:shd w:val="clear" w:color="auto" w:fill="000080"/>
      <w:autoSpaceDE w:val="0"/>
      <w:autoSpaceDN w:val="0"/>
    </w:pPr>
    <w:rPr>
      <w:rFonts w:ascii="Tahoma" w:hAnsi="Tahoma"/>
      <w:sz w:val="20"/>
      <w:szCs w:val="20"/>
    </w:rPr>
  </w:style>
  <w:style w:type="character" w:customStyle="1" w:styleId="aff">
    <w:name w:val="Схема документа Знак"/>
    <w:link w:val="afe"/>
    <w:rsid w:val="000979CE"/>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979CE"/>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uiPriority w:val="99"/>
    <w:rsid w:val="000979CE"/>
    <w:rPr>
      <w:sz w:val="24"/>
      <w:szCs w:val="24"/>
    </w:rPr>
  </w:style>
  <w:style w:type="character" w:customStyle="1" w:styleId="ae">
    <w:name w:val="Нижний колонтитул Знак"/>
    <w:link w:val="ad"/>
    <w:uiPriority w:val="99"/>
    <w:rsid w:val="00E72D02"/>
    <w:rPr>
      <w:sz w:val="24"/>
      <w:szCs w:val="24"/>
    </w:rPr>
  </w:style>
  <w:style w:type="paragraph" w:customStyle="1" w:styleId="13">
    <w:name w:val="1"/>
    <w:basedOn w:val="a0"/>
    <w:rsid w:val="00E72D02"/>
    <w:pPr>
      <w:spacing w:before="100" w:beforeAutospacing="1" w:after="100" w:afterAutospacing="1"/>
    </w:pPr>
    <w:rPr>
      <w:rFonts w:ascii="Tahoma" w:hAnsi="Tahoma"/>
      <w:sz w:val="20"/>
      <w:szCs w:val="20"/>
      <w:lang w:val="en-US" w:eastAsia="en-US"/>
    </w:rPr>
  </w:style>
  <w:style w:type="character" w:customStyle="1" w:styleId="aff0">
    <w:name w:val="Знак Знак Знак"/>
    <w:locked/>
    <w:rsid w:val="00E72D02"/>
    <w:rPr>
      <w:sz w:val="24"/>
      <w:szCs w:val="24"/>
      <w:lang w:val="ru-RU" w:eastAsia="ru-RU" w:bidi="ar-SA"/>
    </w:rPr>
  </w:style>
  <w:style w:type="character" w:customStyle="1" w:styleId="aff1">
    <w:name w:val="текст Знак Знак"/>
    <w:locked/>
    <w:rsid w:val="00E72D02"/>
    <w:rPr>
      <w:sz w:val="28"/>
      <w:szCs w:val="28"/>
      <w:lang w:val="ru-RU" w:eastAsia="ru-RU" w:bidi="ar-SA"/>
    </w:rPr>
  </w:style>
  <w:style w:type="character" w:styleId="aff2">
    <w:name w:val="FollowedHyperlink"/>
    <w:rsid w:val="00E72D02"/>
    <w:rPr>
      <w:color w:val="800080"/>
      <w:u w:val="single"/>
    </w:rPr>
  </w:style>
  <w:style w:type="character" w:customStyle="1" w:styleId="30">
    <w:name w:val="Заголовок 3 Знак"/>
    <w:link w:val="3"/>
    <w:uiPriority w:val="99"/>
    <w:rsid w:val="00E72D02"/>
    <w:rPr>
      <w:rFonts w:ascii="Arial" w:hAnsi="Arial" w:cs="Arial"/>
      <w:b/>
      <w:bCs/>
      <w:sz w:val="26"/>
      <w:szCs w:val="26"/>
    </w:rPr>
  </w:style>
  <w:style w:type="character" w:customStyle="1" w:styleId="20">
    <w:name w:val="Заголовок 2 Знак"/>
    <w:link w:val="2"/>
    <w:uiPriority w:val="99"/>
    <w:locked/>
    <w:rsid w:val="00E72D02"/>
    <w:rPr>
      <w:b/>
      <w:sz w:val="36"/>
      <w:szCs w:val="28"/>
    </w:rPr>
  </w:style>
  <w:style w:type="character" w:customStyle="1" w:styleId="s101">
    <w:name w:val="s_101"/>
    <w:uiPriority w:val="99"/>
    <w:rsid w:val="00E72D02"/>
    <w:rPr>
      <w:rFonts w:cs="Times New Roman"/>
      <w:b/>
      <w:bCs/>
      <w:color w:val="000080"/>
      <w:u w:val="none"/>
      <w:effect w:val="none"/>
    </w:rPr>
  </w:style>
  <w:style w:type="paragraph" w:styleId="aff3">
    <w:name w:val="List Paragraph"/>
    <w:basedOn w:val="a0"/>
    <w:link w:val="aff4"/>
    <w:uiPriority w:val="34"/>
    <w:qFormat/>
    <w:rsid w:val="00E72D02"/>
    <w:pPr>
      <w:spacing w:after="200" w:line="276" w:lineRule="auto"/>
      <w:ind w:left="720"/>
      <w:contextualSpacing/>
    </w:pPr>
    <w:rPr>
      <w:rFonts w:ascii="Calibri" w:eastAsia="Calibri" w:hAnsi="Calibri"/>
      <w:sz w:val="20"/>
      <w:szCs w:val="20"/>
    </w:rPr>
  </w:style>
  <w:style w:type="character" w:customStyle="1" w:styleId="aff4">
    <w:name w:val="Абзац списка Знак"/>
    <w:link w:val="aff3"/>
    <w:uiPriority w:val="99"/>
    <w:locked/>
    <w:rsid w:val="00E72D02"/>
    <w:rPr>
      <w:rFonts w:ascii="Calibri" w:eastAsia="Calibri" w:hAnsi="Calibri"/>
    </w:rPr>
  </w:style>
  <w:style w:type="paragraph" w:customStyle="1" w:styleId="aff5">
    <w:name w:val="Без интервала Знак"/>
    <w:next w:val="a0"/>
    <w:link w:val="aff6"/>
    <w:uiPriority w:val="99"/>
    <w:rsid w:val="00E72D02"/>
    <w:rPr>
      <w:rFonts w:eastAsia="Calibri"/>
      <w:sz w:val="22"/>
      <w:szCs w:val="22"/>
    </w:rPr>
  </w:style>
  <w:style w:type="character" w:customStyle="1" w:styleId="aff6">
    <w:name w:val="Без интервала Знак Знак"/>
    <w:link w:val="aff5"/>
    <w:uiPriority w:val="99"/>
    <w:locked/>
    <w:rsid w:val="00E72D02"/>
    <w:rPr>
      <w:rFonts w:eastAsia="Calibri"/>
      <w:sz w:val="22"/>
      <w:szCs w:val="22"/>
    </w:rPr>
  </w:style>
  <w:style w:type="character" w:customStyle="1" w:styleId="14">
    <w:name w:val="Основной текст Знак1"/>
    <w:aliases w:val="Основной текст Знак Знак Знак"/>
    <w:uiPriority w:val="99"/>
    <w:locked/>
    <w:rsid w:val="00E72D02"/>
    <w:rPr>
      <w:sz w:val="26"/>
      <w:szCs w:val="26"/>
    </w:rPr>
  </w:style>
  <w:style w:type="paragraph" w:customStyle="1" w:styleId="Times12">
    <w:name w:val="Times 12"/>
    <w:basedOn w:val="a0"/>
    <w:uiPriority w:val="99"/>
    <w:rsid w:val="00E72D02"/>
    <w:pPr>
      <w:overflowPunct w:val="0"/>
      <w:autoSpaceDE w:val="0"/>
      <w:autoSpaceDN w:val="0"/>
      <w:adjustRightInd w:val="0"/>
      <w:ind w:firstLine="567"/>
      <w:jc w:val="both"/>
    </w:pPr>
    <w:rPr>
      <w:bCs/>
      <w:szCs w:val="22"/>
    </w:rPr>
  </w:style>
  <w:style w:type="paragraph" w:styleId="aff7">
    <w:name w:val="List Continue"/>
    <w:basedOn w:val="a0"/>
    <w:uiPriority w:val="99"/>
    <w:rsid w:val="00E72D02"/>
    <w:pPr>
      <w:spacing w:after="120"/>
      <w:ind w:left="283"/>
    </w:pPr>
  </w:style>
  <w:style w:type="paragraph" w:customStyle="1" w:styleId="a">
    <w:name w:val="Подподпункт"/>
    <w:basedOn w:val="a0"/>
    <w:uiPriority w:val="99"/>
    <w:rsid w:val="00E72D02"/>
    <w:pPr>
      <w:numPr>
        <w:numId w:val="6"/>
      </w:numPr>
      <w:spacing w:line="360" w:lineRule="auto"/>
      <w:jc w:val="both"/>
    </w:pPr>
    <w:rPr>
      <w:bCs/>
      <w:sz w:val="22"/>
      <w:szCs w:val="22"/>
    </w:rPr>
  </w:style>
  <w:style w:type="paragraph" w:customStyle="1" w:styleId="Style1">
    <w:name w:val="Style1"/>
    <w:basedOn w:val="a0"/>
    <w:uiPriority w:val="99"/>
    <w:rsid w:val="00E72D02"/>
    <w:pPr>
      <w:widowControl w:val="0"/>
      <w:autoSpaceDE w:val="0"/>
      <w:autoSpaceDN w:val="0"/>
      <w:adjustRightInd w:val="0"/>
    </w:pPr>
  </w:style>
  <w:style w:type="paragraph" w:customStyle="1" w:styleId="Style2">
    <w:name w:val="Style2"/>
    <w:basedOn w:val="a0"/>
    <w:uiPriority w:val="99"/>
    <w:rsid w:val="00E72D02"/>
    <w:pPr>
      <w:widowControl w:val="0"/>
      <w:autoSpaceDE w:val="0"/>
      <w:autoSpaceDN w:val="0"/>
      <w:adjustRightInd w:val="0"/>
      <w:jc w:val="both"/>
    </w:pPr>
  </w:style>
  <w:style w:type="paragraph" w:customStyle="1" w:styleId="Style3">
    <w:name w:val="Style3"/>
    <w:basedOn w:val="a0"/>
    <w:uiPriority w:val="99"/>
    <w:rsid w:val="00E72D02"/>
    <w:pPr>
      <w:widowControl w:val="0"/>
      <w:autoSpaceDE w:val="0"/>
      <w:autoSpaceDN w:val="0"/>
      <w:adjustRightInd w:val="0"/>
      <w:spacing w:line="277" w:lineRule="exact"/>
      <w:jc w:val="both"/>
    </w:pPr>
  </w:style>
  <w:style w:type="paragraph" w:customStyle="1" w:styleId="Style4">
    <w:name w:val="Style4"/>
    <w:basedOn w:val="a0"/>
    <w:uiPriority w:val="99"/>
    <w:rsid w:val="00E72D02"/>
    <w:pPr>
      <w:widowControl w:val="0"/>
      <w:autoSpaceDE w:val="0"/>
      <w:autoSpaceDN w:val="0"/>
      <w:adjustRightInd w:val="0"/>
      <w:spacing w:line="278" w:lineRule="exact"/>
      <w:jc w:val="both"/>
    </w:pPr>
  </w:style>
  <w:style w:type="paragraph" w:customStyle="1" w:styleId="Style5">
    <w:name w:val="Style5"/>
    <w:basedOn w:val="a0"/>
    <w:uiPriority w:val="99"/>
    <w:rsid w:val="00E72D02"/>
    <w:pPr>
      <w:widowControl w:val="0"/>
      <w:autoSpaceDE w:val="0"/>
      <w:autoSpaceDN w:val="0"/>
      <w:adjustRightInd w:val="0"/>
    </w:pPr>
  </w:style>
  <w:style w:type="paragraph" w:customStyle="1" w:styleId="Style7">
    <w:name w:val="Style7"/>
    <w:basedOn w:val="a0"/>
    <w:uiPriority w:val="99"/>
    <w:rsid w:val="00E72D02"/>
    <w:pPr>
      <w:widowControl w:val="0"/>
      <w:autoSpaceDE w:val="0"/>
      <w:autoSpaceDN w:val="0"/>
      <w:adjustRightInd w:val="0"/>
    </w:pPr>
  </w:style>
  <w:style w:type="paragraph" w:customStyle="1" w:styleId="Style9">
    <w:name w:val="Style9"/>
    <w:basedOn w:val="a0"/>
    <w:uiPriority w:val="99"/>
    <w:rsid w:val="00E72D02"/>
    <w:pPr>
      <w:widowControl w:val="0"/>
      <w:autoSpaceDE w:val="0"/>
      <w:autoSpaceDN w:val="0"/>
      <w:adjustRightInd w:val="0"/>
      <w:spacing w:line="278" w:lineRule="exact"/>
    </w:pPr>
  </w:style>
  <w:style w:type="paragraph" w:customStyle="1" w:styleId="Style10">
    <w:name w:val="Style10"/>
    <w:basedOn w:val="a0"/>
    <w:uiPriority w:val="99"/>
    <w:rsid w:val="00E72D02"/>
    <w:pPr>
      <w:widowControl w:val="0"/>
      <w:autoSpaceDE w:val="0"/>
      <w:autoSpaceDN w:val="0"/>
      <w:adjustRightInd w:val="0"/>
    </w:pPr>
  </w:style>
  <w:style w:type="character" w:customStyle="1" w:styleId="FontStyle13">
    <w:name w:val="Font Style13"/>
    <w:uiPriority w:val="99"/>
    <w:rsid w:val="00E72D02"/>
    <w:rPr>
      <w:rFonts w:ascii="Times New Roman" w:hAnsi="Times New Roman" w:cs="Times New Roman"/>
      <w:color w:val="000000"/>
      <w:sz w:val="22"/>
      <w:szCs w:val="22"/>
    </w:rPr>
  </w:style>
  <w:style w:type="character" w:customStyle="1" w:styleId="FontStyle14">
    <w:name w:val="Font Style14"/>
    <w:uiPriority w:val="99"/>
    <w:rsid w:val="00E72D02"/>
    <w:rPr>
      <w:rFonts w:ascii="Times New Roman" w:hAnsi="Times New Roman" w:cs="Times New Roman"/>
      <w:b/>
      <w:bCs/>
      <w:color w:val="000000"/>
      <w:sz w:val="22"/>
      <w:szCs w:val="22"/>
    </w:rPr>
  </w:style>
  <w:style w:type="character" w:customStyle="1" w:styleId="FontStyle17">
    <w:name w:val="Font Style17"/>
    <w:uiPriority w:val="99"/>
    <w:rsid w:val="00E72D02"/>
    <w:rPr>
      <w:rFonts w:ascii="Times New Roman" w:hAnsi="Times New Roman" w:cs="Times New Roman"/>
      <w:b/>
      <w:bCs/>
      <w:color w:val="000000"/>
      <w:sz w:val="22"/>
      <w:szCs w:val="22"/>
    </w:rPr>
  </w:style>
  <w:style w:type="paragraph" w:customStyle="1" w:styleId="PlainText1">
    <w:name w:val="Plain Text1"/>
    <w:basedOn w:val="a0"/>
    <w:uiPriority w:val="99"/>
    <w:rsid w:val="00E72D02"/>
    <w:rPr>
      <w:rFonts w:ascii="Courier New" w:eastAsia="Calibri" w:hAnsi="Courier New"/>
      <w:sz w:val="20"/>
      <w:szCs w:val="20"/>
    </w:rPr>
  </w:style>
  <w:style w:type="paragraph" w:customStyle="1" w:styleId="aff8">
    <w:name w:val="Подпункт"/>
    <w:basedOn w:val="a0"/>
    <w:link w:val="15"/>
    <w:uiPriority w:val="99"/>
    <w:rsid w:val="00E72D02"/>
    <w:pPr>
      <w:spacing w:line="360" w:lineRule="auto"/>
      <w:jc w:val="both"/>
    </w:pPr>
    <w:rPr>
      <w:sz w:val="28"/>
      <w:szCs w:val="28"/>
    </w:rPr>
  </w:style>
  <w:style w:type="character" w:customStyle="1" w:styleId="15">
    <w:name w:val="Подпункт Знак1"/>
    <w:link w:val="aff8"/>
    <w:uiPriority w:val="99"/>
    <w:locked/>
    <w:rsid w:val="00E72D02"/>
    <w:rPr>
      <w:sz w:val="28"/>
      <w:szCs w:val="28"/>
    </w:rPr>
  </w:style>
  <w:style w:type="character" w:customStyle="1" w:styleId="a6">
    <w:name w:val="Текст выноски Знак"/>
    <w:link w:val="a5"/>
    <w:uiPriority w:val="99"/>
    <w:semiHidden/>
    <w:locked/>
    <w:rsid w:val="00E72D02"/>
    <w:rPr>
      <w:rFonts w:ascii="Tahoma" w:hAnsi="Tahoma" w:cs="Tahoma"/>
      <w:sz w:val="16"/>
      <w:szCs w:val="16"/>
    </w:rPr>
  </w:style>
  <w:style w:type="paragraph" w:customStyle="1" w:styleId="-6">
    <w:name w:val="Пункт-6"/>
    <w:basedOn w:val="a0"/>
    <w:uiPriority w:val="99"/>
    <w:rsid w:val="00E72D02"/>
    <w:pPr>
      <w:tabs>
        <w:tab w:val="num" w:pos="2574"/>
      </w:tabs>
      <w:spacing w:line="288" w:lineRule="auto"/>
      <w:ind w:left="873" w:firstLine="567"/>
      <w:jc w:val="both"/>
    </w:pPr>
    <w:rPr>
      <w:sz w:val="28"/>
    </w:rPr>
  </w:style>
  <w:style w:type="character" w:customStyle="1" w:styleId="FontStyle11">
    <w:name w:val="Font Style11"/>
    <w:uiPriority w:val="99"/>
    <w:rsid w:val="00E72D02"/>
    <w:rPr>
      <w:rFonts w:ascii="Times New Roman" w:hAnsi="Times New Roman" w:cs="Times New Roman"/>
      <w:color w:val="000000"/>
      <w:sz w:val="22"/>
      <w:szCs w:val="22"/>
    </w:rPr>
  </w:style>
  <w:style w:type="character" w:customStyle="1" w:styleId="afa">
    <w:name w:val="Название Знак"/>
    <w:link w:val="af9"/>
    <w:uiPriority w:val="99"/>
    <w:locked/>
    <w:rsid w:val="00E72D02"/>
    <w:rPr>
      <w:b/>
      <w:bCs/>
      <w:sz w:val="28"/>
      <w:szCs w:val="28"/>
    </w:rPr>
  </w:style>
  <w:style w:type="character" w:customStyle="1" w:styleId="af4">
    <w:name w:val="Верхний колонтитул Знак"/>
    <w:link w:val="af3"/>
    <w:uiPriority w:val="99"/>
    <w:locked/>
    <w:rsid w:val="00E72D02"/>
  </w:style>
  <w:style w:type="paragraph" w:customStyle="1" w:styleId="Standard">
    <w:name w:val="Standard"/>
    <w:uiPriority w:val="99"/>
    <w:rsid w:val="00E72D02"/>
    <w:pPr>
      <w:widowControl w:val="0"/>
      <w:suppressAutoHyphens/>
      <w:autoSpaceDN w:val="0"/>
      <w:textAlignment w:val="baseline"/>
    </w:pPr>
    <w:rPr>
      <w:rFonts w:eastAsia="Calibri" w:cs="Tahoma"/>
      <w:color w:val="000000"/>
      <w:kern w:val="3"/>
      <w:sz w:val="24"/>
      <w:szCs w:val="24"/>
      <w:lang w:val="en-US" w:eastAsia="en-US"/>
    </w:rPr>
  </w:style>
  <w:style w:type="paragraph" w:customStyle="1" w:styleId="Style8">
    <w:name w:val="Style8"/>
    <w:basedOn w:val="a0"/>
    <w:uiPriority w:val="99"/>
    <w:rsid w:val="00E72D02"/>
    <w:pPr>
      <w:widowControl w:val="0"/>
      <w:autoSpaceDE w:val="0"/>
      <w:autoSpaceDN w:val="0"/>
      <w:adjustRightInd w:val="0"/>
    </w:pPr>
    <w:rPr>
      <w:rFonts w:ascii="Arial" w:hAnsi="Arial"/>
    </w:rPr>
  </w:style>
  <w:style w:type="paragraph" w:customStyle="1" w:styleId="Style11">
    <w:name w:val="Style11"/>
    <w:basedOn w:val="a0"/>
    <w:uiPriority w:val="99"/>
    <w:rsid w:val="00E72D02"/>
    <w:pPr>
      <w:widowControl w:val="0"/>
      <w:autoSpaceDE w:val="0"/>
      <w:autoSpaceDN w:val="0"/>
      <w:adjustRightInd w:val="0"/>
    </w:pPr>
    <w:rPr>
      <w:rFonts w:ascii="Arial" w:hAnsi="Arial"/>
    </w:rPr>
  </w:style>
  <w:style w:type="character" w:customStyle="1" w:styleId="FontStyle20">
    <w:name w:val="Font Style20"/>
    <w:uiPriority w:val="99"/>
    <w:rsid w:val="00E72D02"/>
    <w:rPr>
      <w:rFonts w:ascii="Arial Narrow" w:hAnsi="Arial Narrow" w:cs="Arial Narrow"/>
      <w:b/>
      <w:bCs/>
      <w:sz w:val="20"/>
      <w:szCs w:val="20"/>
    </w:rPr>
  </w:style>
  <w:style w:type="character" w:customStyle="1" w:styleId="FontStyle21">
    <w:name w:val="Font Style21"/>
    <w:uiPriority w:val="99"/>
    <w:rsid w:val="00E72D02"/>
    <w:rPr>
      <w:rFonts w:ascii="Arial Narrow" w:hAnsi="Arial Narrow" w:cs="Arial Narrow"/>
      <w:sz w:val="20"/>
      <w:szCs w:val="20"/>
    </w:rPr>
  </w:style>
  <w:style w:type="paragraph" w:styleId="aff9">
    <w:name w:val="No Spacing"/>
    <w:uiPriority w:val="1"/>
    <w:qFormat/>
    <w:rsid w:val="00E72D02"/>
    <w:rPr>
      <w:rFonts w:ascii="Calibri" w:hAnsi="Calibri"/>
      <w:sz w:val="22"/>
      <w:szCs w:val="22"/>
    </w:rPr>
  </w:style>
  <w:style w:type="paragraph" w:customStyle="1" w:styleId="Style14">
    <w:name w:val="Style14"/>
    <w:basedOn w:val="a0"/>
    <w:uiPriority w:val="99"/>
    <w:rsid w:val="00E72D02"/>
    <w:pPr>
      <w:widowControl w:val="0"/>
      <w:autoSpaceDE w:val="0"/>
      <w:autoSpaceDN w:val="0"/>
      <w:adjustRightInd w:val="0"/>
      <w:spacing w:line="259" w:lineRule="exact"/>
      <w:ind w:hanging="350"/>
      <w:jc w:val="both"/>
    </w:pPr>
    <w:rPr>
      <w:rFonts w:ascii="Arial" w:hAnsi="Arial"/>
    </w:rPr>
  </w:style>
  <w:style w:type="paragraph" w:customStyle="1" w:styleId="Style13">
    <w:name w:val="Style13"/>
    <w:basedOn w:val="a0"/>
    <w:uiPriority w:val="99"/>
    <w:rsid w:val="00E72D02"/>
    <w:pPr>
      <w:widowControl w:val="0"/>
      <w:autoSpaceDE w:val="0"/>
      <w:autoSpaceDN w:val="0"/>
      <w:adjustRightInd w:val="0"/>
      <w:spacing w:line="504" w:lineRule="exact"/>
    </w:pPr>
    <w:rPr>
      <w:rFonts w:ascii="Arial" w:hAnsi="Arial"/>
    </w:rPr>
  </w:style>
  <w:style w:type="character" w:customStyle="1" w:styleId="FontStyle23">
    <w:name w:val="Font Style23"/>
    <w:uiPriority w:val="99"/>
    <w:rsid w:val="00E72D02"/>
    <w:rPr>
      <w:rFonts w:ascii="Arial Narrow" w:hAnsi="Arial Narrow" w:cs="Arial Narrow"/>
      <w:i/>
      <w:iCs/>
      <w:sz w:val="20"/>
      <w:szCs w:val="20"/>
    </w:rPr>
  </w:style>
  <w:style w:type="character" w:customStyle="1" w:styleId="FontStyle12">
    <w:name w:val="Font Style12"/>
    <w:uiPriority w:val="99"/>
    <w:rsid w:val="00E72D02"/>
    <w:rPr>
      <w:rFonts w:ascii="Arial Narrow" w:hAnsi="Arial Narrow" w:cs="Arial Narrow"/>
      <w:sz w:val="20"/>
      <w:szCs w:val="20"/>
    </w:rPr>
  </w:style>
  <w:style w:type="paragraph" w:customStyle="1" w:styleId="ConsNormal">
    <w:name w:val="ConsNormal"/>
    <w:uiPriority w:val="99"/>
    <w:rsid w:val="00E72D02"/>
    <w:pPr>
      <w:widowControl w:val="0"/>
      <w:autoSpaceDE w:val="0"/>
      <w:autoSpaceDN w:val="0"/>
      <w:adjustRightInd w:val="0"/>
      <w:ind w:firstLine="720"/>
    </w:pPr>
    <w:rPr>
      <w:rFonts w:ascii="Arial" w:hAnsi="Arial" w:cs="Arial"/>
    </w:rPr>
  </w:style>
  <w:style w:type="paragraph" w:customStyle="1" w:styleId="Iauiue">
    <w:name w:val="Iau?iue"/>
    <w:uiPriority w:val="99"/>
    <w:rsid w:val="00E72D02"/>
    <w:rPr>
      <w:sz w:val="24"/>
    </w:rPr>
  </w:style>
  <w:style w:type="paragraph" w:customStyle="1" w:styleId="Iiaiene">
    <w:name w:val="Iiaiene"/>
    <w:basedOn w:val="Iauiue"/>
    <w:uiPriority w:val="99"/>
    <w:rsid w:val="00E72D02"/>
    <w:pPr>
      <w:keepLines/>
      <w:spacing w:after="120"/>
    </w:pPr>
  </w:style>
  <w:style w:type="paragraph" w:customStyle="1" w:styleId="16">
    <w:name w:val="Обычный1"/>
    <w:uiPriority w:val="99"/>
    <w:rsid w:val="00E72D02"/>
    <w:pPr>
      <w:widowControl w:val="0"/>
      <w:spacing w:before="100" w:after="100"/>
    </w:pPr>
    <w:rPr>
      <w:sz w:val="24"/>
      <w:lang w:val="be-BY"/>
    </w:rPr>
  </w:style>
  <w:style w:type="paragraph" w:customStyle="1" w:styleId="consnormal0">
    <w:name w:val="consnormal"/>
    <w:basedOn w:val="a0"/>
    <w:uiPriority w:val="99"/>
    <w:rsid w:val="00E72D02"/>
    <w:pPr>
      <w:spacing w:before="100" w:beforeAutospacing="1" w:after="100" w:afterAutospacing="1"/>
    </w:pPr>
    <w:rPr>
      <w:rFonts w:eastAsia="Calibri"/>
    </w:rPr>
  </w:style>
  <w:style w:type="character" w:styleId="affa">
    <w:name w:val="Book Title"/>
    <w:uiPriority w:val="99"/>
    <w:qFormat/>
    <w:rsid w:val="00E72D02"/>
    <w:rPr>
      <w:rFonts w:cs="Times New Roman"/>
      <w:b/>
      <w:smallCaps/>
      <w:spacing w:val="5"/>
    </w:rPr>
  </w:style>
  <w:style w:type="paragraph" w:styleId="HTML">
    <w:name w:val="HTML Preformatted"/>
    <w:basedOn w:val="a0"/>
    <w:link w:val="HTML0"/>
    <w:uiPriority w:val="99"/>
    <w:rsid w:val="00E72D02"/>
    <w:rPr>
      <w:rFonts w:ascii="Consolas" w:hAnsi="Consolas"/>
      <w:sz w:val="20"/>
      <w:szCs w:val="20"/>
    </w:rPr>
  </w:style>
  <w:style w:type="character" w:customStyle="1" w:styleId="HTML0">
    <w:name w:val="Стандартный HTML Знак"/>
    <w:link w:val="HTML"/>
    <w:uiPriority w:val="99"/>
    <w:rsid w:val="00E72D02"/>
    <w:rPr>
      <w:rFonts w:ascii="Consolas" w:hAnsi="Consolas"/>
    </w:rPr>
  </w:style>
  <w:style w:type="character" w:customStyle="1" w:styleId="affb">
    <w:name w:val="Основной текст_"/>
    <w:uiPriority w:val="99"/>
    <w:rsid w:val="00E72D02"/>
    <w:rPr>
      <w:rFonts w:ascii="Arial" w:hAnsi="Arial" w:cs="Times New Roman"/>
      <w:sz w:val="15"/>
      <w:szCs w:val="15"/>
      <w:lang w:bidi="ar-SA"/>
    </w:rPr>
  </w:style>
  <w:style w:type="paragraph" w:customStyle="1" w:styleId="17">
    <w:name w:val="Без интервала1"/>
    <w:uiPriority w:val="99"/>
    <w:rsid w:val="00E72D02"/>
    <w:pPr>
      <w:suppressAutoHyphens/>
    </w:pPr>
    <w:rPr>
      <w:rFonts w:eastAsia="Calibri"/>
      <w:sz w:val="24"/>
      <w:szCs w:val="24"/>
      <w:lang w:eastAsia="ar-SA"/>
    </w:rPr>
  </w:style>
  <w:style w:type="paragraph" w:customStyle="1" w:styleId="Preformat">
    <w:name w:val="Preformat"/>
    <w:uiPriority w:val="99"/>
    <w:rsid w:val="00E72D02"/>
    <w:pPr>
      <w:autoSpaceDE w:val="0"/>
      <w:autoSpaceDN w:val="0"/>
      <w:adjustRightInd w:val="0"/>
    </w:pPr>
    <w:rPr>
      <w:rFonts w:ascii="Courier New" w:hAnsi="Courier New" w:cs="Courier New"/>
    </w:rPr>
  </w:style>
  <w:style w:type="character" w:styleId="affc">
    <w:name w:val="Strong"/>
    <w:uiPriority w:val="99"/>
    <w:qFormat/>
    <w:rsid w:val="00E72D02"/>
    <w:rPr>
      <w:rFonts w:cs="Times New Roman"/>
      <w:b/>
    </w:rPr>
  </w:style>
  <w:style w:type="character" w:styleId="affd">
    <w:name w:val="annotation reference"/>
    <w:uiPriority w:val="99"/>
    <w:unhideWhenUsed/>
    <w:rsid w:val="00E72D02"/>
    <w:rPr>
      <w:sz w:val="16"/>
      <w:szCs w:val="16"/>
    </w:rPr>
  </w:style>
  <w:style w:type="paragraph" w:styleId="affe">
    <w:name w:val="annotation text"/>
    <w:basedOn w:val="a0"/>
    <w:link w:val="afff"/>
    <w:uiPriority w:val="99"/>
    <w:unhideWhenUsed/>
    <w:rsid w:val="00E72D02"/>
    <w:rPr>
      <w:sz w:val="20"/>
      <w:szCs w:val="20"/>
    </w:rPr>
  </w:style>
  <w:style w:type="character" w:customStyle="1" w:styleId="afff">
    <w:name w:val="Текст примечания Знак"/>
    <w:basedOn w:val="a1"/>
    <w:link w:val="affe"/>
    <w:uiPriority w:val="99"/>
    <w:rsid w:val="00E72D02"/>
  </w:style>
  <w:style w:type="paragraph" w:styleId="afff0">
    <w:name w:val="annotation subject"/>
    <w:basedOn w:val="affe"/>
    <w:next w:val="affe"/>
    <w:link w:val="afff1"/>
    <w:uiPriority w:val="99"/>
    <w:unhideWhenUsed/>
    <w:rsid w:val="00E72D02"/>
    <w:rPr>
      <w:b/>
      <w:bCs/>
    </w:rPr>
  </w:style>
  <w:style w:type="character" w:customStyle="1" w:styleId="afff1">
    <w:name w:val="Тема примечания Знак"/>
    <w:link w:val="afff0"/>
    <w:uiPriority w:val="99"/>
    <w:rsid w:val="00E72D02"/>
    <w:rPr>
      <w:b/>
      <w:bCs/>
    </w:rPr>
  </w:style>
  <w:style w:type="paragraph" w:customStyle="1" w:styleId="41">
    <w:name w:val="Знак Знак4"/>
    <w:basedOn w:val="a0"/>
    <w:rsid w:val="00A17EC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0">
    <w:name w:val="Normal"/>
    <w:qFormat/>
    <w:rsid w:val="00F3791F"/>
    <w:rPr>
      <w:sz w:val="24"/>
      <w:szCs w:val="24"/>
    </w:rPr>
  </w:style>
  <w:style w:type="paragraph" w:styleId="1">
    <w:name w:val="heading 1"/>
    <w:aliases w:val="Знак"/>
    <w:basedOn w:val="a0"/>
    <w:next w:val="a0"/>
    <w:link w:val="10"/>
    <w:uiPriority w:val="99"/>
    <w:qFormat/>
    <w:rsid w:val="009176BC"/>
    <w:pPr>
      <w:keepNext/>
      <w:autoSpaceDE w:val="0"/>
      <w:autoSpaceDN w:val="0"/>
      <w:spacing w:line="288" w:lineRule="auto"/>
      <w:ind w:right="-1"/>
      <w:jc w:val="both"/>
      <w:outlineLvl w:val="0"/>
    </w:pPr>
  </w:style>
  <w:style w:type="paragraph" w:styleId="2">
    <w:name w:val="heading 2"/>
    <w:basedOn w:val="a0"/>
    <w:next w:val="a0"/>
    <w:link w:val="20"/>
    <w:uiPriority w:val="99"/>
    <w:qFormat/>
    <w:rsid w:val="009176BC"/>
    <w:pPr>
      <w:keepNext/>
      <w:autoSpaceDE w:val="0"/>
      <w:autoSpaceDN w:val="0"/>
      <w:jc w:val="center"/>
      <w:outlineLvl w:val="1"/>
    </w:pPr>
    <w:rPr>
      <w:b/>
      <w:sz w:val="36"/>
      <w:szCs w:val="28"/>
    </w:rPr>
  </w:style>
  <w:style w:type="paragraph" w:styleId="3">
    <w:name w:val="heading 3"/>
    <w:basedOn w:val="a0"/>
    <w:next w:val="a0"/>
    <w:link w:val="30"/>
    <w:uiPriority w:val="99"/>
    <w:qFormat/>
    <w:rsid w:val="009176BC"/>
    <w:pPr>
      <w:keepNext/>
      <w:autoSpaceDE w:val="0"/>
      <w:autoSpaceDN w:val="0"/>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1"/>
    <w:link w:val="1"/>
    <w:locked/>
    <w:rsid w:val="009176BC"/>
    <w:rPr>
      <w:sz w:val="24"/>
      <w:szCs w:val="24"/>
      <w:lang w:val="ru-RU" w:eastAsia="ru-RU" w:bidi="ar-SA"/>
    </w:rPr>
  </w:style>
  <w:style w:type="paragraph" w:customStyle="1" w:styleId="21">
    <w:name w:val="2"/>
    <w:basedOn w:val="a0"/>
    <w:rsid w:val="008123CF"/>
    <w:pPr>
      <w:spacing w:before="100" w:beforeAutospacing="1" w:after="100" w:afterAutospacing="1"/>
    </w:pPr>
    <w:rPr>
      <w:rFonts w:ascii="Tahoma" w:hAnsi="Tahoma"/>
      <w:sz w:val="20"/>
      <w:szCs w:val="20"/>
      <w:lang w:val="en-US" w:eastAsia="en-US"/>
    </w:rPr>
  </w:style>
  <w:style w:type="character" w:styleId="a4">
    <w:name w:val="Hyperlink"/>
    <w:uiPriority w:val="99"/>
    <w:rsid w:val="00F3791F"/>
    <w:rPr>
      <w:color w:val="0000FF"/>
      <w:u w:val="single"/>
    </w:rPr>
  </w:style>
  <w:style w:type="character" w:customStyle="1" w:styleId="31">
    <w:name w:val="Основной текст 3 Знак"/>
    <w:link w:val="32"/>
    <w:locked/>
    <w:rsid w:val="00F3791F"/>
    <w:rPr>
      <w:sz w:val="24"/>
      <w:szCs w:val="24"/>
      <w:lang w:val="ru-RU" w:eastAsia="ru-RU" w:bidi="ar-SA"/>
    </w:rPr>
  </w:style>
  <w:style w:type="paragraph" w:styleId="32">
    <w:name w:val="Body Text 3"/>
    <w:basedOn w:val="a0"/>
    <w:link w:val="31"/>
    <w:rsid w:val="00F3791F"/>
    <w:pPr>
      <w:autoSpaceDE w:val="0"/>
      <w:autoSpaceDN w:val="0"/>
      <w:ind w:right="140"/>
      <w:jc w:val="both"/>
    </w:pPr>
  </w:style>
  <w:style w:type="character" w:customStyle="1" w:styleId="33">
    <w:name w:val="Основной текст с отступом 3 Знак"/>
    <w:link w:val="34"/>
    <w:uiPriority w:val="99"/>
    <w:locked/>
    <w:rsid w:val="00F3791F"/>
    <w:rPr>
      <w:sz w:val="24"/>
      <w:szCs w:val="24"/>
      <w:lang w:val="ru-RU" w:eastAsia="ru-RU" w:bidi="ar-SA"/>
    </w:rPr>
  </w:style>
  <w:style w:type="paragraph" w:styleId="34">
    <w:name w:val="Body Text Indent 3"/>
    <w:basedOn w:val="a0"/>
    <w:link w:val="33"/>
    <w:uiPriority w:val="99"/>
    <w:rsid w:val="00F3791F"/>
    <w:pPr>
      <w:widowControl w:val="0"/>
      <w:autoSpaceDE w:val="0"/>
      <w:autoSpaceDN w:val="0"/>
      <w:ind w:firstLine="709"/>
      <w:jc w:val="both"/>
    </w:pPr>
  </w:style>
  <w:style w:type="paragraph" w:styleId="a5">
    <w:name w:val="Balloon Text"/>
    <w:basedOn w:val="a0"/>
    <w:link w:val="a6"/>
    <w:uiPriority w:val="99"/>
    <w:semiHidden/>
    <w:rsid w:val="00200168"/>
    <w:rPr>
      <w:rFonts w:ascii="Tahoma" w:hAnsi="Tahoma" w:cs="Tahoma"/>
      <w:sz w:val="16"/>
      <w:szCs w:val="16"/>
    </w:rPr>
  </w:style>
  <w:style w:type="paragraph" w:styleId="a7">
    <w:name w:val="Body Text"/>
    <w:aliases w:val="Основной текст Знак Знак"/>
    <w:basedOn w:val="a0"/>
    <w:link w:val="a8"/>
    <w:uiPriority w:val="99"/>
    <w:rsid w:val="000726FD"/>
    <w:pPr>
      <w:spacing w:after="120"/>
    </w:pPr>
  </w:style>
  <w:style w:type="table" w:styleId="a9">
    <w:name w:val="Table Grid"/>
    <w:basedOn w:val="a2"/>
    <w:uiPriority w:val="99"/>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a">
    <w:name w:val="Normal (Web)"/>
    <w:basedOn w:val="a0"/>
    <w:uiPriority w:val="99"/>
    <w:rsid w:val="00F44259"/>
    <w:pPr>
      <w:spacing w:before="100" w:beforeAutospacing="1" w:after="100" w:afterAutospacing="1"/>
    </w:pPr>
    <w:rPr>
      <w:color w:val="444444"/>
    </w:rPr>
  </w:style>
  <w:style w:type="character" w:styleId="ab">
    <w:name w:val="footnote reference"/>
    <w:semiHidden/>
    <w:rsid w:val="004C1213"/>
    <w:rPr>
      <w:vertAlign w:val="superscript"/>
    </w:rPr>
  </w:style>
  <w:style w:type="paragraph" w:styleId="ac">
    <w:name w:val="footnote text"/>
    <w:basedOn w:val="a0"/>
    <w:semiHidden/>
    <w:rsid w:val="004C1213"/>
    <w:pPr>
      <w:autoSpaceDE w:val="0"/>
      <w:autoSpaceDN w:val="0"/>
    </w:pPr>
    <w:rPr>
      <w:sz w:val="20"/>
      <w:szCs w:val="20"/>
    </w:rPr>
  </w:style>
  <w:style w:type="paragraph" w:customStyle="1" w:styleId="7">
    <w:name w:val="заголовок 7"/>
    <w:basedOn w:val="a0"/>
    <w:next w:val="a0"/>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d">
    <w:name w:val="footer"/>
    <w:basedOn w:val="a0"/>
    <w:link w:val="ae"/>
    <w:rsid w:val="00064CF3"/>
    <w:pPr>
      <w:tabs>
        <w:tab w:val="center" w:pos="4677"/>
        <w:tab w:val="right" w:pos="9355"/>
      </w:tabs>
    </w:pPr>
  </w:style>
  <w:style w:type="character" w:styleId="af">
    <w:name w:val="page number"/>
    <w:basedOn w:val="a1"/>
    <w:uiPriority w:val="99"/>
    <w:rsid w:val="00064CF3"/>
  </w:style>
  <w:style w:type="character" w:customStyle="1" w:styleId="af0">
    <w:name w:val="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0"/>
    <w:rsid w:val="005D766C"/>
    <w:pPr>
      <w:numPr>
        <w:numId w:val="1"/>
      </w:numPr>
      <w:tabs>
        <w:tab w:val="left" w:pos="284"/>
      </w:tabs>
      <w:spacing w:before="60"/>
      <w:jc w:val="both"/>
    </w:pPr>
    <w:rPr>
      <w:sz w:val="22"/>
    </w:rPr>
  </w:style>
  <w:style w:type="paragraph" w:customStyle="1" w:styleId="ListBul2">
    <w:name w:val="ListBul2"/>
    <w:basedOn w:val="a0"/>
    <w:rsid w:val="005D766C"/>
    <w:pPr>
      <w:numPr>
        <w:numId w:val="2"/>
      </w:numPr>
      <w:tabs>
        <w:tab w:val="left" w:pos="567"/>
      </w:tabs>
      <w:jc w:val="both"/>
    </w:pPr>
    <w:rPr>
      <w:sz w:val="22"/>
    </w:rPr>
  </w:style>
  <w:style w:type="paragraph" w:styleId="af1">
    <w:name w:val="Body Text Indent"/>
    <w:aliases w:val="текст"/>
    <w:basedOn w:val="a0"/>
    <w:link w:val="af2"/>
    <w:rsid w:val="009176BC"/>
    <w:pPr>
      <w:spacing w:after="120"/>
      <w:ind w:left="283"/>
    </w:pPr>
  </w:style>
  <w:style w:type="character" w:customStyle="1" w:styleId="af2">
    <w:name w:val="Основной текст с отступом Знак"/>
    <w:aliases w:val="текст Знак"/>
    <w:link w:val="af1"/>
    <w:locked/>
    <w:rsid w:val="009176BC"/>
    <w:rPr>
      <w:sz w:val="24"/>
      <w:szCs w:val="24"/>
      <w:lang w:val="ru-RU" w:eastAsia="ru-RU" w:bidi="ar-SA"/>
    </w:rPr>
  </w:style>
  <w:style w:type="paragraph" w:styleId="22">
    <w:name w:val="Body Text 2"/>
    <w:basedOn w:val="a0"/>
    <w:link w:val="23"/>
    <w:uiPriority w:val="99"/>
    <w:rsid w:val="009176BC"/>
    <w:pPr>
      <w:spacing w:after="120" w:line="480" w:lineRule="auto"/>
    </w:pPr>
  </w:style>
  <w:style w:type="paragraph" w:customStyle="1" w:styleId="11">
    <w:name w:val="заголовок 1"/>
    <w:basedOn w:val="a0"/>
    <w:next w:val="a0"/>
    <w:rsid w:val="009176BC"/>
    <w:pPr>
      <w:keepNext/>
      <w:widowControl w:val="0"/>
      <w:autoSpaceDE w:val="0"/>
      <w:autoSpaceDN w:val="0"/>
    </w:pPr>
  </w:style>
  <w:style w:type="paragraph" w:customStyle="1" w:styleId="24">
    <w:name w:val="заголовок 2"/>
    <w:basedOn w:val="a0"/>
    <w:next w:val="a0"/>
    <w:rsid w:val="009176BC"/>
    <w:pPr>
      <w:keepNext/>
      <w:widowControl w:val="0"/>
      <w:autoSpaceDE w:val="0"/>
      <w:autoSpaceDN w:val="0"/>
      <w:jc w:val="center"/>
    </w:pPr>
    <w:rPr>
      <w:b/>
      <w:bCs/>
      <w:sz w:val="32"/>
      <w:szCs w:val="32"/>
    </w:rPr>
  </w:style>
  <w:style w:type="paragraph" w:customStyle="1" w:styleId="35">
    <w:name w:val="заголовок 3"/>
    <w:basedOn w:val="a0"/>
    <w:next w:val="a0"/>
    <w:rsid w:val="009176BC"/>
    <w:pPr>
      <w:widowControl w:val="0"/>
      <w:autoSpaceDE w:val="0"/>
      <w:autoSpaceDN w:val="0"/>
      <w:jc w:val="center"/>
    </w:pPr>
    <w:rPr>
      <w:b/>
      <w:bCs/>
      <w:kern w:val="28"/>
      <w:sz w:val="28"/>
      <w:szCs w:val="28"/>
    </w:rPr>
  </w:style>
  <w:style w:type="paragraph" w:customStyle="1" w:styleId="4">
    <w:name w:val="заголовок 4"/>
    <w:basedOn w:val="a0"/>
    <w:next w:val="a0"/>
    <w:rsid w:val="009176BC"/>
    <w:pPr>
      <w:widowControl w:val="0"/>
      <w:autoSpaceDE w:val="0"/>
      <w:autoSpaceDN w:val="0"/>
      <w:jc w:val="center"/>
    </w:pPr>
    <w:rPr>
      <w:b/>
      <w:bCs/>
      <w:kern w:val="28"/>
    </w:rPr>
  </w:style>
  <w:style w:type="paragraph" w:customStyle="1" w:styleId="5">
    <w:name w:val="заголовок 5"/>
    <w:basedOn w:val="a0"/>
    <w:next w:val="a0"/>
    <w:uiPriority w:val="99"/>
    <w:rsid w:val="009176BC"/>
    <w:pPr>
      <w:keepNext/>
      <w:autoSpaceDE w:val="0"/>
      <w:autoSpaceDN w:val="0"/>
      <w:jc w:val="center"/>
    </w:pPr>
    <w:rPr>
      <w:b/>
      <w:bCs/>
      <w:caps/>
    </w:rPr>
  </w:style>
  <w:style w:type="paragraph" w:customStyle="1" w:styleId="6">
    <w:name w:val="заголовок 6"/>
    <w:basedOn w:val="a0"/>
    <w:next w:val="a0"/>
    <w:rsid w:val="009176BC"/>
    <w:pPr>
      <w:keepNext/>
      <w:autoSpaceDE w:val="0"/>
      <w:autoSpaceDN w:val="0"/>
      <w:jc w:val="right"/>
    </w:pPr>
    <w:rPr>
      <w:b/>
      <w:bCs/>
      <w:caps/>
    </w:rPr>
  </w:style>
  <w:style w:type="paragraph" w:customStyle="1" w:styleId="8">
    <w:name w:val="заголовок 8"/>
    <w:basedOn w:val="a0"/>
    <w:next w:val="a0"/>
    <w:rsid w:val="009176BC"/>
    <w:pPr>
      <w:keepNext/>
      <w:widowControl w:val="0"/>
      <w:autoSpaceDE w:val="0"/>
      <w:autoSpaceDN w:val="0"/>
      <w:jc w:val="both"/>
    </w:pPr>
    <w:rPr>
      <w:b/>
      <w:bCs/>
      <w:sz w:val="20"/>
      <w:szCs w:val="20"/>
    </w:rPr>
  </w:style>
  <w:style w:type="paragraph" w:customStyle="1" w:styleId="9">
    <w:name w:val="заголовок 9"/>
    <w:basedOn w:val="a0"/>
    <w:next w:val="a0"/>
    <w:rsid w:val="009176BC"/>
    <w:pPr>
      <w:keepNext/>
      <w:widowControl w:val="0"/>
      <w:autoSpaceDE w:val="0"/>
      <w:autoSpaceDN w:val="0"/>
      <w:jc w:val="right"/>
    </w:pPr>
    <w:rPr>
      <w:b/>
      <w:bCs/>
      <w:sz w:val="28"/>
      <w:szCs w:val="28"/>
    </w:rPr>
  </w:style>
  <w:style w:type="paragraph" w:styleId="af3">
    <w:name w:val="header"/>
    <w:basedOn w:val="a0"/>
    <w:link w:val="af4"/>
    <w:uiPriority w:val="99"/>
    <w:rsid w:val="009176BC"/>
    <w:pPr>
      <w:tabs>
        <w:tab w:val="center" w:pos="4153"/>
        <w:tab w:val="right" w:pos="8306"/>
      </w:tabs>
      <w:autoSpaceDE w:val="0"/>
      <w:autoSpaceDN w:val="0"/>
    </w:pPr>
    <w:rPr>
      <w:sz w:val="20"/>
      <w:szCs w:val="20"/>
    </w:rPr>
  </w:style>
  <w:style w:type="character" w:customStyle="1" w:styleId="af5">
    <w:name w:val="номер страницы"/>
    <w:rsid w:val="009176BC"/>
    <w:rPr>
      <w:sz w:val="20"/>
      <w:szCs w:val="20"/>
    </w:rPr>
  </w:style>
  <w:style w:type="character" w:customStyle="1" w:styleId="af6">
    <w:name w:val="знак сноски"/>
    <w:rsid w:val="009176BC"/>
    <w:rPr>
      <w:sz w:val="20"/>
      <w:szCs w:val="20"/>
      <w:vertAlign w:val="superscript"/>
    </w:rPr>
  </w:style>
  <w:style w:type="paragraph" w:customStyle="1" w:styleId="af7">
    <w:name w:val="текст сноски"/>
    <w:basedOn w:val="a0"/>
    <w:rsid w:val="009176BC"/>
    <w:pPr>
      <w:autoSpaceDE w:val="0"/>
      <w:autoSpaceDN w:val="0"/>
    </w:pPr>
    <w:rPr>
      <w:sz w:val="20"/>
      <w:szCs w:val="20"/>
    </w:rPr>
  </w:style>
  <w:style w:type="paragraph" w:styleId="25">
    <w:name w:val="Body Text Indent 2"/>
    <w:basedOn w:val="a0"/>
    <w:rsid w:val="009176BC"/>
    <w:pPr>
      <w:autoSpaceDE w:val="0"/>
      <w:autoSpaceDN w:val="0"/>
      <w:ind w:firstLine="426"/>
      <w:jc w:val="both"/>
    </w:pPr>
    <w:rPr>
      <w:sz w:val="26"/>
      <w:szCs w:val="26"/>
    </w:rPr>
  </w:style>
  <w:style w:type="paragraph" w:styleId="af8">
    <w:name w:val="Plain Text"/>
    <w:basedOn w:val="a0"/>
    <w:rsid w:val="009176BC"/>
    <w:pPr>
      <w:widowControl w:val="0"/>
      <w:autoSpaceDE w:val="0"/>
      <w:autoSpaceDN w:val="0"/>
    </w:pPr>
    <w:rPr>
      <w:rFonts w:ascii="Courier New" w:hAnsi="Courier New" w:cs="Courier New"/>
      <w:sz w:val="20"/>
      <w:szCs w:val="20"/>
    </w:rPr>
  </w:style>
  <w:style w:type="paragraph" w:customStyle="1" w:styleId="konktext">
    <w:name w:val="konk_text"/>
    <w:basedOn w:val="a0"/>
    <w:next w:val="a0"/>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0"/>
    <w:rsid w:val="009176BC"/>
    <w:pPr>
      <w:widowControl w:val="0"/>
      <w:autoSpaceDE w:val="0"/>
      <w:autoSpaceDN w:val="0"/>
    </w:pPr>
  </w:style>
  <w:style w:type="paragraph" w:customStyle="1" w:styleId="BodyText21">
    <w:name w:val="Body Text 21"/>
    <w:basedOn w:val="a0"/>
    <w:rsid w:val="009176BC"/>
    <w:pPr>
      <w:autoSpaceDE w:val="0"/>
      <w:autoSpaceDN w:val="0"/>
      <w:jc w:val="center"/>
    </w:pPr>
    <w:rPr>
      <w:sz w:val="26"/>
      <w:szCs w:val="26"/>
    </w:rPr>
  </w:style>
  <w:style w:type="paragraph" w:styleId="af9">
    <w:name w:val="Title"/>
    <w:basedOn w:val="a0"/>
    <w:link w:val="afa"/>
    <w:uiPriority w:val="99"/>
    <w:qFormat/>
    <w:rsid w:val="009176BC"/>
    <w:pPr>
      <w:widowControl w:val="0"/>
      <w:autoSpaceDE w:val="0"/>
      <w:autoSpaceDN w:val="0"/>
      <w:jc w:val="center"/>
    </w:pPr>
    <w:rPr>
      <w:b/>
      <w:bCs/>
      <w:sz w:val="28"/>
      <w:szCs w:val="28"/>
    </w:rPr>
  </w:style>
  <w:style w:type="paragraph" w:customStyle="1" w:styleId="BodyText31">
    <w:name w:val="Body Text 31"/>
    <w:basedOn w:val="a0"/>
    <w:rsid w:val="009176BC"/>
    <w:pPr>
      <w:widowControl w:val="0"/>
      <w:autoSpaceDE w:val="0"/>
      <w:autoSpaceDN w:val="0"/>
      <w:jc w:val="both"/>
    </w:pPr>
    <w:rPr>
      <w:sz w:val="22"/>
      <w:szCs w:val="22"/>
    </w:rPr>
  </w:style>
  <w:style w:type="paragraph" w:customStyle="1" w:styleId="-5">
    <w:name w:val="ТТТ-5"/>
    <w:basedOn w:val="a0"/>
    <w:rsid w:val="009176BC"/>
    <w:pPr>
      <w:widowControl w:val="0"/>
      <w:autoSpaceDE w:val="0"/>
      <w:autoSpaceDN w:val="0"/>
      <w:ind w:firstLine="454"/>
      <w:jc w:val="both"/>
    </w:pPr>
    <w:rPr>
      <w:sz w:val="10"/>
      <w:szCs w:val="10"/>
    </w:rPr>
  </w:style>
  <w:style w:type="paragraph" w:customStyle="1" w:styleId="afb">
    <w:name w:val="ТТТ"/>
    <w:basedOn w:val="a0"/>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0"/>
    <w:rsid w:val="009176BC"/>
    <w:pPr>
      <w:widowControl w:val="0"/>
      <w:autoSpaceDE w:val="0"/>
      <w:autoSpaceDN w:val="0"/>
      <w:ind w:firstLine="851"/>
      <w:jc w:val="both"/>
    </w:pPr>
  </w:style>
  <w:style w:type="paragraph" w:customStyle="1" w:styleId="12">
    <w:name w:val="Стиль1"/>
    <w:basedOn w:val="a0"/>
    <w:rsid w:val="009176BC"/>
    <w:pPr>
      <w:autoSpaceDE w:val="0"/>
      <w:autoSpaceDN w:val="0"/>
      <w:jc w:val="center"/>
    </w:pPr>
    <w:rPr>
      <w:b/>
      <w:bCs/>
      <w:sz w:val="28"/>
      <w:szCs w:val="28"/>
    </w:rPr>
  </w:style>
  <w:style w:type="paragraph" w:customStyle="1" w:styleId="26">
    <w:name w:val="Стиль2"/>
    <w:basedOn w:val="12"/>
    <w:rsid w:val="009176BC"/>
    <w:pPr>
      <w:ind w:firstLine="426"/>
      <w:jc w:val="both"/>
    </w:pPr>
    <w:rPr>
      <w:b w:val="0"/>
      <w:bCs w:val="0"/>
      <w:sz w:val="24"/>
      <w:szCs w:val="24"/>
    </w:rPr>
  </w:style>
  <w:style w:type="paragraph" w:customStyle="1" w:styleId="40">
    <w:name w:val="Стиль4"/>
    <w:basedOn w:val="26"/>
    <w:rsid w:val="009176BC"/>
    <w:pPr>
      <w:ind w:firstLine="0"/>
    </w:pPr>
  </w:style>
  <w:style w:type="paragraph" w:customStyle="1" w:styleId="36">
    <w:name w:val="Стиль3"/>
    <w:basedOn w:val="26"/>
    <w:uiPriority w:val="99"/>
    <w:rsid w:val="009176BC"/>
    <w:pPr>
      <w:ind w:firstLine="0"/>
    </w:pPr>
    <w:rPr>
      <w:sz w:val="20"/>
      <w:szCs w:val="20"/>
    </w:rPr>
  </w:style>
  <w:style w:type="paragraph" w:customStyle="1" w:styleId="50">
    <w:name w:val="Стиль5"/>
    <w:basedOn w:val="26"/>
    <w:rsid w:val="009176BC"/>
    <w:pPr>
      <w:jc w:val="center"/>
    </w:pPr>
  </w:style>
  <w:style w:type="paragraph" w:customStyle="1" w:styleId="60">
    <w:name w:val="Стиль6"/>
    <w:basedOn w:val="36"/>
    <w:rsid w:val="009176BC"/>
    <w:rPr>
      <w:b/>
      <w:bCs/>
    </w:rPr>
  </w:style>
  <w:style w:type="paragraph" w:customStyle="1" w:styleId="70">
    <w:name w:val="Стиль7"/>
    <w:basedOn w:val="36"/>
    <w:rsid w:val="009176BC"/>
    <w:pPr>
      <w:ind w:firstLine="426"/>
    </w:pPr>
  </w:style>
  <w:style w:type="paragraph" w:customStyle="1" w:styleId="310">
    <w:name w:val="Основной текст с отступом 31"/>
    <w:basedOn w:val="a0"/>
    <w:rsid w:val="009176BC"/>
    <w:pPr>
      <w:overflowPunct w:val="0"/>
      <w:autoSpaceDE w:val="0"/>
      <w:autoSpaceDN w:val="0"/>
      <w:adjustRightInd w:val="0"/>
      <w:ind w:right="140" w:firstLine="709"/>
      <w:jc w:val="both"/>
      <w:textAlignment w:val="baseline"/>
    </w:pPr>
    <w:rPr>
      <w:sz w:val="26"/>
      <w:szCs w:val="20"/>
    </w:rPr>
  </w:style>
  <w:style w:type="paragraph" w:customStyle="1" w:styleId="210">
    <w:name w:val="Основной текст 21"/>
    <w:basedOn w:val="a0"/>
    <w:rsid w:val="009176BC"/>
    <w:pPr>
      <w:overflowPunct w:val="0"/>
      <w:autoSpaceDE w:val="0"/>
      <w:autoSpaceDN w:val="0"/>
      <w:adjustRightInd w:val="0"/>
      <w:ind w:right="140" w:firstLine="720"/>
      <w:jc w:val="both"/>
      <w:textAlignment w:val="baseline"/>
    </w:pPr>
    <w:rPr>
      <w:sz w:val="26"/>
      <w:szCs w:val="20"/>
    </w:rPr>
  </w:style>
  <w:style w:type="paragraph" w:styleId="afc">
    <w:name w:val="Block Text"/>
    <w:basedOn w:val="a0"/>
    <w:uiPriority w:val="99"/>
    <w:rsid w:val="009176BC"/>
    <w:pPr>
      <w:autoSpaceDE w:val="0"/>
      <w:autoSpaceDN w:val="0"/>
      <w:ind w:left="284" w:right="-108" w:firstLine="283"/>
      <w:jc w:val="both"/>
    </w:pPr>
    <w:rPr>
      <w:sz w:val="28"/>
      <w:szCs w:val="28"/>
    </w:rPr>
  </w:style>
  <w:style w:type="paragraph" w:customStyle="1" w:styleId="Tableheader">
    <w:name w:val="Table_header"/>
    <w:basedOn w:val="a0"/>
    <w:rsid w:val="009176BC"/>
    <w:pPr>
      <w:jc w:val="both"/>
    </w:pPr>
    <w:rPr>
      <w:b/>
      <w:sz w:val="20"/>
    </w:rPr>
  </w:style>
  <w:style w:type="paragraph" w:customStyle="1" w:styleId="Tabletext">
    <w:name w:val="Table_text"/>
    <w:basedOn w:val="a0"/>
    <w:rsid w:val="009176BC"/>
    <w:pPr>
      <w:jc w:val="both"/>
    </w:pPr>
    <w:rPr>
      <w:sz w:val="20"/>
    </w:rPr>
  </w:style>
  <w:style w:type="paragraph" w:customStyle="1" w:styleId="Epigraph">
    <w:name w:val="Epigraph"/>
    <w:basedOn w:val="a0"/>
    <w:rsid w:val="009176BC"/>
    <w:pPr>
      <w:spacing w:before="240"/>
      <w:ind w:left="3402"/>
      <w:jc w:val="right"/>
    </w:pPr>
    <w:rPr>
      <w:i/>
      <w:sz w:val="20"/>
    </w:rPr>
  </w:style>
  <w:style w:type="paragraph" w:customStyle="1" w:styleId="211">
    <w:name w:val="Основной текст 211"/>
    <w:basedOn w:val="a0"/>
    <w:rsid w:val="009176BC"/>
    <w:pPr>
      <w:widowControl w:val="0"/>
      <w:suppressAutoHyphens/>
      <w:autoSpaceDE w:val="0"/>
      <w:jc w:val="both"/>
    </w:pPr>
    <w:rPr>
      <w:i/>
      <w:sz w:val="22"/>
      <w:szCs w:val="20"/>
      <w:lang w:val="en-US" w:eastAsia="ar-SA"/>
    </w:rPr>
  </w:style>
  <w:style w:type="paragraph" w:customStyle="1" w:styleId="220">
    <w:name w:val="Основной текст 22"/>
    <w:basedOn w:val="a0"/>
    <w:rsid w:val="009176BC"/>
    <w:pPr>
      <w:suppressAutoHyphens/>
      <w:spacing w:after="120" w:line="480" w:lineRule="auto"/>
    </w:pPr>
    <w:rPr>
      <w:sz w:val="20"/>
      <w:szCs w:val="20"/>
      <w:lang w:eastAsia="ar-SA"/>
    </w:rPr>
  </w:style>
  <w:style w:type="paragraph" w:customStyle="1" w:styleId="ListParagraph1">
    <w:name w:val="List Paragraph1"/>
    <w:basedOn w:val="a0"/>
    <w:rsid w:val="009176BC"/>
    <w:pPr>
      <w:ind w:left="720"/>
      <w:contextualSpacing/>
    </w:pPr>
    <w:rPr>
      <w:sz w:val="20"/>
      <w:szCs w:val="20"/>
    </w:rPr>
  </w:style>
  <w:style w:type="character" w:customStyle="1" w:styleId="afd">
    <w:name w:val="Гипертекстовая ссылка"/>
    <w:rsid w:val="009176BC"/>
    <w:rPr>
      <w:rFonts w:cs="Times New Roman"/>
      <w:b/>
      <w:color w:val="008000"/>
    </w:rPr>
  </w:style>
  <w:style w:type="character" w:customStyle="1" w:styleId="a8">
    <w:name w:val="Основной текст Знак"/>
    <w:aliases w:val="Основной текст Знак Знак Знак1"/>
    <w:link w:val="a7"/>
    <w:uiPriority w:val="99"/>
    <w:locked/>
    <w:rsid w:val="00D37666"/>
    <w:rPr>
      <w:sz w:val="24"/>
      <w:szCs w:val="24"/>
    </w:rPr>
  </w:style>
  <w:style w:type="paragraph" w:styleId="afe">
    <w:name w:val="Document Map"/>
    <w:basedOn w:val="a0"/>
    <w:link w:val="aff"/>
    <w:rsid w:val="000979CE"/>
    <w:pPr>
      <w:shd w:val="clear" w:color="auto" w:fill="000080"/>
      <w:autoSpaceDE w:val="0"/>
      <w:autoSpaceDN w:val="0"/>
    </w:pPr>
    <w:rPr>
      <w:rFonts w:ascii="Tahoma" w:hAnsi="Tahoma"/>
      <w:sz w:val="20"/>
      <w:szCs w:val="20"/>
    </w:rPr>
  </w:style>
  <w:style w:type="character" w:customStyle="1" w:styleId="aff">
    <w:name w:val="Схема документа Знак"/>
    <w:link w:val="afe"/>
    <w:rsid w:val="000979CE"/>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979CE"/>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link w:val="22"/>
    <w:uiPriority w:val="99"/>
    <w:rsid w:val="000979CE"/>
    <w:rPr>
      <w:sz w:val="24"/>
      <w:szCs w:val="24"/>
    </w:rPr>
  </w:style>
  <w:style w:type="character" w:customStyle="1" w:styleId="ae">
    <w:name w:val="Нижний колонтитул Знак"/>
    <w:link w:val="ad"/>
    <w:uiPriority w:val="99"/>
    <w:rsid w:val="00E72D02"/>
    <w:rPr>
      <w:sz w:val="24"/>
      <w:szCs w:val="24"/>
    </w:rPr>
  </w:style>
  <w:style w:type="paragraph" w:customStyle="1" w:styleId="13">
    <w:name w:val="1"/>
    <w:basedOn w:val="a0"/>
    <w:rsid w:val="00E72D02"/>
    <w:pPr>
      <w:spacing w:before="100" w:beforeAutospacing="1" w:after="100" w:afterAutospacing="1"/>
    </w:pPr>
    <w:rPr>
      <w:rFonts w:ascii="Tahoma" w:hAnsi="Tahoma"/>
      <w:sz w:val="20"/>
      <w:szCs w:val="20"/>
      <w:lang w:val="en-US" w:eastAsia="en-US"/>
    </w:rPr>
  </w:style>
  <w:style w:type="character" w:customStyle="1" w:styleId="aff0">
    <w:name w:val="Знак Знак Знак"/>
    <w:locked/>
    <w:rsid w:val="00E72D02"/>
    <w:rPr>
      <w:sz w:val="24"/>
      <w:szCs w:val="24"/>
      <w:lang w:val="ru-RU" w:eastAsia="ru-RU" w:bidi="ar-SA"/>
    </w:rPr>
  </w:style>
  <w:style w:type="character" w:customStyle="1" w:styleId="aff1">
    <w:name w:val="текст Знак Знак"/>
    <w:locked/>
    <w:rsid w:val="00E72D02"/>
    <w:rPr>
      <w:sz w:val="28"/>
      <w:szCs w:val="28"/>
      <w:lang w:val="ru-RU" w:eastAsia="ru-RU" w:bidi="ar-SA"/>
    </w:rPr>
  </w:style>
  <w:style w:type="character" w:styleId="aff2">
    <w:name w:val="FollowedHyperlink"/>
    <w:rsid w:val="00E72D02"/>
    <w:rPr>
      <w:color w:val="800080"/>
      <w:u w:val="single"/>
    </w:rPr>
  </w:style>
  <w:style w:type="character" w:customStyle="1" w:styleId="30">
    <w:name w:val="Заголовок 3 Знак"/>
    <w:link w:val="3"/>
    <w:uiPriority w:val="99"/>
    <w:rsid w:val="00E72D02"/>
    <w:rPr>
      <w:rFonts w:ascii="Arial" w:hAnsi="Arial" w:cs="Arial"/>
      <w:b/>
      <w:bCs/>
      <w:sz w:val="26"/>
      <w:szCs w:val="26"/>
    </w:rPr>
  </w:style>
  <w:style w:type="character" w:customStyle="1" w:styleId="20">
    <w:name w:val="Заголовок 2 Знак"/>
    <w:link w:val="2"/>
    <w:uiPriority w:val="99"/>
    <w:locked/>
    <w:rsid w:val="00E72D02"/>
    <w:rPr>
      <w:b/>
      <w:sz w:val="36"/>
      <w:szCs w:val="28"/>
    </w:rPr>
  </w:style>
  <w:style w:type="character" w:customStyle="1" w:styleId="s101">
    <w:name w:val="s_101"/>
    <w:uiPriority w:val="99"/>
    <w:rsid w:val="00E72D02"/>
    <w:rPr>
      <w:rFonts w:cs="Times New Roman"/>
      <w:b/>
      <w:bCs/>
      <w:color w:val="000080"/>
      <w:u w:val="none"/>
      <w:effect w:val="none"/>
    </w:rPr>
  </w:style>
  <w:style w:type="paragraph" w:styleId="aff3">
    <w:name w:val="List Paragraph"/>
    <w:basedOn w:val="a0"/>
    <w:link w:val="aff4"/>
    <w:uiPriority w:val="34"/>
    <w:qFormat/>
    <w:rsid w:val="00E72D02"/>
    <w:pPr>
      <w:spacing w:after="200" w:line="276" w:lineRule="auto"/>
      <w:ind w:left="720"/>
      <w:contextualSpacing/>
    </w:pPr>
    <w:rPr>
      <w:rFonts w:ascii="Calibri" w:eastAsia="Calibri" w:hAnsi="Calibri"/>
      <w:sz w:val="20"/>
      <w:szCs w:val="20"/>
    </w:rPr>
  </w:style>
  <w:style w:type="character" w:customStyle="1" w:styleId="aff4">
    <w:name w:val="Абзац списка Знак"/>
    <w:link w:val="aff3"/>
    <w:uiPriority w:val="99"/>
    <w:locked/>
    <w:rsid w:val="00E72D02"/>
    <w:rPr>
      <w:rFonts w:ascii="Calibri" w:eastAsia="Calibri" w:hAnsi="Calibri"/>
    </w:rPr>
  </w:style>
  <w:style w:type="paragraph" w:customStyle="1" w:styleId="aff5">
    <w:name w:val="Без интервала Знак"/>
    <w:next w:val="a0"/>
    <w:link w:val="aff6"/>
    <w:uiPriority w:val="99"/>
    <w:rsid w:val="00E72D02"/>
    <w:rPr>
      <w:rFonts w:eastAsia="Calibri"/>
      <w:sz w:val="22"/>
      <w:szCs w:val="22"/>
    </w:rPr>
  </w:style>
  <w:style w:type="character" w:customStyle="1" w:styleId="aff6">
    <w:name w:val="Без интервала Знак Знак"/>
    <w:link w:val="aff5"/>
    <w:uiPriority w:val="99"/>
    <w:locked/>
    <w:rsid w:val="00E72D02"/>
    <w:rPr>
      <w:rFonts w:eastAsia="Calibri"/>
      <w:sz w:val="22"/>
      <w:szCs w:val="22"/>
    </w:rPr>
  </w:style>
  <w:style w:type="character" w:customStyle="1" w:styleId="14">
    <w:name w:val="Основной текст Знак1"/>
    <w:aliases w:val="Основной текст Знак Знак Знак"/>
    <w:uiPriority w:val="99"/>
    <w:locked/>
    <w:rsid w:val="00E72D02"/>
    <w:rPr>
      <w:sz w:val="26"/>
      <w:szCs w:val="26"/>
    </w:rPr>
  </w:style>
  <w:style w:type="paragraph" w:customStyle="1" w:styleId="Times12">
    <w:name w:val="Times 12"/>
    <w:basedOn w:val="a0"/>
    <w:uiPriority w:val="99"/>
    <w:rsid w:val="00E72D02"/>
    <w:pPr>
      <w:overflowPunct w:val="0"/>
      <w:autoSpaceDE w:val="0"/>
      <w:autoSpaceDN w:val="0"/>
      <w:adjustRightInd w:val="0"/>
      <w:ind w:firstLine="567"/>
      <w:jc w:val="both"/>
    </w:pPr>
    <w:rPr>
      <w:bCs/>
      <w:szCs w:val="22"/>
    </w:rPr>
  </w:style>
  <w:style w:type="paragraph" w:styleId="aff7">
    <w:name w:val="List Continue"/>
    <w:basedOn w:val="a0"/>
    <w:uiPriority w:val="99"/>
    <w:rsid w:val="00E72D02"/>
    <w:pPr>
      <w:spacing w:after="120"/>
      <w:ind w:left="283"/>
    </w:pPr>
  </w:style>
  <w:style w:type="paragraph" w:customStyle="1" w:styleId="a">
    <w:name w:val="Подподпункт"/>
    <w:basedOn w:val="a0"/>
    <w:uiPriority w:val="99"/>
    <w:rsid w:val="00E72D02"/>
    <w:pPr>
      <w:numPr>
        <w:numId w:val="6"/>
      </w:numPr>
      <w:spacing w:line="360" w:lineRule="auto"/>
      <w:jc w:val="both"/>
    </w:pPr>
    <w:rPr>
      <w:bCs/>
      <w:sz w:val="22"/>
      <w:szCs w:val="22"/>
    </w:rPr>
  </w:style>
  <w:style w:type="paragraph" w:customStyle="1" w:styleId="Style1">
    <w:name w:val="Style1"/>
    <w:basedOn w:val="a0"/>
    <w:uiPriority w:val="99"/>
    <w:rsid w:val="00E72D02"/>
    <w:pPr>
      <w:widowControl w:val="0"/>
      <w:autoSpaceDE w:val="0"/>
      <w:autoSpaceDN w:val="0"/>
      <w:adjustRightInd w:val="0"/>
    </w:pPr>
  </w:style>
  <w:style w:type="paragraph" w:customStyle="1" w:styleId="Style2">
    <w:name w:val="Style2"/>
    <w:basedOn w:val="a0"/>
    <w:uiPriority w:val="99"/>
    <w:rsid w:val="00E72D02"/>
    <w:pPr>
      <w:widowControl w:val="0"/>
      <w:autoSpaceDE w:val="0"/>
      <w:autoSpaceDN w:val="0"/>
      <w:adjustRightInd w:val="0"/>
      <w:jc w:val="both"/>
    </w:pPr>
  </w:style>
  <w:style w:type="paragraph" w:customStyle="1" w:styleId="Style3">
    <w:name w:val="Style3"/>
    <w:basedOn w:val="a0"/>
    <w:uiPriority w:val="99"/>
    <w:rsid w:val="00E72D02"/>
    <w:pPr>
      <w:widowControl w:val="0"/>
      <w:autoSpaceDE w:val="0"/>
      <w:autoSpaceDN w:val="0"/>
      <w:adjustRightInd w:val="0"/>
      <w:spacing w:line="277" w:lineRule="exact"/>
      <w:jc w:val="both"/>
    </w:pPr>
  </w:style>
  <w:style w:type="paragraph" w:customStyle="1" w:styleId="Style4">
    <w:name w:val="Style4"/>
    <w:basedOn w:val="a0"/>
    <w:uiPriority w:val="99"/>
    <w:rsid w:val="00E72D02"/>
    <w:pPr>
      <w:widowControl w:val="0"/>
      <w:autoSpaceDE w:val="0"/>
      <w:autoSpaceDN w:val="0"/>
      <w:adjustRightInd w:val="0"/>
      <w:spacing w:line="278" w:lineRule="exact"/>
      <w:jc w:val="both"/>
    </w:pPr>
  </w:style>
  <w:style w:type="paragraph" w:customStyle="1" w:styleId="Style5">
    <w:name w:val="Style5"/>
    <w:basedOn w:val="a0"/>
    <w:uiPriority w:val="99"/>
    <w:rsid w:val="00E72D02"/>
    <w:pPr>
      <w:widowControl w:val="0"/>
      <w:autoSpaceDE w:val="0"/>
      <w:autoSpaceDN w:val="0"/>
      <w:adjustRightInd w:val="0"/>
    </w:pPr>
  </w:style>
  <w:style w:type="paragraph" w:customStyle="1" w:styleId="Style7">
    <w:name w:val="Style7"/>
    <w:basedOn w:val="a0"/>
    <w:uiPriority w:val="99"/>
    <w:rsid w:val="00E72D02"/>
    <w:pPr>
      <w:widowControl w:val="0"/>
      <w:autoSpaceDE w:val="0"/>
      <w:autoSpaceDN w:val="0"/>
      <w:adjustRightInd w:val="0"/>
    </w:pPr>
  </w:style>
  <w:style w:type="paragraph" w:customStyle="1" w:styleId="Style9">
    <w:name w:val="Style9"/>
    <w:basedOn w:val="a0"/>
    <w:uiPriority w:val="99"/>
    <w:rsid w:val="00E72D02"/>
    <w:pPr>
      <w:widowControl w:val="0"/>
      <w:autoSpaceDE w:val="0"/>
      <w:autoSpaceDN w:val="0"/>
      <w:adjustRightInd w:val="0"/>
      <w:spacing w:line="278" w:lineRule="exact"/>
    </w:pPr>
  </w:style>
  <w:style w:type="paragraph" w:customStyle="1" w:styleId="Style10">
    <w:name w:val="Style10"/>
    <w:basedOn w:val="a0"/>
    <w:uiPriority w:val="99"/>
    <w:rsid w:val="00E72D02"/>
    <w:pPr>
      <w:widowControl w:val="0"/>
      <w:autoSpaceDE w:val="0"/>
      <w:autoSpaceDN w:val="0"/>
      <w:adjustRightInd w:val="0"/>
    </w:pPr>
  </w:style>
  <w:style w:type="character" w:customStyle="1" w:styleId="FontStyle13">
    <w:name w:val="Font Style13"/>
    <w:uiPriority w:val="99"/>
    <w:rsid w:val="00E72D02"/>
    <w:rPr>
      <w:rFonts w:ascii="Times New Roman" w:hAnsi="Times New Roman" w:cs="Times New Roman"/>
      <w:color w:val="000000"/>
      <w:sz w:val="22"/>
      <w:szCs w:val="22"/>
    </w:rPr>
  </w:style>
  <w:style w:type="character" w:customStyle="1" w:styleId="FontStyle14">
    <w:name w:val="Font Style14"/>
    <w:uiPriority w:val="99"/>
    <w:rsid w:val="00E72D02"/>
    <w:rPr>
      <w:rFonts w:ascii="Times New Roman" w:hAnsi="Times New Roman" w:cs="Times New Roman"/>
      <w:b/>
      <w:bCs/>
      <w:color w:val="000000"/>
      <w:sz w:val="22"/>
      <w:szCs w:val="22"/>
    </w:rPr>
  </w:style>
  <w:style w:type="character" w:customStyle="1" w:styleId="FontStyle17">
    <w:name w:val="Font Style17"/>
    <w:uiPriority w:val="99"/>
    <w:rsid w:val="00E72D02"/>
    <w:rPr>
      <w:rFonts w:ascii="Times New Roman" w:hAnsi="Times New Roman" w:cs="Times New Roman"/>
      <w:b/>
      <w:bCs/>
      <w:color w:val="000000"/>
      <w:sz w:val="22"/>
      <w:szCs w:val="22"/>
    </w:rPr>
  </w:style>
  <w:style w:type="paragraph" w:customStyle="1" w:styleId="PlainText1">
    <w:name w:val="Plain Text1"/>
    <w:basedOn w:val="a0"/>
    <w:uiPriority w:val="99"/>
    <w:rsid w:val="00E72D02"/>
    <w:rPr>
      <w:rFonts w:ascii="Courier New" w:eastAsia="Calibri" w:hAnsi="Courier New"/>
      <w:sz w:val="20"/>
      <w:szCs w:val="20"/>
    </w:rPr>
  </w:style>
  <w:style w:type="paragraph" w:customStyle="1" w:styleId="aff8">
    <w:name w:val="Подпункт"/>
    <w:basedOn w:val="a0"/>
    <w:link w:val="15"/>
    <w:uiPriority w:val="99"/>
    <w:rsid w:val="00E72D02"/>
    <w:pPr>
      <w:spacing w:line="360" w:lineRule="auto"/>
      <w:jc w:val="both"/>
    </w:pPr>
    <w:rPr>
      <w:sz w:val="28"/>
      <w:szCs w:val="28"/>
    </w:rPr>
  </w:style>
  <w:style w:type="character" w:customStyle="1" w:styleId="15">
    <w:name w:val="Подпункт Знак1"/>
    <w:link w:val="aff8"/>
    <w:uiPriority w:val="99"/>
    <w:locked/>
    <w:rsid w:val="00E72D02"/>
    <w:rPr>
      <w:sz w:val="28"/>
      <w:szCs w:val="28"/>
    </w:rPr>
  </w:style>
  <w:style w:type="character" w:customStyle="1" w:styleId="a6">
    <w:name w:val="Текст выноски Знак"/>
    <w:link w:val="a5"/>
    <w:uiPriority w:val="99"/>
    <w:semiHidden/>
    <w:locked/>
    <w:rsid w:val="00E72D02"/>
    <w:rPr>
      <w:rFonts w:ascii="Tahoma" w:hAnsi="Tahoma" w:cs="Tahoma"/>
      <w:sz w:val="16"/>
      <w:szCs w:val="16"/>
    </w:rPr>
  </w:style>
  <w:style w:type="paragraph" w:customStyle="1" w:styleId="-6">
    <w:name w:val="Пункт-6"/>
    <w:basedOn w:val="a0"/>
    <w:uiPriority w:val="99"/>
    <w:rsid w:val="00E72D02"/>
    <w:pPr>
      <w:tabs>
        <w:tab w:val="num" w:pos="2574"/>
      </w:tabs>
      <w:spacing w:line="288" w:lineRule="auto"/>
      <w:ind w:left="873" w:firstLine="567"/>
      <w:jc w:val="both"/>
    </w:pPr>
    <w:rPr>
      <w:sz w:val="28"/>
    </w:rPr>
  </w:style>
  <w:style w:type="character" w:customStyle="1" w:styleId="FontStyle11">
    <w:name w:val="Font Style11"/>
    <w:uiPriority w:val="99"/>
    <w:rsid w:val="00E72D02"/>
    <w:rPr>
      <w:rFonts w:ascii="Times New Roman" w:hAnsi="Times New Roman" w:cs="Times New Roman"/>
      <w:color w:val="000000"/>
      <w:sz w:val="22"/>
      <w:szCs w:val="22"/>
    </w:rPr>
  </w:style>
  <w:style w:type="character" w:customStyle="1" w:styleId="afa">
    <w:name w:val="Название Знак"/>
    <w:link w:val="af9"/>
    <w:uiPriority w:val="99"/>
    <w:locked/>
    <w:rsid w:val="00E72D02"/>
    <w:rPr>
      <w:b/>
      <w:bCs/>
      <w:sz w:val="28"/>
      <w:szCs w:val="28"/>
    </w:rPr>
  </w:style>
  <w:style w:type="character" w:customStyle="1" w:styleId="af4">
    <w:name w:val="Верхний колонтитул Знак"/>
    <w:link w:val="af3"/>
    <w:uiPriority w:val="99"/>
    <w:locked/>
    <w:rsid w:val="00E72D02"/>
  </w:style>
  <w:style w:type="paragraph" w:customStyle="1" w:styleId="Standard">
    <w:name w:val="Standard"/>
    <w:uiPriority w:val="99"/>
    <w:rsid w:val="00E72D02"/>
    <w:pPr>
      <w:widowControl w:val="0"/>
      <w:suppressAutoHyphens/>
      <w:autoSpaceDN w:val="0"/>
      <w:textAlignment w:val="baseline"/>
    </w:pPr>
    <w:rPr>
      <w:rFonts w:eastAsia="Calibri" w:cs="Tahoma"/>
      <w:color w:val="000000"/>
      <w:kern w:val="3"/>
      <w:sz w:val="24"/>
      <w:szCs w:val="24"/>
      <w:lang w:val="en-US" w:eastAsia="en-US"/>
    </w:rPr>
  </w:style>
  <w:style w:type="paragraph" w:customStyle="1" w:styleId="Style8">
    <w:name w:val="Style8"/>
    <w:basedOn w:val="a0"/>
    <w:uiPriority w:val="99"/>
    <w:rsid w:val="00E72D02"/>
    <w:pPr>
      <w:widowControl w:val="0"/>
      <w:autoSpaceDE w:val="0"/>
      <w:autoSpaceDN w:val="0"/>
      <w:adjustRightInd w:val="0"/>
    </w:pPr>
    <w:rPr>
      <w:rFonts w:ascii="Arial" w:hAnsi="Arial"/>
    </w:rPr>
  </w:style>
  <w:style w:type="paragraph" w:customStyle="1" w:styleId="Style11">
    <w:name w:val="Style11"/>
    <w:basedOn w:val="a0"/>
    <w:uiPriority w:val="99"/>
    <w:rsid w:val="00E72D02"/>
    <w:pPr>
      <w:widowControl w:val="0"/>
      <w:autoSpaceDE w:val="0"/>
      <w:autoSpaceDN w:val="0"/>
      <w:adjustRightInd w:val="0"/>
    </w:pPr>
    <w:rPr>
      <w:rFonts w:ascii="Arial" w:hAnsi="Arial"/>
    </w:rPr>
  </w:style>
  <w:style w:type="character" w:customStyle="1" w:styleId="FontStyle20">
    <w:name w:val="Font Style20"/>
    <w:uiPriority w:val="99"/>
    <w:rsid w:val="00E72D02"/>
    <w:rPr>
      <w:rFonts w:ascii="Arial Narrow" w:hAnsi="Arial Narrow" w:cs="Arial Narrow"/>
      <w:b/>
      <w:bCs/>
      <w:sz w:val="20"/>
      <w:szCs w:val="20"/>
    </w:rPr>
  </w:style>
  <w:style w:type="character" w:customStyle="1" w:styleId="FontStyle21">
    <w:name w:val="Font Style21"/>
    <w:uiPriority w:val="99"/>
    <w:rsid w:val="00E72D02"/>
    <w:rPr>
      <w:rFonts w:ascii="Arial Narrow" w:hAnsi="Arial Narrow" w:cs="Arial Narrow"/>
      <w:sz w:val="20"/>
      <w:szCs w:val="20"/>
    </w:rPr>
  </w:style>
  <w:style w:type="paragraph" w:styleId="aff9">
    <w:name w:val="No Spacing"/>
    <w:uiPriority w:val="1"/>
    <w:qFormat/>
    <w:rsid w:val="00E72D02"/>
    <w:rPr>
      <w:rFonts w:ascii="Calibri" w:hAnsi="Calibri"/>
      <w:sz w:val="22"/>
      <w:szCs w:val="22"/>
    </w:rPr>
  </w:style>
  <w:style w:type="paragraph" w:customStyle="1" w:styleId="Style14">
    <w:name w:val="Style14"/>
    <w:basedOn w:val="a0"/>
    <w:uiPriority w:val="99"/>
    <w:rsid w:val="00E72D02"/>
    <w:pPr>
      <w:widowControl w:val="0"/>
      <w:autoSpaceDE w:val="0"/>
      <w:autoSpaceDN w:val="0"/>
      <w:adjustRightInd w:val="0"/>
      <w:spacing w:line="259" w:lineRule="exact"/>
      <w:ind w:hanging="350"/>
      <w:jc w:val="both"/>
    </w:pPr>
    <w:rPr>
      <w:rFonts w:ascii="Arial" w:hAnsi="Arial"/>
    </w:rPr>
  </w:style>
  <w:style w:type="paragraph" w:customStyle="1" w:styleId="Style13">
    <w:name w:val="Style13"/>
    <w:basedOn w:val="a0"/>
    <w:uiPriority w:val="99"/>
    <w:rsid w:val="00E72D02"/>
    <w:pPr>
      <w:widowControl w:val="0"/>
      <w:autoSpaceDE w:val="0"/>
      <w:autoSpaceDN w:val="0"/>
      <w:adjustRightInd w:val="0"/>
      <w:spacing w:line="504" w:lineRule="exact"/>
    </w:pPr>
    <w:rPr>
      <w:rFonts w:ascii="Arial" w:hAnsi="Arial"/>
    </w:rPr>
  </w:style>
  <w:style w:type="character" w:customStyle="1" w:styleId="FontStyle23">
    <w:name w:val="Font Style23"/>
    <w:uiPriority w:val="99"/>
    <w:rsid w:val="00E72D02"/>
    <w:rPr>
      <w:rFonts w:ascii="Arial Narrow" w:hAnsi="Arial Narrow" w:cs="Arial Narrow"/>
      <w:i/>
      <w:iCs/>
      <w:sz w:val="20"/>
      <w:szCs w:val="20"/>
    </w:rPr>
  </w:style>
  <w:style w:type="character" w:customStyle="1" w:styleId="FontStyle12">
    <w:name w:val="Font Style12"/>
    <w:uiPriority w:val="99"/>
    <w:rsid w:val="00E72D02"/>
    <w:rPr>
      <w:rFonts w:ascii="Arial Narrow" w:hAnsi="Arial Narrow" w:cs="Arial Narrow"/>
      <w:sz w:val="20"/>
      <w:szCs w:val="20"/>
    </w:rPr>
  </w:style>
  <w:style w:type="paragraph" w:customStyle="1" w:styleId="ConsNormal">
    <w:name w:val="ConsNormal"/>
    <w:uiPriority w:val="99"/>
    <w:rsid w:val="00E72D02"/>
    <w:pPr>
      <w:widowControl w:val="0"/>
      <w:autoSpaceDE w:val="0"/>
      <w:autoSpaceDN w:val="0"/>
      <w:adjustRightInd w:val="0"/>
      <w:ind w:firstLine="720"/>
    </w:pPr>
    <w:rPr>
      <w:rFonts w:ascii="Arial" w:hAnsi="Arial" w:cs="Arial"/>
    </w:rPr>
  </w:style>
  <w:style w:type="paragraph" w:customStyle="1" w:styleId="Iauiue">
    <w:name w:val="Iau?iue"/>
    <w:uiPriority w:val="99"/>
    <w:rsid w:val="00E72D02"/>
    <w:rPr>
      <w:sz w:val="24"/>
    </w:rPr>
  </w:style>
  <w:style w:type="paragraph" w:customStyle="1" w:styleId="Iiaiene">
    <w:name w:val="Iiaiene"/>
    <w:basedOn w:val="Iauiue"/>
    <w:uiPriority w:val="99"/>
    <w:rsid w:val="00E72D02"/>
    <w:pPr>
      <w:keepLines/>
      <w:spacing w:after="120"/>
    </w:pPr>
  </w:style>
  <w:style w:type="paragraph" w:customStyle="1" w:styleId="16">
    <w:name w:val="Обычный1"/>
    <w:uiPriority w:val="99"/>
    <w:rsid w:val="00E72D02"/>
    <w:pPr>
      <w:widowControl w:val="0"/>
      <w:spacing w:before="100" w:after="100"/>
    </w:pPr>
    <w:rPr>
      <w:sz w:val="24"/>
      <w:lang w:val="be-BY"/>
    </w:rPr>
  </w:style>
  <w:style w:type="paragraph" w:customStyle="1" w:styleId="consnormal0">
    <w:name w:val="consnormal"/>
    <w:basedOn w:val="a0"/>
    <w:uiPriority w:val="99"/>
    <w:rsid w:val="00E72D02"/>
    <w:pPr>
      <w:spacing w:before="100" w:beforeAutospacing="1" w:after="100" w:afterAutospacing="1"/>
    </w:pPr>
    <w:rPr>
      <w:rFonts w:eastAsia="Calibri"/>
    </w:rPr>
  </w:style>
  <w:style w:type="character" w:styleId="affa">
    <w:name w:val="Book Title"/>
    <w:uiPriority w:val="99"/>
    <w:qFormat/>
    <w:rsid w:val="00E72D02"/>
    <w:rPr>
      <w:rFonts w:cs="Times New Roman"/>
      <w:b/>
      <w:smallCaps/>
      <w:spacing w:val="5"/>
    </w:rPr>
  </w:style>
  <w:style w:type="paragraph" w:styleId="HTML">
    <w:name w:val="HTML Preformatted"/>
    <w:basedOn w:val="a0"/>
    <w:link w:val="HTML0"/>
    <w:uiPriority w:val="99"/>
    <w:rsid w:val="00E72D02"/>
    <w:rPr>
      <w:rFonts w:ascii="Consolas" w:hAnsi="Consolas"/>
      <w:sz w:val="20"/>
      <w:szCs w:val="20"/>
    </w:rPr>
  </w:style>
  <w:style w:type="character" w:customStyle="1" w:styleId="HTML0">
    <w:name w:val="Стандартный HTML Знак"/>
    <w:link w:val="HTML"/>
    <w:uiPriority w:val="99"/>
    <w:rsid w:val="00E72D02"/>
    <w:rPr>
      <w:rFonts w:ascii="Consolas" w:hAnsi="Consolas"/>
    </w:rPr>
  </w:style>
  <w:style w:type="character" w:customStyle="1" w:styleId="affb">
    <w:name w:val="Основной текст_"/>
    <w:uiPriority w:val="99"/>
    <w:rsid w:val="00E72D02"/>
    <w:rPr>
      <w:rFonts w:ascii="Arial" w:hAnsi="Arial" w:cs="Times New Roman"/>
      <w:sz w:val="15"/>
      <w:szCs w:val="15"/>
      <w:lang w:bidi="ar-SA"/>
    </w:rPr>
  </w:style>
  <w:style w:type="paragraph" w:customStyle="1" w:styleId="17">
    <w:name w:val="Без интервала1"/>
    <w:uiPriority w:val="99"/>
    <w:rsid w:val="00E72D02"/>
    <w:pPr>
      <w:suppressAutoHyphens/>
    </w:pPr>
    <w:rPr>
      <w:rFonts w:eastAsia="Calibri"/>
      <w:sz w:val="24"/>
      <w:szCs w:val="24"/>
      <w:lang w:eastAsia="ar-SA"/>
    </w:rPr>
  </w:style>
  <w:style w:type="paragraph" w:customStyle="1" w:styleId="Preformat">
    <w:name w:val="Preformat"/>
    <w:uiPriority w:val="99"/>
    <w:rsid w:val="00E72D02"/>
    <w:pPr>
      <w:autoSpaceDE w:val="0"/>
      <w:autoSpaceDN w:val="0"/>
      <w:adjustRightInd w:val="0"/>
    </w:pPr>
    <w:rPr>
      <w:rFonts w:ascii="Courier New" w:hAnsi="Courier New" w:cs="Courier New"/>
    </w:rPr>
  </w:style>
  <w:style w:type="character" w:styleId="affc">
    <w:name w:val="Strong"/>
    <w:uiPriority w:val="99"/>
    <w:qFormat/>
    <w:rsid w:val="00E72D02"/>
    <w:rPr>
      <w:rFonts w:cs="Times New Roman"/>
      <w:b/>
    </w:rPr>
  </w:style>
  <w:style w:type="character" w:styleId="affd">
    <w:name w:val="annotation reference"/>
    <w:uiPriority w:val="99"/>
    <w:unhideWhenUsed/>
    <w:rsid w:val="00E72D02"/>
    <w:rPr>
      <w:sz w:val="16"/>
      <w:szCs w:val="16"/>
    </w:rPr>
  </w:style>
  <w:style w:type="paragraph" w:styleId="affe">
    <w:name w:val="annotation text"/>
    <w:basedOn w:val="a0"/>
    <w:link w:val="afff"/>
    <w:uiPriority w:val="99"/>
    <w:unhideWhenUsed/>
    <w:rsid w:val="00E72D02"/>
    <w:rPr>
      <w:sz w:val="20"/>
      <w:szCs w:val="20"/>
    </w:rPr>
  </w:style>
  <w:style w:type="character" w:customStyle="1" w:styleId="afff">
    <w:name w:val="Текст примечания Знак"/>
    <w:basedOn w:val="a1"/>
    <w:link w:val="affe"/>
    <w:uiPriority w:val="99"/>
    <w:rsid w:val="00E72D02"/>
  </w:style>
  <w:style w:type="paragraph" w:styleId="afff0">
    <w:name w:val="annotation subject"/>
    <w:basedOn w:val="affe"/>
    <w:next w:val="affe"/>
    <w:link w:val="afff1"/>
    <w:uiPriority w:val="99"/>
    <w:unhideWhenUsed/>
    <w:rsid w:val="00E72D02"/>
    <w:rPr>
      <w:b/>
      <w:bCs/>
    </w:rPr>
  </w:style>
  <w:style w:type="character" w:customStyle="1" w:styleId="afff1">
    <w:name w:val="Тема примечания Знак"/>
    <w:link w:val="afff0"/>
    <w:uiPriority w:val="99"/>
    <w:rsid w:val="00E72D02"/>
    <w:rPr>
      <w:b/>
      <w:bCs/>
    </w:rPr>
  </w:style>
  <w:style w:type="paragraph" w:customStyle="1" w:styleId="41">
    <w:name w:val="Знак Знак4"/>
    <w:basedOn w:val="a0"/>
    <w:rsid w:val="00A1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59143629">
      <w:bodyDiv w:val="1"/>
      <w:marLeft w:val="0"/>
      <w:marRight w:val="0"/>
      <w:marTop w:val="0"/>
      <w:marBottom w:val="0"/>
      <w:divBdr>
        <w:top w:val="none" w:sz="0" w:space="0" w:color="auto"/>
        <w:left w:val="none" w:sz="0" w:space="0" w:color="auto"/>
        <w:bottom w:val="none" w:sz="0" w:space="0" w:color="auto"/>
        <w:right w:val="none" w:sz="0" w:space="0" w:color="auto"/>
      </w:divBdr>
    </w:div>
    <w:div w:id="994139439">
      <w:bodyDiv w:val="1"/>
      <w:marLeft w:val="0"/>
      <w:marRight w:val="0"/>
      <w:marTop w:val="0"/>
      <w:marBottom w:val="0"/>
      <w:divBdr>
        <w:top w:val="none" w:sz="0" w:space="0" w:color="auto"/>
        <w:left w:val="none" w:sz="0" w:space="0" w:color="auto"/>
        <w:bottom w:val="none" w:sz="0" w:space="0" w:color="auto"/>
        <w:right w:val="none" w:sz="0" w:space="0" w:color="auto"/>
      </w:divBdr>
    </w:div>
    <w:div w:id="1537422518">
      <w:bodyDiv w:val="1"/>
      <w:marLeft w:val="0"/>
      <w:marRight w:val="0"/>
      <w:marTop w:val="0"/>
      <w:marBottom w:val="0"/>
      <w:divBdr>
        <w:top w:val="none" w:sz="0" w:space="0" w:color="auto"/>
        <w:left w:val="none" w:sz="0" w:space="0" w:color="auto"/>
        <w:bottom w:val="none" w:sz="0" w:space="0" w:color="auto"/>
        <w:right w:val="none" w:sz="0" w:space="0" w:color="auto"/>
      </w:divBdr>
    </w:div>
    <w:div w:id="17340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d.ru" TargetMode="External"/><Relationship Id="rId18" Type="http://schemas.openxmlformats.org/officeDocument/2006/relationships/hyperlink" Target="garantF1://70043044.1000" TargetMode="External"/><Relationship Id="rId26" Type="http://schemas.openxmlformats.org/officeDocument/2006/relationships/hyperlink" Target="garantF1://70550726.0" TargetMode="External"/><Relationship Id="rId3" Type="http://schemas.openxmlformats.org/officeDocument/2006/relationships/styles" Target="styles.xml"/><Relationship Id="rId21" Type="http://schemas.openxmlformats.org/officeDocument/2006/relationships/hyperlink" Target="garantF1://71049550.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a-k-d.ru" TargetMode="External"/><Relationship Id="rId25" Type="http://schemas.openxmlformats.org/officeDocument/2006/relationships/hyperlink" Target="garantF1://7055073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garantF1://70717040.1000" TargetMode="External"/><Relationship Id="rId29"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d.ru" TargetMode="External"/><Relationship Id="rId24" Type="http://schemas.openxmlformats.org/officeDocument/2006/relationships/hyperlink" Target="garantF1://70550726.0" TargetMode="External"/><Relationship Id="rId32" Type="http://schemas.openxmlformats.org/officeDocument/2006/relationships/hyperlink" Target="garantF1://12054854.401113" TargetMode="External"/><Relationship Id="rId5" Type="http://schemas.openxmlformats.org/officeDocument/2006/relationships/settings" Target="settings.xml"/><Relationship Id="rId15" Type="http://schemas.openxmlformats.org/officeDocument/2006/relationships/hyperlink" Target="http://www.a-k-d.ru" TargetMode="External"/><Relationship Id="rId23" Type="http://schemas.openxmlformats.org/officeDocument/2006/relationships/hyperlink" Target="garantF1://10800200.1" TargetMode="External"/><Relationship Id="rId28" Type="http://schemas.openxmlformats.org/officeDocument/2006/relationships/hyperlink" Target="garantF1://70253464.0" TargetMode="External"/><Relationship Id="rId10" Type="http://schemas.openxmlformats.org/officeDocument/2006/relationships/hyperlink" Target="http://www.a-k-d.ru" TargetMode="External"/><Relationship Id="rId19" Type="http://schemas.openxmlformats.org/officeDocument/2006/relationships/hyperlink" Target="garantF1://12079043.10" TargetMode="External"/><Relationship Id="rId31" Type="http://schemas.openxmlformats.org/officeDocument/2006/relationships/hyperlink" Target="garantF1://70253464.104"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35919.1602" TargetMode="External"/><Relationship Id="rId27" Type="http://schemas.openxmlformats.org/officeDocument/2006/relationships/hyperlink" Target="garantF1://70550730.0" TargetMode="External"/><Relationship Id="rId30" Type="http://schemas.openxmlformats.org/officeDocument/2006/relationships/hyperlink" Target="garantF1://12088083.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993D-10F6-43BF-A7AF-1C2256CA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11602</Words>
  <Characters>66136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77583</CharactersWithSpaces>
  <SharedDoc>false</SharedDoc>
  <HLinks>
    <vt:vector size="174" baseType="variant">
      <vt:variant>
        <vt:i4>7733303</vt:i4>
      </vt:variant>
      <vt:variant>
        <vt:i4>84</vt:i4>
      </vt:variant>
      <vt:variant>
        <vt:i4>0</vt:i4>
      </vt:variant>
      <vt:variant>
        <vt:i4>5</vt:i4>
      </vt:variant>
      <vt:variant>
        <vt:lpwstr>garantf1://12054854.401113/</vt:lpwstr>
      </vt:variant>
      <vt:variant>
        <vt:lpwstr/>
      </vt:variant>
      <vt:variant>
        <vt:i4>2752529</vt:i4>
      </vt:variant>
      <vt:variant>
        <vt:i4>81</vt:i4>
      </vt:variant>
      <vt:variant>
        <vt:i4>0</vt:i4>
      </vt:variant>
      <vt:variant>
        <vt:i4>5</vt:i4>
      </vt:variant>
      <vt:variant>
        <vt:lpwstr/>
      </vt:variant>
      <vt:variant>
        <vt:lpwstr>sub_10108</vt:lpwstr>
      </vt:variant>
      <vt:variant>
        <vt:i4>2818065</vt:i4>
      </vt:variant>
      <vt:variant>
        <vt:i4>78</vt:i4>
      </vt:variant>
      <vt:variant>
        <vt:i4>0</vt:i4>
      </vt:variant>
      <vt:variant>
        <vt:i4>5</vt:i4>
      </vt:variant>
      <vt:variant>
        <vt:lpwstr/>
      </vt:variant>
      <vt:variant>
        <vt:lpwstr>sub_10115</vt:lpwstr>
      </vt:variant>
      <vt:variant>
        <vt:i4>2818065</vt:i4>
      </vt:variant>
      <vt:variant>
        <vt:i4>75</vt:i4>
      </vt:variant>
      <vt:variant>
        <vt:i4>0</vt:i4>
      </vt:variant>
      <vt:variant>
        <vt:i4>5</vt:i4>
      </vt:variant>
      <vt:variant>
        <vt:lpwstr/>
      </vt:variant>
      <vt:variant>
        <vt:lpwstr>sub_10114</vt:lpwstr>
      </vt:variant>
      <vt:variant>
        <vt:i4>5963784</vt:i4>
      </vt:variant>
      <vt:variant>
        <vt:i4>72</vt:i4>
      </vt:variant>
      <vt:variant>
        <vt:i4>0</vt:i4>
      </vt:variant>
      <vt:variant>
        <vt:i4>5</vt:i4>
      </vt:variant>
      <vt:variant>
        <vt:lpwstr>garantf1://70253464.104/</vt:lpwstr>
      </vt:variant>
      <vt:variant>
        <vt:lpwstr/>
      </vt:variant>
      <vt:variant>
        <vt:i4>6946868</vt:i4>
      </vt:variant>
      <vt:variant>
        <vt:i4>69</vt:i4>
      </vt:variant>
      <vt:variant>
        <vt:i4>0</vt:i4>
      </vt:variant>
      <vt:variant>
        <vt:i4>5</vt:i4>
      </vt:variant>
      <vt:variant>
        <vt:lpwstr>garantf1://12088083.5/</vt:lpwstr>
      </vt:variant>
      <vt:variant>
        <vt:lpwstr/>
      </vt:variant>
      <vt:variant>
        <vt:i4>6946865</vt:i4>
      </vt:variant>
      <vt:variant>
        <vt:i4>66</vt:i4>
      </vt:variant>
      <vt:variant>
        <vt:i4>0</vt:i4>
      </vt:variant>
      <vt:variant>
        <vt:i4>5</vt:i4>
      </vt:variant>
      <vt:variant>
        <vt:lpwstr>garantf1://12088083.0/</vt:lpwstr>
      </vt:variant>
      <vt:variant>
        <vt:lpwstr/>
      </vt:variant>
      <vt:variant>
        <vt:i4>7012413</vt:i4>
      </vt:variant>
      <vt:variant>
        <vt:i4>63</vt:i4>
      </vt:variant>
      <vt:variant>
        <vt:i4>0</vt:i4>
      </vt:variant>
      <vt:variant>
        <vt:i4>5</vt:i4>
      </vt:variant>
      <vt:variant>
        <vt:lpwstr>garantf1://70253464.0/</vt:lpwstr>
      </vt:variant>
      <vt:variant>
        <vt:lpwstr/>
      </vt:variant>
      <vt:variant>
        <vt:i4>6946874</vt:i4>
      </vt:variant>
      <vt:variant>
        <vt:i4>60</vt:i4>
      </vt:variant>
      <vt:variant>
        <vt:i4>0</vt:i4>
      </vt:variant>
      <vt:variant>
        <vt:i4>5</vt:i4>
      </vt:variant>
      <vt:variant>
        <vt:lpwstr>garantf1://70550730.0/</vt:lpwstr>
      </vt:variant>
      <vt:variant>
        <vt:lpwstr/>
      </vt:variant>
      <vt:variant>
        <vt:i4>7012412</vt:i4>
      </vt:variant>
      <vt:variant>
        <vt:i4>57</vt:i4>
      </vt:variant>
      <vt:variant>
        <vt:i4>0</vt:i4>
      </vt:variant>
      <vt:variant>
        <vt:i4>5</vt:i4>
      </vt:variant>
      <vt:variant>
        <vt:lpwstr>garantf1://70550726.0/</vt:lpwstr>
      </vt:variant>
      <vt:variant>
        <vt:lpwstr/>
      </vt:variant>
      <vt:variant>
        <vt:i4>6946874</vt:i4>
      </vt:variant>
      <vt:variant>
        <vt:i4>54</vt:i4>
      </vt:variant>
      <vt:variant>
        <vt:i4>0</vt:i4>
      </vt:variant>
      <vt:variant>
        <vt:i4>5</vt:i4>
      </vt:variant>
      <vt:variant>
        <vt:lpwstr>garantf1://70550730.0/</vt:lpwstr>
      </vt:variant>
      <vt:variant>
        <vt:lpwstr/>
      </vt:variant>
      <vt:variant>
        <vt:i4>7012412</vt:i4>
      </vt:variant>
      <vt:variant>
        <vt:i4>51</vt:i4>
      </vt:variant>
      <vt:variant>
        <vt:i4>0</vt:i4>
      </vt:variant>
      <vt:variant>
        <vt:i4>5</vt:i4>
      </vt:variant>
      <vt:variant>
        <vt:lpwstr>garantf1://70550726.0/</vt:lpwstr>
      </vt:variant>
      <vt:variant>
        <vt:lpwstr/>
      </vt:variant>
      <vt:variant>
        <vt:i4>6422587</vt:i4>
      </vt:variant>
      <vt:variant>
        <vt:i4>48</vt:i4>
      </vt:variant>
      <vt:variant>
        <vt:i4>0</vt:i4>
      </vt:variant>
      <vt:variant>
        <vt:i4>5</vt:i4>
      </vt:variant>
      <vt:variant>
        <vt:lpwstr>garantf1://10800200.1/</vt:lpwstr>
      </vt:variant>
      <vt:variant>
        <vt:lpwstr/>
      </vt:variant>
      <vt:variant>
        <vt:i4>7798822</vt:i4>
      </vt:variant>
      <vt:variant>
        <vt:i4>45</vt:i4>
      </vt:variant>
      <vt:variant>
        <vt:i4>0</vt:i4>
      </vt:variant>
      <vt:variant>
        <vt:i4>5</vt:i4>
      </vt:variant>
      <vt:variant>
        <vt:lpwstr>garantf1://35919.1602/</vt:lpwstr>
      </vt:variant>
      <vt:variant>
        <vt:lpwstr/>
      </vt:variant>
      <vt:variant>
        <vt:i4>6291517</vt:i4>
      </vt:variant>
      <vt:variant>
        <vt:i4>42</vt:i4>
      </vt:variant>
      <vt:variant>
        <vt:i4>0</vt:i4>
      </vt:variant>
      <vt:variant>
        <vt:i4>5</vt:i4>
      </vt:variant>
      <vt:variant>
        <vt:lpwstr>garantf1://71049550.5/</vt:lpwstr>
      </vt:variant>
      <vt:variant>
        <vt:lpwstr/>
      </vt:variant>
      <vt:variant>
        <vt:i4>4653064</vt:i4>
      </vt:variant>
      <vt:variant>
        <vt:i4>39</vt:i4>
      </vt:variant>
      <vt:variant>
        <vt:i4>0</vt:i4>
      </vt:variant>
      <vt:variant>
        <vt:i4>5</vt:i4>
      </vt:variant>
      <vt:variant>
        <vt:lpwstr>garantf1://70717040.1000/</vt:lpwstr>
      </vt:variant>
      <vt:variant>
        <vt:lpwstr/>
      </vt:variant>
      <vt:variant>
        <vt:i4>7864383</vt:i4>
      </vt:variant>
      <vt:variant>
        <vt:i4>36</vt:i4>
      </vt:variant>
      <vt:variant>
        <vt:i4>0</vt:i4>
      </vt:variant>
      <vt:variant>
        <vt:i4>5</vt:i4>
      </vt:variant>
      <vt:variant>
        <vt:lpwstr>garantf1://12079043.10/</vt:lpwstr>
      </vt:variant>
      <vt:variant>
        <vt:lpwstr/>
      </vt:variant>
      <vt:variant>
        <vt:i4>4456457</vt:i4>
      </vt:variant>
      <vt:variant>
        <vt:i4>33</vt:i4>
      </vt:variant>
      <vt:variant>
        <vt:i4>0</vt:i4>
      </vt:variant>
      <vt:variant>
        <vt:i4>5</vt:i4>
      </vt:variant>
      <vt:variant>
        <vt:lpwstr>garantf1://70043044.1000/</vt:lpwstr>
      </vt:variant>
      <vt:variant>
        <vt:lpwstr/>
      </vt:variant>
      <vt:variant>
        <vt:i4>2621457</vt:i4>
      </vt:variant>
      <vt:variant>
        <vt:i4>30</vt:i4>
      </vt:variant>
      <vt:variant>
        <vt:i4>0</vt:i4>
      </vt:variant>
      <vt:variant>
        <vt:i4>5</vt:i4>
      </vt:variant>
      <vt:variant>
        <vt:lpwstr/>
      </vt:variant>
      <vt:variant>
        <vt:lpwstr>sub_10126</vt:lpwstr>
      </vt:variant>
      <vt:variant>
        <vt:i4>2621457</vt:i4>
      </vt:variant>
      <vt:variant>
        <vt:i4>27</vt:i4>
      </vt:variant>
      <vt:variant>
        <vt:i4>0</vt:i4>
      </vt:variant>
      <vt:variant>
        <vt:i4>5</vt:i4>
      </vt:variant>
      <vt:variant>
        <vt:lpwstr/>
      </vt:variant>
      <vt:variant>
        <vt:lpwstr>sub_10125</vt:lpwstr>
      </vt:variant>
      <vt:variant>
        <vt:i4>1572875</vt:i4>
      </vt:variant>
      <vt:variant>
        <vt:i4>24</vt:i4>
      </vt:variant>
      <vt:variant>
        <vt:i4>0</vt:i4>
      </vt:variant>
      <vt:variant>
        <vt:i4>5</vt:i4>
      </vt:variant>
      <vt:variant>
        <vt:lpwstr>http://www.a-k-d.ru/</vt:lpwstr>
      </vt:variant>
      <vt:variant>
        <vt:lpwstr/>
      </vt:variant>
      <vt:variant>
        <vt:i4>7274549</vt:i4>
      </vt:variant>
      <vt:variant>
        <vt:i4>21</vt:i4>
      </vt:variant>
      <vt:variant>
        <vt:i4>0</vt:i4>
      </vt:variant>
      <vt:variant>
        <vt:i4>5</vt:i4>
      </vt:variant>
      <vt:variant>
        <vt:lpwstr>http://www.zakupki.gov.ru/</vt:lpwstr>
      </vt:variant>
      <vt:variant>
        <vt:lpwstr/>
      </vt:variant>
      <vt:variant>
        <vt:i4>1572875</vt:i4>
      </vt:variant>
      <vt:variant>
        <vt:i4>18</vt:i4>
      </vt:variant>
      <vt:variant>
        <vt:i4>0</vt:i4>
      </vt:variant>
      <vt:variant>
        <vt:i4>5</vt:i4>
      </vt:variant>
      <vt:variant>
        <vt:lpwstr>http://www.a-k-d.ru/</vt:lpwstr>
      </vt:variant>
      <vt:variant>
        <vt:lpwstr/>
      </vt:variant>
      <vt:variant>
        <vt:i4>7274549</vt:i4>
      </vt:variant>
      <vt:variant>
        <vt:i4>15</vt:i4>
      </vt:variant>
      <vt:variant>
        <vt:i4>0</vt:i4>
      </vt:variant>
      <vt:variant>
        <vt:i4>5</vt:i4>
      </vt:variant>
      <vt:variant>
        <vt:lpwstr>http://www.zakupki.gov.ru/</vt:lpwstr>
      </vt:variant>
      <vt:variant>
        <vt:lpwstr/>
      </vt:variant>
      <vt:variant>
        <vt:i4>1572875</vt:i4>
      </vt:variant>
      <vt:variant>
        <vt:i4>12</vt:i4>
      </vt:variant>
      <vt:variant>
        <vt:i4>0</vt:i4>
      </vt:variant>
      <vt:variant>
        <vt:i4>5</vt:i4>
      </vt:variant>
      <vt:variant>
        <vt:lpwstr>http://www.a-k-d.ru/</vt:lpwstr>
      </vt:variant>
      <vt:variant>
        <vt:lpwstr/>
      </vt:variant>
      <vt:variant>
        <vt:i4>7274549</vt:i4>
      </vt:variant>
      <vt:variant>
        <vt:i4>9</vt:i4>
      </vt:variant>
      <vt:variant>
        <vt:i4>0</vt:i4>
      </vt:variant>
      <vt:variant>
        <vt:i4>5</vt:i4>
      </vt:variant>
      <vt:variant>
        <vt:lpwstr>http://www.zakupki.gov.ru/</vt:lpwstr>
      </vt:variant>
      <vt:variant>
        <vt:lpwstr/>
      </vt:variant>
      <vt:variant>
        <vt:i4>1572875</vt:i4>
      </vt:variant>
      <vt:variant>
        <vt:i4>6</vt:i4>
      </vt:variant>
      <vt:variant>
        <vt:i4>0</vt:i4>
      </vt:variant>
      <vt:variant>
        <vt:i4>5</vt:i4>
      </vt:variant>
      <vt:variant>
        <vt:lpwstr>http://www.a-k-d.ru/</vt:lpwstr>
      </vt:variant>
      <vt:variant>
        <vt:lpwstr/>
      </vt:variant>
      <vt:variant>
        <vt:i4>1572875</vt:i4>
      </vt:variant>
      <vt:variant>
        <vt:i4>3</vt:i4>
      </vt:variant>
      <vt:variant>
        <vt:i4>0</vt:i4>
      </vt:variant>
      <vt:variant>
        <vt:i4>5</vt:i4>
      </vt:variant>
      <vt:variant>
        <vt:lpwstr>http://www.a-k-d.ru/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Ольга Серг. Жданова</dc:creator>
  <cp:lastModifiedBy>Ольга Алек. Фомичева</cp:lastModifiedBy>
  <cp:revision>3</cp:revision>
  <cp:lastPrinted>2016-12-23T15:31:00Z</cp:lastPrinted>
  <dcterms:created xsi:type="dcterms:W3CDTF">2016-12-28T13:28:00Z</dcterms:created>
  <dcterms:modified xsi:type="dcterms:W3CDTF">2016-12-28T13:53:00Z</dcterms:modified>
</cp:coreProperties>
</file>