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5" w:rsidRPr="00B0237D" w:rsidRDefault="00A475B3" w:rsidP="000B03DE">
      <w:pPr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hAnsi="Times New Roman"/>
          <w:b/>
          <w:sz w:val="24"/>
          <w:szCs w:val="24"/>
        </w:rPr>
        <w:t>Заявк</w:t>
      </w:r>
      <w:r w:rsidR="00035D10" w:rsidRPr="00B0237D">
        <w:rPr>
          <w:rFonts w:ascii="Times New Roman" w:hAnsi="Times New Roman"/>
          <w:b/>
          <w:sz w:val="24"/>
          <w:szCs w:val="24"/>
        </w:rPr>
        <w:t>а</w:t>
      </w:r>
    </w:p>
    <w:p w:rsidR="00B01FBC" w:rsidRPr="00B0237D" w:rsidRDefault="006D3AC7" w:rsidP="00267957">
      <w:pPr>
        <w:pStyle w:val="BulletSymbols"/>
        <w:tabs>
          <w:tab w:val="left" w:pos="426"/>
        </w:tabs>
        <w:spacing w:line="276" w:lineRule="auto"/>
        <w:ind w:left="426"/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eastAsia="Arial" w:hAnsi="Times New Roman"/>
          <w:u w:val="single"/>
        </w:rPr>
        <w:t>( для размещения на электронной торговой площадке</w:t>
      </w:r>
      <w:r w:rsidR="00141D16" w:rsidRPr="00B0237D">
        <w:rPr>
          <w:rFonts w:ascii="Times New Roman" w:eastAsia="Arial" w:hAnsi="Times New Roman"/>
          <w:u w:val="single"/>
        </w:rPr>
        <w:t>)</w:t>
      </w:r>
      <w:r w:rsidR="007663E5" w:rsidRPr="00B0237D">
        <w:rPr>
          <w:rFonts w:ascii="Times New Roman" w:eastAsia="Arial" w:hAnsi="Times New Roman"/>
          <w:u w:val="single"/>
        </w:rPr>
        <w:t>:</w:t>
      </w:r>
    </w:p>
    <w:tbl>
      <w:tblPr>
        <w:tblW w:w="98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6"/>
        <w:gridCol w:w="5180"/>
      </w:tblGrid>
      <w:tr w:rsidR="008A1D0E" w:rsidRPr="00B0237D" w:rsidTr="00BE2CE7">
        <w:trPr>
          <w:trHeight w:val="1248"/>
          <w:jc w:val="center"/>
        </w:trPr>
        <w:tc>
          <w:tcPr>
            <w:tcW w:w="4666" w:type="dxa"/>
            <w:vAlign w:val="center"/>
          </w:tcPr>
          <w:p w:rsidR="008A1D0E" w:rsidRPr="00B0237D" w:rsidRDefault="008A1D0E" w:rsidP="007942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</w:p>
        </w:tc>
        <w:tc>
          <w:tcPr>
            <w:tcW w:w="5180" w:type="dxa"/>
            <w:vAlign w:val="center"/>
          </w:tcPr>
          <w:p w:rsidR="008A1D0E" w:rsidRPr="00B0237D" w:rsidRDefault="008A1D0E" w:rsidP="00647A5D">
            <w:pPr>
              <w:autoSpaceDE w:val="0"/>
              <w:autoSpaceDN w:val="0"/>
              <w:adjustRightInd w:val="0"/>
              <w:spacing w:line="240" w:lineRule="auto"/>
              <w:ind w:left="31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Настоящее приглашение на участие в отборе не является ни офертой, ни конкурсом согласно ст.447- 449 Гражданского кодекса РФ и не имеет соответствующих правовых последствий</w:t>
            </w:r>
          </w:p>
        </w:tc>
      </w:tr>
      <w:tr w:rsidR="00AD1D04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AD1D04" w:rsidRPr="00B0237D" w:rsidRDefault="00AD1D04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Процедура выбора</w:t>
            </w:r>
          </w:p>
        </w:tc>
        <w:tc>
          <w:tcPr>
            <w:tcW w:w="5180" w:type="dxa"/>
            <w:vAlign w:val="center"/>
          </w:tcPr>
          <w:p w:rsidR="00AD1D04" w:rsidRPr="00904EE2" w:rsidRDefault="001D3044" w:rsidP="000E1CF4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val="en-US"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>
              <w:rPr>
                <w:rFonts w:ascii="Times New Roman" w:eastAsia="Arial" w:hAnsi="Times New Roman"/>
                <w:lang w:eastAsia="ar-SA"/>
              </w:rPr>
              <w:t>Р</w:t>
            </w:r>
            <w:r w:rsidR="00B0237D" w:rsidRPr="00B0237D">
              <w:rPr>
                <w:rFonts w:ascii="Times New Roman" w:eastAsia="Arial" w:hAnsi="Times New Roman"/>
                <w:lang w:eastAsia="ar-SA"/>
              </w:rPr>
              <w:t>едукцион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0"/>
          </w:p>
        </w:tc>
      </w:tr>
      <w:tr w:rsidR="001D20EF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1D20EF" w:rsidRPr="00B0237D" w:rsidRDefault="001D20EF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Доступ торговой процедуры</w:t>
            </w:r>
          </w:p>
        </w:tc>
        <w:tc>
          <w:tcPr>
            <w:tcW w:w="5180" w:type="dxa"/>
            <w:vAlign w:val="center"/>
          </w:tcPr>
          <w:p w:rsidR="001D20EF" w:rsidRPr="00B0237D" w:rsidRDefault="001D3044" w:rsidP="002372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ind w:lef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37285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37285">
              <w:rPr>
                <w:rFonts w:ascii="Times New Roman" w:eastAsia="Arial" w:hAnsi="Times New Roman"/>
                <w:lang w:eastAsia="ar-SA"/>
              </w:rPr>
              <w:t>Закрытый</w:t>
            </w:r>
            <w:r w:rsidR="00237285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317902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Наименование организации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0E1CF4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>
              <w:rPr>
                <w:rFonts w:ascii="Times New Roman" w:eastAsia="Arial" w:hAnsi="Times New Roman"/>
                <w:noProof/>
                <w:lang w:eastAsia="ar-SA"/>
              </w:rPr>
              <w:t>Компания с ограниченной ответственностью "Эрпорт Менеджмент Компани Лимитед") Представительство в РФ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1"/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1D3044" w:rsidP="00237285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E941AB">
              <w:rPr>
                <w:rFonts w:ascii="Times New Roman" w:eastAsia="Arial" w:hAnsi="Times New Roman"/>
                <w:b/>
                <w:lang w:eastAsia="ar-S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941AB" w:rsidRPr="00E941AB">
              <w:rPr>
                <w:rFonts w:ascii="Times New Roman" w:eastAsia="Arial" w:hAnsi="Times New Roman"/>
                <w:b/>
                <w:lang w:eastAsia="ar-SA"/>
              </w:rPr>
              <w:instrText xml:space="preserve"> FORMTEXT </w:instrText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  <w:fldChar w:fldCharType="separate"/>
            </w:r>
            <w:r w:rsidR="00E941AB" w:rsidRPr="00E941AB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Дата и время проведения редукциона/ Период рассмотрения оферт (для запроса котировок)</w:t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  <w:fldChar w:fldCharType="end"/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C020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 w:rsidRPr="000E1CF4">
              <w:rPr>
                <w:rFonts w:ascii="Times New Roman" w:eastAsia="Arial" w:hAnsi="Times New Roman"/>
                <w:noProof/>
                <w:lang w:eastAsia="ar-SA"/>
              </w:rPr>
              <w:t xml:space="preserve">О дате и времени проведения </w:t>
            </w:r>
            <w:r w:rsidR="004C020F">
              <w:rPr>
                <w:rFonts w:ascii="Times New Roman" w:eastAsia="Arial" w:hAnsi="Times New Roman"/>
                <w:noProof/>
                <w:lang w:eastAsia="ar-SA"/>
              </w:rPr>
              <w:t>ред</w:t>
            </w:r>
            <w:r w:rsidR="000E1CF4" w:rsidRPr="000E1CF4">
              <w:rPr>
                <w:rFonts w:ascii="Times New Roman" w:eastAsia="Arial" w:hAnsi="Times New Roman"/>
                <w:noProof/>
                <w:lang w:eastAsia="ar-SA"/>
              </w:rPr>
              <w:t>укциона информация будет сообщена дополнительно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2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Предмет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35572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Редукцион на </w:t>
            </w:r>
            <w:r w:rsidR="0035572F" w:rsidRPr="003557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ремонт спортивных тренажёров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3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Требования к продукции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35572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491D47">
              <w:rPr>
                <w:rFonts w:ascii="Times New Roman" w:eastAsia="Arial" w:hAnsi="Times New Roman"/>
                <w:noProof/>
                <w:lang w:eastAsia="ar-SA"/>
              </w:rPr>
              <w:t xml:space="preserve">Заказчик привлекает Исполнителя для </w:t>
            </w:r>
            <w:r w:rsidR="0035572F" w:rsidRPr="0035572F">
              <w:rPr>
                <w:rFonts w:ascii="Times New Roman" w:eastAsia="Arial" w:hAnsi="Times New Roman"/>
                <w:noProof/>
                <w:lang w:eastAsia="ar-SA"/>
              </w:rPr>
              <w:t>Техническо</w:t>
            </w:r>
            <w:r w:rsidR="0035572F">
              <w:rPr>
                <w:rFonts w:ascii="Times New Roman" w:eastAsia="Arial" w:hAnsi="Times New Roman"/>
                <w:noProof/>
                <w:lang w:eastAsia="ar-SA"/>
              </w:rPr>
              <w:t>го</w:t>
            </w:r>
            <w:r w:rsidR="0035572F" w:rsidRPr="0035572F">
              <w:rPr>
                <w:rFonts w:ascii="Times New Roman" w:eastAsia="Arial" w:hAnsi="Times New Roman"/>
                <w:noProof/>
                <w:lang w:eastAsia="ar-SA"/>
              </w:rPr>
              <w:t xml:space="preserve"> обслуживани</w:t>
            </w:r>
            <w:r w:rsidR="0035572F">
              <w:rPr>
                <w:rFonts w:ascii="Times New Roman" w:eastAsia="Arial" w:hAnsi="Times New Roman"/>
                <w:noProof/>
                <w:lang w:eastAsia="ar-SA"/>
              </w:rPr>
              <w:t>я</w:t>
            </w:r>
            <w:r w:rsidR="0035572F" w:rsidRPr="0035572F">
              <w:rPr>
                <w:rFonts w:ascii="Times New Roman" w:eastAsia="Arial" w:hAnsi="Times New Roman"/>
                <w:noProof/>
                <w:lang w:eastAsia="ar-SA"/>
              </w:rPr>
              <w:t xml:space="preserve"> и ремонт</w:t>
            </w:r>
            <w:r w:rsidR="0035572F">
              <w:rPr>
                <w:rFonts w:ascii="Times New Roman" w:eastAsia="Arial" w:hAnsi="Times New Roman"/>
                <w:noProof/>
                <w:lang w:eastAsia="ar-SA"/>
              </w:rPr>
              <w:t>а</w:t>
            </w:r>
            <w:r w:rsidR="0035572F" w:rsidRPr="0035572F">
              <w:rPr>
                <w:rFonts w:ascii="Times New Roman" w:eastAsia="Arial" w:hAnsi="Times New Roman"/>
                <w:noProof/>
                <w:lang w:eastAsia="ar-SA"/>
              </w:rPr>
              <w:t xml:space="preserve"> спортивных тренажёров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Список Лотов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281DE2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491D47">
              <w:rPr>
                <w:rFonts w:ascii="Times New Roman" w:eastAsia="Arial" w:hAnsi="Times New Roman"/>
                <w:noProof/>
                <w:lang w:eastAsia="ar-SA"/>
              </w:rPr>
              <w:t xml:space="preserve">Лот 1: </w:t>
            </w:r>
            <w:r w:rsidR="004C020F">
              <w:rPr>
                <w:rFonts w:ascii="Times New Roman" w:eastAsia="Arial" w:hAnsi="Times New Roman"/>
                <w:noProof/>
                <w:lang w:eastAsia="ar-SA"/>
              </w:rPr>
              <w:t>техническое обслуживание спортивных тренажёров</w:t>
            </w:r>
            <w:r w:rsidR="00281DE2">
              <w:rPr>
                <w:rFonts w:ascii="Times New Roman" w:eastAsia="Arial" w:hAnsi="Times New Roman"/>
                <w:noProof/>
                <w:lang w:eastAsia="ar-SA"/>
              </w:rPr>
              <w:t>, 1 но</w:t>
            </w:r>
            <w:bookmarkStart w:id="4" w:name="_GoBack"/>
            <w:bookmarkEnd w:id="4"/>
            <w:r w:rsidR="00281DE2">
              <w:rPr>
                <w:rFonts w:ascii="Times New Roman" w:eastAsia="Arial" w:hAnsi="Times New Roman"/>
                <w:noProof/>
                <w:lang w:eastAsia="ar-SA"/>
              </w:rPr>
              <w:t>рмо-час (см. Приложение 1)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Объём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CA5E6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A5E6C" w:rsidRP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 получить цену за </w:t>
            </w:r>
            <w:proofErr w:type="spellStart"/>
            <w:r w:rsid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/ч</w:t>
            </w:r>
            <w:r w:rsidR="00CA5E6C" w:rsidRP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проведении Ежемесячного ТО,  Полугодового ТО, Выезда с диагностикой, Экстренного </w:t>
            </w:r>
            <w:proofErr w:type="spellStart"/>
            <w:r w:rsidR="00CA5E6C" w:rsidRP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выезда.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proofErr w:type="spellEnd"/>
            <w:r w:rsidRPr="00B0237D">
              <w:rPr>
                <w:rFonts w:ascii="Times New Roman" w:eastAsia="Arial" w:hAnsi="Times New Roman"/>
                <w:b/>
                <w:lang w:eastAsia="ar-SA"/>
              </w:rPr>
              <w:t>Темпы поставок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91D4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491D4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не применимо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5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>Сроки поставки / Срок проведения работ (для строительных проектов)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CA5E6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A5E6C">
              <w:rPr>
                <w:rFonts w:ascii="Times New Roman" w:eastAsia="Arial" w:hAnsi="Times New Roman"/>
                <w:lang w:eastAsia="ar-SA"/>
              </w:rPr>
              <w:t>12</w:t>
            </w:r>
            <w:r w:rsidR="00491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месяцев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proofErr w:type="spellEnd"/>
            <w:r w:rsidRPr="00B0237D">
              <w:rPr>
                <w:rFonts w:ascii="Times New Roman" w:eastAsia="Arial" w:hAnsi="Times New Roman"/>
                <w:b/>
                <w:lang w:eastAsia="ar-SA"/>
              </w:rPr>
              <w:t>Место поставки</w:t>
            </w:r>
          </w:p>
        </w:tc>
        <w:tc>
          <w:tcPr>
            <w:tcW w:w="5180" w:type="dxa"/>
            <w:vAlign w:val="center"/>
          </w:tcPr>
          <w:p w:rsidR="00317902" w:rsidRPr="00B42A2F" w:rsidRDefault="001D3044" w:rsidP="00CA5E6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A5E6C" w:rsidRPr="00CA5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Московская область, Домодедовский район, деревня Одинцово д. 68. </w:t>
            </w:r>
            <w:proofErr w:type="spellStart"/>
            <w:r w:rsidR="00CA5E6C" w:rsidRPr="00CA5E6C">
              <w:rPr>
                <w:rFonts w:ascii="Times New Roman" w:hAnsi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="00CA5E6C" w:rsidRPr="00CA5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5E6C" w:rsidRPr="00CA5E6C">
              <w:rPr>
                <w:rFonts w:ascii="Times New Roman" w:hAnsi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="00CA5E6C" w:rsidRPr="00CA5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="00CA5E6C" w:rsidRPr="00CA5E6C">
              <w:rPr>
                <w:rFonts w:ascii="Times New Roman" w:hAnsi="Times New Roman"/>
                <w:sz w:val="24"/>
                <w:szCs w:val="24"/>
                <w:lang w:eastAsia="ru-RU"/>
              </w:rPr>
              <w:t>Подольниха</w:t>
            </w:r>
            <w:proofErr w:type="spellEnd"/>
            <w:r w:rsidR="00CA5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г.Москва ул. </w:t>
            </w:r>
            <w:proofErr w:type="spellStart"/>
            <w:r w:rsidR="00CA5E6C">
              <w:rPr>
                <w:rFonts w:ascii="Times New Roman" w:hAnsi="Times New Roman"/>
                <w:sz w:val="24"/>
                <w:szCs w:val="24"/>
                <w:lang w:eastAsia="ru-RU"/>
              </w:rPr>
              <w:t>Мосфильмовская</w:t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  <w:proofErr w:type="spellEnd"/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91D4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42A2F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42A2F" w:rsidRPr="00B42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491D47">
              <w:rPr>
                <w:rFonts w:ascii="Times New Roman" w:hAnsi="Times New Roman"/>
                <w:sz w:val="24"/>
                <w:szCs w:val="24"/>
                <w:lang w:eastAsia="ru-RU"/>
              </w:rPr>
              <w:t>договором</w:t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Нужна ли цена с доставкой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91D4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B0237D" w:rsidRP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Нет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6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 xml:space="preserve">Цена с НДС 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91D4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0237D" w:rsidRP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Нет (цена без НДС)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7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237285" w:rsidRDefault="001D3044" w:rsidP="00904EE2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941AB" w:rsidRPr="00237285">
              <w:rPr>
                <w:rFonts w:ascii="Times New Roman" w:eastAsia="Arial" w:hAnsi="Times New Roman"/>
                <w:b/>
                <w:lang w:eastAsia="ar-SA"/>
              </w:rPr>
              <w:instrText xml:space="preserve"> FORMTEXT </w:instrText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separate"/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 </w:t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Максимальная  (стартовая) цена редукциона</w:t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 </w:t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 </w:t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end"/>
            </w:r>
          </w:p>
        </w:tc>
        <w:tc>
          <w:tcPr>
            <w:tcW w:w="5180" w:type="dxa"/>
            <w:vAlign w:val="center"/>
          </w:tcPr>
          <w:p w:rsidR="00317902" w:rsidRPr="00E941AB" w:rsidRDefault="001D3044" w:rsidP="00904EE2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 xml:space="preserve"> в соотвествии с п. </w:t>
            </w:r>
            <w:r w:rsidR="00E941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  <w:r w:rsidR="00E941AB" w:rsidRPr="00E941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941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Стандарта на форму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227A35" w:rsidRPr="00B0237D" w:rsidTr="00BE2CE7">
        <w:trPr>
          <w:jc w:val="center"/>
        </w:trPr>
        <w:tc>
          <w:tcPr>
            <w:tcW w:w="4666" w:type="dxa"/>
            <w:vAlign w:val="center"/>
          </w:tcPr>
          <w:p w:rsidR="00227A35" w:rsidRPr="00B0237D" w:rsidRDefault="00227A35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Валюта</w:t>
            </w:r>
          </w:p>
        </w:tc>
        <w:tc>
          <w:tcPr>
            <w:tcW w:w="5180" w:type="dxa"/>
            <w:vAlign w:val="center"/>
          </w:tcPr>
          <w:p w:rsidR="00227A35" w:rsidRPr="00B0237D" w:rsidRDefault="001D3044" w:rsidP="00281DE2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81DE2">
              <w:rPr>
                <w:rFonts w:ascii="Times New Roman" w:eastAsia="Arial" w:hAnsi="Times New Roman"/>
                <w:noProof/>
                <w:lang w:val="en-US" w:eastAsia="ar-SA"/>
              </w:rPr>
              <w:t>RUB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lastRenderedPageBreak/>
              <w:t>ВАЖНО!</w:t>
            </w:r>
          </w:p>
        </w:tc>
        <w:tc>
          <w:tcPr>
            <w:tcW w:w="5180" w:type="dxa"/>
            <w:vAlign w:val="center"/>
          </w:tcPr>
          <w:p w:rsidR="00317902" w:rsidRPr="00B0237D" w:rsidRDefault="00317902" w:rsidP="00B42A2F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Участие Вашей организации в данном мероприятии автоматически означает Ваше согласие с нашими  выставленными требованиями в т.ч. формой Договора.</w:t>
            </w:r>
          </w:p>
        </w:tc>
      </w:tr>
    </w:tbl>
    <w:p w:rsidR="00B0237D" w:rsidRPr="00B0237D" w:rsidRDefault="001D3044" w:rsidP="00B0237D">
      <w:pPr>
        <w:spacing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B0237D">
        <w:rPr>
          <w:rFonts w:ascii="Times New Roman" w:eastAsia="Arial" w:hAnsi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" w:hAnsi="Times New Roman"/>
          <w:sz w:val="24"/>
          <w:szCs w:val="24"/>
          <w:lang w:eastAsia="ar-SA"/>
        </w:rPr>
      </w:r>
      <w:r>
        <w:rPr>
          <w:rFonts w:ascii="Times New Roman" w:eastAsia="Arial" w:hAnsi="Times New Roman"/>
          <w:sz w:val="24"/>
          <w:szCs w:val="24"/>
          <w:lang w:eastAsia="ar-SA"/>
        </w:rPr>
        <w:fldChar w:fldCharType="separate"/>
      </w:r>
      <w:r w:rsidR="00491D47">
        <w:rPr>
          <w:rFonts w:ascii="Times New Roman" w:eastAsia="Arial" w:hAnsi="Times New Roman"/>
          <w:sz w:val="24"/>
          <w:szCs w:val="24"/>
          <w:lang w:eastAsia="ar-SA"/>
        </w:rPr>
        <w:t xml:space="preserve">Кузин В.Г. </w:t>
      </w:r>
      <w:r w:rsidR="00B0237D" w:rsidRPr="00B0237D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_______________</w:t>
      </w:r>
    </w:p>
    <w:p w:rsidR="00CA5E6C" w:rsidRDefault="00491D47" w:rsidP="002932D3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Глава Представительства компании в РФ</w:t>
      </w:r>
      <w:r w:rsidR="00B0237D" w:rsidRPr="00B0237D"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                         (Подпись)    </w:t>
      </w:r>
    </w:p>
    <w:p w:rsidR="00CA5E6C" w:rsidRDefault="00CA5E6C" w:rsidP="002932D3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В стоимость </w:t>
      </w:r>
      <w:proofErr w:type="spellStart"/>
      <w:r w:rsidRPr="00CA5E6C">
        <w:rPr>
          <w:rFonts w:ascii="Times New Roman" w:eastAsia="Arial" w:hAnsi="Times New Roman"/>
          <w:sz w:val="20"/>
          <w:szCs w:val="20"/>
          <w:lang w:eastAsia="ar-SA"/>
        </w:rPr>
        <w:t>ЛОТа</w:t>
      </w:r>
      <w:proofErr w:type="spellEnd"/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входит данный перечень прописанный в КП</w:t>
      </w:r>
      <w:proofErr w:type="gramStart"/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:</w:t>
      </w:r>
      <w:proofErr w:type="gramEnd"/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   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 Требования к предмету закупки технического обслуживания и ремонта спортивных тренажеров: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1. Ежемесячное техническое обслуживание: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диагностика рабочих узлов тренажеров, протяжка креплений, обслуживание смазываемых механизмов, установка </w:t>
      </w:r>
      <w:proofErr w:type="spellStart"/>
      <w:r w:rsidRPr="00CA5E6C">
        <w:rPr>
          <w:rFonts w:ascii="Times New Roman" w:eastAsia="Arial" w:hAnsi="Times New Roman"/>
          <w:sz w:val="20"/>
          <w:szCs w:val="20"/>
          <w:lang w:eastAsia="ar-SA"/>
        </w:rPr>
        <w:t>програмного</w:t>
      </w:r>
      <w:proofErr w:type="spellEnd"/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обеспечения. 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2. Полугодовое техническое обслуживание: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- Диагностика рабочих узлов тренажеров, визуальный осмотр технического состояния на надежность крепления болтовых соединений, достаточность смазки, состояние </w:t>
      </w:r>
      <w:proofErr w:type="spellStart"/>
      <w:r w:rsidRPr="00CA5E6C">
        <w:rPr>
          <w:rFonts w:ascii="Times New Roman" w:eastAsia="Arial" w:hAnsi="Times New Roman"/>
          <w:sz w:val="20"/>
          <w:szCs w:val="20"/>
          <w:lang w:eastAsia="ar-SA"/>
        </w:rPr>
        <w:t>зацепленности</w:t>
      </w:r>
      <w:proofErr w:type="spellEnd"/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предохранительных крюков;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- Проведение профилактических работ: 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-Смазка механических узлов хозяйственной смазкой (силиконом),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-Смазка цепей и агрегатов хозяйственной смазкой (силиконом),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-Чистка роторного отсека,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-Чистка электронных блоков,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-Чистка моторного отсека,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-Чистка кожуха и рамы,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-Чистка и смазка подшипников переднего и заднего приводов,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-Проверка программного обеспечения и панели управления на предмет выполнения команд,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-Проверка наличия электропитания и целостности приборов на тренажере;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-Проверка установки сидений, креплений педалей и механизмов,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-Протяжка всех болтов и креплений механизма,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-Проверка целостности и достаточности зацепления предохранительных крюков при использовании </w:t>
      </w:r>
      <w:proofErr w:type="spellStart"/>
      <w:r w:rsidRPr="00CA5E6C">
        <w:rPr>
          <w:rFonts w:ascii="Times New Roman" w:eastAsia="Arial" w:hAnsi="Times New Roman"/>
          <w:sz w:val="20"/>
          <w:szCs w:val="20"/>
          <w:lang w:eastAsia="ar-SA"/>
        </w:rPr>
        <w:t>утяжелительных</w:t>
      </w:r>
      <w:proofErr w:type="spellEnd"/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пластин,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-Регулировка,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- Составление перечня запасных частей, </w:t>
      </w:r>
    </w:p>
    <w:p w:rsidR="00CA5E6C" w:rsidRP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>- Составление перечня расходных материалов, требующих замены,</w:t>
      </w:r>
    </w:p>
    <w:p w:rsidR="00CA5E6C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- Составление акта о выполненных ремонтных воздействиях. </w:t>
      </w:r>
      <w:r w:rsidR="00B0237D" w:rsidRPr="00B0237D">
        <w:rPr>
          <w:rFonts w:ascii="Times New Roman" w:eastAsia="Arial" w:hAnsi="Times New Roman"/>
          <w:sz w:val="20"/>
          <w:szCs w:val="20"/>
          <w:lang w:eastAsia="ar-SA"/>
        </w:rPr>
        <w:t xml:space="preserve">            </w:t>
      </w:r>
    </w:p>
    <w:p w:rsidR="004C358F" w:rsidRPr="00B0237D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B0237D" w:rsidRPr="00B0237D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="00B0237D">
        <w:rPr>
          <w:rFonts w:ascii="Times New Roman" w:eastAsia="Arial" w:hAnsi="Times New Roman"/>
          <w:noProof/>
          <w:sz w:val="24"/>
          <w:szCs w:val="24"/>
          <w:lang w:eastAsia="ar-SA"/>
        </w:rPr>
        <w:t> </w:t>
      </w:r>
      <w:r w:rsidR="00B0237D">
        <w:rPr>
          <w:rFonts w:ascii="Times New Roman" w:eastAsia="Arial" w:hAnsi="Times New Roman"/>
          <w:noProof/>
          <w:sz w:val="24"/>
          <w:szCs w:val="24"/>
          <w:lang w:eastAsia="ar-SA"/>
        </w:rPr>
        <w:t> </w:t>
      </w:r>
      <w:r w:rsidR="00B0237D">
        <w:rPr>
          <w:rFonts w:ascii="Times New Roman" w:eastAsia="Arial" w:hAnsi="Times New Roman"/>
          <w:noProof/>
          <w:sz w:val="24"/>
          <w:szCs w:val="24"/>
          <w:lang w:eastAsia="ar-SA"/>
        </w:rPr>
        <w:t> </w:t>
      </w:r>
      <w:r w:rsidR="001D3044">
        <w:rPr>
          <w:rFonts w:ascii="Times New Roman" w:eastAsia="Arial" w:hAnsi="Times New Roman"/>
          <w:sz w:val="24"/>
          <w:szCs w:val="24"/>
          <w:lang w:eastAsia="ar-SA"/>
        </w:rPr>
        <w:fldChar w:fldCharType="end"/>
      </w:r>
      <w:bookmarkEnd w:id="8"/>
    </w:p>
    <w:sectPr w:rsidR="004C358F" w:rsidRPr="00B0237D" w:rsidSect="007D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78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●"/>
      <w:lvlJc w:val="left"/>
      <w:pPr>
        <w:tabs>
          <w:tab w:val="num" w:pos="-289"/>
        </w:tabs>
        <w:ind w:left="431" w:hanging="431"/>
      </w:pPr>
      <w:rPr>
        <w:rFonts w:ascii="StarSymbol" w:eastAsia="StarSymbol" w:hAnsi="StarSymbol" w:cs="StarSymbol"/>
        <w:sz w:val="10"/>
        <w:szCs w:val="10"/>
      </w:rPr>
    </w:lvl>
    <w:lvl w:ilvl="1">
      <w:start w:val="1"/>
      <w:numFmt w:val="decimal"/>
      <w:lvlText w:val=".%2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.%3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.%4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.%5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.%6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.%7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.%8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.%9"/>
      <w:lvlJc w:val="left"/>
      <w:pPr>
        <w:tabs>
          <w:tab w:val="num" w:pos="3458"/>
        </w:tabs>
        <w:ind w:left="3458" w:hanging="360"/>
      </w:pPr>
    </w:lvl>
  </w:abstractNum>
  <w:abstractNum w:abstractNumId="2">
    <w:nsid w:val="10605B92"/>
    <w:multiLevelType w:val="hybridMultilevel"/>
    <w:tmpl w:val="C8B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0D49"/>
    <w:multiLevelType w:val="hybridMultilevel"/>
    <w:tmpl w:val="979A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7FC"/>
    <w:multiLevelType w:val="hybridMultilevel"/>
    <w:tmpl w:val="897CF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B36A0B"/>
    <w:multiLevelType w:val="hybridMultilevel"/>
    <w:tmpl w:val="3CD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E514F"/>
    <w:multiLevelType w:val="multilevel"/>
    <w:tmpl w:val="2E80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18A2978"/>
    <w:multiLevelType w:val="hybridMultilevel"/>
    <w:tmpl w:val="9DC29F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5244B1"/>
    <w:multiLevelType w:val="hybridMultilevel"/>
    <w:tmpl w:val="B456FF0C"/>
    <w:lvl w:ilvl="0" w:tplc="4894B394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T5PtLJUcoVsanuMdGNMvfer5cI=" w:salt="FK2BHDvQp8pJrfOGF2uivA=="/>
  <w:defaultTabStop w:val="708"/>
  <w:characterSpacingControl w:val="doNotCompress"/>
  <w:compat/>
  <w:rsids>
    <w:rsidRoot w:val="00A02C24"/>
    <w:rsid w:val="00004519"/>
    <w:rsid w:val="000053E5"/>
    <w:rsid w:val="0001071F"/>
    <w:rsid w:val="00011091"/>
    <w:rsid w:val="0002259D"/>
    <w:rsid w:val="00030C2E"/>
    <w:rsid w:val="00035D10"/>
    <w:rsid w:val="000436D4"/>
    <w:rsid w:val="000562AC"/>
    <w:rsid w:val="00065C60"/>
    <w:rsid w:val="0006758E"/>
    <w:rsid w:val="000754A5"/>
    <w:rsid w:val="00082E82"/>
    <w:rsid w:val="000875D7"/>
    <w:rsid w:val="00096765"/>
    <w:rsid w:val="00096A6C"/>
    <w:rsid w:val="000B03DE"/>
    <w:rsid w:val="000C1751"/>
    <w:rsid w:val="000E1CF4"/>
    <w:rsid w:val="000F06CD"/>
    <w:rsid w:val="000F607F"/>
    <w:rsid w:val="00124BD8"/>
    <w:rsid w:val="00141D16"/>
    <w:rsid w:val="00166DBC"/>
    <w:rsid w:val="00175FFB"/>
    <w:rsid w:val="00197C5E"/>
    <w:rsid w:val="001D20EF"/>
    <w:rsid w:val="001D3044"/>
    <w:rsid w:val="00216A26"/>
    <w:rsid w:val="002233F8"/>
    <w:rsid w:val="00227A35"/>
    <w:rsid w:val="0023171C"/>
    <w:rsid w:val="00237285"/>
    <w:rsid w:val="00244883"/>
    <w:rsid w:val="002614E4"/>
    <w:rsid w:val="00262542"/>
    <w:rsid w:val="00264BB4"/>
    <w:rsid w:val="00267957"/>
    <w:rsid w:val="00281DE2"/>
    <w:rsid w:val="002932D3"/>
    <w:rsid w:val="002E0DB2"/>
    <w:rsid w:val="002F07B0"/>
    <w:rsid w:val="002F3A6E"/>
    <w:rsid w:val="00312D00"/>
    <w:rsid w:val="00317902"/>
    <w:rsid w:val="0032746D"/>
    <w:rsid w:val="00342C92"/>
    <w:rsid w:val="00351BE0"/>
    <w:rsid w:val="0035572F"/>
    <w:rsid w:val="00357869"/>
    <w:rsid w:val="00361F10"/>
    <w:rsid w:val="003C2F70"/>
    <w:rsid w:val="003C437A"/>
    <w:rsid w:val="003E0F73"/>
    <w:rsid w:val="00401BFA"/>
    <w:rsid w:val="00402AC2"/>
    <w:rsid w:val="004144CA"/>
    <w:rsid w:val="00432218"/>
    <w:rsid w:val="00435963"/>
    <w:rsid w:val="00487D9B"/>
    <w:rsid w:val="00491D47"/>
    <w:rsid w:val="00496AE1"/>
    <w:rsid w:val="004A230B"/>
    <w:rsid w:val="004C020F"/>
    <w:rsid w:val="004C358F"/>
    <w:rsid w:val="00512A8D"/>
    <w:rsid w:val="0051617B"/>
    <w:rsid w:val="005321E2"/>
    <w:rsid w:val="00537DBA"/>
    <w:rsid w:val="00563102"/>
    <w:rsid w:val="005B4147"/>
    <w:rsid w:val="005D7832"/>
    <w:rsid w:val="005F0CDE"/>
    <w:rsid w:val="00600B01"/>
    <w:rsid w:val="006147B9"/>
    <w:rsid w:val="00632DE6"/>
    <w:rsid w:val="00633A2E"/>
    <w:rsid w:val="00640230"/>
    <w:rsid w:val="00647A5D"/>
    <w:rsid w:val="00661FED"/>
    <w:rsid w:val="00680BE1"/>
    <w:rsid w:val="006910D2"/>
    <w:rsid w:val="0069236F"/>
    <w:rsid w:val="006977C7"/>
    <w:rsid w:val="006A196C"/>
    <w:rsid w:val="006A7DF5"/>
    <w:rsid w:val="006C08D5"/>
    <w:rsid w:val="006C26A4"/>
    <w:rsid w:val="006C46FB"/>
    <w:rsid w:val="006D3AC7"/>
    <w:rsid w:val="00740D15"/>
    <w:rsid w:val="00740DB4"/>
    <w:rsid w:val="007616BD"/>
    <w:rsid w:val="007663E5"/>
    <w:rsid w:val="00780C71"/>
    <w:rsid w:val="00781241"/>
    <w:rsid w:val="007942EC"/>
    <w:rsid w:val="007A7983"/>
    <w:rsid w:val="007C0E42"/>
    <w:rsid w:val="007D0F6D"/>
    <w:rsid w:val="007D18C3"/>
    <w:rsid w:val="007E73E8"/>
    <w:rsid w:val="0080169D"/>
    <w:rsid w:val="00802A44"/>
    <w:rsid w:val="00840956"/>
    <w:rsid w:val="008715E2"/>
    <w:rsid w:val="0087438F"/>
    <w:rsid w:val="0087508E"/>
    <w:rsid w:val="008752A5"/>
    <w:rsid w:val="00886BC8"/>
    <w:rsid w:val="0089422F"/>
    <w:rsid w:val="008956AA"/>
    <w:rsid w:val="008A1D0E"/>
    <w:rsid w:val="008B027E"/>
    <w:rsid w:val="008C3548"/>
    <w:rsid w:val="008C5587"/>
    <w:rsid w:val="008D20CC"/>
    <w:rsid w:val="008E594C"/>
    <w:rsid w:val="00904EE2"/>
    <w:rsid w:val="009157E0"/>
    <w:rsid w:val="0093686D"/>
    <w:rsid w:val="00941D15"/>
    <w:rsid w:val="00966AE7"/>
    <w:rsid w:val="009826B5"/>
    <w:rsid w:val="009B5F05"/>
    <w:rsid w:val="009F7593"/>
    <w:rsid w:val="00A02C24"/>
    <w:rsid w:val="00A047AF"/>
    <w:rsid w:val="00A06C43"/>
    <w:rsid w:val="00A075F4"/>
    <w:rsid w:val="00A11466"/>
    <w:rsid w:val="00A17CB6"/>
    <w:rsid w:val="00A33198"/>
    <w:rsid w:val="00A415E9"/>
    <w:rsid w:val="00A41FE9"/>
    <w:rsid w:val="00A475B3"/>
    <w:rsid w:val="00A64CF7"/>
    <w:rsid w:val="00A74F04"/>
    <w:rsid w:val="00A87BB7"/>
    <w:rsid w:val="00AB417F"/>
    <w:rsid w:val="00AB42C4"/>
    <w:rsid w:val="00AD120A"/>
    <w:rsid w:val="00AD1D04"/>
    <w:rsid w:val="00AE1DB9"/>
    <w:rsid w:val="00AE6FB5"/>
    <w:rsid w:val="00AF6E30"/>
    <w:rsid w:val="00B01FBC"/>
    <w:rsid w:val="00B0237D"/>
    <w:rsid w:val="00B07D39"/>
    <w:rsid w:val="00B13F1B"/>
    <w:rsid w:val="00B33520"/>
    <w:rsid w:val="00B33575"/>
    <w:rsid w:val="00B42A2F"/>
    <w:rsid w:val="00B43F4B"/>
    <w:rsid w:val="00B452C9"/>
    <w:rsid w:val="00B60B0A"/>
    <w:rsid w:val="00B73AFF"/>
    <w:rsid w:val="00B83315"/>
    <w:rsid w:val="00B86603"/>
    <w:rsid w:val="00B86E7E"/>
    <w:rsid w:val="00B940BF"/>
    <w:rsid w:val="00B9648B"/>
    <w:rsid w:val="00BE2C88"/>
    <w:rsid w:val="00BE2CE7"/>
    <w:rsid w:val="00BF1CF6"/>
    <w:rsid w:val="00C15695"/>
    <w:rsid w:val="00C20988"/>
    <w:rsid w:val="00C2399E"/>
    <w:rsid w:val="00C63F86"/>
    <w:rsid w:val="00C70999"/>
    <w:rsid w:val="00C83563"/>
    <w:rsid w:val="00C86BB6"/>
    <w:rsid w:val="00CA5E6C"/>
    <w:rsid w:val="00CB1182"/>
    <w:rsid w:val="00CB5943"/>
    <w:rsid w:val="00CC4B07"/>
    <w:rsid w:val="00CD6840"/>
    <w:rsid w:val="00CF5AE5"/>
    <w:rsid w:val="00D14800"/>
    <w:rsid w:val="00D346C0"/>
    <w:rsid w:val="00D361E8"/>
    <w:rsid w:val="00D71BE2"/>
    <w:rsid w:val="00D851BB"/>
    <w:rsid w:val="00DB122D"/>
    <w:rsid w:val="00DC7ABE"/>
    <w:rsid w:val="00DE4FA8"/>
    <w:rsid w:val="00E54483"/>
    <w:rsid w:val="00E57001"/>
    <w:rsid w:val="00E721CD"/>
    <w:rsid w:val="00E74DA7"/>
    <w:rsid w:val="00E77076"/>
    <w:rsid w:val="00E927A2"/>
    <w:rsid w:val="00E941AB"/>
    <w:rsid w:val="00ED0788"/>
    <w:rsid w:val="00ED36C6"/>
    <w:rsid w:val="00EE2D71"/>
    <w:rsid w:val="00EE378A"/>
    <w:rsid w:val="00EE4FC4"/>
    <w:rsid w:val="00EF490C"/>
    <w:rsid w:val="00F00D6C"/>
    <w:rsid w:val="00F01E1D"/>
    <w:rsid w:val="00F209CD"/>
    <w:rsid w:val="00F22F85"/>
    <w:rsid w:val="00F26AE9"/>
    <w:rsid w:val="00F62114"/>
    <w:rsid w:val="00F7134A"/>
    <w:rsid w:val="00F83106"/>
    <w:rsid w:val="00FA48E2"/>
    <w:rsid w:val="00FB2061"/>
    <w:rsid w:val="00FC7B03"/>
    <w:rsid w:val="00FD4F6B"/>
    <w:rsid w:val="00FD53F4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4"/>
    <w:pPr>
      <w:ind w:left="720"/>
      <w:contextualSpacing/>
    </w:pPr>
  </w:style>
  <w:style w:type="paragraph" w:customStyle="1" w:styleId="BulletSymbols">
    <w:name w:val="Bullet Symbols"/>
    <w:rsid w:val="00A02C24"/>
    <w:pPr>
      <w:widowControl w:val="0"/>
      <w:suppressAutoHyphens/>
      <w:autoSpaceDE w:val="0"/>
    </w:pPr>
    <w:rPr>
      <w:rFonts w:ascii="StarSymbol" w:eastAsia="StarSymbol" w:hAnsi="StarSymbol"/>
      <w:sz w:val="24"/>
      <w:szCs w:val="24"/>
      <w:lang w:eastAsia="ar-SA"/>
    </w:rPr>
  </w:style>
  <w:style w:type="character" w:styleId="a4">
    <w:name w:val="Strong"/>
    <w:basedOn w:val="a0"/>
    <w:qFormat/>
    <w:rsid w:val="007663E5"/>
    <w:rPr>
      <w:b/>
      <w:bCs/>
    </w:rPr>
  </w:style>
  <w:style w:type="table" w:styleId="a5">
    <w:name w:val="Table Grid"/>
    <w:basedOn w:val="a1"/>
    <w:uiPriority w:val="59"/>
    <w:rsid w:val="0088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D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D20EF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8C68-E75D-481F-AF8D-AE689109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akovalchuk</dc:creator>
  <cp:lastModifiedBy>mmaltsev</cp:lastModifiedBy>
  <cp:revision>2</cp:revision>
  <dcterms:created xsi:type="dcterms:W3CDTF">2020-10-21T10:38:00Z</dcterms:created>
  <dcterms:modified xsi:type="dcterms:W3CDTF">2020-10-21T10:38:00Z</dcterms:modified>
</cp:coreProperties>
</file>