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94" w:rsidRDefault="00997B6F">
      <w:pPr>
        <w:spacing w:before="68"/>
        <w:ind w:left="5392" w:right="106" w:firstLine="508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работы электронной</w:t>
      </w:r>
      <w:r>
        <w:rPr>
          <w:spacing w:val="-11"/>
        </w:rPr>
        <w:t xml:space="preserve"> </w:t>
      </w:r>
      <w:r>
        <w:t>торговой</w:t>
      </w:r>
      <w:r>
        <w:rPr>
          <w:spacing w:val="-10"/>
        </w:rPr>
        <w:t xml:space="preserve"> </w:t>
      </w:r>
      <w:r>
        <w:t>площадки</w:t>
      </w:r>
      <w:r>
        <w:rPr>
          <w:spacing w:val="-9"/>
        </w:rPr>
        <w:t xml:space="preserve"> </w:t>
      </w:r>
      <w:r>
        <w:t>«a-k-</w:t>
      </w:r>
      <w:r>
        <w:rPr>
          <w:spacing w:val="-2"/>
        </w:rPr>
        <w:t>d.ru»</w:t>
      </w:r>
    </w:p>
    <w:p w:rsidR="00EA1E94" w:rsidRDefault="00EA1E94">
      <w:pPr>
        <w:pStyle w:val="a3"/>
        <w:rPr>
          <w:sz w:val="22"/>
        </w:rPr>
      </w:pPr>
    </w:p>
    <w:p w:rsidR="00EA1E94" w:rsidRDefault="00EA1E94">
      <w:pPr>
        <w:pStyle w:val="a3"/>
        <w:rPr>
          <w:sz w:val="22"/>
        </w:rPr>
      </w:pPr>
    </w:p>
    <w:p w:rsidR="00EA1E94" w:rsidRDefault="00EA1E94">
      <w:pPr>
        <w:pStyle w:val="a3"/>
        <w:rPr>
          <w:sz w:val="22"/>
        </w:rPr>
      </w:pPr>
    </w:p>
    <w:p w:rsidR="00EA1E94" w:rsidRDefault="00EA1E94">
      <w:pPr>
        <w:pStyle w:val="a3"/>
        <w:rPr>
          <w:sz w:val="22"/>
        </w:rPr>
      </w:pPr>
    </w:p>
    <w:p w:rsidR="00EA1E94" w:rsidRDefault="00EA1E94">
      <w:pPr>
        <w:pStyle w:val="a3"/>
        <w:rPr>
          <w:sz w:val="22"/>
        </w:rPr>
      </w:pPr>
    </w:p>
    <w:p w:rsidR="00EA1E94" w:rsidRDefault="00EA1E94">
      <w:pPr>
        <w:pStyle w:val="a3"/>
        <w:rPr>
          <w:sz w:val="22"/>
        </w:rPr>
      </w:pPr>
    </w:p>
    <w:p w:rsidR="00EA1E94" w:rsidRDefault="00EA1E94">
      <w:pPr>
        <w:pStyle w:val="a3"/>
        <w:rPr>
          <w:sz w:val="22"/>
        </w:rPr>
      </w:pPr>
    </w:p>
    <w:p w:rsidR="00EA1E94" w:rsidRDefault="00EA1E94">
      <w:pPr>
        <w:pStyle w:val="a3"/>
        <w:rPr>
          <w:sz w:val="22"/>
        </w:rPr>
      </w:pPr>
    </w:p>
    <w:p w:rsidR="00EA1E94" w:rsidRDefault="00EA1E94">
      <w:pPr>
        <w:pStyle w:val="a3"/>
        <w:rPr>
          <w:sz w:val="22"/>
        </w:rPr>
      </w:pPr>
    </w:p>
    <w:p w:rsidR="00EA1E94" w:rsidRDefault="00EA1E94">
      <w:pPr>
        <w:pStyle w:val="a3"/>
        <w:rPr>
          <w:sz w:val="22"/>
        </w:rPr>
      </w:pPr>
    </w:p>
    <w:p w:rsidR="00EA1E94" w:rsidRDefault="00EA1E94">
      <w:pPr>
        <w:pStyle w:val="a3"/>
        <w:rPr>
          <w:sz w:val="22"/>
        </w:rPr>
      </w:pPr>
    </w:p>
    <w:p w:rsidR="00EA1E94" w:rsidRDefault="00EA1E94">
      <w:pPr>
        <w:pStyle w:val="a3"/>
        <w:rPr>
          <w:sz w:val="22"/>
        </w:rPr>
      </w:pPr>
    </w:p>
    <w:p w:rsidR="00EA1E94" w:rsidRDefault="00EA1E94">
      <w:pPr>
        <w:pStyle w:val="a3"/>
        <w:rPr>
          <w:sz w:val="22"/>
        </w:rPr>
      </w:pPr>
    </w:p>
    <w:p w:rsidR="00EA1E94" w:rsidRDefault="00EA1E94">
      <w:pPr>
        <w:pStyle w:val="a3"/>
        <w:spacing w:before="5"/>
        <w:rPr>
          <w:sz w:val="22"/>
        </w:rPr>
      </w:pPr>
    </w:p>
    <w:p w:rsidR="00EA1E94" w:rsidRDefault="00997B6F">
      <w:pPr>
        <w:pStyle w:val="a4"/>
      </w:pPr>
      <w:r>
        <w:t>Тарифный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ЭТП</w:t>
      </w:r>
      <w:r>
        <w:rPr>
          <w:spacing w:val="-4"/>
        </w:rPr>
        <w:t xml:space="preserve"> </w:t>
      </w:r>
      <w:r>
        <w:t>«a-k-</w:t>
      </w:r>
      <w:r>
        <w:rPr>
          <w:spacing w:val="-2"/>
        </w:rPr>
        <w:t>d.ru»</w:t>
      </w:r>
    </w:p>
    <w:p w:rsidR="00EA1E94" w:rsidRDefault="00997B6F">
      <w:pPr>
        <w:pStyle w:val="a4"/>
        <w:spacing w:before="1"/>
      </w:pPr>
      <w:r>
        <w:t>«Бизнес</w:t>
      </w:r>
      <w:r>
        <w:rPr>
          <w:spacing w:val="-5"/>
        </w:rPr>
        <w:t xml:space="preserve"> </w:t>
      </w:r>
      <w:r>
        <w:rPr>
          <w:spacing w:val="-2"/>
        </w:rPr>
        <w:t>организатор»</w:t>
      </w:r>
    </w:p>
    <w:p w:rsidR="00EA1E94" w:rsidRDefault="00EA1E94">
      <w:pPr>
        <w:pStyle w:val="a3"/>
        <w:spacing w:before="223"/>
        <w:rPr>
          <w:b/>
          <w:sz w:val="28"/>
        </w:rPr>
      </w:pPr>
    </w:p>
    <w:p w:rsidR="00EA1E94" w:rsidRDefault="00997B6F">
      <w:pPr>
        <w:pStyle w:val="a3"/>
        <w:tabs>
          <w:tab w:val="left" w:pos="739"/>
        </w:tabs>
        <w:ind w:left="102" w:right="106"/>
      </w:pPr>
      <w:r>
        <w:rPr>
          <w:spacing w:val="-4"/>
        </w:rPr>
        <w:t>Для</w:t>
      </w:r>
      <w:r>
        <w:tab/>
        <w:t>Клиентов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площадки</w:t>
      </w:r>
      <w:r>
        <w:rPr>
          <w:spacing w:val="40"/>
        </w:rPr>
        <w:t xml:space="preserve"> </w:t>
      </w:r>
      <w:r>
        <w:rPr>
          <w:sz w:val="22"/>
        </w:rPr>
        <w:t>«a-k-d.ru»</w:t>
      </w:r>
      <w:r>
        <w:rPr>
          <w:spacing w:val="40"/>
          <w:sz w:val="22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ЭТП),</w:t>
      </w:r>
      <w:r>
        <w:rPr>
          <w:spacing w:val="40"/>
        </w:rPr>
        <w:t xml:space="preserve"> </w:t>
      </w:r>
      <w:r>
        <w:t>намеренных участвовать в электронных процедурах, проводимых</w:t>
      </w:r>
      <w:r>
        <w:rPr>
          <w:spacing w:val="40"/>
        </w:rPr>
        <w:t xml:space="preserve"> </w:t>
      </w:r>
      <w:r>
        <w:t>на ЭТП, в статусе Организатор.</w:t>
      </w:r>
    </w:p>
    <w:p w:rsidR="00EA1E94" w:rsidRDefault="00EA1E94">
      <w:pPr>
        <w:pStyle w:val="a3"/>
      </w:pPr>
    </w:p>
    <w:p w:rsidR="00EA1E94" w:rsidRDefault="00997B6F">
      <w:pPr>
        <w:pStyle w:val="a3"/>
        <w:spacing w:before="1"/>
        <w:ind w:left="102"/>
      </w:pPr>
      <w:r>
        <w:rPr>
          <w:u w:val="single"/>
        </w:rPr>
        <w:t>Особенности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тарифа:</w:t>
      </w:r>
    </w:p>
    <w:p w:rsidR="00EA1E94" w:rsidRDefault="00997B6F">
      <w:pPr>
        <w:pStyle w:val="a5"/>
        <w:numPr>
          <w:ilvl w:val="0"/>
          <w:numId w:val="1"/>
        </w:numPr>
        <w:tabs>
          <w:tab w:val="left" w:pos="461"/>
        </w:tabs>
        <w:ind w:left="461" w:right="105"/>
        <w:rPr>
          <w:sz w:val="24"/>
        </w:rPr>
      </w:pPr>
      <w:r>
        <w:rPr>
          <w:sz w:val="24"/>
        </w:rPr>
        <w:t xml:space="preserve">Клиент </w:t>
      </w:r>
      <w:r>
        <w:rPr>
          <w:b/>
          <w:sz w:val="24"/>
        </w:rPr>
        <w:t xml:space="preserve">неограниченно </w:t>
      </w:r>
      <w:r>
        <w:rPr>
          <w:sz w:val="24"/>
        </w:rPr>
        <w:t xml:space="preserve">создает и проводит электронные процедуры закупки/продажи товаров, работ, услуг на электронной торговой площадке </w:t>
      </w:r>
      <w:r>
        <w:t>«a-k-d.ru»</w:t>
      </w:r>
      <w:r>
        <w:rPr>
          <w:sz w:val="24"/>
        </w:rPr>
        <w:t>.</w:t>
      </w:r>
    </w:p>
    <w:p w:rsidR="00EA1E94" w:rsidRDefault="00997B6F">
      <w:pPr>
        <w:pStyle w:val="a5"/>
        <w:numPr>
          <w:ilvl w:val="0"/>
          <w:numId w:val="1"/>
        </w:numPr>
        <w:tabs>
          <w:tab w:val="left" w:pos="461"/>
        </w:tabs>
        <w:spacing w:line="242" w:lineRule="auto"/>
        <w:ind w:left="461"/>
        <w:rPr>
          <w:b/>
          <w:sz w:val="24"/>
        </w:rPr>
      </w:pPr>
      <w:r>
        <w:rPr>
          <w:sz w:val="24"/>
        </w:rPr>
        <w:t xml:space="preserve">Плата за предоставление пакета организационных, технических и правовых услуг, направленных на создание и проведение на электронной торговой площадке </w:t>
      </w:r>
      <w:r>
        <w:t xml:space="preserve">«a-k-d.ru» </w:t>
      </w:r>
      <w:r>
        <w:rPr>
          <w:sz w:val="24"/>
        </w:rPr>
        <w:t>электронных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процедур -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000 (Девять тысяч) рублей, включая НДС 20</w:t>
      </w:r>
      <w:bookmarkStart w:id="0" w:name="_GoBack"/>
      <w:bookmarkEnd w:id="0"/>
      <w:r>
        <w:rPr>
          <w:b/>
          <w:sz w:val="24"/>
        </w:rPr>
        <w:t xml:space="preserve"> %, за один календарный год.</w:t>
      </w:r>
    </w:p>
    <w:p w:rsidR="00EA1E94" w:rsidRDefault="00997B6F">
      <w:pPr>
        <w:pStyle w:val="a5"/>
        <w:numPr>
          <w:ilvl w:val="0"/>
          <w:numId w:val="1"/>
        </w:numPr>
        <w:tabs>
          <w:tab w:val="left" w:pos="461"/>
        </w:tabs>
        <w:spacing w:before="265"/>
        <w:ind w:left="461" w:right="108"/>
        <w:rPr>
          <w:sz w:val="24"/>
        </w:rPr>
      </w:pP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Договора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 Оператором </w:t>
      </w:r>
      <w:r>
        <w:rPr>
          <w:sz w:val="24"/>
        </w:rPr>
        <w:t>на оказание услуг по созданию и проведению электронных процедур закупки/продажи товаров, работ, услуг 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электронной торговой площадке </w:t>
      </w:r>
      <w:r>
        <w:t>«a-k-d.ru»</w:t>
      </w:r>
      <w:r>
        <w:rPr>
          <w:sz w:val="24"/>
        </w:rPr>
        <w:t>.</w:t>
      </w:r>
    </w:p>
    <w:p w:rsidR="00EA1E94" w:rsidRDefault="00EA1E94">
      <w:pPr>
        <w:pStyle w:val="a3"/>
      </w:pPr>
    </w:p>
    <w:p w:rsidR="00EA1E94" w:rsidRDefault="00997B6F">
      <w:pPr>
        <w:pStyle w:val="a5"/>
        <w:numPr>
          <w:ilvl w:val="0"/>
          <w:numId w:val="1"/>
        </w:numPr>
        <w:tabs>
          <w:tab w:val="left" w:pos="527"/>
          <w:tab w:val="left" w:pos="529"/>
        </w:tabs>
        <w:spacing w:before="0"/>
        <w:ind w:left="529" w:right="107" w:hanging="428"/>
        <w:rPr>
          <w:sz w:val="24"/>
        </w:rPr>
      </w:pPr>
      <w:r>
        <w:rPr>
          <w:sz w:val="24"/>
        </w:rPr>
        <w:t xml:space="preserve">Клиент работает по </w:t>
      </w:r>
      <w:r>
        <w:rPr>
          <w:sz w:val="24"/>
        </w:rPr>
        <w:t>каждой конкретной электронной процедуре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 соответствующему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документу,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40"/>
          <w:sz w:val="24"/>
        </w:rPr>
        <w:t xml:space="preserve"> </w:t>
      </w:r>
      <w:r>
        <w:rPr>
          <w:sz w:val="24"/>
        </w:rPr>
        <w:t>закупки/продажи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товаров, работ, услуг.</w:t>
      </w:r>
    </w:p>
    <w:p w:rsidR="00EA1E94" w:rsidRDefault="00EA1E94">
      <w:pPr>
        <w:pStyle w:val="a3"/>
      </w:pPr>
    </w:p>
    <w:p w:rsidR="00EA1E94" w:rsidRDefault="00997B6F">
      <w:pPr>
        <w:pStyle w:val="a3"/>
        <w:ind w:left="529" w:right="107"/>
        <w:jc w:val="both"/>
      </w:pPr>
      <w:proofErr w:type="gramStart"/>
      <w:r>
        <w:t>Если Клиент желает создавать и проводить электронные процедуры на ЭТП в соответствии с несколькими документами, рег</w:t>
      </w:r>
      <w:r>
        <w:t>улирующими процедуры закупки/продажи товаров, работ, услуг (например, Правила работы ЭТП (коммерческий заказ), Единый отраслевой стандарт закупок ГК «</w:t>
      </w:r>
      <w:proofErr w:type="spellStart"/>
      <w:r>
        <w:t>Росатом</w:t>
      </w:r>
      <w:proofErr w:type="spellEnd"/>
      <w:r>
        <w:t>»,</w:t>
      </w:r>
      <w:r>
        <w:rPr>
          <w:spacing w:val="40"/>
        </w:rPr>
        <w:t xml:space="preserve"> </w:t>
      </w:r>
      <w:r>
        <w:t>Положение о закупке Клиента), Клиент представляет необходимые документы и сведения</w:t>
      </w:r>
      <w:r>
        <w:rPr>
          <w:spacing w:val="46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работы,</w:t>
      </w:r>
      <w:r>
        <w:rPr>
          <w:spacing w:val="49"/>
        </w:rPr>
        <w:t xml:space="preserve"> </w:t>
      </w:r>
      <w:r>
        <w:t>н</w:t>
      </w:r>
      <w:r>
        <w:t>е</w:t>
      </w:r>
      <w:r>
        <w:rPr>
          <w:spacing w:val="47"/>
        </w:rPr>
        <w:t xml:space="preserve"> </w:t>
      </w:r>
      <w:r>
        <w:t>представленные</w:t>
      </w:r>
      <w:r>
        <w:rPr>
          <w:spacing w:val="47"/>
        </w:rPr>
        <w:t xml:space="preserve"> </w:t>
      </w:r>
      <w:r>
        <w:t>им</w:t>
      </w:r>
      <w:r>
        <w:rPr>
          <w:spacing w:val="48"/>
        </w:rPr>
        <w:t xml:space="preserve">  </w:t>
      </w:r>
      <w:r>
        <w:t>на</w:t>
      </w:r>
      <w:r>
        <w:rPr>
          <w:spacing w:val="48"/>
        </w:rPr>
        <w:t xml:space="preserve"> </w:t>
      </w:r>
      <w:r>
        <w:t>электронную</w:t>
      </w:r>
      <w:r>
        <w:rPr>
          <w:spacing w:val="48"/>
        </w:rPr>
        <w:t xml:space="preserve"> </w:t>
      </w:r>
      <w:r>
        <w:t>торговую</w:t>
      </w:r>
      <w:r>
        <w:rPr>
          <w:spacing w:val="48"/>
        </w:rPr>
        <w:t xml:space="preserve"> </w:t>
      </w:r>
      <w:r>
        <w:rPr>
          <w:spacing w:val="-2"/>
        </w:rPr>
        <w:t>площадку</w:t>
      </w:r>
      <w:proofErr w:type="gramEnd"/>
    </w:p>
    <w:p w:rsidR="00EA1E94" w:rsidRPr="00997B6F" w:rsidRDefault="00997B6F">
      <w:pPr>
        <w:spacing w:before="1"/>
        <w:ind w:left="529"/>
        <w:jc w:val="both"/>
        <w:rPr>
          <w:sz w:val="24"/>
          <w:lang w:val="en-US"/>
        </w:rPr>
      </w:pPr>
      <w:proofErr w:type="gramStart"/>
      <w:r w:rsidRPr="00997B6F">
        <w:rPr>
          <w:lang w:val="en-US"/>
        </w:rPr>
        <w:t>«a-k-d.ru»</w:t>
      </w:r>
      <w:r w:rsidRPr="00997B6F">
        <w:rPr>
          <w:spacing w:val="-10"/>
          <w:lang w:val="en-US"/>
        </w:rPr>
        <w:t xml:space="preserve"> </w:t>
      </w:r>
      <w:r>
        <w:rPr>
          <w:spacing w:val="-2"/>
          <w:sz w:val="24"/>
        </w:rPr>
        <w:t>ранее</w:t>
      </w:r>
      <w:r w:rsidRPr="00997B6F">
        <w:rPr>
          <w:spacing w:val="-2"/>
          <w:sz w:val="24"/>
          <w:lang w:val="en-US"/>
        </w:rPr>
        <w:t>.</w:t>
      </w:r>
      <w:proofErr w:type="gramEnd"/>
    </w:p>
    <w:sectPr w:rsidR="00EA1E94" w:rsidRPr="00997B6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1F08"/>
    <w:multiLevelType w:val="hybridMultilevel"/>
    <w:tmpl w:val="707E1692"/>
    <w:lvl w:ilvl="0" w:tplc="2AC054EE">
      <w:numFmt w:val="bullet"/>
      <w:lvlText w:val="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BA737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7108C024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D6366BA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8D58DE4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F5928580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E384DC7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A00A1438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0DB684EC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1E94"/>
    <w:rsid w:val="00997B6F"/>
    <w:rsid w:val="00EA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76"/>
      <w:ind w:left="461" w:right="10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76"/>
      <w:ind w:left="461" w:right="10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АКД</dc:creator>
  <cp:lastModifiedBy>akd50</cp:lastModifiedBy>
  <cp:revision>2</cp:revision>
  <dcterms:created xsi:type="dcterms:W3CDTF">2024-04-17T13:42:00Z</dcterms:created>
  <dcterms:modified xsi:type="dcterms:W3CDTF">2024-04-17T13:43:00Z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2010</vt:lpwstr>
  </property>
</Properties>
</file>