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690" w:rsidRPr="00480690" w:rsidRDefault="00480690" w:rsidP="0048069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48069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 № 983 Р4-13-1</w:t>
      </w:r>
    </w:p>
    <w:p w:rsidR="00480690" w:rsidRPr="00480690" w:rsidRDefault="00480690" w:rsidP="0048069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48069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заседания </w:t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Единой </w:t>
      </w:r>
      <w:r w:rsidRPr="0048069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комиссии </w:t>
      </w:r>
      <w:proofErr w:type="gramStart"/>
      <w:r w:rsidRPr="0048069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по открытию доступа к поданным заявкам на участие в конкурсе по лоту</w:t>
      </w:r>
      <w:proofErr w:type="gramEnd"/>
      <w:r w:rsidRPr="0048069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№ 983 Р4-13 Поставка лифтов реакторного отделения для сооружения энергоблока №4 Ростовской АЭС</w:t>
      </w:r>
    </w:p>
    <w:p w:rsidR="00480690" w:rsidRPr="00480690" w:rsidRDefault="00480690" w:rsidP="0048069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80690" w:rsidRPr="00480690" w:rsidTr="00E43F77">
        <w:tc>
          <w:tcPr>
            <w:tcW w:w="5149" w:type="dxa"/>
            <w:hideMark/>
          </w:tcPr>
          <w:p w:rsidR="00480690" w:rsidRPr="00480690" w:rsidRDefault="00480690" w:rsidP="00E43F7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480690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480690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480690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Нижний</w:t>
            </w:r>
            <w:proofErr w:type="spellEnd"/>
            <w:r w:rsidRPr="00480690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480690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480690" w:rsidRPr="00480690" w:rsidRDefault="00480690" w:rsidP="00E43F7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480690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«22» </w:t>
            </w:r>
            <w:proofErr w:type="spellStart"/>
            <w:r w:rsidRPr="00480690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октября</w:t>
            </w:r>
            <w:proofErr w:type="spellEnd"/>
            <w:r w:rsidRPr="00480690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2013</w:t>
            </w:r>
            <w:r w:rsidRPr="00480690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480690" w:rsidRPr="00480690" w:rsidRDefault="00480690" w:rsidP="0048069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80690" w:rsidRPr="00480690" w:rsidRDefault="00480690" w:rsidP="0048069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80690">
        <w:rPr>
          <w:rFonts w:ascii="Times New Roman" w:hAnsi="Times New Roman" w:cs="Times New Roman"/>
          <w:sz w:val="26"/>
          <w:szCs w:val="26"/>
          <w:lang w:eastAsia="ru-RU"/>
        </w:rPr>
        <w:t xml:space="preserve">Открытый конкурс в электронной форме проводится в соответствии с Единым отраслевым стандартом закупок </w:t>
      </w:r>
      <w:proofErr w:type="spellStart"/>
      <w:r w:rsidRPr="00480690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480690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480690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480690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Генеральным директором </w:t>
      </w:r>
      <w:proofErr w:type="spellStart"/>
      <w:r w:rsidRPr="00480690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480690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480690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480690">
        <w:rPr>
          <w:rFonts w:ascii="Times New Roman" w:hAnsi="Times New Roman" w:cs="Times New Roman"/>
          <w:sz w:val="26"/>
          <w:szCs w:val="26"/>
          <w:lang w:eastAsia="ru-RU"/>
        </w:rPr>
        <w:t>» в редакции приказа протокол от 07.02.2012 № 37,</w:t>
      </w:r>
      <w:r w:rsidRPr="00480690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480690">
        <w:rPr>
          <w:rFonts w:ascii="Times New Roman" w:hAnsi="Times New Roman" w:cs="Times New Roman"/>
          <w:sz w:val="26"/>
          <w:szCs w:val="26"/>
          <w:lang w:eastAsia="ru-RU"/>
        </w:rPr>
        <w:t xml:space="preserve">а так же с использованием функционала ЭТП </w:t>
      </w:r>
      <w:r w:rsidRPr="00480690">
        <w:rPr>
          <w:rFonts w:ascii="Times New Roman" w:hAnsi="Times New Roman" w:cs="Times New Roman"/>
          <w:sz w:val="26"/>
          <w:szCs w:val="26"/>
          <w:lang w:val="en-US" w:eastAsia="ar-SA"/>
        </w:rPr>
        <w:t>http</w:t>
      </w:r>
      <w:r w:rsidRPr="00480690">
        <w:rPr>
          <w:rFonts w:ascii="Times New Roman" w:hAnsi="Times New Roman" w:cs="Times New Roman"/>
          <w:sz w:val="26"/>
          <w:szCs w:val="26"/>
          <w:lang w:eastAsia="ar-SA"/>
        </w:rPr>
        <w:t>://</w:t>
      </w:r>
      <w:r w:rsidRPr="00480690">
        <w:rPr>
          <w:rFonts w:ascii="Times New Roman" w:hAnsi="Times New Roman" w:cs="Times New Roman"/>
          <w:sz w:val="26"/>
          <w:szCs w:val="26"/>
          <w:lang w:val="en-US" w:eastAsia="ar-SA"/>
        </w:rPr>
        <w:t>a</w:t>
      </w:r>
      <w:r w:rsidRPr="00480690">
        <w:rPr>
          <w:rFonts w:ascii="Times New Roman" w:hAnsi="Times New Roman" w:cs="Times New Roman"/>
          <w:sz w:val="26"/>
          <w:szCs w:val="26"/>
          <w:lang w:eastAsia="ar-SA"/>
        </w:rPr>
        <w:t>-</w:t>
      </w:r>
      <w:r w:rsidRPr="00480690">
        <w:rPr>
          <w:rFonts w:ascii="Times New Roman" w:hAnsi="Times New Roman" w:cs="Times New Roman"/>
          <w:sz w:val="26"/>
          <w:szCs w:val="26"/>
          <w:lang w:val="en-US" w:eastAsia="ar-SA"/>
        </w:rPr>
        <w:t>k</w:t>
      </w:r>
      <w:r w:rsidRPr="00480690">
        <w:rPr>
          <w:rFonts w:ascii="Times New Roman" w:hAnsi="Times New Roman" w:cs="Times New Roman"/>
          <w:sz w:val="26"/>
          <w:szCs w:val="26"/>
          <w:lang w:eastAsia="ar-SA"/>
        </w:rPr>
        <w:t>-</w:t>
      </w:r>
      <w:r w:rsidRPr="00480690">
        <w:rPr>
          <w:rFonts w:ascii="Times New Roman" w:hAnsi="Times New Roman" w:cs="Times New Roman"/>
          <w:sz w:val="26"/>
          <w:szCs w:val="26"/>
          <w:lang w:val="en-US" w:eastAsia="ar-SA"/>
        </w:rPr>
        <w:t>d</w:t>
      </w:r>
      <w:r w:rsidRPr="00480690">
        <w:rPr>
          <w:rFonts w:ascii="Times New Roman" w:hAnsi="Times New Roman" w:cs="Times New Roman"/>
          <w:sz w:val="26"/>
          <w:szCs w:val="26"/>
          <w:lang w:eastAsia="ar-SA"/>
        </w:rPr>
        <w:t>.</w:t>
      </w:r>
      <w:proofErr w:type="spellStart"/>
      <w:r w:rsidRPr="00480690">
        <w:rPr>
          <w:rFonts w:ascii="Times New Roman" w:hAnsi="Times New Roman" w:cs="Times New Roman"/>
          <w:sz w:val="26"/>
          <w:szCs w:val="26"/>
          <w:lang w:val="en-US" w:eastAsia="ar-SA"/>
        </w:rPr>
        <w:t>ru</w:t>
      </w:r>
      <w:proofErr w:type="spellEnd"/>
      <w:r w:rsidRPr="00480690">
        <w:rPr>
          <w:rFonts w:ascii="Times New Roman" w:hAnsi="Times New Roman" w:cs="Times New Roman"/>
          <w:sz w:val="26"/>
          <w:szCs w:val="26"/>
          <w:lang w:eastAsia="ar-SA"/>
        </w:rPr>
        <w:t>/</w:t>
      </w:r>
      <w:r w:rsidRPr="00480690">
        <w:rPr>
          <w:rFonts w:ascii="Times New Roman" w:hAnsi="Times New Roman" w:cs="Times New Roman"/>
          <w:sz w:val="26"/>
          <w:szCs w:val="26"/>
          <w:lang w:eastAsia="ru-RU"/>
        </w:rPr>
        <w:t xml:space="preserve"> согласно регламенту ее работы.</w:t>
      </w:r>
    </w:p>
    <w:p w:rsidR="00480690" w:rsidRPr="00480690" w:rsidRDefault="00480690" w:rsidP="0048069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80690" w:rsidRPr="00480690" w:rsidRDefault="00480690" w:rsidP="0048069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48069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заказе:</w:t>
      </w:r>
    </w:p>
    <w:p w:rsidR="00480690" w:rsidRPr="00480690" w:rsidRDefault="00480690" w:rsidP="0048069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480690">
        <w:rPr>
          <w:rFonts w:ascii="Times New Roman" w:hAnsi="Times New Roman" w:cs="Times New Roman"/>
          <w:sz w:val="26"/>
          <w:szCs w:val="26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480690" w:rsidRPr="00480690" w:rsidRDefault="00480690" w:rsidP="0048069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80690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480690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размещения заказа</w:t>
      </w:r>
      <w:r w:rsidRPr="00480690">
        <w:rPr>
          <w:rFonts w:ascii="Times New Roman" w:hAnsi="Times New Roman" w:cs="Times New Roman"/>
          <w:sz w:val="26"/>
          <w:szCs w:val="26"/>
          <w:lang w:eastAsia="ru-RU"/>
        </w:rPr>
        <w:t>: ОАО "НИАЭП"</w:t>
      </w:r>
    </w:p>
    <w:p w:rsidR="00480690" w:rsidRPr="00480690" w:rsidRDefault="00480690" w:rsidP="0048069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80690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480690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конкурса</w:t>
      </w:r>
      <w:r w:rsidRPr="00480690">
        <w:rPr>
          <w:rFonts w:ascii="Times New Roman" w:hAnsi="Times New Roman" w:cs="Times New Roman"/>
          <w:sz w:val="26"/>
          <w:szCs w:val="26"/>
          <w:lang w:eastAsia="ru-RU"/>
        </w:rPr>
        <w:t>: № 983 Р4-13 Поставка лифтов реакторного отделения для сооружения энергоблока №4 Ростовской АЭС</w:t>
      </w:r>
    </w:p>
    <w:p w:rsidR="00480690" w:rsidRPr="00480690" w:rsidRDefault="00480690" w:rsidP="004806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80690">
        <w:rPr>
          <w:rFonts w:ascii="Times New Roman" w:hAnsi="Times New Roman" w:cs="Times New Roman"/>
          <w:sz w:val="26"/>
          <w:szCs w:val="26"/>
          <w:lang w:val="en-US" w:eastAsia="ru-RU"/>
        </w:rPr>
        <w:t> </w:t>
      </w:r>
    </w:p>
    <w:p w:rsidR="00480690" w:rsidRPr="00480690" w:rsidRDefault="00480690" w:rsidP="004806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80690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12 394 035 (Двенадцать миллионов триста девяносто четыре тысячи тридцать пять) рублей 00 копеек, включая НДС. </w:t>
      </w:r>
    </w:p>
    <w:p w:rsidR="00480690" w:rsidRPr="00480690" w:rsidRDefault="00480690" w:rsidP="004806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80690" w:rsidRPr="00480690" w:rsidRDefault="00480690" w:rsidP="004806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80690">
        <w:rPr>
          <w:rFonts w:ascii="Times New Roman" w:hAnsi="Times New Roman" w:cs="Times New Roman"/>
          <w:sz w:val="26"/>
          <w:szCs w:val="26"/>
          <w:lang w:eastAsia="ru-RU"/>
        </w:rPr>
        <w:t>Объем и срок исполнения договора: в соответствии со спецификацией, приведенной в конкурсной документации.</w:t>
      </w:r>
    </w:p>
    <w:p w:rsidR="00480690" w:rsidRPr="00480690" w:rsidRDefault="00480690" w:rsidP="00480690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80690" w:rsidRPr="00480690" w:rsidRDefault="00480690" w:rsidP="0048069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480690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480690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конкурса в электронной форме</w:t>
      </w:r>
      <w:r w:rsidRPr="00480690">
        <w:rPr>
          <w:rFonts w:ascii="Times New Roman" w:hAnsi="Times New Roman" w:cs="Times New Roman"/>
          <w:sz w:val="26"/>
          <w:szCs w:val="26"/>
          <w:lang w:eastAsia="ru-RU"/>
        </w:rPr>
        <w:t xml:space="preserve"> и конкурсная документация опубликованы в сети «Интернет» </w:t>
      </w:r>
      <w:r w:rsidRPr="00480690">
        <w:rPr>
          <w:rFonts w:ascii="Times New Roman" w:hAnsi="Times New Roman" w:cs="Times New Roman"/>
          <w:sz w:val="26"/>
          <w:szCs w:val="26"/>
        </w:rPr>
        <w:t xml:space="preserve">на официальном сайте Российской Федерации для размещения информации о размещении заказов </w:t>
      </w:r>
      <w:r w:rsidRPr="00480690">
        <w:rPr>
          <w:rStyle w:val="a3"/>
          <w:rFonts w:ascii="Times New Roman" w:hAnsi="Times New Roman"/>
          <w:sz w:val="26"/>
          <w:szCs w:val="26"/>
        </w:rPr>
        <w:t>http://www.zakupki.gov.ru/</w:t>
      </w:r>
      <w:r w:rsidRPr="00480690">
        <w:rPr>
          <w:rFonts w:ascii="Times New Roman" w:hAnsi="Times New Roman" w:cs="Times New Roman"/>
          <w:sz w:val="26"/>
          <w:szCs w:val="26"/>
        </w:rPr>
        <w:t xml:space="preserve"> закупка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480690">
        <w:rPr>
          <w:rFonts w:ascii="Times New Roman" w:hAnsi="Times New Roman" w:cs="Times New Roman"/>
          <w:sz w:val="26"/>
          <w:szCs w:val="26"/>
        </w:rPr>
        <w:t xml:space="preserve">№ </w:t>
      </w:r>
      <w:r w:rsidRPr="00480690">
        <w:rPr>
          <w:rFonts w:ascii="Times New Roman" w:eastAsiaTheme="minorHAnsi" w:hAnsi="Times New Roman" w:cs="Times New Roman"/>
          <w:sz w:val="26"/>
          <w:szCs w:val="26"/>
        </w:rPr>
        <w:t>31300563920</w:t>
      </w:r>
      <w:r w:rsidRPr="00480690">
        <w:rPr>
          <w:rFonts w:ascii="Times New Roman" w:hAnsi="Times New Roman" w:cs="Times New Roman"/>
          <w:sz w:val="26"/>
          <w:szCs w:val="26"/>
        </w:rPr>
        <w:t xml:space="preserve">, </w:t>
      </w:r>
      <w:r w:rsidRPr="00480690">
        <w:rPr>
          <w:rFonts w:ascii="Times New Roman" w:hAnsi="Times New Roman" w:cs="Times New Roman"/>
          <w:sz w:val="26"/>
          <w:szCs w:val="26"/>
          <w:lang w:eastAsia="ru-RU"/>
        </w:rPr>
        <w:t xml:space="preserve">на официальном сайте о размещении заказов на закупки товаров, работ и услуг для нужд </w:t>
      </w:r>
      <w:proofErr w:type="spellStart"/>
      <w:r w:rsidRPr="00480690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480690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480690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480690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480690">
          <w:rPr>
            <w:rStyle w:val="a3"/>
            <w:rFonts w:ascii="Times New Roman" w:hAnsi="Times New Roman"/>
            <w:color w:val="0063A4"/>
            <w:sz w:val="26"/>
            <w:szCs w:val="26"/>
            <w:u w:val="none"/>
            <w:lang w:val="en-US" w:eastAsia="ru-RU"/>
          </w:rPr>
          <w:t>http</w:t>
        </w:r>
        <w:r w:rsidRPr="00480690">
          <w:rPr>
            <w:rStyle w:val="a3"/>
            <w:rFonts w:ascii="Times New Roman" w:hAnsi="Times New Roman"/>
            <w:color w:val="0063A4"/>
            <w:sz w:val="26"/>
            <w:szCs w:val="26"/>
            <w:u w:val="none"/>
            <w:lang w:eastAsia="ru-RU"/>
          </w:rPr>
          <w:t>://</w:t>
        </w:r>
        <w:r w:rsidRPr="00480690">
          <w:rPr>
            <w:rStyle w:val="a3"/>
            <w:rFonts w:ascii="Times New Roman" w:hAnsi="Times New Roman"/>
            <w:color w:val="0063A4"/>
            <w:sz w:val="26"/>
            <w:szCs w:val="26"/>
            <w:u w:val="none"/>
            <w:lang w:val="en-US" w:eastAsia="ru-RU"/>
          </w:rPr>
          <w:t>zakupki</w:t>
        </w:r>
        <w:r w:rsidRPr="00480690">
          <w:rPr>
            <w:rStyle w:val="a3"/>
            <w:rFonts w:ascii="Times New Roman" w:hAnsi="Times New Roman"/>
            <w:color w:val="0063A4"/>
            <w:sz w:val="26"/>
            <w:szCs w:val="26"/>
            <w:u w:val="none"/>
            <w:lang w:eastAsia="ru-RU"/>
          </w:rPr>
          <w:t>.</w:t>
        </w:r>
        <w:r w:rsidRPr="00480690">
          <w:rPr>
            <w:rStyle w:val="a3"/>
            <w:rFonts w:ascii="Times New Roman" w:hAnsi="Times New Roman"/>
            <w:color w:val="0063A4"/>
            <w:sz w:val="26"/>
            <w:szCs w:val="26"/>
            <w:u w:val="none"/>
            <w:lang w:val="en-US" w:eastAsia="ru-RU"/>
          </w:rPr>
          <w:t>rosatom</w:t>
        </w:r>
        <w:r w:rsidRPr="00480690">
          <w:rPr>
            <w:rStyle w:val="a3"/>
            <w:rFonts w:ascii="Times New Roman" w:hAnsi="Times New Roman"/>
            <w:color w:val="0063A4"/>
            <w:sz w:val="26"/>
            <w:szCs w:val="26"/>
            <w:u w:val="none"/>
            <w:lang w:eastAsia="ru-RU"/>
          </w:rPr>
          <w:t>.</w:t>
        </w:r>
        <w:r w:rsidRPr="00480690">
          <w:rPr>
            <w:rStyle w:val="a3"/>
            <w:rFonts w:ascii="Times New Roman" w:hAnsi="Times New Roman"/>
            <w:color w:val="0063A4"/>
            <w:sz w:val="26"/>
            <w:szCs w:val="26"/>
            <w:u w:val="none"/>
            <w:lang w:val="en-US" w:eastAsia="ru-RU"/>
          </w:rPr>
          <w:t>ru</w:t>
        </w:r>
        <w:r w:rsidRPr="00480690">
          <w:rPr>
            <w:rStyle w:val="a3"/>
            <w:rFonts w:ascii="Times New Roman" w:hAnsi="Times New Roman"/>
            <w:color w:val="0063A4"/>
            <w:sz w:val="26"/>
            <w:szCs w:val="26"/>
            <w:u w:val="none"/>
            <w:lang w:eastAsia="ru-RU"/>
          </w:rPr>
          <w:t>/</w:t>
        </w:r>
      </w:hyperlink>
      <w:r w:rsidRPr="00480690">
        <w:rPr>
          <w:rFonts w:ascii="Times New Roman" w:hAnsi="Times New Roman" w:cs="Times New Roman"/>
          <w:sz w:val="26"/>
          <w:szCs w:val="26"/>
          <w:lang w:eastAsia="ru-RU"/>
        </w:rPr>
        <w:t>, закупка №130920/0536/1045,</w:t>
      </w:r>
      <w:r w:rsidRPr="00480690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480690">
        <w:rPr>
          <w:rFonts w:ascii="Times New Roman" w:hAnsi="Times New Roman" w:cs="Times New Roman"/>
          <w:sz w:val="26"/>
          <w:szCs w:val="26"/>
          <w:lang w:eastAsia="ru-RU"/>
        </w:rPr>
        <w:t>а так же на</w:t>
      </w:r>
      <w:proofErr w:type="gramEnd"/>
      <w:r w:rsidRPr="00480690">
        <w:rPr>
          <w:rFonts w:ascii="Times New Roman" w:hAnsi="Times New Roman" w:cs="Times New Roman"/>
          <w:sz w:val="26"/>
          <w:szCs w:val="26"/>
          <w:lang w:eastAsia="ru-RU"/>
        </w:rPr>
        <w:t xml:space="preserve"> ЭТП </w:t>
      </w:r>
      <w:r w:rsidRPr="00480690">
        <w:rPr>
          <w:rFonts w:ascii="Times New Roman" w:hAnsi="Times New Roman" w:cs="Times New Roman"/>
          <w:sz w:val="26"/>
          <w:szCs w:val="26"/>
          <w:lang w:val="en-US" w:eastAsia="ar-SA"/>
        </w:rPr>
        <w:t>http</w:t>
      </w:r>
      <w:r w:rsidRPr="00480690">
        <w:rPr>
          <w:rFonts w:ascii="Times New Roman" w:hAnsi="Times New Roman" w:cs="Times New Roman"/>
          <w:sz w:val="26"/>
          <w:szCs w:val="26"/>
          <w:lang w:eastAsia="ar-SA"/>
        </w:rPr>
        <w:t>://</w:t>
      </w:r>
      <w:r w:rsidRPr="00480690">
        <w:rPr>
          <w:rFonts w:ascii="Times New Roman" w:hAnsi="Times New Roman" w:cs="Times New Roman"/>
          <w:sz w:val="26"/>
          <w:szCs w:val="26"/>
          <w:lang w:val="en-US" w:eastAsia="ar-SA"/>
        </w:rPr>
        <w:t>a</w:t>
      </w:r>
      <w:r w:rsidRPr="00480690">
        <w:rPr>
          <w:rFonts w:ascii="Times New Roman" w:hAnsi="Times New Roman" w:cs="Times New Roman"/>
          <w:sz w:val="26"/>
          <w:szCs w:val="26"/>
          <w:lang w:eastAsia="ar-SA"/>
        </w:rPr>
        <w:t>-</w:t>
      </w:r>
      <w:r w:rsidRPr="00480690">
        <w:rPr>
          <w:rFonts w:ascii="Times New Roman" w:hAnsi="Times New Roman" w:cs="Times New Roman"/>
          <w:sz w:val="26"/>
          <w:szCs w:val="26"/>
          <w:lang w:val="en-US" w:eastAsia="ar-SA"/>
        </w:rPr>
        <w:t>k</w:t>
      </w:r>
      <w:r w:rsidRPr="00480690">
        <w:rPr>
          <w:rFonts w:ascii="Times New Roman" w:hAnsi="Times New Roman" w:cs="Times New Roman"/>
          <w:sz w:val="26"/>
          <w:szCs w:val="26"/>
          <w:lang w:eastAsia="ar-SA"/>
        </w:rPr>
        <w:t>-</w:t>
      </w:r>
      <w:r w:rsidRPr="00480690">
        <w:rPr>
          <w:rFonts w:ascii="Times New Roman" w:hAnsi="Times New Roman" w:cs="Times New Roman"/>
          <w:sz w:val="26"/>
          <w:szCs w:val="26"/>
          <w:lang w:val="en-US" w:eastAsia="ar-SA"/>
        </w:rPr>
        <w:t>d</w:t>
      </w:r>
      <w:r w:rsidRPr="00480690">
        <w:rPr>
          <w:rFonts w:ascii="Times New Roman" w:hAnsi="Times New Roman" w:cs="Times New Roman"/>
          <w:sz w:val="26"/>
          <w:szCs w:val="26"/>
          <w:lang w:eastAsia="ar-SA"/>
        </w:rPr>
        <w:t>.</w:t>
      </w:r>
      <w:r w:rsidRPr="00480690">
        <w:rPr>
          <w:rFonts w:ascii="Times New Roman" w:hAnsi="Times New Roman" w:cs="Times New Roman"/>
          <w:sz w:val="26"/>
          <w:szCs w:val="26"/>
          <w:lang w:val="en-US" w:eastAsia="ar-SA"/>
        </w:rPr>
        <w:t>ru</w:t>
      </w:r>
      <w:r w:rsidRPr="00480690">
        <w:rPr>
          <w:rFonts w:ascii="Times New Roman" w:hAnsi="Times New Roman" w:cs="Times New Roman"/>
          <w:sz w:val="26"/>
          <w:szCs w:val="26"/>
          <w:lang w:eastAsia="ar-SA"/>
        </w:rPr>
        <w:t>/</w:t>
      </w:r>
      <w:r w:rsidRPr="00480690">
        <w:rPr>
          <w:rFonts w:ascii="Times New Roman" w:hAnsi="Times New Roman" w:cs="Times New Roman"/>
          <w:sz w:val="26"/>
          <w:szCs w:val="26"/>
          <w:lang w:eastAsia="ru-RU"/>
        </w:rPr>
        <w:t>, закупка №42857.</w:t>
      </w:r>
    </w:p>
    <w:p w:rsidR="00480690" w:rsidRPr="00480690" w:rsidRDefault="00480690" w:rsidP="0048069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80690" w:rsidRPr="00480690" w:rsidRDefault="00480690" w:rsidP="0048069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480690">
        <w:rPr>
          <w:rFonts w:ascii="Times New Roman" w:hAnsi="Times New Roman" w:cs="Times New Roman"/>
          <w:sz w:val="26"/>
          <w:szCs w:val="26"/>
          <w:lang w:eastAsia="ar-SA"/>
        </w:rPr>
        <w:t xml:space="preserve">Заседание </w:t>
      </w:r>
      <w:r w:rsidRPr="00480690">
        <w:rPr>
          <w:rFonts w:ascii="Times New Roman" w:hAnsi="Times New Roman" w:cs="Times New Roman"/>
          <w:sz w:val="26"/>
          <w:szCs w:val="26"/>
          <w:lang w:eastAsia="ru-RU"/>
        </w:rPr>
        <w:t>конкурсной комиссии</w:t>
      </w:r>
      <w:r w:rsidRPr="00480690">
        <w:rPr>
          <w:rFonts w:ascii="Times New Roman" w:hAnsi="Times New Roman" w:cs="Times New Roman"/>
          <w:sz w:val="26"/>
          <w:szCs w:val="26"/>
          <w:lang w:eastAsia="ar-SA"/>
        </w:rPr>
        <w:t xml:space="preserve"> проводится «22» октября 2013 года в 09:00:00 (время московское), по адресу: ЭТП </w:t>
      </w:r>
      <w:r w:rsidRPr="00480690">
        <w:rPr>
          <w:rFonts w:ascii="Times New Roman" w:hAnsi="Times New Roman" w:cs="Times New Roman"/>
          <w:sz w:val="26"/>
          <w:szCs w:val="26"/>
          <w:lang w:val="en-US" w:eastAsia="ar-SA"/>
        </w:rPr>
        <w:t>http</w:t>
      </w:r>
      <w:r w:rsidRPr="00480690">
        <w:rPr>
          <w:rFonts w:ascii="Times New Roman" w:hAnsi="Times New Roman" w:cs="Times New Roman"/>
          <w:sz w:val="26"/>
          <w:szCs w:val="26"/>
          <w:lang w:eastAsia="ar-SA"/>
        </w:rPr>
        <w:t>://</w:t>
      </w:r>
      <w:r w:rsidRPr="00480690">
        <w:rPr>
          <w:rFonts w:ascii="Times New Roman" w:hAnsi="Times New Roman" w:cs="Times New Roman"/>
          <w:sz w:val="26"/>
          <w:szCs w:val="26"/>
          <w:lang w:val="en-US" w:eastAsia="ar-SA"/>
        </w:rPr>
        <w:t>a</w:t>
      </w:r>
      <w:r w:rsidRPr="00480690">
        <w:rPr>
          <w:rFonts w:ascii="Times New Roman" w:hAnsi="Times New Roman" w:cs="Times New Roman"/>
          <w:sz w:val="26"/>
          <w:szCs w:val="26"/>
          <w:lang w:eastAsia="ar-SA"/>
        </w:rPr>
        <w:t>-</w:t>
      </w:r>
      <w:r w:rsidRPr="00480690">
        <w:rPr>
          <w:rFonts w:ascii="Times New Roman" w:hAnsi="Times New Roman" w:cs="Times New Roman"/>
          <w:sz w:val="26"/>
          <w:szCs w:val="26"/>
          <w:lang w:val="en-US" w:eastAsia="ar-SA"/>
        </w:rPr>
        <w:t>k</w:t>
      </w:r>
      <w:r w:rsidRPr="00480690">
        <w:rPr>
          <w:rFonts w:ascii="Times New Roman" w:hAnsi="Times New Roman" w:cs="Times New Roman"/>
          <w:sz w:val="26"/>
          <w:szCs w:val="26"/>
          <w:lang w:eastAsia="ar-SA"/>
        </w:rPr>
        <w:t>-</w:t>
      </w:r>
      <w:r w:rsidRPr="00480690">
        <w:rPr>
          <w:rFonts w:ascii="Times New Roman" w:hAnsi="Times New Roman" w:cs="Times New Roman"/>
          <w:sz w:val="26"/>
          <w:szCs w:val="26"/>
          <w:lang w:val="en-US" w:eastAsia="ar-SA"/>
        </w:rPr>
        <w:t>d</w:t>
      </w:r>
      <w:r w:rsidRPr="00480690">
        <w:rPr>
          <w:rFonts w:ascii="Times New Roman" w:hAnsi="Times New Roman" w:cs="Times New Roman"/>
          <w:sz w:val="26"/>
          <w:szCs w:val="26"/>
          <w:lang w:eastAsia="ar-SA"/>
        </w:rPr>
        <w:t>.</w:t>
      </w:r>
      <w:proofErr w:type="spellStart"/>
      <w:r w:rsidRPr="00480690">
        <w:rPr>
          <w:rFonts w:ascii="Times New Roman" w:hAnsi="Times New Roman" w:cs="Times New Roman"/>
          <w:sz w:val="26"/>
          <w:szCs w:val="26"/>
          <w:lang w:val="en-US" w:eastAsia="ar-SA"/>
        </w:rPr>
        <w:t>ru</w:t>
      </w:r>
      <w:proofErr w:type="spellEnd"/>
      <w:r w:rsidRPr="00480690">
        <w:rPr>
          <w:rFonts w:ascii="Times New Roman" w:hAnsi="Times New Roman" w:cs="Times New Roman"/>
          <w:sz w:val="26"/>
          <w:szCs w:val="26"/>
          <w:lang w:eastAsia="ar-SA"/>
        </w:rPr>
        <w:t>/.</w:t>
      </w:r>
    </w:p>
    <w:p w:rsidR="00480690" w:rsidRPr="00480690" w:rsidRDefault="00480690" w:rsidP="00480690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6"/>
          <w:szCs w:val="26"/>
          <w:lang w:eastAsia="ar-SA"/>
        </w:rPr>
      </w:pPr>
    </w:p>
    <w:p w:rsidR="00480690" w:rsidRPr="00480690" w:rsidRDefault="00480690" w:rsidP="00480690">
      <w:pPr>
        <w:pStyle w:val="3"/>
        <w:spacing w:before="0" w:beforeAutospacing="0" w:after="0" w:afterAutospacing="0"/>
        <w:rPr>
          <w:sz w:val="26"/>
          <w:szCs w:val="26"/>
        </w:rPr>
      </w:pPr>
      <w:r w:rsidRPr="00480690">
        <w:rPr>
          <w:sz w:val="26"/>
          <w:szCs w:val="26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45"/>
        <w:gridCol w:w="7480"/>
      </w:tblGrid>
      <w:tr w:rsidR="00480690" w:rsidRPr="00480690" w:rsidTr="007447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0690" w:rsidRPr="00480690" w:rsidRDefault="00480690" w:rsidP="007447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8069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0690" w:rsidRPr="00480690" w:rsidRDefault="00480690" w:rsidP="007447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8069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480690" w:rsidRPr="00480690" w:rsidTr="007447D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0690" w:rsidRPr="00480690" w:rsidRDefault="00480690" w:rsidP="007447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8069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480690" w:rsidRPr="00480690" w:rsidTr="007447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0690" w:rsidRPr="00480690" w:rsidRDefault="00480690" w:rsidP="007447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80690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0690" w:rsidRPr="00480690" w:rsidRDefault="00480690" w:rsidP="007447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80690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480690" w:rsidRPr="00480690" w:rsidTr="007447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0690" w:rsidRPr="00480690" w:rsidRDefault="00480690" w:rsidP="007447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80690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0690" w:rsidRPr="00480690" w:rsidRDefault="00480690" w:rsidP="007447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80690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80690" w:rsidRPr="00480690" w:rsidTr="007447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0690" w:rsidRPr="00480690" w:rsidRDefault="00480690" w:rsidP="007447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80690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0690" w:rsidRPr="00480690" w:rsidRDefault="00480690" w:rsidP="007447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80690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«вето»)</w:t>
            </w:r>
          </w:p>
        </w:tc>
      </w:tr>
      <w:tr w:rsidR="00480690" w:rsidRPr="00480690" w:rsidTr="007447D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0690" w:rsidRPr="00480690" w:rsidRDefault="00480690" w:rsidP="007447DF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80690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Секретарь Единой комиссии (без права голоса):</w:t>
            </w:r>
          </w:p>
        </w:tc>
      </w:tr>
      <w:tr w:rsidR="00480690" w:rsidRPr="00480690" w:rsidTr="007447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0690" w:rsidRPr="00480690" w:rsidRDefault="00480690" w:rsidP="007447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80690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0690" w:rsidRPr="00480690" w:rsidRDefault="00480690" w:rsidP="007447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80690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480690" w:rsidRPr="00480690" w:rsidRDefault="00480690" w:rsidP="00480690">
      <w:pPr>
        <w:keepLines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80690" w:rsidRPr="00480690" w:rsidRDefault="00480690" w:rsidP="00480690">
      <w:pPr>
        <w:pStyle w:val="aa"/>
        <w:rPr>
          <w:rFonts w:eastAsia="Times New Roman"/>
          <w:sz w:val="26"/>
          <w:szCs w:val="26"/>
        </w:rPr>
      </w:pPr>
      <w:r w:rsidRPr="00480690">
        <w:rPr>
          <w:rFonts w:eastAsia="Times New Roman"/>
          <w:sz w:val="26"/>
          <w:szCs w:val="26"/>
        </w:rPr>
        <w:t>На момент окончания срока подачи заявок на участие в конкурсе на 09:00 (время московское) «22» октября 2013 года на ЭТП АКД</w:t>
      </w:r>
      <w:r w:rsidRPr="00480690">
        <w:rPr>
          <w:rFonts w:eastAsia="Times New Roman"/>
          <w:sz w:val="26"/>
          <w:szCs w:val="26"/>
        </w:rPr>
        <w:br/>
        <w:t>всего подано: 0 заявка на участие в конкурсе;</w:t>
      </w:r>
      <w:r w:rsidRPr="00480690">
        <w:rPr>
          <w:rFonts w:eastAsia="Times New Roman"/>
          <w:sz w:val="26"/>
          <w:szCs w:val="26"/>
        </w:rPr>
        <w:br/>
        <w:t>всего отозвано: 0 заявок на участие в конкурсе.</w:t>
      </w:r>
    </w:p>
    <w:p w:rsidR="00480690" w:rsidRPr="00480690" w:rsidRDefault="00480690" w:rsidP="00480690">
      <w:pPr>
        <w:keepLines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80690" w:rsidRPr="00480690" w:rsidRDefault="00480690" w:rsidP="00480690">
      <w:pPr>
        <w:pStyle w:val="aa"/>
        <w:jc w:val="both"/>
        <w:rPr>
          <w:rFonts w:eastAsia="Times New Roman"/>
          <w:sz w:val="26"/>
          <w:szCs w:val="26"/>
        </w:rPr>
      </w:pPr>
      <w:proofErr w:type="gramStart"/>
      <w:r w:rsidRPr="00480690">
        <w:rPr>
          <w:rFonts w:eastAsia="Times New Roman"/>
          <w:sz w:val="26"/>
          <w:szCs w:val="26"/>
        </w:rPr>
        <w:t xml:space="preserve">В связи с тем, что по окончании срока подачи заявок на участие в конкурсе не подано ни одной заявки на участие в конкурсе, в соответствии с подпунктом б) пункта 13.5.1 Единого отраслевого стандарта закупок </w:t>
      </w:r>
      <w:proofErr w:type="spellStart"/>
      <w:r w:rsidRPr="00480690">
        <w:rPr>
          <w:rFonts w:eastAsia="Times New Roman"/>
          <w:sz w:val="26"/>
          <w:szCs w:val="26"/>
        </w:rPr>
        <w:t>Госкорпорации</w:t>
      </w:r>
      <w:proofErr w:type="spellEnd"/>
      <w:r w:rsidRPr="00480690">
        <w:rPr>
          <w:rFonts w:eastAsia="Times New Roman"/>
          <w:sz w:val="26"/>
          <w:szCs w:val="26"/>
        </w:rPr>
        <w:t xml:space="preserve"> «</w:t>
      </w:r>
      <w:proofErr w:type="spellStart"/>
      <w:r w:rsidRPr="00480690">
        <w:rPr>
          <w:rFonts w:eastAsia="Times New Roman"/>
          <w:sz w:val="26"/>
          <w:szCs w:val="26"/>
        </w:rPr>
        <w:t>Росатом</w:t>
      </w:r>
      <w:proofErr w:type="spellEnd"/>
      <w:r w:rsidRPr="00480690">
        <w:rPr>
          <w:rFonts w:eastAsia="Times New Roman"/>
          <w:sz w:val="26"/>
          <w:szCs w:val="26"/>
        </w:rPr>
        <w:t xml:space="preserve">», открытый конкурс по лоту № 983 Р4-13 Поставка лифтов реакторного отделения для сооружения энергоблока №4 Ростовской АЭС признан несостоявшимся. </w:t>
      </w:r>
      <w:proofErr w:type="gramEnd"/>
    </w:p>
    <w:p w:rsidR="00480690" w:rsidRPr="00480690" w:rsidRDefault="00480690" w:rsidP="00480690">
      <w:pPr>
        <w:pStyle w:val="aa"/>
        <w:jc w:val="both"/>
        <w:rPr>
          <w:rFonts w:eastAsia="Times New Roman"/>
          <w:sz w:val="26"/>
          <w:szCs w:val="26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480690" w:rsidRPr="00480690" w:rsidTr="007447DF">
        <w:trPr>
          <w:trHeight w:val="2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0690" w:rsidRPr="00480690" w:rsidRDefault="00480690" w:rsidP="007447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8069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0690" w:rsidRPr="00480690" w:rsidRDefault="00480690" w:rsidP="007447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8069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480690" w:rsidRPr="00480690" w:rsidTr="007447DF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0690" w:rsidRPr="00480690" w:rsidRDefault="00480690" w:rsidP="007447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8069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480690" w:rsidRPr="00480690" w:rsidTr="007447DF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0690" w:rsidRPr="00480690" w:rsidRDefault="00480690" w:rsidP="007447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80690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0690" w:rsidRPr="00480690" w:rsidRDefault="00480690" w:rsidP="007447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80690" w:rsidRPr="00480690" w:rsidTr="007447DF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0690" w:rsidRPr="00480690" w:rsidRDefault="00480690" w:rsidP="007447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80690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0690" w:rsidRPr="00480690" w:rsidRDefault="00480690" w:rsidP="007447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80690" w:rsidRPr="00480690" w:rsidTr="007447DF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0690" w:rsidRPr="00480690" w:rsidRDefault="00480690" w:rsidP="007447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80690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0690" w:rsidRPr="00480690" w:rsidRDefault="00480690" w:rsidP="007447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80690" w:rsidRPr="00480690" w:rsidTr="007447DF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0690" w:rsidRPr="00480690" w:rsidRDefault="00480690" w:rsidP="007447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8069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Единой комиссии без права голоса:</w:t>
            </w:r>
          </w:p>
        </w:tc>
      </w:tr>
      <w:tr w:rsidR="00480690" w:rsidRPr="00480690" w:rsidTr="007447DF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0690" w:rsidRPr="00480690" w:rsidRDefault="00480690" w:rsidP="007447DF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0690">
              <w:rPr>
                <w:rFonts w:ascii="Times New Roman" w:hAnsi="Times New Roman" w:cs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0690" w:rsidRPr="00480690" w:rsidRDefault="00480690" w:rsidP="007447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80690" w:rsidRPr="00480690" w:rsidRDefault="00480690" w:rsidP="00480690">
      <w:pPr>
        <w:pStyle w:val="aa"/>
        <w:jc w:val="both"/>
        <w:rPr>
          <w:rFonts w:eastAsia="Times New Roman"/>
          <w:sz w:val="26"/>
          <w:szCs w:val="26"/>
        </w:rPr>
      </w:pPr>
    </w:p>
    <w:sectPr w:rsidR="00480690" w:rsidRPr="00480690" w:rsidSect="00480690">
      <w:footerReference w:type="default" r:id="rId8"/>
      <w:pgSz w:w="11906" w:h="16838"/>
      <w:pgMar w:top="1134" w:right="737" w:bottom="1134" w:left="1134" w:header="709" w:footer="5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452" w:rsidRDefault="00874452" w:rsidP="00480690">
      <w:pPr>
        <w:spacing w:after="0" w:line="240" w:lineRule="auto"/>
      </w:pPr>
      <w:r>
        <w:separator/>
      </w:r>
    </w:p>
  </w:endnote>
  <w:endnote w:type="continuationSeparator" w:id="0">
    <w:p w:rsidR="00874452" w:rsidRDefault="00874452" w:rsidP="00480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7DF" w:rsidRDefault="00874452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983 Р4-13-1 от «22» октября 2013 заседания </w:t>
    </w:r>
    <w:r w:rsidR="00480690">
      <w:rPr>
        <w:sz w:val="16"/>
        <w:szCs w:val="16"/>
      </w:rPr>
      <w:t xml:space="preserve">Единой </w:t>
    </w:r>
    <w:r>
      <w:rPr>
        <w:sz w:val="16"/>
        <w:szCs w:val="16"/>
      </w:rPr>
      <w:t xml:space="preserve"> комиссии по открытию доступа к поданным в форме электронных докум</w:t>
    </w:r>
    <w:r>
      <w:rPr>
        <w:sz w:val="16"/>
        <w:szCs w:val="16"/>
      </w:rPr>
      <w:t>ентов заявками на участие в конкурсе в электронной форме на право заключения договора на поставку товара по лоту № 983 Р4-13 Поставка лифтов реакторного отделения для сооружения энергоблока №4 Ростовской АЭС</w:t>
    </w:r>
  </w:p>
  <w:p w:rsidR="007447DF" w:rsidRDefault="00874452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480690"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480690"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452" w:rsidRDefault="00874452" w:rsidP="00480690">
      <w:pPr>
        <w:spacing w:after="0" w:line="240" w:lineRule="auto"/>
      </w:pPr>
      <w:r>
        <w:separator/>
      </w:r>
    </w:p>
  </w:footnote>
  <w:footnote w:type="continuationSeparator" w:id="0">
    <w:p w:rsidR="00874452" w:rsidRDefault="00874452" w:rsidP="004806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A0012"/>
    <w:multiLevelType w:val="multilevel"/>
    <w:tmpl w:val="86143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0690"/>
    <w:rsid w:val="00480690"/>
    <w:rsid w:val="00625A11"/>
    <w:rsid w:val="00874452"/>
    <w:rsid w:val="00AA7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690"/>
    <w:pPr>
      <w:spacing w:before="0" w:line="276" w:lineRule="auto"/>
      <w:ind w:left="0" w:firstLine="0"/>
    </w:pPr>
    <w:rPr>
      <w:rFonts w:eastAsia="Times New Roman"/>
    </w:rPr>
  </w:style>
  <w:style w:type="paragraph" w:styleId="3">
    <w:name w:val="heading 3"/>
    <w:basedOn w:val="a"/>
    <w:link w:val="30"/>
    <w:uiPriority w:val="99"/>
    <w:qFormat/>
    <w:rsid w:val="00480690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80690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4806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80690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4806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80690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480690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4806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48069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8069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468</Words>
  <Characters>2674</Characters>
  <Application>Microsoft Office Word</Application>
  <DocSecurity>0</DocSecurity>
  <Lines>22</Lines>
  <Paragraphs>6</Paragraphs>
  <ScaleCrop>false</ScaleCrop>
  <Company>NIAEP</Company>
  <LinksUpToDate>false</LinksUpToDate>
  <CharactersWithSpaces>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2013-11-01T09:46:00Z</dcterms:created>
  <dcterms:modified xsi:type="dcterms:W3CDTF">2013-11-01T09:50:00Z</dcterms:modified>
</cp:coreProperties>
</file>