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5B78" w:rsidRDefault="00A05B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R022677-1</w:t>
      </w:r>
    </w:p>
    <w:p w:rsidR="00000000" w:rsidRPr="00A05B78" w:rsidRDefault="00A05B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Проведение работ по уборке от снег</w:t>
      </w:r>
      <w:r w:rsidRPr="00A05B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и наледи кровель зданий и сооружений СЗ.</w:t>
      </w:r>
    </w:p>
    <w:p w:rsidR="00000000" w:rsidRPr="00A05B78" w:rsidRDefault="00A05B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A05B78">
        <w:tc>
          <w:tcPr>
            <w:tcW w:w="5149" w:type="dxa"/>
            <w:hideMark/>
          </w:tcPr>
          <w:p w:rsidR="00000000" w:rsidRPr="00A05B78" w:rsidRDefault="00A05B7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A05B78" w:rsidRDefault="00A05B7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«17» </w:t>
            </w:r>
            <w:proofErr w:type="spellStart"/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A05B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A05B7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Проведение работ по уборке от снега и наледи кровель зданий и сооружений СЗ.</w:t>
      </w:r>
    </w:p>
    <w:p w:rsidR="00000000" w:rsidRPr="00A05B78" w:rsidRDefault="00A05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A05B78" w:rsidRDefault="00A05B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1 650 100 (О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дин миллион шестьсот пятьдесят тысяч сто) рублей 00 копеек, включая НДС. </w:t>
      </w:r>
    </w:p>
    <w:p w:rsidR="00000000" w:rsidRPr="00A05B78" w:rsidRDefault="00A05B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A05B78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№131205/0506/823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05B7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A05B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022677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A05B78" w:rsidRDefault="00A05B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05B78" w:rsidRDefault="00A05B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05B78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A05B78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A05B78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A05B78" w:rsidRDefault="00A05B7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000000" w:rsidRPr="00A05B78" w:rsidTr="00A05B78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A05B78" w:rsidTr="00A05B78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Зам.ген.директора по коммерчес</w:t>
            </w: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кой деятельности 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A05B78" w:rsidTr="00A05B78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A05B78" w:rsidTr="00A05B78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группы по организации закупо</w:t>
            </w: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чной деятельности отдела закупок </w:t>
            </w:r>
          </w:p>
        </w:tc>
      </w:tr>
    </w:tbl>
    <w:p w:rsidR="00000000" w:rsidRPr="00A05B78" w:rsidRDefault="00A05B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05B78" w:rsidRDefault="00A05B7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</w:t>
      </w:r>
      <w:r w:rsidRPr="00A05B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A05B78" w:rsidRDefault="00A05B78">
      <w:pPr>
        <w:pStyle w:val="af4"/>
        <w:jc w:val="both"/>
        <w:rPr>
          <w:rFonts w:eastAsia="Times New Roman"/>
        </w:rPr>
      </w:pPr>
      <w:r w:rsidRPr="00A05B78">
        <w:rPr>
          <w:rFonts w:eastAsia="Times New Roman"/>
        </w:rPr>
        <w:t>На момент окончания срока подачи Предложений на «16»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A05B7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A05B78" w:rsidRDefault="00A05B78">
      <w:pPr>
        <w:pStyle w:val="af4"/>
        <w:jc w:val="both"/>
        <w:rPr>
          <w:rFonts w:eastAsia="Times New Roman"/>
        </w:rPr>
      </w:pPr>
    </w:p>
    <w:p w:rsidR="00000000" w:rsidRPr="00A05B78" w:rsidRDefault="00A05B78">
      <w:pPr>
        <w:pStyle w:val="af4"/>
        <w:jc w:val="both"/>
        <w:rPr>
          <w:rFonts w:eastAsia="Times New Roman"/>
        </w:rPr>
      </w:pPr>
      <w:r w:rsidRPr="00A05B78">
        <w:rPr>
          <w:rFonts w:eastAsia="Times New Roman"/>
        </w:rPr>
        <w:lastRenderedPageBreak/>
        <w:t>Результаты открытия д</w:t>
      </w:r>
      <w:r w:rsidRPr="00A05B78">
        <w:rPr>
          <w:rFonts w:eastAsia="Times New Roman"/>
        </w:rPr>
        <w:t xml:space="preserve">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64"/>
        <w:gridCol w:w="3751"/>
        <w:gridCol w:w="2020"/>
        <w:gridCol w:w="2717"/>
      </w:tblGrid>
      <w:tr w:rsidR="00000000" w:rsidRPr="00A05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</w:t>
            </w: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а, указанные в Предложении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"Центр обслуживания "Эффект-Сервис"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61"/>
              <w:gridCol w:w="931"/>
            </w:tblGrid>
            <w:tr w:rsidR="00A05B78" w:rsidRPr="00A05B78">
              <w:tc>
                <w:tcPr>
                  <w:tcW w:w="0" w:type="auto"/>
                  <w:hideMark/>
                </w:tcPr>
                <w:p w:rsidR="00A05B78" w:rsidRPr="00A05B78" w:rsidRDefault="00A05B78" w:rsidP="00A05B7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B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1.650.100,00</w:t>
                  </w:r>
                </w:p>
              </w:tc>
              <w:tc>
                <w:tcPr>
                  <w:tcW w:w="0" w:type="auto"/>
                  <w:hideMark/>
                </w:tcPr>
                <w:p w:rsidR="00A05B78" w:rsidRPr="00A05B78" w:rsidRDefault="00A05B78" w:rsidP="00A05B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B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5B78" w:rsidRPr="00A05B78" w:rsidRDefault="00A05B78">
      <w:pPr>
        <w:pStyle w:val="af4"/>
        <w:jc w:val="both"/>
        <w:rPr>
          <w:rFonts w:eastAsia="Times New Roman"/>
        </w:rPr>
      </w:pPr>
      <w:r w:rsidRPr="00A05B78">
        <w:rPr>
          <w:rFonts w:eastAsia="Times New Roman"/>
        </w:rPr>
        <w:t>В связи с тем, что по окончании срока подачи заявок на участие в запросе предложений подана только одна зая</w:t>
      </w:r>
      <w:r w:rsidRPr="00A05B78">
        <w:rPr>
          <w:rFonts w:eastAsia="Times New Roman"/>
        </w:rPr>
        <w:t xml:space="preserve">вка на участие в запросе предложений, в соответствии с частью 7 статьи 20 Единого отраслевого стандарта закупок </w:t>
      </w:r>
      <w:proofErr w:type="spellStart"/>
      <w:r w:rsidRPr="00A05B78">
        <w:rPr>
          <w:rFonts w:eastAsia="Times New Roman"/>
        </w:rPr>
        <w:t>Госкорпорации</w:t>
      </w:r>
      <w:proofErr w:type="spellEnd"/>
      <w:r w:rsidRPr="00A05B78">
        <w:rPr>
          <w:rFonts w:eastAsia="Times New Roman"/>
        </w:rPr>
        <w:t xml:space="preserve"> «</w:t>
      </w:r>
      <w:proofErr w:type="spellStart"/>
      <w:r w:rsidRPr="00A05B78">
        <w:rPr>
          <w:rFonts w:eastAsia="Times New Roman"/>
        </w:rPr>
        <w:t>Росатом</w:t>
      </w:r>
      <w:proofErr w:type="spellEnd"/>
      <w:r w:rsidRPr="00A05B78">
        <w:rPr>
          <w:rFonts w:eastAsia="Times New Roman"/>
        </w:rPr>
        <w:t>», открытый запрос предложений на Право заключения договора на Проведение работ по уборке от снега и наледи кровель зданий</w:t>
      </w:r>
      <w:r w:rsidRPr="00A05B78">
        <w:rPr>
          <w:rFonts w:eastAsia="Times New Roman"/>
        </w:rPr>
        <w:t xml:space="preserve"> и сооружений СЗ. признан несостоявшимся. </w:t>
      </w:r>
    </w:p>
    <w:p w:rsidR="00000000" w:rsidRPr="00A05B78" w:rsidRDefault="00A05B78">
      <w:pPr>
        <w:pStyle w:val="af4"/>
        <w:jc w:val="both"/>
        <w:rPr>
          <w:rFonts w:eastAsia="Times New Roman"/>
        </w:rPr>
      </w:pPr>
      <w:r w:rsidRPr="00A05B78">
        <w:rPr>
          <w:rFonts w:eastAsia="Times New Roman"/>
        </w:rPr>
        <w:t xml:space="preserve">Согласно решению комиссии по размещению заказа, Предложение участника Общество с ограниченной ответственностью "Центр обслуживания "Эффект-Сервис" принято к рассмотрению. </w:t>
      </w:r>
    </w:p>
    <w:p w:rsidR="00000000" w:rsidRPr="00A05B78" w:rsidRDefault="00A05B7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05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947"/>
        <w:gridCol w:w="1112"/>
      </w:tblGrid>
      <w:tr w:rsidR="00000000" w:rsidRPr="00A05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A05B78" w:rsidTr="00A05B7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A05B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</w:t>
            </w: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акупочной комиссии: 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A05B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A05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</w:t>
            </w:r>
            <w:r w:rsidRPr="00A05B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5B78" w:rsidRDefault="00A05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A05B78" w:rsidRDefault="00A05B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A05B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05B78">
      <w:pPr>
        <w:spacing w:after="0" w:line="240" w:lineRule="auto"/>
      </w:pPr>
      <w:r>
        <w:separator/>
      </w:r>
    </w:p>
  </w:endnote>
  <w:endnote w:type="continuationSeparator" w:id="0">
    <w:p w:rsidR="00000000" w:rsidRDefault="00A05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5B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5B7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R022677-1 от «17» декабря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</w:t>
    </w:r>
    <w:r>
      <w:rPr>
        <w:sz w:val="16"/>
        <w:szCs w:val="16"/>
      </w:rPr>
      <w:t>й форме на право заключения договора на Проведение работ по уборке от снега и наледи кровель зданий и сооружений СЗ.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A05B78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5B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05B78">
      <w:pPr>
        <w:spacing w:after="0" w:line="240" w:lineRule="auto"/>
      </w:pPr>
      <w:r>
        <w:separator/>
      </w:r>
    </w:p>
  </w:footnote>
  <w:footnote w:type="continuationSeparator" w:id="0">
    <w:p w:rsidR="00000000" w:rsidRDefault="00A05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5B7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5B7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05B7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F606F"/>
    <w:multiLevelType w:val="multilevel"/>
    <w:tmpl w:val="1A4AE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106E2F"/>
    <w:rsid w:val="00106E2F"/>
    <w:rsid w:val="00A05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A05B78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A05B78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A2489-7C37-4E6D-92AE-92176E67C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444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2013-12-17T08:40:00Z</dcterms:created>
  <dcterms:modified xsi:type="dcterms:W3CDTF">2013-12-17T08:40:00Z</dcterms:modified>
</cp:coreProperties>
</file>