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B97" w:rsidRDefault="007C79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Z028060-1</w:t>
      </w:r>
    </w:p>
    <w:p w:rsidR="00371B97" w:rsidRDefault="007C79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колб</w:t>
      </w:r>
    </w:p>
    <w:p w:rsidR="00371B97" w:rsidRDefault="00371B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71B97">
        <w:tc>
          <w:tcPr>
            <w:tcW w:w="5149" w:type="dxa"/>
            <w:hideMark/>
          </w:tcPr>
          <w:p w:rsidR="00371B97" w:rsidRDefault="007C79A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371B97" w:rsidRDefault="007C79A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71B97" w:rsidRDefault="00371B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B97" w:rsidRDefault="007C79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371B97" w:rsidRDefault="00371B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B97" w:rsidRDefault="007C79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371B97" w:rsidRDefault="007C79A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71B97" w:rsidRDefault="007C79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977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371B97" w:rsidRPr="00CA2B80" w:rsidRDefault="007C79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2B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колб</w:t>
      </w:r>
    </w:p>
    <w:p w:rsidR="00371B97" w:rsidRPr="00CA2B80" w:rsidRDefault="007C79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371B97" w:rsidRPr="00CA2B80" w:rsidRDefault="007C79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936 296 (Девятьсот тридцать шесть тысяч двести девяносто шесть) рублей 00 копеек, включая НДС. </w:t>
      </w:r>
    </w:p>
    <w:p w:rsidR="00371B97" w:rsidRPr="00CA2B80" w:rsidRDefault="00371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B97" w:rsidRPr="00CA2B80" w:rsidRDefault="007C79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2B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A2B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A2B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A2B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CA2B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CA2B8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CA2B8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CA2B8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CA2B8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№131212/0491/828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A2B80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№46136.</w:t>
      </w:r>
    </w:p>
    <w:p w:rsidR="00371B97" w:rsidRPr="00CA2B80" w:rsidRDefault="00371B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B97" w:rsidRDefault="007C79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«18»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CA2B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371B97" w:rsidRDefault="00371B9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71B97" w:rsidRDefault="007C79A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6"/>
        <w:gridCol w:w="6496"/>
      </w:tblGrid>
      <w:tr w:rsidR="00371B97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Должность 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Председатель закупочной комиссии: 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Тимошик</w:t>
            </w:r>
            <w:proofErr w:type="spellEnd"/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Начальник УЗУ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Члены закупочной комиссии: 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Ведущий юрисконсульт ОПРА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И.о.</w:t>
            </w:r>
            <w:r w:rsidR="007C79AB"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начальника ОМТС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Начальник ОПРА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="007C79AB"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уководитель группы ОМТС</w:t>
            </w:r>
          </w:p>
        </w:tc>
      </w:tr>
      <w:tr w:rsidR="00CA2B80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0" w:rsidRPr="00CA2B80" w:rsidRDefault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0" w:rsidRPr="00CA2B80" w:rsidRDefault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/>
                <w:sz w:val="18"/>
                <w:szCs w:val="18"/>
              </w:rPr>
              <w:t>Специалист по обеспечению экономической безопасности ОЭБ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Специалист по конкурсным торгам</w:t>
            </w:r>
          </w:p>
        </w:tc>
      </w:tr>
    </w:tbl>
    <w:p w:rsidR="00371B97" w:rsidRDefault="00371B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B97" w:rsidRDefault="007C79A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</w:t>
      </w:r>
      <w:r w:rsid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CA2B8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закупочной комиссии. Кворум имеется.</w:t>
      </w:r>
    </w:p>
    <w:p w:rsidR="00371B97" w:rsidRDefault="00371B9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71B97" w:rsidRDefault="007C79A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На момент окончания срока подачи заявок на участие в запросе цен на «18»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371B97" w:rsidRPr="00CA2B8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 w:rsidP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</w:tr>
    </w:tbl>
    <w:p w:rsidR="00371B97" w:rsidRDefault="007C79A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29"/>
        <w:gridCol w:w="4542"/>
        <w:gridCol w:w="2257"/>
        <w:gridCol w:w="2424"/>
      </w:tblGrid>
      <w:tr w:rsidR="00371B97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Рег</w:t>
            </w:r>
            <w:proofErr w:type="spellEnd"/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Условия исполнения договора, указанные в заявке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60093905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Общество с </w:t>
            </w:r>
            <w:proofErr w:type="gramStart"/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ограниченной</w:t>
            </w:r>
            <w:proofErr w:type="gramEnd"/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ответствонностью</w:t>
            </w:r>
            <w:proofErr w:type="spellEnd"/>
            <w:r w:rsidRPr="00CA2B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“ОРМЕТ“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371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371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371B97" w:rsidRDefault="007C79A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 подана только одна заявка на участие в запросе цен, в соответствии с подпунктом б) пункта 13.5.2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», открытый запрос цен на Право заключения договора на поставку колб признан несостоявшимся. Согласно решению закупочной комиссии, заявка участника Общество </w:t>
      </w:r>
      <w:proofErr w:type="gramStart"/>
      <w:r>
        <w:rPr>
          <w:rFonts w:eastAsia="Times New Roman"/>
          <w:sz w:val="28"/>
          <w:szCs w:val="28"/>
        </w:rPr>
        <w:t>с</w:t>
      </w:r>
      <w:proofErr w:type="gramEnd"/>
      <w:r>
        <w:rPr>
          <w:rFonts w:eastAsia="Times New Roman"/>
          <w:sz w:val="28"/>
          <w:szCs w:val="28"/>
        </w:rPr>
        <w:t xml:space="preserve"> ограниченной </w:t>
      </w:r>
      <w:proofErr w:type="spellStart"/>
      <w:r>
        <w:rPr>
          <w:rFonts w:eastAsia="Times New Roman"/>
          <w:sz w:val="28"/>
          <w:szCs w:val="28"/>
        </w:rPr>
        <w:t>ответствонностью</w:t>
      </w:r>
      <w:proofErr w:type="spellEnd"/>
      <w:r>
        <w:rPr>
          <w:rFonts w:eastAsia="Times New Roman"/>
          <w:sz w:val="28"/>
          <w:szCs w:val="28"/>
        </w:rPr>
        <w:t xml:space="preserve"> “ОРМЕТ“ принята к рассмотрению. </w:t>
      </w:r>
    </w:p>
    <w:p w:rsidR="00371B97" w:rsidRDefault="007C79A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14"/>
        <w:gridCol w:w="3992"/>
        <w:gridCol w:w="2245"/>
      </w:tblGrid>
      <w:tr w:rsidR="00371B97" w:rsidRPr="00CA2B80" w:rsidT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371B97" w:rsidRPr="00CA2B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71B97" w:rsidRPr="00CA2B80" w:rsidT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371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B97" w:rsidRPr="00CA2B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 w:rsidP="00CA2B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71B97" w:rsidRPr="00CA2B80" w:rsidT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371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B97" w:rsidRPr="00CA2B80" w:rsidT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</w:t>
            </w:r>
            <w:r w:rsidR="007C79AB"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начальника ОМТС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371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B97" w:rsidRPr="00CA2B80" w:rsidTr="00CA2B80">
        <w:trPr>
          <w:trHeight w:val="40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371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B97" w:rsidRPr="00CA2B80" w:rsidT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7C79AB"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371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2B80" w:rsidRPr="00CA2B80" w:rsidT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0" w:rsidRPr="00CA2B80" w:rsidRDefault="00CA2B80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Синицына Людмила Владимировна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0" w:rsidRPr="00CA2B80" w:rsidRDefault="00CA2B80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/>
                <w:sz w:val="24"/>
                <w:szCs w:val="24"/>
              </w:rPr>
              <w:t>Специалист по обеспечению экономической безопасности ОЭБ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2B80" w:rsidRPr="00CA2B80" w:rsidRDefault="00CA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B97" w:rsidRPr="00CA2B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 w:rsidP="00CA2B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71B97" w:rsidRPr="00CA2B80" w:rsidTr="00CA2B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7C79AB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Билецкая Ирина Юрьевна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CA2B80" w:rsidP="00CA2B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2B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B97" w:rsidRPr="00CA2B80" w:rsidRDefault="00371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71B97" w:rsidRDefault="00371B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71B97" w:rsidSect="00371B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2B0" w:rsidRDefault="006442B0">
      <w:pPr>
        <w:spacing w:after="0" w:line="240" w:lineRule="auto"/>
      </w:pPr>
      <w:r>
        <w:separator/>
      </w:r>
    </w:p>
  </w:endnote>
  <w:endnote w:type="continuationSeparator" w:id="0">
    <w:p w:rsidR="006442B0" w:rsidRDefault="00644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B97" w:rsidRDefault="00371B9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B97" w:rsidRDefault="007C79A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Z028060-1 от «18»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 в электронной форме на право заключения договора на поставку колб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371B97" w:rsidRDefault="007C79AB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71B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71B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7C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71B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71B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71B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7C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71B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B97" w:rsidRDefault="00371B9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2B0" w:rsidRDefault="006442B0">
      <w:pPr>
        <w:spacing w:after="0" w:line="240" w:lineRule="auto"/>
      </w:pPr>
      <w:r>
        <w:separator/>
      </w:r>
    </w:p>
  </w:footnote>
  <w:footnote w:type="continuationSeparator" w:id="0">
    <w:p w:rsidR="006442B0" w:rsidRDefault="00644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B97" w:rsidRDefault="00371B9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B97" w:rsidRDefault="00371B9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B97" w:rsidRDefault="00371B9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E0D10"/>
    <w:multiLevelType w:val="multilevel"/>
    <w:tmpl w:val="9BDAA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7C79AB"/>
    <w:rsid w:val="00371B97"/>
    <w:rsid w:val="006442B0"/>
    <w:rsid w:val="007C79AB"/>
    <w:rsid w:val="00977CE9"/>
    <w:rsid w:val="00CA2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B9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1B9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71B9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71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71B9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71B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71B9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71B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71B9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71B9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71B9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71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71B9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71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71B9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71B9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71B9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71B9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71B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9225D-AC8F-4DA4-8824-BC3008452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4</cp:revision>
  <dcterms:created xsi:type="dcterms:W3CDTF">2013-12-18T03:18:00Z</dcterms:created>
  <dcterms:modified xsi:type="dcterms:W3CDTF">2013-12-18T03:29:00Z</dcterms:modified>
</cp:coreProperties>
</file>