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4BB" w:rsidRDefault="00AE1C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Z0328508-1</w:t>
      </w:r>
    </w:p>
    <w:p w:rsidR="00F004BB" w:rsidRDefault="003042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</w:t>
      </w:r>
      <w:r w:rsidR="00AE1C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поставку</w:t>
      </w:r>
      <w:proofErr w:type="gramEnd"/>
      <w:r w:rsidR="00AE1C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швеллеров</w:t>
      </w:r>
    </w:p>
    <w:p w:rsidR="00F004BB" w:rsidRDefault="00F004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004BB">
        <w:tc>
          <w:tcPr>
            <w:tcW w:w="5149" w:type="dxa"/>
            <w:hideMark/>
          </w:tcPr>
          <w:p w:rsidR="00F004BB" w:rsidRDefault="00AE1C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004BB" w:rsidRDefault="00AE1C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004BB" w:rsidRDefault="00F004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4BB" w:rsidRDefault="00AE1C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F004BB" w:rsidRDefault="00F004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4BB" w:rsidRDefault="00AE1C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F004BB" w:rsidRDefault="00AE1C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004BB" w:rsidRDefault="00AE1C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004BB" w:rsidRPr="0030423E" w:rsidRDefault="00AE1C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швеллеров</w:t>
      </w:r>
    </w:p>
    <w:p w:rsidR="00F004BB" w:rsidRPr="0030423E" w:rsidRDefault="00AE1C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F004BB" w:rsidRPr="0030423E" w:rsidRDefault="00AE1C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411 500 (Четыреста одиннадцать тысяч пятьсот) рублей 00 копеек, включая НДС. </w:t>
      </w:r>
    </w:p>
    <w:p w:rsidR="00F004BB" w:rsidRPr="0030423E" w:rsidRDefault="00AE1C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3042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30423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30423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30423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30423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№140115/0491/032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0423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№46953.</w:t>
      </w:r>
    </w:p>
    <w:p w:rsidR="00F004BB" w:rsidRPr="0030423E" w:rsidRDefault="00F004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4BB" w:rsidRDefault="00AE1C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«21»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30423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F004BB" w:rsidRDefault="00AE1C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00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00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Викторов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710E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  <w:r w:rsidR="003042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00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F004BB" w:rsidRDefault="00F004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04BB" w:rsidRDefault="00AE1CB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F004BB" w:rsidRDefault="00AE1C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На момент окончания срока подачи заявок на участие в запросе цен на «21»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004BB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F004BB" w:rsidRDefault="00AE1C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76"/>
        <w:gridCol w:w="4458"/>
        <w:gridCol w:w="1850"/>
        <w:gridCol w:w="2568"/>
      </w:tblGrid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3DD1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</w:t>
            </w:r>
          </w:p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60100992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“Сервисный центр металлопроката“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B07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370 574 рубля 98 копеек с НДС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60101039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“София-Металл“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B07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392 322 рубля 61 копейка с НДС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B07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365 415 рубля 08 копеек с НДС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60101204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"Уральская Сталь"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B07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393 100 рублей 00 копеек с НДС</w:t>
            </w:r>
          </w:p>
        </w:tc>
      </w:tr>
    </w:tbl>
    <w:p w:rsidR="00F004BB" w:rsidRDefault="00AE1CB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ООО “Сервисный центр металлопроката“, Общество с ограниченной ответственностью “София-Металл“,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Промснаб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"Уральская Сталь" приняты к рассмотрению. </w:t>
      </w:r>
    </w:p>
    <w:p w:rsidR="00F004BB" w:rsidRDefault="00AE1CB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004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Бейхор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Марина Викторовна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 w:rsidP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Сорокко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710E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E1C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  <w:r w:rsidR="003042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004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00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AE1C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3042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04BB" w:rsidRDefault="00F00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004BB" w:rsidRDefault="00F004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004BB" w:rsidSect="00F004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B31" w:rsidRDefault="00895B31">
      <w:pPr>
        <w:spacing w:after="0" w:line="240" w:lineRule="auto"/>
      </w:pPr>
      <w:r>
        <w:separator/>
      </w:r>
    </w:p>
  </w:endnote>
  <w:endnote w:type="continuationSeparator" w:id="0">
    <w:p w:rsidR="00895B31" w:rsidRDefault="00895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F004B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AE1C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Z0328508-1 от «21»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швеллеров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004BB" w:rsidRDefault="00AE1CB4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0E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10E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004B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F004B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B31" w:rsidRDefault="00895B31">
      <w:pPr>
        <w:spacing w:after="0" w:line="240" w:lineRule="auto"/>
      </w:pPr>
      <w:r>
        <w:separator/>
      </w:r>
    </w:p>
  </w:footnote>
  <w:footnote w:type="continuationSeparator" w:id="0">
    <w:p w:rsidR="00895B31" w:rsidRDefault="00895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F004B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F004B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4BB" w:rsidRDefault="00F004B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47918"/>
    <w:multiLevelType w:val="multilevel"/>
    <w:tmpl w:val="7A243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AE1CB4"/>
    <w:rsid w:val="0030423E"/>
    <w:rsid w:val="00710E65"/>
    <w:rsid w:val="00895B31"/>
    <w:rsid w:val="00993DD1"/>
    <w:rsid w:val="00AE1CB4"/>
    <w:rsid w:val="00B07B5A"/>
    <w:rsid w:val="00F00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04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004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004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004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00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004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004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004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004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004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00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004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00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004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004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004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004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004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D58F8-A368-4330-A521-804CC8B67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2014-01-21T06:37:00Z</cp:lastPrinted>
  <dcterms:created xsi:type="dcterms:W3CDTF">2014-01-21T04:16:00Z</dcterms:created>
  <dcterms:modified xsi:type="dcterms:W3CDTF">2014-01-21T06:37:00Z</dcterms:modified>
</cp:coreProperties>
</file>