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66" w:type="dxa"/>
        <w:tblInd w:w="-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7"/>
        <w:gridCol w:w="4264"/>
        <w:gridCol w:w="677"/>
        <w:gridCol w:w="740"/>
        <w:gridCol w:w="70"/>
        <w:gridCol w:w="3601"/>
        <w:gridCol w:w="107"/>
      </w:tblGrid>
      <w:tr w:rsidR="00AC65FA" w:rsidRPr="008C7522" w:rsidTr="00F2271A">
        <w:trPr>
          <w:gridBefore w:val="1"/>
          <w:wBefore w:w="107" w:type="dxa"/>
          <w:trHeight w:val="5257"/>
        </w:trPr>
        <w:tc>
          <w:tcPr>
            <w:tcW w:w="4264" w:type="dxa"/>
          </w:tcPr>
          <w:p w:rsidR="00AC65FA" w:rsidRPr="008C7522" w:rsidRDefault="00AC65FA" w:rsidP="00085F91">
            <w:r>
              <w:rPr>
                <w:noProof/>
                <w:lang w:eastAsia="ru-RU"/>
              </w:rPr>
              <w:drawing>
                <wp:inline distT="0" distB="0" distL="0" distR="0">
                  <wp:extent cx="2543175" cy="1447800"/>
                  <wp:effectExtent l="19050" t="0" r="9525" b="0"/>
                  <wp:docPr id="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65FA" w:rsidRPr="00DD27B8" w:rsidRDefault="00AC65FA" w:rsidP="00085F91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pacing w:val="40"/>
              </w:rPr>
            </w:pPr>
            <w:r w:rsidRPr="00DD27B8">
              <w:rPr>
                <w:rFonts w:ascii="Times New Roman" w:hAnsi="Times New Roman" w:cs="Times New Roman"/>
                <w:b/>
                <w:bCs/>
                <w:spacing w:val="40"/>
              </w:rPr>
              <w:t>ПРОТОКОЛ</w:t>
            </w:r>
          </w:p>
          <w:p w:rsidR="00AC65FA" w:rsidRPr="00DD27B8" w:rsidRDefault="00DD27B8" w:rsidP="00AC65F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DD27B8">
              <w:rPr>
                <w:rFonts w:ascii="Times New Roman" w:hAnsi="Times New Roman" w:cs="Times New Roman"/>
                <w:bCs/>
                <w:iCs/>
              </w:rPr>
              <w:t>05.0</w:t>
            </w:r>
            <w:r w:rsidR="00EC5FDB" w:rsidRPr="00DD27B8">
              <w:rPr>
                <w:rFonts w:ascii="Times New Roman" w:hAnsi="Times New Roman" w:cs="Times New Roman"/>
                <w:bCs/>
                <w:iCs/>
              </w:rPr>
              <w:t>2</w:t>
            </w:r>
            <w:r w:rsidRPr="00DD27B8">
              <w:rPr>
                <w:rFonts w:ascii="Times New Roman" w:hAnsi="Times New Roman" w:cs="Times New Roman"/>
                <w:bCs/>
                <w:iCs/>
              </w:rPr>
              <w:t>.2</w:t>
            </w:r>
            <w:r w:rsidR="00EC5FDB" w:rsidRPr="00DD27B8">
              <w:rPr>
                <w:rFonts w:ascii="Times New Roman" w:hAnsi="Times New Roman" w:cs="Times New Roman"/>
                <w:bCs/>
                <w:iCs/>
              </w:rPr>
              <w:t>014</w:t>
            </w:r>
            <w:r w:rsidR="00AC65FA" w:rsidRPr="00DD27B8">
              <w:rPr>
                <w:rFonts w:ascii="Times New Roman" w:hAnsi="Times New Roman" w:cs="Times New Roman"/>
                <w:bCs/>
                <w:iCs/>
              </w:rPr>
              <w:t xml:space="preserve"> № 10041-05/</w:t>
            </w:r>
            <w:r w:rsidRPr="00DD27B8">
              <w:rPr>
                <w:rFonts w:ascii="Times New Roman" w:hAnsi="Times New Roman" w:cs="Times New Roman"/>
                <w:bCs/>
                <w:iCs/>
              </w:rPr>
              <w:t>012</w:t>
            </w:r>
            <w:r w:rsidR="00AC65FA" w:rsidRPr="00DD27B8">
              <w:rPr>
                <w:rFonts w:ascii="Times New Roman" w:hAnsi="Times New Roman" w:cs="Times New Roman"/>
                <w:bCs/>
                <w:iCs/>
              </w:rPr>
              <w:t>/1</w:t>
            </w:r>
          </w:p>
          <w:p w:rsidR="00AC65FA" w:rsidRPr="00177791" w:rsidRDefault="00AC65FA" w:rsidP="00177791">
            <w:pPr>
              <w:ind w:left="433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F360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заседания комиссии по вскрытию заявок участников </w:t>
            </w:r>
            <w:r w:rsidR="00807ACD" w:rsidRPr="000F360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открытого запроса цен </w:t>
            </w:r>
            <w:r w:rsidRPr="000F3600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на право заключения договора на </w:t>
            </w:r>
            <w:r w:rsidR="00DD27B8" w:rsidRPr="00DD27B8">
              <w:rPr>
                <w:rFonts w:ascii="Times New Roman" w:hAnsi="Times New Roman" w:cs="Times New Roman"/>
                <w:b/>
                <w:bCs/>
                <w:i/>
                <w:iCs/>
              </w:rPr>
              <w:t>поставку  газоохладителей и воздухоохладителя для РУ ВК-50</w:t>
            </w:r>
            <w:r w:rsidR="00DD27B8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="00DD27B8" w:rsidRPr="00DD27B8">
              <w:rPr>
                <w:rFonts w:ascii="Times New Roman" w:hAnsi="Times New Roman" w:cs="Times New Roman"/>
                <w:b/>
                <w:bCs/>
                <w:i/>
                <w:iCs/>
              </w:rPr>
              <w:t>ОАО «ГНЦ НИИАР»</w:t>
            </w:r>
          </w:p>
        </w:tc>
        <w:tc>
          <w:tcPr>
            <w:tcW w:w="1487" w:type="dxa"/>
            <w:gridSpan w:val="3"/>
          </w:tcPr>
          <w:p w:rsidR="00AC65FA" w:rsidRPr="008C7522" w:rsidRDefault="00AC65FA" w:rsidP="00085F91">
            <w:pPr>
              <w:jc w:val="center"/>
            </w:pPr>
          </w:p>
        </w:tc>
        <w:tc>
          <w:tcPr>
            <w:tcW w:w="3708" w:type="dxa"/>
            <w:gridSpan w:val="2"/>
          </w:tcPr>
          <w:p w:rsidR="00AC65FA" w:rsidRPr="008C7522" w:rsidRDefault="00AC65FA" w:rsidP="00085F91"/>
          <w:p w:rsidR="00AC65FA" w:rsidRPr="008C7522" w:rsidRDefault="00AC65FA" w:rsidP="00085F91"/>
          <w:p w:rsidR="00AC65FA" w:rsidRPr="008C7522" w:rsidRDefault="00AC65FA" w:rsidP="00085F91"/>
          <w:p w:rsidR="00AC65FA" w:rsidRPr="008C7522" w:rsidRDefault="00AC65FA" w:rsidP="00085F91"/>
          <w:p w:rsidR="00AC65FA" w:rsidRPr="008C7522" w:rsidRDefault="00AC65FA" w:rsidP="00085F91"/>
          <w:p w:rsidR="00AC65FA" w:rsidRPr="008C7522" w:rsidRDefault="00AC65FA" w:rsidP="00085F91"/>
          <w:p w:rsidR="00AC65FA" w:rsidRPr="008C7522" w:rsidRDefault="00AC65FA" w:rsidP="00085F91"/>
          <w:p w:rsidR="00AC65FA" w:rsidRPr="008C7522" w:rsidRDefault="00AC65FA" w:rsidP="00085F91"/>
          <w:p w:rsidR="00AC65FA" w:rsidRPr="008C7522" w:rsidRDefault="00AC65FA" w:rsidP="00085F91">
            <w:pPr>
              <w:jc w:val="center"/>
            </w:pPr>
          </w:p>
        </w:tc>
      </w:tr>
      <w:tr w:rsidR="00AC65FA" w:rsidRPr="008C7522" w:rsidTr="00177791">
        <w:tblPrEx>
          <w:tblCellMar>
            <w:left w:w="108" w:type="dxa"/>
            <w:right w:w="108" w:type="dxa"/>
          </w:tblCellMar>
          <w:tblLook w:val="0000"/>
        </w:tblPrEx>
        <w:trPr>
          <w:gridAfter w:val="1"/>
          <w:wAfter w:w="107" w:type="dxa"/>
          <w:trHeight w:val="60"/>
        </w:trPr>
        <w:tc>
          <w:tcPr>
            <w:tcW w:w="5048" w:type="dxa"/>
            <w:gridSpan w:val="3"/>
          </w:tcPr>
          <w:p w:rsidR="00AC65FA" w:rsidRPr="003F4E2B" w:rsidRDefault="00AC65FA" w:rsidP="00085F91">
            <w:pPr>
              <w:rPr>
                <w:b/>
                <w:bCs/>
                <w:i/>
                <w:iCs/>
              </w:rPr>
            </w:pPr>
          </w:p>
        </w:tc>
        <w:tc>
          <w:tcPr>
            <w:tcW w:w="740" w:type="dxa"/>
          </w:tcPr>
          <w:p w:rsidR="00AC65FA" w:rsidRPr="003713A7" w:rsidRDefault="00AC65FA" w:rsidP="00085F91">
            <w:pPr>
              <w:pStyle w:val="a6"/>
            </w:pPr>
          </w:p>
        </w:tc>
        <w:tc>
          <w:tcPr>
            <w:tcW w:w="3671" w:type="dxa"/>
            <w:gridSpan w:val="2"/>
          </w:tcPr>
          <w:p w:rsidR="00AC65FA" w:rsidRPr="003713A7" w:rsidRDefault="00AC65FA" w:rsidP="00085F91">
            <w:pPr>
              <w:pStyle w:val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2271A" w:rsidRPr="00F2271A" w:rsidRDefault="00F2271A" w:rsidP="00F2271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227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2271A" w:rsidRPr="00F2271A" w:rsidRDefault="00F2271A" w:rsidP="00F2271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2271A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"Государственный научный центр - Научно-исследовательский институт атомных реакторов"</w:t>
      </w:r>
      <w:r w:rsidR="0091733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2271A" w:rsidRPr="00F2271A" w:rsidRDefault="00F2271A" w:rsidP="00F227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271A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2271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F2271A">
        <w:rPr>
          <w:rFonts w:ascii="Times New Roman" w:hAnsi="Times New Roman" w:cs="Times New Roman"/>
          <w:sz w:val="24"/>
          <w:szCs w:val="24"/>
          <w:lang w:eastAsia="ru-RU"/>
        </w:rPr>
        <w:t>: ОАО "ГНЦ НИИАР"</w:t>
      </w:r>
      <w:r w:rsidR="0091733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2271A" w:rsidRPr="00F2271A" w:rsidRDefault="00F2271A" w:rsidP="00F227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271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2271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2271A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газоохладителей и воздухоохладителя для РУ ВК-50</w:t>
      </w:r>
      <w:r w:rsidR="0091733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2271A" w:rsidRPr="00F2271A" w:rsidRDefault="00F2271A" w:rsidP="00F227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271A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газоохладителей и воздухоохладителя для РУ ВК-50</w:t>
      </w:r>
      <w:r w:rsidR="00917331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F2271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2271A" w:rsidRPr="00F2271A" w:rsidRDefault="00F2271A" w:rsidP="00F227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2271A" w:rsidRPr="00F2271A" w:rsidRDefault="00F2271A" w:rsidP="00F227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271A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624 747 (Шестьсот двадцать четыре тысячи семьсот сорок семь) рублей 00 копеек, включая НДС. </w:t>
      </w:r>
    </w:p>
    <w:p w:rsidR="00F2271A" w:rsidRPr="00F2271A" w:rsidRDefault="00F2271A" w:rsidP="00F227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2271A" w:rsidRPr="00F2271A" w:rsidRDefault="00F2271A" w:rsidP="00F227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271A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91733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2271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F2271A">
        <w:rPr>
          <w:rFonts w:ascii="Times New Roman" w:hAnsi="Times New Roman" w:cs="Times New Roman"/>
          <w:sz w:val="24"/>
          <w:szCs w:val="24"/>
          <w:lang w:eastAsia="ru-RU"/>
        </w:rPr>
        <w:t xml:space="preserve"> «22» января 2014 года в информационно</w:t>
      </w:r>
      <w:r w:rsidRPr="00F2271A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F2271A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F2271A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F2271A">
        <w:rPr>
          <w:rFonts w:ascii="Times New Roman" w:hAnsi="Times New Roman" w:cs="Times New Roman"/>
          <w:sz w:val="24"/>
          <w:szCs w:val="24"/>
          <w:lang w:eastAsia="ru-RU"/>
        </w:rPr>
        <w:t>, закупка №140122/0497/012,</w:t>
      </w:r>
      <w:r w:rsidRPr="00F2271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917331">
        <w:rPr>
          <w:rFonts w:ascii="Times New Roman" w:hAnsi="Times New Roman" w:cs="Times New Roman"/>
          <w:sz w:val="24"/>
          <w:szCs w:val="24"/>
          <w:lang w:eastAsia="ru-RU"/>
        </w:rPr>
        <w:t>на ЭТП А. К. Д.</w:t>
      </w:r>
      <w:r w:rsidRPr="00F2271A">
        <w:rPr>
          <w:rFonts w:ascii="Times New Roman" w:hAnsi="Times New Roman" w:cs="Times New Roman"/>
          <w:sz w:val="24"/>
          <w:szCs w:val="24"/>
          <w:lang w:eastAsia="ru-RU"/>
        </w:rPr>
        <w:t>, закупка №47161 .</w:t>
      </w:r>
    </w:p>
    <w:p w:rsidR="00F2271A" w:rsidRPr="00F2271A" w:rsidRDefault="00F2271A" w:rsidP="00F2271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2271A" w:rsidRPr="00F2271A" w:rsidRDefault="00F2271A" w:rsidP="00F2271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2271A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08:00:00 (время московское) «</w:t>
      </w:r>
      <w:r w:rsidR="0018210F">
        <w:rPr>
          <w:rFonts w:ascii="Times New Roman" w:hAnsi="Times New Roman" w:cs="Times New Roman"/>
          <w:sz w:val="24"/>
          <w:szCs w:val="24"/>
          <w:lang w:eastAsia="ru-RU"/>
        </w:rPr>
        <w:t>05» февраля 2014 года на ЭТП А. К. Д.</w:t>
      </w:r>
      <w:r w:rsidRPr="00F2271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F2271A" w:rsidRPr="00F2271A" w:rsidRDefault="00F2271A" w:rsidP="00F2271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2271A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F2271A" w:rsidRPr="00F2271A" w:rsidRDefault="00F2271A" w:rsidP="00F2271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2271A">
        <w:rPr>
          <w:rFonts w:ascii="Times New Roman" w:hAnsi="Times New Roman" w:cs="Times New Roman"/>
          <w:sz w:val="24"/>
          <w:szCs w:val="24"/>
          <w:lang w:eastAsia="ru-RU"/>
        </w:rPr>
        <w:t>заяво</w:t>
      </w:r>
      <w:r w:rsidR="0018210F">
        <w:rPr>
          <w:rFonts w:ascii="Times New Roman" w:hAnsi="Times New Roman" w:cs="Times New Roman"/>
          <w:sz w:val="24"/>
          <w:szCs w:val="24"/>
          <w:lang w:eastAsia="ru-RU"/>
        </w:rPr>
        <w:t>к на участие в запросе цен – 1.</w:t>
      </w:r>
    </w:p>
    <w:p w:rsidR="00F2271A" w:rsidRPr="00F2271A" w:rsidRDefault="00F2271A" w:rsidP="00F2271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2271A" w:rsidRPr="00F2271A" w:rsidRDefault="00F2271A" w:rsidP="00F2271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2271A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F2271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F2271A" w:rsidRPr="00F2271A" w:rsidRDefault="00F2271A" w:rsidP="00F227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271A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газоохладителей и воздухоохладителя для РУ ВК-50</w:t>
      </w:r>
      <w:r w:rsidR="0018210F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F2271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2271A" w:rsidRPr="00F2271A" w:rsidRDefault="00F2271A" w:rsidP="00F227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271A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участниках, подавших заявки на участие в </w:t>
      </w:r>
      <w:r w:rsidR="0018210F">
        <w:rPr>
          <w:rFonts w:ascii="Times New Roman" w:hAnsi="Times New Roman" w:cs="Times New Roman"/>
          <w:sz w:val="24"/>
          <w:szCs w:val="24"/>
          <w:lang w:eastAsia="ru-RU"/>
        </w:rPr>
        <w:t>запросе цен</w:t>
      </w:r>
      <w:r w:rsidRPr="00F2271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965" w:type="pct"/>
        <w:jc w:val="center"/>
        <w:tblCellMar>
          <w:left w:w="0" w:type="dxa"/>
          <w:right w:w="0" w:type="dxa"/>
        </w:tblCellMar>
        <w:tblLook w:val="04A0"/>
      </w:tblPr>
      <w:tblGrid>
        <w:gridCol w:w="1025"/>
        <w:gridCol w:w="3921"/>
        <w:gridCol w:w="5035"/>
      </w:tblGrid>
      <w:tr w:rsidR="0018210F" w:rsidRPr="00F2271A" w:rsidTr="0018210F">
        <w:trPr>
          <w:trHeight w:val="66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10F" w:rsidRPr="00F2271A" w:rsidRDefault="0018210F" w:rsidP="00200F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227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10F" w:rsidRPr="00F2271A" w:rsidRDefault="0018210F" w:rsidP="00200F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227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10F" w:rsidRPr="00F2271A" w:rsidRDefault="0018210F" w:rsidP="00200F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227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8210F" w:rsidRPr="00F2271A" w:rsidTr="0018210F">
        <w:trPr>
          <w:trHeight w:val="10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10F" w:rsidRPr="00F2271A" w:rsidRDefault="0018210F" w:rsidP="00200F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27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60103061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10F" w:rsidRPr="00F2271A" w:rsidRDefault="0018210F" w:rsidP="001821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27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«Калориферный завод»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210F" w:rsidRPr="00F2271A" w:rsidRDefault="0018210F" w:rsidP="001821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27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590 000 (Пятьсот де</w:t>
            </w:r>
            <w:r w:rsidR="00DF5C4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вяносто тысяч) рублей 00 копеек</w:t>
            </w:r>
            <w:r w:rsidRPr="00F227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F2271A" w:rsidRPr="00F2271A" w:rsidRDefault="00F2271A" w:rsidP="00157C39">
      <w:pPr>
        <w:pStyle w:val="a8"/>
        <w:ind w:firstLine="567"/>
        <w:jc w:val="both"/>
        <w:rPr>
          <w:rFonts w:eastAsia="Times New Roman"/>
        </w:rPr>
      </w:pPr>
      <w:r w:rsidRPr="00F2271A">
        <w:rPr>
          <w:rFonts w:eastAsia="Times New Roman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газоохладителей и воздухоохладителя для РУ ВК-50 признан несостоявшимся. Согласно решению закупочной комиссии, заявка участника Открытое акционерное общество «Калориферный завод» принята к рассмотрению. </w:t>
      </w:r>
    </w:p>
    <w:p w:rsidR="00C3147D" w:rsidRPr="00B5048C" w:rsidRDefault="00C3147D" w:rsidP="00392D5E">
      <w:pPr>
        <w:pStyle w:val="a8"/>
        <w:ind w:firstLine="567"/>
        <w:jc w:val="both"/>
        <w:rPr>
          <w:rFonts w:eastAsia="Times New Roman"/>
        </w:rPr>
      </w:pPr>
    </w:p>
    <w:p w:rsidR="00B5048C" w:rsidRPr="00B5048C" w:rsidRDefault="00B5048C" w:rsidP="00B5048C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B53A71" w:rsidRPr="00413FCD" w:rsidRDefault="00B53A71" w:rsidP="00B53A71">
      <w:pPr>
        <w:ind w:right="252"/>
        <w:rPr>
          <w:rFonts w:ascii="Times New Roman" w:hAnsi="Times New Roman"/>
          <w:sz w:val="24"/>
          <w:szCs w:val="24"/>
          <w:lang w:eastAsia="ru-RU"/>
        </w:rPr>
      </w:pPr>
      <w:r w:rsidRPr="00413FCD">
        <w:rPr>
          <w:rFonts w:ascii="Times New Roman" w:hAnsi="Times New Roman"/>
          <w:sz w:val="24"/>
          <w:szCs w:val="24"/>
          <w:lang w:eastAsia="ru-RU"/>
        </w:rPr>
        <w:t>Зам. Председателя Закупочной</w:t>
      </w:r>
    </w:p>
    <w:p w:rsidR="00B53A71" w:rsidRPr="00413FCD" w:rsidRDefault="00B53A71" w:rsidP="00B53A71">
      <w:pPr>
        <w:ind w:right="252"/>
        <w:rPr>
          <w:rFonts w:ascii="Times New Roman" w:hAnsi="Times New Roman"/>
          <w:sz w:val="24"/>
          <w:szCs w:val="24"/>
          <w:lang w:eastAsia="ru-RU"/>
        </w:rPr>
      </w:pPr>
      <w:r w:rsidRPr="00413FCD">
        <w:rPr>
          <w:rFonts w:ascii="Times New Roman" w:hAnsi="Times New Roman"/>
          <w:sz w:val="24"/>
          <w:szCs w:val="24"/>
          <w:lang w:eastAsia="ru-RU"/>
        </w:rPr>
        <w:t>Комиссии:</w:t>
      </w:r>
    </w:p>
    <w:p w:rsidR="00B53A71" w:rsidRPr="00413FCD" w:rsidRDefault="00B53A71" w:rsidP="00B53A71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413FCD">
        <w:rPr>
          <w:rFonts w:ascii="Times New Roman" w:hAnsi="Times New Roman"/>
          <w:sz w:val="24"/>
          <w:szCs w:val="24"/>
          <w:lang w:eastAsia="ru-RU"/>
        </w:rPr>
        <w:t xml:space="preserve">_______________________________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</w:t>
      </w:r>
      <w:r w:rsidRPr="00413FCD">
        <w:rPr>
          <w:rFonts w:ascii="Times New Roman" w:hAnsi="Times New Roman"/>
          <w:sz w:val="24"/>
          <w:szCs w:val="24"/>
          <w:lang w:eastAsia="ru-RU"/>
        </w:rPr>
        <w:t>С.В. Павлов</w:t>
      </w:r>
    </w:p>
    <w:p w:rsidR="00B53A71" w:rsidRPr="00413FCD" w:rsidRDefault="00B53A71" w:rsidP="00B53A71">
      <w:pPr>
        <w:tabs>
          <w:tab w:val="left" w:pos="1141"/>
        </w:tabs>
        <w:rPr>
          <w:rFonts w:ascii="Times New Roman" w:hAnsi="Times New Roman"/>
          <w:sz w:val="24"/>
          <w:szCs w:val="24"/>
          <w:lang w:eastAsia="ru-RU"/>
        </w:rPr>
      </w:pPr>
      <w:r w:rsidRPr="00413FCD">
        <w:rPr>
          <w:rFonts w:ascii="Times New Roman" w:hAnsi="Times New Roman"/>
          <w:sz w:val="24"/>
          <w:szCs w:val="24"/>
          <w:lang w:eastAsia="ru-RU"/>
        </w:rPr>
        <w:t>Член Закупочной комиссии:</w:t>
      </w:r>
    </w:p>
    <w:tbl>
      <w:tblPr>
        <w:tblW w:w="0" w:type="auto"/>
        <w:tblLook w:val="01E0"/>
      </w:tblPr>
      <w:tblGrid>
        <w:gridCol w:w="4361"/>
        <w:gridCol w:w="5210"/>
      </w:tblGrid>
      <w:tr w:rsidR="00B53A71" w:rsidRPr="00413FCD" w:rsidTr="00085F91">
        <w:tc>
          <w:tcPr>
            <w:tcW w:w="4361" w:type="dxa"/>
            <w:tcBorders>
              <w:left w:val="nil"/>
              <w:bottom w:val="single" w:sz="4" w:space="0" w:color="auto"/>
              <w:right w:val="nil"/>
            </w:tcBorders>
          </w:tcPr>
          <w:p w:rsidR="00B53A71" w:rsidRPr="00413FCD" w:rsidRDefault="00B53A71" w:rsidP="00085F91">
            <w:pPr>
              <w:ind w:right="252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B53A71" w:rsidRPr="00413FCD" w:rsidRDefault="00B53A71" w:rsidP="00085F91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413FCD">
              <w:rPr>
                <w:rFonts w:ascii="Times New Roman" w:hAnsi="Times New Roman"/>
                <w:sz w:val="24"/>
                <w:szCs w:val="24"/>
                <w:lang w:eastAsia="ru-RU"/>
              </w:rPr>
              <w:t>А.Л. Петелин</w:t>
            </w:r>
          </w:p>
        </w:tc>
      </w:tr>
    </w:tbl>
    <w:p w:rsidR="00B53A71" w:rsidRPr="00413FCD" w:rsidRDefault="00B53A71" w:rsidP="00B53A71">
      <w:pPr>
        <w:rPr>
          <w:rFonts w:ascii="Times New Roman" w:hAnsi="Times New Roman"/>
          <w:sz w:val="24"/>
          <w:szCs w:val="24"/>
          <w:lang w:eastAsia="ru-RU"/>
        </w:rPr>
      </w:pPr>
    </w:p>
    <w:p w:rsidR="00B53A71" w:rsidRPr="00413FCD" w:rsidRDefault="00B53A71" w:rsidP="00B53A71">
      <w:pPr>
        <w:rPr>
          <w:rFonts w:ascii="Times New Roman" w:hAnsi="Times New Roman"/>
          <w:sz w:val="24"/>
          <w:szCs w:val="24"/>
          <w:lang w:eastAsia="ru-RU"/>
        </w:rPr>
      </w:pPr>
      <w:r w:rsidRPr="00413FCD">
        <w:rPr>
          <w:rFonts w:ascii="Times New Roman" w:hAnsi="Times New Roman"/>
          <w:sz w:val="24"/>
          <w:szCs w:val="24"/>
          <w:lang w:eastAsia="ru-RU"/>
        </w:rPr>
        <w:t xml:space="preserve">Секретарь Закупочной комиссии </w:t>
      </w:r>
    </w:p>
    <w:p w:rsidR="00B53A71" w:rsidRPr="00413FCD" w:rsidRDefault="00B53A71" w:rsidP="00B53A71"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 правом голоса:</w:t>
      </w:r>
    </w:p>
    <w:p w:rsidR="00B53A71" w:rsidRPr="00413FCD" w:rsidRDefault="00B53A71" w:rsidP="00B53A71">
      <w:pPr>
        <w:rPr>
          <w:rFonts w:ascii="Times New Roman" w:hAnsi="Times New Roman"/>
          <w:sz w:val="24"/>
          <w:szCs w:val="24"/>
          <w:lang w:eastAsia="ru-RU"/>
        </w:rPr>
      </w:pPr>
      <w:r w:rsidRPr="00413FCD">
        <w:rPr>
          <w:rFonts w:ascii="Times New Roman" w:hAnsi="Times New Roman"/>
          <w:sz w:val="24"/>
          <w:szCs w:val="24"/>
          <w:lang w:eastAsia="ru-RU"/>
        </w:rPr>
        <w:t xml:space="preserve">____________________________________ </w:t>
      </w:r>
      <w:r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Pr="00413FCD">
        <w:rPr>
          <w:rFonts w:ascii="Times New Roman" w:hAnsi="Times New Roman"/>
          <w:sz w:val="24"/>
          <w:szCs w:val="24"/>
          <w:lang w:eastAsia="ru-RU"/>
        </w:rPr>
        <w:t>М.Ю. Маринина</w:t>
      </w:r>
    </w:p>
    <w:p w:rsidR="00B5048C" w:rsidRPr="00AC65FA" w:rsidRDefault="00B5048C" w:rsidP="00B5048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C2A9E" w:rsidRPr="00B5048C" w:rsidRDefault="00DC2A9E">
      <w:pPr>
        <w:rPr>
          <w:rFonts w:ascii="Times New Roman" w:hAnsi="Times New Roman" w:cs="Times New Roman"/>
          <w:sz w:val="24"/>
          <w:szCs w:val="24"/>
        </w:rPr>
      </w:pPr>
    </w:p>
    <w:sectPr w:rsidR="00DC2A9E" w:rsidRPr="00B5048C" w:rsidSect="00085F91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181F" w:rsidRDefault="0050181F" w:rsidP="00B5048C">
      <w:pPr>
        <w:spacing w:after="0" w:line="240" w:lineRule="auto"/>
      </w:pPr>
      <w:r>
        <w:separator/>
      </w:r>
    </w:p>
  </w:endnote>
  <w:endnote w:type="continuationSeparator" w:id="1">
    <w:p w:rsidR="0050181F" w:rsidRDefault="0050181F" w:rsidP="00B50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181F" w:rsidRDefault="0050181F" w:rsidP="00B5048C">
      <w:pPr>
        <w:spacing w:after="0" w:line="240" w:lineRule="auto"/>
      </w:pPr>
      <w:r>
        <w:separator/>
      </w:r>
    </w:p>
  </w:footnote>
  <w:footnote w:type="continuationSeparator" w:id="1">
    <w:p w:rsidR="0050181F" w:rsidRDefault="0050181F" w:rsidP="00B504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048C"/>
    <w:rsid w:val="000F3600"/>
    <w:rsid w:val="00157C39"/>
    <w:rsid w:val="00177791"/>
    <w:rsid w:val="0018210F"/>
    <w:rsid w:val="002A24E7"/>
    <w:rsid w:val="00360F72"/>
    <w:rsid w:val="00392D5E"/>
    <w:rsid w:val="003D53D6"/>
    <w:rsid w:val="0050181F"/>
    <w:rsid w:val="00726AD1"/>
    <w:rsid w:val="00807ACD"/>
    <w:rsid w:val="00842FD6"/>
    <w:rsid w:val="00917331"/>
    <w:rsid w:val="00AC65FA"/>
    <w:rsid w:val="00B10A48"/>
    <w:rsid w:val="00B5048C"/>
    <w:rsid w:val="00B53A71"/>
    <w:rsid w:val="00B77AD4"/>
    <w:rsid w:val="00C3147D"/>
    <w:rsid w:val="00DC2A9E"/>
    <w:rsid w:val="00DD27B8"/>
    <w:rsid w:val="00DF5C47"/>
    <w:rsid w:val="00EC5FDB"/>
    <w:rsid w:val="00F22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48C"/>
    <w:rPr>
      <w:rFonts w:eastAsia="Times New Roman"/>
    </w:rPr>
  </w:style>
  <w:style w:type="paragraph" w:styleId="1">
    <w:name w:val="heading 1"/>
    <w:basedOn w:val="a"/>
    <w:next w:val="a"/>
    <w:link w:val="10"/>
    <w:qFormat/>
    <w:rsid w:val="00AC65FA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048C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B50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B5048C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B5048C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B504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B5048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B50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5048C"/>
    <w:rPr>
      <w:rFonts w:eastAsia="Times New Roman"/>
    </w:rPr>
  </w:style>
  <w:style w:type="character" w:customStyle="1" w:styleId="10">
    <w:name w:val="Заголовок 1 Знак"/>
    <w:basedOn w:val="a0"/>
    <w:link w:val="1"/>
    <w:rsid w:val="00AC65F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Balloon Text"/>
    <w:basedOn w:val="a"/>
    <w:link w:val="ac"/>
    <w:uiPriority w:val="99"/>
    <w:semiHidden/>
    <w:unhideWhenUsed/>
    <w:rsid w:val="00AC6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C65F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360</Words>
  <Characters>2057</Characters>
  <Application>Microsoft Office Word</Application>
  <DocSecurity>0</DocSecurity>
  <Lines>17</Lines>
  <Paragraphs>4</Paragraphs>
  <ScaleCrop>false</ScaleCrop>
  <Company/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snm</dc:creator>
  <cp:lastModifiedBy>snm</cp:lastModifiedBy>
  <cp:revision>42</cp:revision>
  <dcterms:created xsi:type="dcterms:W3CDTF">2014-01-30T08:58:00Z</dcterms:created>
  <dcterms:modified xsi:type="dcterms:W3CDTF">2014-02-05T11:23:00Z</dcterms:modified>
</cp:coreProperties>
</file>