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24B" w:rsidRDefault="00184B1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Z028734-1</w:t>
      </w:r>
    </w:p>
    <w:p w:rsidR="00D4124B" w:rsidRDefault="00EF433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184B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ткрытия доступа </w:t>
      </w:r>
      <w:proofErr w:type="gramStart"/>
      <w:r w:rsidR="00184B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="00184B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бетона, раствора</w:t>
      </w:r>
    </w:p>
    <w:p w:rsidR="00D4124B" w:rsidRDefault="00D4124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124B" w:rsidRDefault="00D4124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4124B">
        <w:tc>
          <w:tcPr>
            <w:tcW w:w="5149" w:type="dxa"/>
            <w:hideMark/>
          </w:tcPr>
          <w:p w:rsidR="00D4124B" w:rsidRDefault="00184B1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D4124B" w:rsidRDefault="00184B1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«03» февраля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4124B" w:rsidRDefault="00D4124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24B" w:rsidRDefault="00184B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D4124B" w:rsidRDefault="00D4124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24B" w:rsidRDefault="00184B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4124B" w:rsidRDefault="00184B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D4124B" w:rsidRPr="00EF433B" w:rsidRDefault="00184B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F43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43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F433B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EF433B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EF433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D4124B" w:rsidRPr="00EF433B" w:rsidRDefault="00184B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F43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43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F433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бетона, раствора</w:t>
      </w:r>
    </w:p>
    <w:p w:rsidR="00D4124B" w:rsidRPr="00EF433B" w:rsidRDefault="00184B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бетонов, растворов </w:t>
      </w:r>
    </w:p>
    <w:p w:rsidR="00D4124B" w:rsidRPr="00EF433B" w:rsidRDefault="00D412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24B" w:rsidRPr="00EF433B" w:rsidRDefault="00184B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1 064 000 (Один миллион шестьдесят четыре тысячи) рублей 00 копеек, включая НДС. </w:t>
      </w:r>
    </w:p>
    <w:p w:rsidR="00D4124B" w:rsidRPr="00EF433B" w:rsidRDefault="00D412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24B" w:rsidRDefault="00184B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F43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F43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F43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43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F43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F43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F43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«28» января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№140128/0491/069,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№47326 .</w:t>
      </w:r>
    </w:p>
    <w:p w:rsidR="00D4124B" w:rsidRDefault="00D4124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24B" w:rsidRDefault="00184B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«03» февраля 2014 года, по адресу: Аук. Конк. Дом-2 http://a-k-d.ru/.</w:t>
      </w:r>
    </w:p>
    <w:p w:rsidR="00D4124B" w:rsidRDefault="00184B1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D412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D4124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412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EF4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D4124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D412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EF4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D412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EF4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184B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184B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D412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EF4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D412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EF4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184B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D412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D4124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D412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EF4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D4124B" w:rsidRPr="00EF433B" w:rsidRDefault="00D4124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24B" w:rsidRDefault="00184B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«03» февраля 2014 года на ЭТП Аук. Конк. Дом:</w:t>
      </w:r>
    </w:p>
    <w:p w:rsidR="00D4124B" w:rsidRDefault="00184B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4124B" w:rsidRDefault="00184B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D4124B" w:rsidRDefault="00D4124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24B" w:rsidRDefault="00184B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4124B" w:rsidRDefault="00184B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бетонов, растворов </w:t>
      </w:r>
    </w:p>
    <w:p w:rsidR="00D4124B" w:rsidRDefault="00EF43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</w:t>
      </w:r>
      <w:r w:rsidR="00184B16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вших заявки на участие в запросе цен</w:t>
      </w:r>
      <w:r w:rsidR="00184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20"/>
        <w:gridCol w:w="2499"/>
        <w:gridCol w:w="3480"/>
      </w:tblGrid>
      <w:tr w:rsidR="00D412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412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60104145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«Челябинская строительная компания»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1 005 630 (Один миллион пять тысяч шестьсот тридцать) рублей 24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D412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60104456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"ОзерскМонолит"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924 983 (Девятьсот двадцать четыре тысячи девятьсот восемьдесят три) рубля 33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D4124B" w:rsidRDefault="00184B1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ООО «Челябинская строительная компания», Общество с ограниченной ответственностью "ОзерскМонолит" приняты к рассмотрению. </w:t>
      </w:r>
    </w:p>
    <w:p w:rsidR="00D4124B" w:rsidRDefault="00184B1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D412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D4124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412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EF4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D412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24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D412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EF4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D412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2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EF4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184B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184B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D412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2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EF433B" w:rsidP="00EF43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D412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2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EF4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Р</w:t>
            </w:r>
            <w:r w:rsidR="00184B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D412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2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D412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24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D412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184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EF4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24B" w:rsidRDefault="00D412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4124B" w:rsidRDefault="00D412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D4124B" w:rsidRPr="00EF433B" w:rsidRDefault="00D4124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D4124B" w:rsidRPr="00EF433B" w:rsidSect="00D4124B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7AA" w:rsidRDefault="002D07AA">
      <w:pPr>
        <w:spacing w:after="0" w:line="240" w:lineRule="auto"/>
      </w:pPr>
      <w:r>
        <w:separator/>
      </w:r>
    </w:p>
  </w:endnote>
  <w:endnote w:type="continuationSeparator" w:id="0">
    <w:p w:rsidR="002D07AA" w:rsidRDefault="002D0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24B" w:rsidRDefault="00184B1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Z028734-1</w:t>
    </w:r>
  </w:p>
  <w:p w:rsidR="00D4124B" w:rsidRDefault="00184B1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бетона, раствора</w:t>
    </w:r>
  </w:p>
  <w:p w:rsidR="00D4124B" w:rsidRDefault="00D4124B">
    <w:pPr>
      <w:pStyle w:val="a9"/>
      <w:jc w:val="center"/>
      <w:rPr>
        <w:bCs/>
        <w:sz w:val="16"/>
        <w:szCs w:val="16"/>
      </w:rPr>
    </w:pPr>
  </w:p>
  <w:p w:rsidR="00D4124B" w:rsidRDefault="00D4124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84B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84B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F433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84B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84B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F433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7AA" w:rsidRDefault="002D07AA">
      <w:pPr>
        <w:spacing w:after="0" w:line="240" w:lineRule="auto"/>
      </w:pPr>
      <w:r>
        <w:separator/>
      </w:r>
    </w:p>
  </w:footnote>
  <w:footnote w:type="continuationSeparator" w:id="0">
    <w:p w:rsidR="002D07AA" w:rsidRDefault="002D07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273C10"/>
    <w:multiLevelType w:val="multilevel"/>
    <w:tmpl w:val="2F122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184B16"/>
    <w:rsid w:val="00184B16"/>
    <w:rsid w:val="002D07AA"/>
    <w:rsid w:val="00D4124B"/>
    <w:rsid w:val="00EF4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24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4124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4124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412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4124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412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4124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412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4124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4124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4124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41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4124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41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4124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4124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4124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4124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4124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D3058-16FE-42E3-935D-50CFDC3D2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572</Words>
  <Characters>3267</Characters>
  <Application>Microsoft Office Word</Application>
  <DocSecurity>0</DocSecurity>
  <Lines>27</Lines>
  <Paragraphs>7</Paragraphs>
  <ScaleCrop>false</ScaleCrop>
  <Company/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2014-02-03T04:30:00Z</cp:lastPrinted>
  <dcterms:created xsi:type="dcterms:W3CDTF">2014-02-03T04:22:00Z</dcterms:created>
  <dcterms:modified xsi:type="dcterms:W3CDTF">2014-02-03T04:30:00Z</dcterms:modified>
</cp:coreProperties>
</file>