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1397" w:rsidRDefault="00391397" w:rsidP="00391397">
      <w:pPr>
        <w:keepLines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ПРОТОКОЛ № 140129/0638/009/1</w:t>
      </w:r>
    </w:p>
    <w:p w:rsidR="00391397" w:rsidRDefault="00391397" w:rsidP="00391397">
      <w:pPr>
        <w:keepLines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Открытия доступа к заявкам на участие в открытом запросе цен на право заключения договора на Оказание информационных услуг с использованием экземпляров Систем Консультант Плюс серии VIP для нужд ЗАО "Гринатом"</w:t>
      </w:r>
    </w:p>
    <w:p w:rsidR="00391397" w:rsidRDefault="00391397" w:rsidP="00391397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391397" w:rsidRDefault="00391397" w:rsidP="00391397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391397" w:rsidTr="008C5C5A">
        <w:tc>
          <w:tcPr>
            <w:tcW w:w="5149" w:type="dxa"/>
            <w:hideMark/>
          </w:tcPr>
          <w:p w:rsidR="00391397" w:rsidRDefault="00391397" w:rsidP="008C5C5A">
            <w:pPr>
              <w:keepLines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hAnsi="Times New Roman"/>
                <w:bCs/>
                <w:sz w:val="28"/>
                <w:szCs w:val="28"/>
                <w:lang w:val="en-US" w:eastAsia="ru-RU"/>
              </w:rPr>
              <w:t>. Москва</w:t>
            </w:r>
          </w:p>
        </w:tc>
        <w:tc>
          <w:tcPr>
            <w:tcW w:w="5102" w:type="dxa"/>
            <w:hideMark/>
          </w:tcPr>
          <w:p w:rsidR="00391397" w:rsidRDefault="00391397" w:rsidP="008C5C5A">
            <w:pPr>
              <w:keepLines/>
              <w:spacing w:after="0" w:line="240" w:lineRule="auto"/>
              <w:jc w:val="right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val="en-US" w:eastAsia="ru-RU"/>
              </w:rPr>
              <w:t>«12» февраля 2014</w:t>
            </w: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391397" w:rsidRDefault="00391397" w:rsidP="00391397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391397" w:rsidRDefault="00391397" w:rsidP="00391397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</w:t>
      </w:r>
      <w:r w:rsidRPr="00420760">
        <w:rPr>
          <w:rFonts w:ascii="Times New Roman" w:hAnsi="Times New Roman"/>
          <w:sz w:val="28"/>
          <w:szCs w:val="28"/>
          <w:lang w:eastAsia="ru-RU"/>
        </w:rPr>
        <w:t>25.09.2013 № 53</w:t>
      </w:r>
      <w:r>
        <w:rPr>
          <w:rFonts w:ascii="Times New Roman" w:hAnsi="Times New Roman"/>
          <w:sz w:val="28"/>
          <w:szCs w:val="28"/>
          <w:lang w:eastAsia="ru-RU"/>
        </w:rPr>
        <w:t>)(Далее – ЕОСЗ) в его действующей редакции,</w:t>
      </w:r>
      <w:r>
        <w:rPr>
          <w:rFonts w:ascii="Times New Roman" w:hAnsi="Times New Roman"/>
          <w:color w:val="FF0000"/>
          <w:szCs w:val="24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391397" w:rsidRDefault="00391397" w:rsidP="00391397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391397" w:rsidRDefault="00391397" w:rsidP="00391397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Информация о закупке:</w:t>
      </w:r>
    </w:p>
    <w:p w:rsidR="00391397" w:rsidRDefault="00391397" w:rsidP="00391397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Заказчик: Закрытое акционерное общество "Гринатом"</w:t>
      </w:r>
    </w:p>
    <w:p w:rsidR="00391397" w:rsidRPr="00391397" w:rsidRDefault="00391397" w:rsidP="00391397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Организатор</w:t>
      </w:r>
      <w:r w:rsidRPr="00391397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391397">
        <w:rPr>
          <w:rFonts w:ascii="Times New Roman" w:hAnsi="Times New Roman"/>
          <w:color w:val="000000"/>
          <w:sz w:val="28"/>
          <w:szCs w:val="28"/>
          <w:lang w:eastAsia="ar-SA"/>
        </w:rPr>
        <w:t>запроса цен</w:t>
      </w:r>
      <w:r w:rsidRPr="00391397">
        <w:rPr>
          <w:rFonts w:ascii="Times New Roman" w:hAnsi="Times New Roman"/>
          <w:sz w:val="28"/>
          <w:szCs w:val="28"/>
          <w:lang w:eastAsia="ru-RU"/>
        </w:rPr>
        <w:t>: ЗАО "Гринатом"</w:t>
      </w:r>
    </w:p>
    <w:p w:rsidR="00391397" w:rsidRPr="00391397" w:rsidRDefault="00391397" w:rsidP="00391397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Предмет</w:t>
      </w:r>
      <w:r w:rsidRPr="00391397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391397">
        <w:rPr>
          <w:rFonts w:ascii="Times New Roman" w:hAnsi="Times New Roman"/>
          <w:color w:val="000000"/>
          <w:sz w:val="28"/>
          <w:szCs w:val="28"/>
          <w:lang w:eastAsia="ar-SA"/>
        </w:rPr>
        <w:t>запроса цен</w:t>
      </w:r>
      <w:r w:rsidRPr="00391397">
        <w:rPr>
          <w:rFonts w:ascii="Times New Roman" w:hAnsi="Times New Roman"/>
          <w:sz w:val="28"/>
          <w:szCs w:val="28"/>
          <w:lang w:eastAsia="ru-RU"/>
        </w:rPr>
        <w:t xml:space="preserve">: право заключения договора на Оказание информационных услуг с использованием экземпляров Систем Консультант Плюс серии </w:t>
      </w:r>
      <w:r>
        <w:rPr>
          <w:rFonts w:ascii="Times New Roman" w:hAnsi="Times New Roman"/>
          <w:sz w:val="28"/>
          <w:szCs w:val="28"/>
          <w:lang w:val="en-US" w:eastAsia="ru-RU"/>
        </w:rPr>
        <w:t>VIP</w:t>
      </w:r>
      <w:r w:rsidRPr="00391397">
        <w:rPr>
          <w:rFonts w:ascii="Times New Roman" w:hAnsi="Times New Roman"/>
          <w:sz w:val="28"/>
          <w:szCs w:val="28"/>
          <w:lang w:eastAsia="ru-RU"/>
        </w:rPr>
        <w:t xml:space="preserve"> для нужд ЗАО "Гринатом"</w:t>
      </w:r>
    </w:p>
    <w:p w:rsidR="00391397" w:rsidRPr="00391397" w:rsidRDefault="00391397" w:rsidP="00391397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391397" w:rsidRPr="00391397" w:rsidRDefault="00391397" w:rsidP="00391397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391397">
        <w:rPr>
          <w:rFonts w:ascii="Times New Roman" w:hAnsi="Times New Roman"/>
          <w:sz w:val="28"/>
          <w:szCs w:val="28"/>
          <w:lang w:eastAsia="ru-RU"/>
        </w:rPr>
        <w:t xml:space="preserve">Начальная (максимальная) цена договора: 1 620 522 (Один миллион шестьсот двадцать тысяч пятьсот двадцать два) рубля 32 копейки, включая НДС. </w:t>
      </w:r>
    </w:p>
    <w:p w:rsidR="00391397" w:rsidRDefault="00391397" w:rsidP="00391397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391397" w:rsidRDefault="00391397" w:rsidP="00391397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391397">
        <w:rPr>
          <w:rFonts w:ascii="Times New Roman" w:hAnsi="Times New Roman"/>
          <w:sz w:val="28"/>
          <w:szCs w:val="28"/>
          <w:lang w:eastAsia="ru-RU"/>
        </w:rPr>
        <w:t>Срок оказания услуг: Услуги предоставляются сроком на 12 месяцев с даты заключения договора.</w:t>
      </w:r>
    </w:p>
    <w:p w:rsidR="00391397" w:rsidRPr="00391397" w:rsidRDefault="00391397" w:rsidP="00391397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391397" w:rsidRDefault="00391397" w:rsidP="00391397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Извещение</w:t>
      </w:r>
      <w:r w:rsidRPr="00391397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о</w:t>
      </w:r>
      <w:r w:rsidRPr="00391397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проведении</w:t>
      </w:r>
      <w:r w:rsidRPr="00391397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запроса цен</w:t>
      </w:r>
      <w:r w:rsidRPr="00391397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в</w:t>
      </w:r>
      <w:r w:rsidRPr="00391397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электронной</w:t>
      </w:r>
      <w:r w:rsidRPr="00391397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форме</w:t>
      </w:r>
      <w:r w:rsidRPr="00391397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hAnsi="Times New Roman"/>
          <w:sz w:val="28"/>
          <w:szCs w:val="28"/>
          <w:lang w:eastAsia="ru-RU"/>
        </w:rPr>
        <w:t xml:space="preserve"> «29» января 2014 года в информационно-телекоммуникационной сети «Интернет» </w:t>
      </w:r>
      <w:r w:rsidRPr="000119FC">
        <w:rPr>
          <w:rFonts w:ascii="Times New Roman" w:hAnsi="Times New Roman"/>
          <w:sz w:val="28"/>
          <w:szCs w:val="28"/>
          <w:lang w:eastAsia="ru-RU"/>
        </w:rPr>
        <w:t xml:space="preserve">на официальном сайте о размещении заказов на закупки товаров, работ и услуг </w:t>
      </w:r>
      <w:hyperlink r:id="rId5" w:history="1">
        <w:r w:rsidRPr="00AD5FE4">
          <w:rPr>
            <w:rStyle w:val="a3"/>
            <w:rFonts w:ascii="Times New Roman" w:hAnsi="Times New Roman"/>
            <w:sz w:val="28"/>
            <w:szCs w:val="28"/>
            <w:lang w:eastAsia="ru-RU"/>
          </w:rPr>
          <w:t>http://zakupki.gov.ru/</w:t>
        </w:r>
      </w:hyperlink>
      <w:r>
        <w:rPr>
          <w:rFonts w:ascii="Times New Roman" w:hAnsi="Times New Roman"/>
          <w:sz w:val="28"/>
          <w:szCs w:val="28"/>
          <w:lang w:eastAsia="ru-RU"/>
        </w:rPr>
        <w:t>, извещение №</w:t>
      </w:r>
      <w:r w:rsidRPr="00391397">
        <w:rPr>
          <w:rFonts w:ascii="Times New Roman" w:hAnsi="Times New Roman"/>
          <w:sz w:val="28"/>
          <w:szCs w:val="28"/>
          <w:lang w:eastAsia="ru-RU"/>
        </w:rPr>
        <w:t>31400846892</w:t>
      </w:r>
      <w:r>
        <w:rPr>
          <w:rFonts w:ascii="Times New Roman" w:hAnsi="Times New Roman"/>
          <w:sz w:val="28"/>
          <w:szCs w:val="28"/>
          <w:lang w:eastAsia="ru-RU"/>
        </w:rPr>
        <w:t xml:space="preserve">, </w:t>
      </w:r>
      <w:r>
        <w:rPr>
          <w:rFonts w:ascii="Times New Roman" w:hAnsi="Times New Roman"/>
          <w:sz w:val="28"/>
          <w:szCs w:val="28"/>
          <w:lang w:eastAsia="ru-RU"/>
        </w:rPr>
        <w:t xml:space="preserve">на официальном сайте о размещении заказов на закупки товаров, работ и услуг для нужд Госкорпорации «Росатом» </w:t>
      </w:r>
      <w:hyperlink r:id="rId6" w:history="1">
        <w:r>
          <w:rPr>
            <w:rStyle w:val="a3"/>
            <w:rFonts w:ascii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hAnsi="Times New Roman"/>
          <w:sz w:val="28"/>
          <w:szCs w:val="28"/>
          <w:lang w:eastAsia="ru-RU"/>
        </w:rPr>
        <w:t>, закупка №140129/0638/009,</w:t>
      </w:r>
      <w:r>
        <w:rPr>
          <w:rFonts w:ascii="Times New Roman" w:hAnsi="Times New Roman"/>
          <w:color w:val="FF0000"/>
          <w:szCs w:val="24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на ЭТП Аук. Конк. Дом, закупка №</w:t>
      </w:r>
      <w:r w:rsidRPr="00391397">
        <w:t xml:space="preserve"> </w:t>
      </w:r>
      <w:r w:rsidRPr="00391397">
        <w:rPr>
          <w:rFonts w:ascii="Times New Roman" w:hAnsi="Times New Roman"/>
          <w:sz w:val="28"/>
          <w:szCs w:val="28"/>
          <w:lang w:eastAsia="ru-RU"/>
        </w:rPr>
        <w:t>Z028771</w:t>
      </w:r>
      <w:r>
        <w:rPr>
          <w:rFonts w:ascii="Times New Roman" w:hAnsi="Times New Roman"/>
          <w:sz w:val="28"/>
          <w:szCs w:val="28"/>
          <w:lang w:eastAsia="ru-RU"/>
        </w:rPr>
        <w:t>.</w:t>
      </w:r>
    </w:p>
    <w:p w:rsidR="00391397" w:rsidRDefault="00391397" w:rsidP="00391397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391397" w:rsidRDefault="00391397" w:rsidP="00391397">
      <w:pPr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hAnsi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hAnsi="Times New Roman"/>
          <w:sz w:val="28"/>
          <w:szCs w:val="28"/>
          <w:lang w:eastAsia="ar-SA"/>
        </w:rPr>
        <w:t xml:space="preserve"> проводится в 11:00:00 (время московское) «12» февраля 2014 года, по адресу: Аук. Конк. Дом http://a-k-d.ru/.</w:t>
      </w:r>
    </w:p>
    <w:p w:rsidR="00391397" w:rsidRDefault="00391397" w:rsidP="00391397">
      <w:pPr>
        <w:keepLines/>
        <w:spacing w:after="0" w:line="240" w:lineRule="auto"/>
        <w:jc w:val="both"/>
        <w:outlineLvl w:val="0"/>
        <w:rPr>
          <w:rFonts w:ascii="Times New Roman" w:hAnsi="Times New Roman"/>
          <w:sz w:val="28"/>
          <w:szCs w:val="28"/>
          <w:lang w:eastAsia="ru-RU"/>
        </w:rPr>
      </w:pPr>
    </w:p>
    <w:p w:rsidR="00391397" w:rsidRDefault="00391397" w:rsidP="00391397">
      <w:pPr>
        <w:keepLines/>
        <w:spacing w:after="0" w:line="240" w:lineRule="auto"/>
        <w:jc w:val="both"/>
        <w:outlineLvl w:val="0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На момент окончания срока подачи на участие в запросе цен на 11:00:00 (время московское) «12» февраля 2014 года на ЭТП Аук. Конк. Дом:</w:t>
      </w:r>
    </w:p>
    <w:p w:rsidR="00391397" w:rsidRDefault="00391397" w:rsidP="00391397">
      <w:pPr>
        <w:keepLines/>
        <w:spacing w:after="0" w:line="240" w:lineRule="auto"/>
        <w:jc w:val="both"/>
        <w:outlineLvl w:val="0"/>
        <w:rPr>
          <w:rFonts w:ascii="Times New Roman" w:hAnsi="Times New Roman"/>
          <w:sz w:val="28"/>
          <w:szCs w:val="28"/>
          <w:lang w:eastAsia="ru-RU"/>
        </w:rPr>
      </w:pPr>
    </w:p>
    <w:p w:rsidR="00391397" w:rsidRDefault="00391397" w:rsidP="00391397">
      <w:pPr>
        <w:keepLines/>
        <w:spacing w:after="0" w:line="240" w:lineRule="auto"/>
        <w:jc w:val="both"/>
        <w:outlineLvl w:val="0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lastRenderedPageBreak/>
        <w:t>Всего подано: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 xml:space="preserve">заявок на участие </w:t>
      </w:r>
      <w:r>
        <w:rPr>
          <w:rFonts w:ascii="Times New Roman" w:hAnsi="Times New Roman"/>
          <w:sz w:val="28"/>
          <w:szCs w:val="28"/>
          <w:lang w:eastAsia="ru-RU"/>
        </w:rPr>
        <w:t>в запросе цен – 2.</w:t>
      </w:r>
    </w:p>
    <w:p w:rsidR="00391397" w:rsidRDefault="00391397" w:rsidP="00391397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55"/>
        <w:gridCol w:w="2589"/>
        <w:gridCol w:w="2552"/>
        <w:gridCol w:w="3856"/>
      </w:tblGrid>
      <w:tr w:rsidR="00391397" w:rsidTr="0039139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1397" w:rsidRDefault="00391397" w:rsidP="0039139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12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1397" w:rsidRDefault="00391397" w:rsidP="0039139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Уч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астник запроса цен</w:t>
            </w:r>
          </w:p>
        </w:tc>
        <w:tc>
          <w:tcPr>
            <w:tcW w:w="12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1397" w:rsidRDefault="00391397" w:rsidP="0039139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Пр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едложение участника запроса цен</w:t>
            </w:r>
          </w:p>
        </w:tc>
        <w:tc>
          <w:tcPr>
            <w:tcW w:w="18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1397" w:rsidRDefault="00391397" w:rsidP="0039139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391397" w:rsidTr="0039139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1397" w:rsidRDefault="00391397" w:rsidP="0039139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60104742</w:t>
            </w:r>
          </w:p>
        </w:tc>
        <w:tc>
          <w:tcPr>
            <w:tcW w:w="12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1397" w:rsidRDefault="00391397" w:rsidP="0039139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Закрытое акционерное общество «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Эстэк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12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1397" w:rsidRDefault="00391397" w:rsidP="0039139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Основное предложение</w:t>
            </w:r>
          </w:p>
        </w:tc>
        <w:tc>
          <w:tcPr>
            <w:tcW w:w="18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1397" w:rsidRDefault="00391397" w:rsidP="0039139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Цена заявки: 1 578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 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301 </w:t>
            </w:r>
          </w:p>
          <w:p w:rsidR="00391397" w:rsidRDefault="00391397" w:rsidP="0039139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(Один миллион пятьсот семьдесят восемь тыся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ч триста один) рубль 92 копейки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, включая НДС</w:t>
            </w:r>
          </w:p>
        </w:tc>
      </w:tr>
      <w:tr w:rsidR="00391397" w:rsidTr="0039139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1397" w:rsidRDefault="00391397" w:rsidP="0039139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60106922</w:t>
            </w:r>
          </w:p>
        </w:tc>
        <w:tc>
          <w:tcPr>
            <w:tcW w:w="12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1397" w:rsidRDefault="00391397" w:rsidP="0039139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Закрытое акционерное общество Агентство правовой информации "Воробьевы горы"</w:t>
            </w:r>
          </w:p>
        </w:tc>
        <w:tc>
          <w:tcPr>
            <w:tcW w:w="12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1397" w:rsidRDefault="00391397" w:rsidP="0039139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Основное предложение</w:t>
            </w:r>
          </w:p>
        </w:tc>
        <w:tc>
          <w:tcPr>
            <w:tcW w:w="18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1397" w:rsidRDefault="00391397" w:rsidP="0039139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Цена заявки: 1 612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 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441 </w:t>
            </w:r>
          </w:p>
          <w:p w:rsidR="00391397" w:rsidRDefault="00391397" w:rsidP="0039139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(Один миллион шестьсот двенадцать тысяч четыре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ста сорок один) рубль 68 копеек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, включая НДС</w:t>
            </w:r>
          </w:p>
        </w:tc>
      </w:tr>
    </w:tbl>
    <w:p w:rsidR="00391397" w:rsidRDefault="00391397" w:rsidP="00391397">
      <w:pPr>
        <w:pStyle w:val="a8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Согласно решению закупочной комиссии заявки участников Закрытое акционерное общество «</w:t>
      </w:r>
      <w:proofErr w:type="spellStart"/>
      <w:r>
        <w:rPr>
          <w:rFonts w:eastAsia="Times New Roman"/>
          <w:sz w:val="28"/>
          <w:szCs w:val="28"/>
        </w:rPr>
        <w:t>Эстэк</w:t>
      </w:r>
      <w:proofErr w:type="spellEnd"/>
      <w:r>
        <w:rPr>
          <w:rFonts w:eastAsia="Times New Roman"/>
          <w:sz w:val="28"/>
          <w:szCs w:val="28"/>
        </w:rPr>
        <w:t xml:space="preserve">», Закрытое акционерное общество Агентство правовой информации "Воробьевы горы" приняты к рассмотрению. </w:t>
      </w:r>
    </w:p>
    <w:p w:rsidR="00391397" w:rsidRDefault="00391397" w:rsidP="00391397">
      <w:pPr>
        <w:pStyle w:val="a8"/>
        <w:jc w:val="both"/>
        <w:rPr>
          <w:rFonts w:eastAsia="Times New Roman"/>
          <w:sz w:val="28"/>
          <w:szCs w:val="28"/>
        </w:rPr>
      </w:pPr>
    </w:p>
    <w:p w:rsidR="00391397" w:rsidRPr="00420760" w:rsidRDefault="00391397" w:rsidP="00391397">
      <w:pPr>
        <w:pStyle w:val="a8"/>
        <w:jc w:val="both"/>
        <w:rPr>
          <w:rFonts w:eastAsia="Times New Roman"/>
          <w:sz w:val="28"/>
          <w:szCs w:val="28"/>
        </w:rPr>
      </w:pPr>
      <w:r w:rsidRPr="00420760">
        <w:rPr>
          <w:rFonts w:eastAsia="Times New Roman"/>
          <w:sz w:val="28"/>
          <w:szCs w:val="28"/>
        </w:rPr>
        <w:t>Подписи:</w:t>
      </w:r>
    </w:p>
    <w:p w:rsidR="00391397" w:rsidRDefault="00391397" w:rsidP="00391397">
      <w:pPr>
        <w:pStyle w:val="a8"/>
        <w:jc w:val="both"/>
        <w:rPr>
          <w:rFonts w:eastAsia="Times New Roman"/>
          <w:sz w:val="28"/>
          <w:szCs w:val="28"/>
        </w:rPr>
      </w:pPr>
      <w:r w:rsidRPr="00420760">
        <w:rPr>
          <w:rFonts w:eastAsia="Times New Roman"/>
          <w:sz w:val="28"/>
          <w:szCs w:val="28"/>
        </w:rPr>
        <w:t>Организатор ___________________________</w:t>
      </w:r>
    </w:p>
    <w:p w:rsidR="00391397" w:rsidRDefault="00391397" w:rsidP="00391397">
      <w:pPr>
        <w:pStyle w:val="a8"/>
        <w:jc w:val="both"/>
        <w:rPr>
          <w:rFonts w:eastAsia="Times New Roman"/>
          <w:sz w:val="28"/>
          <w:szCs w:val="28"/>
        </w:rPr>
      </w:pPr>
      <w:bookmarkStart w:id="0" w:name="_GoBack"/>
      <w:bookmarkEnd w:id="0"/>
    </w:p>
    <w:sectPr w:rsidR="00391397" w:rsidSect="00701B76">
      <w:footerReference w:type="default" r:id="rId7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1B76" w:rsidRDefault="00391397">
    <w:pPr>
      <w:pStyle w:val="a6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 № 140129/0638/009/1</w:t>
    </w:r>
  </w:p>
  <w:p w:rsidR="00701B76" w:rsidRDefault="00391397">
    <w:pPr>
      <w:pStyle w:val="a4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>открытия доступа к заявкам на участие в Открытом запросе цен на право заключения договора на право заключения договора на Оказание информационных услуг с использованием э</w:t>
    </w:r>
    <w:r>
      <w:rPr>
        <w:rFonts w:ascii="Times New Roman" w:hAnsi="Times New Roman"/>
        <w:bCs/>
        <w:sz w:val="16"/>
        <w:szCs w:val="16"/>
      </w:rPr>
      <w:t>кземпляров Систем Консультант Плюс серии VIP для нужд ЗАО "Гринатом"</w:t>
    </w:r>
  </w:p>
  <w:p w:rsidR="00701B76" w:rsidRDefault="00391397">
    <w:pPr>
      <w:pStyle w:val="a4"/>
      <w:jc w:val="center"/>
      <w:rPr>
        <w:bCs/>
        <w:sz w:val="16"/>
        <w:szCs w:val="16"/>
      </w:rPr>
    </w:pPr>
  </w:p>
  <w:p w:rsidR="00701B76" w:rsidRDefault="00391397">
    <w:pPr>
      <w:pStyle w:val="a4"/>
      <w:jc w:val="center"/>
      <w:rPr>
        <w:rFonts w:ascii="Times New Roman" w:hAnsi="Times New Roman"/>
        <w:sz w:val="16"/>
        <w:szCs w:val="16"/>
        <w:lang w:eastAsia="ru-RU"/>
      </w:rPr>
    </w:pPr>
    <w:r>
      <w:rPr>
        <w:rFonts w:ascii="Times New Roman" w:hAnsi="Times New Roman"/>
        <w:sz w:val="16"/>
        <w:szCs w:val="16"/>
        <w:lang w:eastAsia="ru-RU"/>
      </w:rPr>
      <w:t xml:space="preserve">Страница </w:t>
    </w:r>
    <w:r>
      <w:rPr>
        <w:rFonts w:ascii="Times New Roman" w:hAnsi="Times New Roman"/>
        <w:sz w:val="16"/>
        <w:szCs w:val="16"/>
        <w:lang w:eastAsia="ru-RU"/>
      </w:rPr>
      <w:fldChar w:fldCharType="begin"/>
    </w:r>
    <w:r>
      <w:rPr>
        <w:rFonts w:ascii="Times New Roman" w:hAnsi="Times New Roman"/>
        <w:sz w:val="16"/>
        <w:szCs w:val="16"/>
        <w:lang w:eastAsia="ru-RU"/>
      </w:rPr>
      <w:instrText>PAGE</w:instrText>
    </w:r>
    <w:r>
      <w:rPr>
        <w:rFonts w:ascii="Times New Roman" w:hAnsi="Times New Roman"/>
        <w:sz w:val="16"/>
        <w:szCs w:val="16"/>
        <w:lang w:eastAsia="ru-RU"/>
      </w:rPr>
      <w:fldChar w:fldCharType="separate"/>
    </w:r>
    <w:r>
      <w:rPr>
        <w:rFonts w:ascii="Times New Roman" w:hAnsi="Times New Roman"/>
        <w:noProof/>
        <w:sz w:val="16"/>
        <w:szCs w:val="16"/>
        <w:lang w:eastAsia="ru-RU"/>
      </w:rPr>
      <w:t>1</w:t>
    </w:r>
    <w:r>
      <w:rPr>
        <w:rFonts w:ascii="Times New Roman" w:hAnsi="Times New Roman"/>
        <w:sz w:val="16"/>
        <w:szCs w:val="16"/>
        <w:lang w:eastAsia="ru-RU"/>
      </w:rPr>
      <w:fldChar w:fldCharType="end"/>
    </w:r>
    <w:r>
      <w:rPr>
        <w:rFonts w:ascii="Times New Roman" w:hAnsi="Times New Roman"/>
        <w:sz w:val="16"/>
        <w:szCs w:val="16"/>
        <w:lang w:eastAsia="ru-RU"/>
      </w:rPr>
      <w:t xml:space="preserve"> из </w:t>
    </w:r>
    <w:r>
      <w:rPr>
        <w:rFonts w:ascii="Times New Roman" w:hAnsi="Times New Roman"/>
        <w:sz w:val="16"/>
        <w:szCs w:val="16"/>
        <w:lang w:eastAsia="ru-RU"/>
      </w:rPr>
      <w:fldChar w:fldCharType="begin"/>
    </w:r>
    <w:r>
      <w:rPr>
        <w:rFonts w:ascii="Times New Roman" w:hAnsi="Times New Roman"/>
        <w:sz w:val="16"/>
        <w:szCs w:val="16"/>
        <w:lang w:eastAsia="ru-RU"/>
      </w:rPr>
      <w:instrText>NUMPAGES</w:instrText>
    </w:r>
    <w:r>
      <w:rPr>
        <w:rFonts w:ascii="Times New Roman" w:hAnsi="Times New Roman"/>
        <w:sz w:val="16"/>
        <w:szCs w:val="16"/>
        <w:lang w:eastAsia="ru-RU"/>
      </w:rPr>
      <w:fldChar w:fldCharType="separate"/>
    </w:r>
    <w:r>
      <w:rPr>
        <w:rFonts w:ascii="Times New Roman" w:hAnsi="Times New Roman"/>
        <w:noProof/>
        <w:sz w:val="16"/>
        <w:szCs w:val="16"/>
        <w:lang w:eastAsia="ru-RU"/>
      </w:rPr>
      <w:t>2</w:t>
    </w:r>
    <w:r>
      <w:rPr>
        <w:rFonts w:ascii="Times New Roman" w:hAnsi="Times New Roman"/>
        <w:sz w:val="16"/>
        <w:szCs w:val="16"/>
        <w:lang w:eastAsia="ru-RU"/>
      </w:rPr>
      <w:fldChar w:fldCharType="end"/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3D43"/>
    <w:rsid w:val="00391397"/>
    <w:rsid w:val="005A3D43"/>
    <w:rsid w:val="005E20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1397"/>
    <w:rPr>
      <w:rFonts w:eastAsia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91397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unhideWhenUsed/>
    <w:rsid w:val="003913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semiHidden/>
    <w:rsid w:val="00391397"/>
    <w:rPr>
      <w:rFonts w:eastAsia="Times New Roman" w:cs="Times New Roman"/>
    </w:rPr>
  </w:style>
  <w:style w:type="paragraph" w:styleId="a6">
    <w:name w:val="Body Text"/>
    <w:basedOn w:val="a"/>
    <w:link w:val="a7"/>
    <w:uiPriority w:val="99"/>
    <w:semiHidden/>
    <w:unhideWhenUsed/>
    <w:rsid w:val="00391397"/>
    <w:pPr>
      <w:spacing w:after="120" w:line="240" w:lineRule="auto"/>
    </w:pPr>
    <w:rPr>
      <w:rFonts w:ascii="Times New Roman" w:hAnsi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39139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basedOn w:val="a"/>
    <w:uiPriority w:val="99"/>
    <w:semiHidden/>
    <w:unhideWhenUsed/>
    <w:rsid w:val="00391397"/>
    <w:pPr>
      <w:spacing w:before="100" w:beforeAutospacing="1" w:after="100" w:afterAutospacing="1" w:line="240" w:lineRule="auto"/>
    </w:pPr>
    <w:rPr>
      <w:rFonts w:ascii="Times New Roman" w:eastAsiaTheme="minorEastAsia" w:hAnsi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3913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391397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1397"/>
    <w:rPr>
      <w:rFonts w:eastAsia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91397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unhideWhenUsed/>
    <w:rsid w:val="003913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semiHidden/>
    <w:rsid w:val="00391397"/>
    <w:rPr>
      <w:rFonts w:eastAsia="Times New Roman" w:cs="Times New Roman"/>
    </w:rPr>
  </w:style>
  <w:style w:type="paragraph" w:styleId="a6">
    <w:name w:val="Body Text"/>
    <w:basedOn w:val="a"/>
    <w:link w:val="a7"/>
    <w:uiPriority w:val="99"/>
    <w:semiHidden/>
    <w:unhideWhenUsed/>
    <w:rsid w:val="00391397"/>
    <w:pPr>
      <w:spacing w:after="120" w:line="240" w:lineRule="auto"/>
    </w:pPr>
    <w:rPr>
      <w:rFonts w:ascii="Times New Roman" w:hAnsi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39139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basedOn w:val="a"/>
    <w:uiPriority w:val="99"/>
    <w:semiHidden/>
    <w:unhideWhenUsed/>
    <w:rsid w:val="00391397"/>
    <w:pPr>
      <w:spacing w:before="100" w:beforeAutospacing="1" w:after="100" w:afterAutospacing="1" w:line="240" w:lineRule="auto"/>
    </w:pPr>
    <w:rPr>
      <w:rFonts w:ascii="Times New Roman" w:eastAsiaTheme="minorEastAsia" w:hAnsi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3913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391397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zakupki.gov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429</Words>
  <Characters>2447</Characters>
  <Application>Microsoft Office Word</Application>
  <DocSecurity>0</DocSecurity>
  <Lines>20</Lines>
  <Paragraphs>5</Paragraphs>
  <ScaleCrop>false</ScaleCrop>
  <Company>Greenatom</Company>
  <LinksUpToDate>false</LinksUpToDate>
  <CharactersWithSpaces>2871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kompik</dc:creator>
  <cp:keywords/>
  <dc:description/>
  <cp:lastModifiedBy>kompik</cp:lastModifiedBy>
  <cp:revision>2</cp:revision>
  <cp:lastPrinted>2014-02-12T12:33:00Z</cp:lastPrinted>
  <dcterms:created xsi:type="dcterms:W3CDTF">2014-02-12T12:23:00Z</dcterms:created>
  <dcterms:modified xsi:type="dcterms:W3CDTF">2014-02-12T12:33:00Z</dcterms:modified>
</cp:coreProperties>
</file>