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B2B" w:rsidRPr="00B60FCA" w:rsidRDefault="00B60FC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60FCA">
        <w:rPr>
          <w:rFonts w:ascii="Times New Roman" w:hAnsi="Times New Roman"/>
          <w:b/>
          <w:bCs/>
        </w:rPr>
        <w:t xml:space="preserve">ПРОТОКОЛ № Z028784-3 </w:t>
      </w:r>
    </w:p>
    <w:p w:rsidR="00AB4B2B" w:rsidRPr="00B60FCA" w:rsidRDefault="00B60FC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60FCA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B60FCA">
        <w:rPr>
          <w:rFonts w:ascii="Times New Roman" w:hAnsi="Times New Roman"/>
          <w:b/>
          <w:bCs/>
        </w:rPr>
        <w:t>по рассмотрению заявок на отборочной стад</w:t>
      </w:r>
      <w:r>
        <w:rPr>
          <w:rFonts w:ascii="Times New Roman" w:hAnsi="Times New Roman"/>
          <w:b/>
          <w:bCs/>
        </w:rPr>
        <w:t xml:space="preserve">ии по открытому запросу цен </w:t>
      </w:r>
      <w:r w:rsidRPr="00B60FCA">
        <w:rPr>
          <w:rFonts w:ascii="Times New Roman" w:hAnsi="Times New Roman"/>
          <w:b/>
          <w:bCs/>
        </w:rPr>
        <w:t>на право заключения договора на поставку</w:t>
      </w:r>
      <w:proofErr w:type="gramEnd"/>
      <w:r w:rsidRPr="00B60FCA">
        <w:rPr>
          <w:rFonts w:ascii="Times New Roman" w:hAnsi="Times New Roman"/>
          <w:b/>
          <w:bCs/>
        </w:rPr>
        <w:t xml:space="preserve"> мебели для обеспечения рабочих мест и служебных помещений (номенклатурная группа № 1.65 - поставка мебели, фурнитуры)</w:t>
      </w:r>
    </w:p>
    <w:p w:rsidR="00AB4B2B" w:rsidRDefault="00AB4B2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B60FCA" w:rsidRPr="00B60FCA" w:rsidRDefault="00B60FC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AB4B2B" w:rsidRPr="00B60FCA">
        <w:tc>
          <w:tcPr>
            <w:tcW w:w="5210" w:type="dxa"/>
            <w:hideMark/>
          </w:tcPr>
          <w:p w:rsidR="00AB4B2B" w:rsidRPr="00B60FCA" w:rsidRDefault="00B60FCA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B60FCA">
              <w:rPr>
                <w:rFonts w:ascii="Times New Roman" w:hAnsi="Times New Roman"/>
                <w:bCs/>
                <w:lang w:eastAsia="en-US"/>
              </w:rPr>
              <w:t>г</w:t>
            </w:r>
            <w:r w:rsidRPr="00B60FCA">
              <w:rPr>
                <w:rFonts w:ascii="Times New Roman" w:hAnsi="Times New Roman"/>
                <w:bCs/>
                <w:lang w:val="en-US" w:eastAsia="en-US"/>
              </w:rPr>
              <w:t>. Мурманск</w:t>
            </w:r>
          </w:p>
        </w:tc>
        <w:tc>
          <w:tcPr>
            <w:tcW w:w="5210" w:type="dxa"/>
            <w:hideMark/>
          </w:tcPr>
          <w:p w:rsidR="00AB4B2B" w:rsidRPr="00B60FCA" w:rsidRDefault="00B60FCA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60FCA">
              <w:rPr>
                <w:rFonts w:ascii="Times New Roman" w:hAnsi="Times New Roman"/>
                <w:bCs/>
                <w:lang w:val="en-US" w:eastAsia="en-US"/>
              </w:rPr>
              <w:t>«11» февраля 2014</w:t>
            </w:r>
            <w:r w:rsidRPr="00B60FC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B4B2B" w:rsidRPr="00B60FCA" w:rsidRDefault="00AB4B2B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AB4B2B" w:rsidRPr="00B60FCA" w:rsidRDefault="00B60FCA">
      <w:pPr>
        <w:tabs>
          <w:tab w:val="left" w:pos="252"/>
        </w:tabs>
        <w:rPr>
          <w:rFonts w:ascii="Times New Roman" w:hAnsi="Times New Roman"/>
        </w:rPr>
      </w:pPr>
      <w:r w:rsidRPr="00B60FCA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B60FCA">
        <w:rPr>
          <w:rFonts w:ascii="Times New Roman" w:hAnsi="Times New Roman"/>
        </w:rPr>
        <w:t>(далее – ЕОСЗ) в его действующей редакции,</w:t>
      </w:r>
      <w:r w:rsidRPr="00B60FCA">
        <w:rPr>
          <w:rFonts w:ascii="Times New Roman" w:hAnsi="Times New Roman"/>
          <w:color w:val="FF0000"/>
        </w:rPr>
        <w:t xml:space="preserve"> </w:t>
      </w:r>
      <w:r w:rsidRPr="00B60FCA">
        <w:rPr>
          <w:rFonts w:ascii="Times New Roman" w:hAnsi="Times New Roman"/>
        </w:rPr>
        <w:t>с использованием функционала ЭТП Аук. Конк. Дом</w:t>
      </w:r>
      <w:r w:rsidRPr="00B60FCA">
        <w:rPr>
          <w:rFonts w:ascii="Times New Roman" w:hAnsi="Times New Roman"/>
          <w:color w:val="FF0000"/>
        </w:rPr>
        <w:t xml:space="preserve"> </w:t>
      </w:r>
      <w:r w:rsidRPr="00B60FCA">
        <w:rPr>
          <w:rFonts w:ascii="Times New Roman" w:hAnsi="Times New Roman"/>
        </w:rPr>
        <w:t>согласно регламенту ее работы.</w:t>
      </w:r>
    </w:p>
    <w:p w:rsidR="00AB4B2B" w:rsidRPr="00B60FCA" w:rsidRDefault="00AB4B2B">
      <w:pPr>
        <w:tabs>
          <w:tab w:val="left" w:pos="252"/>
        </w:tabs>
        <w:rPr>
          <w:rFonts w:ascii="Times New Roman" w:hAnsi="Times New Roman"/>
        </w:rPr>
      </w:pPr>
    </w:p>
    <w:p w:rsidR="00AB4B2B" w:rsidRPr="00B60FCA" w:rsidRDefault="00B60FC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60FCA">
        <w:rPr>
          <w:rFonts w:ascii="Times New Roman" w:hAnsi="Times New Roman"/>
          <w:b/>
          <w:bCs/>
        </w:rPr>
        <w:t>Информация о закупке:</w:t>
      </w:r>
    </w:p>
    <w:p w:rsidR="00AB4B2B" w:rsidRPr="00B60FCA" w:rsidRDefault="00B60FCA">
      <w:pPr>
        <w:tabs>
          <w:tab w:val="left" w:pos="252"/>
        </w:tabs>
        <w:outlineLvl w:val="0"/>
        <w:rPr>
          <w:rFonts w:ascii="Times New Roman" w:hAnsi="Times New Roman"/>
        </w:rPr>
      </w:pPr>
      <w:r w:rsidRPr="00B60FCA">
        <w:rPr>
          <w:rFonts w:ascii="Times New Roman" w:hAnsi="Times New Roman"/>
        </w:rPr>
        <w:t>Заказчик: Федеральное государственное унитарное предприятие атомного флота</w:t>
      </w:r>
    </w:p>
    <w:p w:rsidR="00AB4B2B" w:rsidRPr="00B60FCA" w:rsidRDefault="00B60FCA">
      <w:pPr>
        <w:tabs>
          <w:tab w:val="left" w:pos="252"/>
        </w:tabs>
        <w:rPr>
          <w:rFonts w:ascii="Times New Roman" w:hAnsi="Times New Roman"/>
        </w:rPr>
      </w:pPr>
      <w:r w:rsidRPr="00B60FCA"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цен</w:t>
      </w:r>
      <w:r w:rsidRPr="00B60FCA">
        <w:rPr>
          <w:rFonts w:ascii="Times New Roman" w:hAnsi="Times New Roman"/>
        </w:rPr>
        <w:t>: ФГУП атомного флота (ФГУП "</w:t>
      </w:r>
      <w:proofErr w:type="spellStart"/>
      <w:r w:rsidRPr="00B60FCA">
        <w:rPr>
          <w:rFonts w:ascii="Times New Roman" w:hAnsi="Times New Roman"/>
        </w:rPr>
        <w:t>Атомфлот</w:t>
      </w:r>
      <w:proofErr w:type="spellEnd"/>
      <w:r w:rsidRPr="00B60FCA">
        <w:rPr>
          <w:rFonts w:ascii="Times New Roman" w:hAnsi="Times New Roman"/>
        </w:rPr>
        <w:t>")</w:t>
      </w:r>
    </w:p>
    <w:p w:rsidR="00AB4B2B" w:rsidRPr="00B60FCA" w:rsidRDefault="00B60FCA">
      <w:pPr>
        <w:tabs>
          <w:tab w:val="left" w:pos="252"/>
        </w:tabs>
        <w:rPr>
          <w:rFonts w:ascii="Times New Roman" w:hAnsi="Times New Roman"/>
        </w:rPr>
      </w:pPr>
      <w:r w:rsidRPr="00B60FCA"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цен</w:t>
      </w:r>
      <w:r w:rsidRPr="00B60FCA">
        <w:rPr>
          <w:rFonts w:ascii="Times New Roman" w:hAnsi="Times New Roman"/>
        </w:rPr>
        <w:t>: право заключения договора на поставку мебели для обеспечения рабочих мест и служебных помещений (номенклатурная группа № 1.65 - поставка мебели, фурнитуры)</w:t>
      </w:r>
    </w:p>
    <w:p w:rsidR="00AB4B2B" w:rsidRPr="00B60FCA" w:rsidRDefault="00AB4B2B">
      <w:pPr>
        <w:keepLines w:val="0"/>
        <w:jc w:val="left"/>
        <w:rPr>
          <w:rFonts w:ascii="Times New Roman" w:eastAsiaTheme="minorHAnsi" w:hAnsi="Times New Roman"/>
        </w:rPr>
      </w:pPr>
    </w:p>
    <w:p w:rsidR="00AB4B2B" w:rsidRPr="00B60FCA" w:rsidRDefault="00B60FCA">
      <w:pPr>
        <w:keepLines w:val="0"/>
        <w:rPr>
          <w:rFonts w:ascii="Times New Roman" w:eastAsiaTheme="minorHAnsi" w:hAnsi="Times New Roman"/>
        </w:rPr>
      </w:pPr>
      <w:r w:rsidRPr="00B60FCA">
        <w:rPr>
          <w:rFonts w:ascii="Times New Roman" w:eastAsiaTheme="minorHAnsi" w:hAnsi="Times New Roman"/>
        </w:rPr>
        <w:t xml:space="preserve">Начальная (максимальная) цена договора: 1 318 756 (Один миллион триста восемнадцать тысяч семьсот пятьдесят шесть) рублей 67 копеек, включая НДС. </w:t>
      </w:r>
    </w:p>
    <w:p w:rsidR="00AB4B2B" w:rsidRPr="00B60FCA" w:rsidRDefault="00AB4B2B">
      <w:pPr>
        <w:keepLines w:val="0"/>
        <w:jc w:val="left"/>
        <w:rPr>
          <w:rFonts w:ascii="Times New Roman" w:eastAsiaTheme="minorHAnsi" w:hAnsi="Times New Roman"/>
        </w:rPr>
      </w:pPr>
    </w:p>
    <w:p w:rsidR="00AB4B2B" w:rsidRPr="00B60FCA" w:rsidRDefault="00B60FCA">
      <w:pPr>
        <w:rPr>
          <w:rFonts w:ascii="Calibri" w:hAnsi="Calibri" w:cs="Calibri"/>
          <w:color w:val="000000"/>
        </w:rPr>
      </w:pPr>
      <w:r w:rsidRPr="00B60FCA"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 xml:space="preserve">запроса цен </w:t>
      </w:r>
      <w:r w:rsidRPr="00B60FCA">
        <w:rPr>
          <w:rFonts w:ascii="Times New Roman" w:hAnsi="Times New Roman"/>
        </w:rPr>
        <w:t xml:space="preserve">и закупочная документация опубликованы «29» января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B60FC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B60FC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B60FCA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B60FCA">
        <w:rPr>
          <w:rStyle w:val="a3"/>
          <w:rFonts w:ascii="Times New Roman" w:hAnsi="Times New Roman"/>
          <w:color w:val="0000FF"/>
          <w:u w:val="single"/>
        </w:rPr>
        <w:t>/</w:t>
      </w:r>
      <w:r w:rsidRPr="00B60FCA">
        <w:rPr>
          <w:rFonts w:ascii="Times New Roman" w:hAnsi="Times New Roman"/>
        </w:rPr>
        <w:t xml:space="preserve">, закупка №140129/0466/042, </w:t>
      </w:r>
      <w:r>
        <w:rPr>
          <w:rFonts w:ascii="Times New Roman" w:hAnsi="Times New Roman"/>
        </w:rPr>
        <w:t xml:space="preserve">на ЭТП Аук. Конк. Дом, закупка </w:t>
      </w:r>
      <w:r w:rsidRPr="00B60FCA">
        <w:rPr>
          <w:rFonts w:ascii="Times New Roman" w:hAnsi="Times New Roman"/>
        </w:rPr>
        <w:t>№</w:t>
      </w:r>
      <w:r>
        <w:rPr>
          <w:rFonts w:ascii="Times New Roman" w:hAnsi="Times New Roman"/>
          <w:b/>
          <w:bCs/>
        </w:rPr>
        <w:t> </w:t>
      </w:r>
      <w:r w:rsidRPr="00B60FCA">
        <w:rPr>
          <w:rFonts w:ascii="Times New Roman" w:hAnsi="Times New Roman"/>
          <w:bCs/>
        </w:rPr>
        <w:t>Z028784</w:t>
      </w:r>
      <w:r w:rsidRPr="00B60FCA">
        <w:rPr>
          <w:rFonts w:ascii="Times New Roman" w:hAnsi="Times New Roman"/>
        </w:rPr>
        <w:t>.</w:t>
      </w:r>
    </w:p>
    <w:p w:rsidR="00AB4B2B" w:rsidRPr="00B60FCA" w:rsidRDefault="00AB4B2B">
      <w:pPr>
        <w:pStyle w:val="310"/>
        <w:ind w:firstLine="0"/>
        <w:rPr>
          <w:b w:val="0"/>
          <w:bCs w:val="0"/>
          <w:sz w:val="24"/>
          <w:szCs w:val="24"/>
        </w:rPr>
      </w:pPr>
    </w:p>
    <w:p w:rsidR="00AB4B2B" w:rsidRPr="00B60FCA" w:rsidRDefault="00B60FCA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B60FCA">
        <w:rPr>
          <w:b w:val="0"/>
          <w:bCs w:val="0"/>
          <w:sz w:val="24"/>
          <w:szCs w:val="24"/>
        </w:rPr>
        <w:t xml:space="preserve">Заседание закупочной комиссии проводится в 17:00:00 (время московское) «11» февраля 2014 года, по адресу: </w:t>
      </w:r>
      <w:r w:rsidRPr="00B60FCA">
        <w:rPr>
          <w:b w:val="0"/>
          <w:bCs w:val="0"/>
          <w:color w:val="000000"/>
          <w:sz w:val="24"/>
          <w:szCs w:val="24"/>
        </w:rPr>
        <w:t>183017, г. Мурманск-17, ФГУП «Атомфлот».</w:t>
      </w:r>
    </w:p>
    <w:p w:rsidR="00AB4B2B" w:rsidRPr="00B60FCA" w:rsidRDefault="00AB4B2B">
      <w:pPr>
        <w:spacing w:before="120"/>
        <w:outlineLvl w:val="0"/>
        <w:rPr>
          <w:rFonts w:ascii="Times New Roman" w:hAnsi="Times New Roman"/>
        </w:rPr>
      </w:pPr>
    </w:p>
    <w:p w:rsidR="00B60FCA" w:rsidRPr="009C587A" w:rsidRDefault="00B60FCA" w:rsidP="00B60FCA">
      <w:pPr>
        <w:spacing w:before="120"/>
        <w:outlineLvl w:val="0"/>
        <w:rPr>
          <w:rFonts w:ascii="Times New Roman" w:hAnsi="Times New Roman"/>
        </w:rPr>
      </w:pPr>
      <w:r w:rsidRPr="009C587A">
        <w:rPr>
          <w:rFonts w:ascii="Times New Roman" w:hAnsi="Times New Roman"/>
          <w:b/>
          <w:bCs/>
        </w:rPr>
        <w:t>В заседании принимают участие:</w:t>
      </w:r>
      <w:r w:rsidRPr="009C587A">
        <w:rPr>
          <w:rFonts w:ascii="Times New Roman" w:hAnsi="Times New Roman"/>
        </w:rPr>
        <w:t xml:space="preserve"> </w:t>
      </w:r>
    </w:p>
    <w:tbl>
      <w:tblPr>
        <w:tblW w:w="5000" w:type="pct"/>
        <w:tblLook w:val="04A0"/>
      </w:tblPr>
      <w:tblGrid>
        <w:gridCol w:w="3874"/>
        <w:gridCol w:w="6251"/>
      </w:tblGrid>
      <w:tr w:rsidR="00B60FCA" w:rsidRPr="009C587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AB4B2B" w:rsidP="00370832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9" w:history="1">
              <w:r w:rsidR="00B60FCA" w:rsidRPr="009C587A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AB4B2B" w:rsidP="00370832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10" w:history="1">
              <w:r w:rsidR="00B60FCA" w:rsidRPr="009C587A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</w:tr>
      <w:tr w:rsidR="00B60FCA" w:rsidRPr="009C587A" w:rsidTr="00B60F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B60FCA" w:rsidP="00370832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C587A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B60FCA" w:rsidRPr="009C587A" w:rsidTr="00B60FCA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B60FCA" w:rsidP="0037083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9C587A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9C587A">
              <w:rPr>
                <w:rFonts w:ascii="Times New Roman" w:eastAsiaTheme="minorEastAsia" w:hAnsi="Times New Roman"/>
              </w:rPr>
              <w:t xml:space="preserve"> Николай Владимирович 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B60FCA" w:rsidP="0037083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Заместитель генерального</w:t>
            </w:r>
            <w:r>
              <w:rPr>
                <w:rFonts w:ascii="Times New Roman" w:eastAsiaTheme="minorEastAsia" w:hAnsi="Times New Roman"/>
              </w:rPr>
              <w:t xml:space="preserve"> директора</w:t>
            </w:r>
            <w:r w:rsidRPr="009C587A">
              <w:rPr>
                <w:rFonts w:ascii="Times New Roman" w:eastAsiaTheme="minorEastAsia" w:hAnsi="Times New Roman"/>
              </w:rPr>
              <w:t xml:space="preserve"> по базированию и </w:t>
            </w:r>
            <w:proofErr w:type="spellStart"/>
            <w:r w:rsidRPr="009C587A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</w:tr>
      <w:tr w:rsidR="00B60FCA" w:rsidRPr="009C587A" w:rsidTr="00B60F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B60FCA" w:rsidP="00370832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C587A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B60FCA" w:rsidRPr="009C587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AB4B2B" w:rsidP="0037083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1" w:history="1">
              <w:r w:rsidR="00B60FCA" w:rsidRPr="009C587A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AB4B2B" w:rsidP="0037083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2" w:history="1">
              <w:r w:rsidR="00B60FCA" w:rsidRPr="009C587A">
                <w:rPr>
                  <w:rFonts w:ascii="Times New Roman" w:eastAsiaTheme="minorEastAsia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B60FCA" w:rsidRPr="009C587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B60FCA" w:rsidP="0037083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B60FCA" w:rsidP="0037083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B60FCA" w:rsidRPr="009C587A" w:rsidTr="00B60F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AB4B2B" w:rsidP="00370832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13" w:history="1">
              <w:r w:rsidR="00B60FCA" w:rsidRPr="009C587A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B60FCA" w:rsidRPr="009C587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AB4B2B" w:rsidP="0037083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4" w:history="1">
              <w:proofErr w:type="spellStart"/>
              <w:r w:rsidR="00B60FCA" w:rsidRPr="009C587A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="00B60FCA" w:rsidRPr="009C587A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AB4B2B" w:rsidP="0037083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5" w:history="1">
              <w:r w:rsidR="00B60FCA" w:rsidRPr="009C587A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B60FCA" w:rsidRPr="009C587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B60FCA" w:rsidP="0037083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B60FCA" w:rsidP="0037083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</w:tr>
      <w:tr w:rsidR="00B60FCA" w:rsidRPr="009C587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AB4B2B" w:rsidP="0037083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6" w:history="1">
              <w:proofErr w:type="spellStart"/>
              <w:r w:rsidR="00B60FCA" w:rsidRPr="009C587A">
                <w:rPr>
                  <w:rFonts w:ascii="Times New Roman" w:eastAsiaTheme="minorEastAsia" w:hAnsi="Times New Roman"/>
                </w:rPr>
                <w:t>Лободенко</w:t>
              </w:r>
              <w:proofErr w:type="spellEnd"/>
              <w:r w:rsidR="00B60FCA" w:rsidRPr="009C587A">
                <w:rPr>
                  <w:rFonts w:ascii="Times New Roman" w:eastAsiaTheme="minorEastAsia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AB4B2B" w:rsidP="0037083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7" w:history="1">
              <w:r w:rsidR="00B60FCA" w:rsidRPr="009C587A">
                <w:rPr>
                  <w:rFonts w:ascii="Times New Roman" w:eastAsiaTheme="minorEastAsia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B60FCA" w:rsidRPr="009C587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AB4B2B" w:rsidP="0037083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8" w:history="1">
              <w:proofErr w:type="spellStart"/>
              <w:r w:rsidR="00B60FCA" w:rsidRPr="009C587A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="00B60FCA" w:rsidRPr="009C587A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AB4B2B" w:rsidP="0037083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9" w:history="1">
              <w:r w:rsidR="00B60FCA" w:rsidRPr="009C587A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</w:tr>
      <w:tr w:rsidR="00B60FCA" w:rsidRPr="009C587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AB4B2B" w:rsidP="0037083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0" w:history="1">
              <w:proofErr w:type="spellStart"/>
              <w:r w:rsidR="00B60FCA" w:rsidRPr="009C587A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="00B60FCA" w:rsidRPr="009C587A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9C587A" w:rsidRDefault="00AB4B2B" w:rsidP="0037083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1" w:history="1">
              <w:r w:rsidR="00B60FCA" w:rsidRPr="009C587A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</w:tr>
    </w:tbl>
    <w:p w:rsidR="00B60FCA" w:rsidRPr="009C587A" w:rsidRDefault="00B60FCA" w:rsidP="00B60FCA">
      <w:pPr>
        <w:keepLines w:val="0"/>
        <w:jc w:val="left"/>
        <w:rPr>
          <w:rFonts w:ascii="Times New Roman" w:hAnsi="Times New Roman"/>
        </w:rPr>
      </w:pPr>
    </w:p>
    <w:p w:rsidR="00B60FCA" w:rsidRDefault="00B60FCA" w:rsidP="00B60FCA">
      <w:pPr>
        <w:rPr>
          <w:rFonts w:ascii="Times New Roman" w:hAnsi="Times New Roman"/>
        </w:rPr>
      </w:pPr>
      <w:r w:rsidRPr="009C587A">
        <w:rPr>
          <w:rFonts w:ascii="Times New Roman" w:hAnsi="Times New Roman"/>
        </w:rPr>
        <w:t>Заседание проводится в</w:t>
      </w:r>
      <w:r>
        <w:rPr>
          <w:rFonts w:ascii="Times New Roman" w:hAnsi="Times New Roman"/>
        </w:rPr>
        <w:t xml:space="preserve"> присутствии 8</w:t>
      </w:r>
      <w:r w:rsidRPr="009C587A">
        <w:rPr>
          <w:rFonts w:ascii="Times New Roman" w:hAnsi="Times New Roman"/>
        </w:rPr>
        <w:t xml:space="preserve"> из </w:t>
      </w:r>
      <w:r>
        <w:rPr>
          <w:rFonts w:ascii="Times New Roman" w:hAnsi="Times New Roman"/>
        </w:rPr>
        <w:t>9</w:t>
      </w:r>
      <w:r w:rsidRPr="009C587A">
        <w:rPr>
          <w:rFonts w:ascii="Times New Roman" w:hAnsi="Times New Roman"/>
        </w:rPr>
        <w:t xml:space="preserve"> членов закупочной комиссии. </w:t>
      </w:r>
    </w:p>
    <w:p w:rsidR="00B60FCA" w:rsidRPr="009C587A" w:rsidRDefault="00B60FCA" w:rsidP="00B60FCA">
      <w:pPr>
        <w:rPr>
          <w:rFonts w:ascii="Times New Roman" w:hAnsi="Times New Roman"/>
        </w:rPr>
      </w:pPr>
      <w:r w:rsidRPr="009C587A">
        <w:rPr>
          <w:rFonts w:ascii="Times New Roman" w:hAnsi="Times New Roman"/>
        </w:rPr>
        <w:t>Кворум имеется.</w:t>
      </w:r>
    </w:p>
    <w:p w:rsidR="00AB4B2B" w:rsidRPr="00B60FCA" w:rsidRDefault="00AB4B2B">
      <w:pPr>
        <w:rPr>
          <w:rFonts w:ascii="Times New Roman" w:hAnsi="Times New Roman"/>
        </w:rPr>
      </w:pPr>
    </w:p>
    <w:p w:rsidR="00AB4B2B" w:rsidRPr="00B60FCA" w:rsidRDefault="00B60FCA">
      <w:pPr>
        <w:rPr>
          <w:rFonts w:ascii="Times New Roman" w:hAnsi="Times New Roman"/>
        </w:rPr>
      </w:pPr>
      <w:r w:rsidRPr="00B60FCA">
        <w:rPr>
          <w:rFonts w:ascii="Times New Roman" w:hAnsi="Times New Roman"/>
        </w:rPr>
        <w:t xml:space="preserve">1. Согласно протоколу открытия доступа к заявкам на участие в запросе цен от «05» февраля 2014 года № Z028784-1 были поданы заявки на участие в запросе цен следующими участниками </w:t>
      </w:r>
      <w:r w:rsidR="005A0DC9">
        <w:rPr>
          <w:rFonts w:ascii="Times New Roman" w:hAnsi="Times New Roman"/>
          <w:bCs/>
        </w:rPr>
        <w:t>запроса цен</w:t>
      </w:r>
      <w:r w:rsidRPr="00B60FCA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24"/>
        <w:gridCol w:w="2353"/>
        <w:gridCol w:w="4536"/>
        <w:gridCol w:w="2439"/>
      </w:tblGrid>
      <w:tr w:rsidR="00B60FCA" w:rsidRPr="00B60FCA" w:rsidTr="00B60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FCA" w:rsidRPr="00B60FCA" w:rsidRDefault="00B60FCA" w:rsidP="0037083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60FCA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FCA" w:rsidRPr="00B60FCA" w:rsidRDefault="00B60FCA" w:rsidP="0037083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60FC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Участник запроса цен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FCA" w:rsidRPr="00B60FCA" w:rsidRDefault="00B60FCA" w:rsidP="0037083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60FCA">
              <w:rPr>
                <w:rFonts w:ascii="Times New Roman" w:hAnsi="Times New Roman"/>
                <w:b/>
                <w:bCs/>
                <w:sz w:val="20"/>
                <w:szCs w:val="20"/>
              </w:rPr>
              <w:t>Юридический/фактический адрес участника процедуры закупки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FCA" w:rsidRPr="00B60FCA" w:rsidRDefault="00B60FCA" w:rsidP="0037083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60FCA">
              <w:rPr>
                <w:rFonts w:ascii="Times New Roman" w:hAnsi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B60FCA" w:rsidRPr="00B60FCA" w:rsidTr="00B60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FCA" w:rsidRPr="00B60FCA" w:rsidRDefault="00B60FCA" w:rsidP="0037083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60FCA">
              <w:rPr>
                <w:rFonts w:ascii="Times New Roman" w:hAnsi="Times New Roman"/>
                <w:sz w:val="20"/>
                <w:szCs w:val="20"/>
              </w:rPr>
              <w:t>60105269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FCA" w:rsidRPr="00B60FCA" w:rsidRDefault="00B60FCA" w:rsidP="0037083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60FCA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B60FCA">
              <w:rPr>
                <w:rFonts w:ascii="Times New Roman" w:hAnsi="Times New Roman"/>
                <w:sz w:val="20"/>
                <w:szCs w:val="20"/>
              </w:rPr>
              <w:t>Юникор</w:t>
            </w:r>
            <w:proofErr w:type="spellEnd"/>
            <w:r w:rsidRPr="00B60FCA">
              <w:rPr>
                <w:rFonts w:ascii="Times New Roman" w:hAnsi="Times New Roman"/>
                <w:sz w:val="20"/>
                <w:szCs w:val="20"/>
              </w:rPr>
              <w:t xml:space="preserve">»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FCA" w:rsidRPr="00B60FCA" w:rsidRDefault="00B60FCA" w:rsidP="00370832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60FCA">
              <w:rPr>
                <w:rFonts w:ascii="Times New Roman" w:hAnsi="Times New Roman"/>
                <w:b/>
                <w:sz w:val="20"/>
                <w:szCs w:val="20"/>
              </w:rPr>
              <w:t xml:space="preserve">ИНН: </w:t>
            </w:r>
            <w:r w:rsidRPr="00B60FCA">
              <w:rPr>
                <w:rFonts w:ascii="Times New Roman" w:hAnsi="Times New Roman"/>
                <w:sz w:val="20"/>
                <w:szCs w:val="20"/>
              </w:rPr>
              <w:t>5190114740</w:t>
            </w:r>
          </w:p>
          <w:p w:rsidR="00B60FCA" w:rsidRPr="00B60FCA" w:rsidRDefault="00B60FCA" w:rsidP="00370832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60FCA">
              <w:rPr>
                <w:rFonts w:ascii="Times New Roman" w:hAnsi="Times New Roman"/>
                <w:b/>
                <w:sz w:val="20"/>
                <w:szCs w:val="20"/>
              </w:rPr>
              <w:t xml:space="preserve">Юридический адрес: </w:t>
            </w:r>
            <w:r w:rsidRPr="00B60FCA">
              <w:rPr>
                <w:rFonts w:ascii="Times New Roman" w:hAnsi="Times New Roman"/>
                <w:sz w:val="20"/>
                <w:szCs w:val="20"/>
              </w:rPr>
              <w:t>183071, г. Мурманск, ул. Карла Маркса, д. 58</w:t>
            </w:r>
          </w:p>
          <w:p w:rsidR="00B60FCA" w:rsidRPr="00B60FCA" w:rsidRDefault="00B60FCA" w:rsidP="00370832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60FCA">
              <w:rPr>
                <w:rFonts w:ascii="Times New Roman" w:hAnsi="Times New Roman"/>
                <w:b/>
                <w:sz w:val="20"/>
                <w:szCs w:val="20"/>
              </w:rPr>
              <w:t xml:space="preserve">Фактический адрес: </w:t>
            </w:r>
            <w:r w:rsidRPr="00B60FCA">
              <w:rPr>
                <w:rFonts w:ascii="Times New Roman" w:hAnsi="Times New Roman"/>
                <w:sz w:val="20"/>
                <w:szCs w:val="20"/>
              </w:rPr>
              <w:t>183071, г. Мурманск, ул. Карла Маркса, д. 58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FCA" w:rsidRPr="00B60FCA" w:rsidRDefault="00B60FCA" w:rsidP="0037083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60FCA">
              <w:rPr>
                <w:rFonts w:ascii="Times New Roman" w:hAnsi="Times New Roman"/>
                <w:sz w:val="20"/>
                <w:szCs w:val="20"/>
              </w:rPr>
              <w:t>Цена заявки: 1 318 300 (Один миллион триста восемнадцать тысяч триста) рублей 00 копеек, включая НДС</w:t>
            </w:r>
          </w:p>
        </w:tc>
      </w:tr>
      <w:tr w:rsidR="00B60FCA" w:rsidRPr="00B60FCA" w:rsidTr="00B60F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FCA" w:rsidRPr="00B60FCA" w:rsidRDefault="00B60FCA" w:rsidP="0037083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60FCA">
              <w:rPr>
                <w:rFonts w:ascii="Times New Roman" w:hAnsi="Times New Roman"/>
                <w:sz w:val="20"/>
                <w:szCs w:val="20"/>
              </w:rPr>
              <w:t>60105337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FCA" w:rsidRPr="00B60FCA" w:rsidRDefault="00B60FCA" w:rsidP="0037083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60FCA">
              <w:rPr>
                <w:rFonts w:ascii="Times New Roman" w:hAnsi="Times New Roman"/>
                <w:sz w:val="20"/>
                <w:szCs w:val="20"/>
              </w:rPr>
              <w:t xml:space="preserve">Общество с ограниченной ответственностью «ТД Фора»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FCA" w:rsidRPr="00B60FCA" w:rsidRDefault="00B60FCA" w:rsidP="00370832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60FCA">
              <w:rPr>
                <w:rFonts w:ascii="Times New Roman" w:hAnsi="Times New Roman"/>
                <w:b/>
                <w:sz w:val="20"/>
                <w:szCs w:val="20"/>
              </w:rPr>
              <w:t xml:space="preserve">ИНН: </w:t>
            </w:r>
            <w:r w:rsidRPr="00B60FCA">
              <w:rPr>
                <w:rFonts w:ascii="Times New Roman" w:hAnsi="Times New Roman"/>
                <w:sz w:val="20"/>
                <w:szCs w:val="20"/>
              </w:rPr>
              <w:t>5262247974</w:t>
            </w:r>
          </w:p>
          <w:p w:rsidR="00B60FCA" w:rsidRPr="00B60FCA" w:rsidRDefault="00B60FCA" w:rsidP="0037083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60FCA">
              <w:rPr>
                <w:rFonts w:ascii="Times New Roman" w:hAnsi="Times New Roman"/>
                <w:b/>
                <w:sz w:val="20"/>
                <w:szCs w:val="20"/>
              </w:rPr>
              <w:t xml:space="preserve">Юридический адрес: </w:t>
            </w:r>
            <w:r w:rsidRPr="00B60FCA">
              <w:rPr>
                <w:rFonts w:ascii="Times New Roman" w:hAnsi="Times New Roman"/>
                <w:sz w:val="20"/>
                <w:szCs w:val="20"/>
              </w:rPr>
              <w:t>603057, г. Н. Новгород, ул. Бекетова, д. 3</w:t>
            </w:r>
          </w:p>
          <w:p w:rsidR="00B60FCA" w:rsidRPr="00B60FCA" w:rsidRDefault="00B60FCA" w:rsidP="00370832">
            <w:pPr>
              <w:widowControl w:val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B60FCA">
              <w:rPr>
                <w:rFonts w:ascii="Times New Roman" w:hAnsi="Times New Roman"/>
                <w:b/>
                <w:sz w:val="20"/>
                <w:szCs w:val="20"/>
              </w:rPr>
              <w:t xml:space="preserve">Фактический адрес: </w:t>
            </w:r>
            <w:r w:rsidRPr="00B60FCA">
              <w:rPr>
                <w:rFonts w:ascii="Times New Roman" w:hAnsi="Times New Roman"/>
                <w:sz w:val="20"/>
                <w:szCs w:val="20"/>
              </w:rPr>
              <w:t xml:space="preserve">603000, г. Н. Новгород, ул. Ванеева, д. 6, </w:t>
            </w:r>
            <w:proofErr w:type="spellStart"/>
            <w:r w:rsidRPr="00B60FCA">
              <w:rPr>
                <w:rFonts w:ascii="Times New Roman" w:hAnsi="Times New Roman"/>
                <w:sz w:val="20"/>
                <w:szCs w:val="20"/>
              </w:rPr>
              <w:t>пом</w:t>
            </w:r>
            <w:proofErr w:type="spellEnd"/>
            <w:r w:rsidRPr="00B60FCA">
              <w:rPr>
                <w:rFonts w:ascii="Times New Roman" w:hAnsi="Times New Roman"/>
                <w:sz w:val="20"/>
                <w:szCs w:val="20"/>
              </w:rPr>
              <w:t>. 5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0FCA" w:rsidRPr="00B60FCA" w:rsidRDefault="00B60FCA" w:rsidP="0037083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60FCA">
              <w:rPr>
                <w:rFonts w:ascii="Times New Roman" w:hAnsi="Times New Roman"/>
                <w:sz w:val="20"/>
                <w:szCs w:val="20"/>
              </w:rPr>
              <w:t>Цена заявки: 1 005 864 (Один миллион пять тысяч восемьсот шестьдесят четыре) рубля 47 копеек, включая НДС</w:t>
            </w:r>
          </w:p>
        </w:tc>
      </w:tr>
    </w:tbl>
    <w:p w:rsidR="00AB4B2B" w:rsidRPr="00B60FCA" w:rsidRDefault="00AB4B2B">
      <w:pPr>
        <w:keepLines w:val="0"/>
        <w:jc w:val="left"/>
        <w:rPr>
          <w:rFonts w:ascii="Times New Roman" w:eastAsiaTheme="minorHAnsi" w:hAnsi="Times New Roman"/>
        </w:rPr>
      </w:pPr>
    </w:p>
    <w:p w:rsidR="00AB4B2B" w:rsidRPr="00B60FCA" w:rsidRDefault="00B60FCA">
      <w:pPr>
        <w:outlineLvl w:val="0"/>
        <w:rPr>
          <w:rFonts w:ascii="Times New Roman" w:hAnsi="Times New Roman"/>
        </w:rPr>
      </w:pPr>
      <w:r w:rsidRPr="00B60FCA">
        <w:rPr>
          <w:rFonts w:ascii="Times New Roman" w:hAnsi="Times New Roman"/>
        </w:rPr>
        <w:t>2. По результатам рассмотрения заявок на участие в запросе цен на отборочной стадии закупочной комиссией были</w:t>
      </w:r>
      <w:r w:rsidRPr="00B60FCA">
        <w:rPr>
          <w:rFonts w:ascii="Times New Roman" w:hAnsi="Times New Roman"/>
          <w:i/>
          <w:iCs/>
        </w:rPr>
        <w:t xml:space="preserve"> </w:t>
      </w:r>
      <w:r w:rsidRPr="00B60FCA">
        <w:rPr>
          <w:rFonts w:ascii="Times New Roman" w:hAnsi="Times New Roman"/>
        </w:rPr>
        <w:t>приняты следующие решения:</w:t>
      </w:r>
    </w:p>
    <w:p w:rsidR="00AB4B2B" w:rsidRPr="00B60FCA" w:rsidRDefault="00B60FCA">
      <w:pPr>
        <w:pStyle w:val="af1"/>
        <w:jc w:val="both"/>
      </w:pPr>
      <w:r w:rsidRPr="00B60FCA">
        <w:t>2.1. Допустить к дальнейшему участию в запросе цен след</w:t>
      </w:r>
      <w:r w:rsidR="005A0DC9">
        <w:t>ующих участников запроса цен</w:t>
      </w:r>
      <w:r w:rsidRPr="00B60FCA">
        <w:t xml:space="preserve">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AB4B2B" w:rsidRPr="00B60FCA" w:rsidRDefault="00B60FCA">
      <w:pPr>
        <w:pStyle w:val="af1"/>
        <w:jc w:val="both"/>
      </w:pPr>
      <w:r w:rsidRPr="00B60FCA">
        <w:t xml:space="preserve">2.1.1. </w:t>
      </w:r>
      <w:r w:rsidR="003E02FD" w:rsidRPr="00B60FCA">
        <w:t xml:space="preserve">Общество с Ограниченной Ответственностью </w:t>
      </w:r>
      <w:r w:rsidRPr="00B60FCA">
        <w:t>«</w:t>
      </w:r>
      <w:proofErr w:type="spellStart"/>
      <w:r w:rsidRPr="00B60FCA">
        <w:t>Юникор</w:t>
      </w:r>
      <w:proofErr w:type="spellEnd"/>
      <w:r w:rsidRPr="00B60FCA">
        <w:t xml:space="preserve">» </w:t>
      </w:r>
    </w:p>
    <w:p w:rsidR="00AB4B2B" w:rsidRPr="00B60FCA" w:rsidRDefault="00B60FCA">
      <w:pPr>
        <w:keepLines w:val="0"/>
        <w:jc w:val="left"/>
        <w:rPr>
          <w:rFonts w:ascii="Times New Roman" w:eastAsiaTheme="minorHAnsi" w:hAnsi="Times New Roman"/>
        </w:rPr>
      </w:pPr>
      <w:r w:rsidRPr="00B60FCA">
        <w:rPr>
          <w:rFonts w:ascii="Times New Roman" w:eastAsiaTheme="minorHAnsi" w:hAnsi="Times New Roman"/>
        </w:rPr>
        <w:t>Результаты голосования члено</w:t>
      </w:r>
      <w:r>
        <w:rPr>
          <w:rFonts w:ascii="Times New Roman" w:eastAsiaTheme="minorHAnsi" w:hAnsi="Times New Roman"/>
        </w:rPr>
        <w:t xml:space="preserve">в закупочной комиссии: </w:t>
      </w:r>
      <w:r>
        <w:rPr>
          <w:rFonts w:ascii="Times New Roman" w:eastAsiaTheme="minorHAnsi" w:hAnsi="Times New Roman"/>
        </w:rPr>
        <w:br/>
        <w:t>«за» - 8</w:t>
      </w:r>
      <w:r w:rsidRPr="00B60FCA">
        <w:rPr>
          <w:rFonts w:ascii="Times New Roman" w:eastAsiaTheme="minorHAnsi" w:hAnsi="Times New Roman"/>
        </w:rPr>
        <w:t xml:space="preserve"> голоса</w:t>
      </w:r>
      <w:proofErr w:type="gramStart"/>
      <w:r w:rsidRPr="00B60FCA">
        <w:rPr>
          <w:rFonts w:ascii="Times New Roman" w:eastAsiaTheme="minorHAnsi" w:hAnsi="Times New Roman"/>
        </w:rPr>
        <w:t>/-</w:t>
      </w:r>
      <w:proofErr w:type="spellStart"/>
      <w:proofErr w:type="gramEnd"/>
      <w:r w:rsidRPr="00B60FCA">
        <w:rPr>
          <w:rFonts w:ascii="Times New Roman" w:eastAsiaTheme="minorHAnsi" w:hAnsi="Times New Roman"/>
        </w:rPr>
        <w:t>ов</w:t>
      </w:r>
      <w:proofErr w:type="spellEnd"/>
      <w:r w:rsidRPr="00B60FCA">
        <w:rPr>
          <w:rFonts w:ascii="Times New Roman" w:eastAsiaTheme="minorHAnsi" w:hAnsi="Times New Roman"/>
        </w:rPr>
        <w:t>;</w:t>
      </w:r>
      <w:r w:rsidRPr="00B60FCA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B60FCA">
        <w:rPr>
          <w:rFonts w:ascii="Times New Roman" w:eastAsiaTheme="minorHAnsi" w:hAnsi="Times New Roman"/>
        </w:rPr>
        <w:t>ов</w:t>
      </w:r>
      <w:proofErr w:type="spellEnd"/>
      <w:r w:rsidRPr="00B60FCA">
        <w:rPr>
          <w:rFonts w:ascii="Times New Roman" w:eastAsiaTheme="minorHAnsi" w:hAnsi="Times New Roman"/>
        </w:rPr>
        <w:t>;</w:t>
      </w:r>
      <w:r w:rsidRPr="00B60FCA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B60FCA">
        <w:rPr>
          <w:rFonts w:ascii="Times New Roman" w:eastAsiaTheme="minorHAnsi" w:hAnsi="Times New Roman"/>
        </w:rPr>
        <w:t>ов</w:t>
      </w:r>
      <w:proofErr w:type="spellEnd"/>
      <w:r w:rsidRPr="00B60FCA">
        <w:rPr>
          <w:rFonts w:ascii="Times New Roman" w:eastAsiaTheme="minorHAnsi" w:hAnsi="Times New Roman"/>
        </w:rPr>
        <w:t>.</w:t>
      </w:r>
    </w:p>
    <w:p w:rsidR="00AB4B2B" w:rsidRPr="00B60FCA" w:rsidRDefault="00B60FCA">
      <w:pPr>
        <w:pStyle w:val="af1"/>
        <w:jc w:val="both"/>
      </w:pPr>
      <w:r w:rsidRPr="00B60FCA">
        <w:t xml:space="preserve">2.1.2. Общество с Ограниченной Ответственностью «ТД Фора» </w:t>
      </w:r>
    </w:p>
    <w:p w:rsidR="00AB4B2B" w:rsidRPr="00B60FCA" w:rsidRDefault="00B60FCA">
      <w:pPr>
        <w:keepLines w:val="0"/>
        <w:jc w:val="left"/>
        <w:rPr>
          <w:rFonts w:ascii="Times New Roman" w:eastAsiaTheme="minorHAnsi" w:hAnsi="Times New Roman"/>
        </w:rPr>
      </w:pPr>
      <w:r w:rsidRPr="00B60FCA">
        <w:rPr>
          <w:rFonts w:ascii="Times New Roman" w:eastAsiaTheme="minorHAnsi" w:hAnsi="Times New Roman"/>
        </w:rPr>
        <w:t>Результаты голосования члено</w:t>
      </w:r>
      <w:r>
        <w:rPr>
          <w:rFonts w:ascii="Times New Roman" w:eastAsiaTheme="minorHAnsi" w:hAnsi="Times New Roman"/>
        </w:rPr>
        <w:t xml:space="preserve">в закупочной комиссии: </w:t>
      </w:r>
      <w:r>
        <w:rPr>
          <w:rFonts w:ascii="Times New Roman" w:eastAsiaTheme="minorHAnsi" w:hAnsi="Times New Roman"/>
        </w:rPr>
        <w:br/>
        <w:t>«за» - 8</w:t>
      </w:r>
      <w:r w:rsidRPr="00B60FCA">
        <w:rPr>
          <w:rFonts w:ascii="Times New Roman" w:eastAsiaTheme="minorHAnsi" w:hAnsi="Times New Roman"/>
        </w:rPr>
        <w:t xml:space="preserve"> голоса</w:t>
      </w:r>
      <w:proofErr w:type="gramStart"/>
      <w:r w:rsidRPr="00B60FCA">
        <w:rPr>
          <w:rFonts w:ascii="Times New Roman" w:eastAsiaTheme="minorHAnsi" w:hAnsi="Times New Roman"/>
        </w:rPr>
        <w:t>/-</w:t>
      </w:r>
      <w:proofErr w:type="spellStart"/>
      <w:proofErr w:type="gramEnd"/>
      <w:r w:rsidRPr="00B60FCA">
        <w:rPr>
          <w:rFonts w:ascii="Times New Roman" w:eastAsiaTheme="minorHAnsi" w:hAnsi="Times New Roman"/>
        </w:rPr>
        <w:t>ов</w:t>
      </w:r>
      <w:proofErr w:type="spellEnd"/>
      <w:r w:rsidRPr="00B60FCA">
        <w:rPr>
          <w:rFonts w:ascii="Times New Roman" w:eastAsiaTheme="minorHAnsi" w:hAnsi="Times New Roman"/>
        </w:rPr>
        <w:t>;</w:t>
      </w:r>
      <w:r w:rsidRPr="00B60FCA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B60FCA">
        <w:rPr>
          <w:rFonts w:ascii="Times New Roman" w:eastAsiaTheme="minorHAnsi" w:hAnsi="Times New Roman"/>
        </w:rPr>
        <w:t>ов</w:t>
      </w:r>
      <w:proofErr w:type="spellEnd"/>
      <w:r w:rsidRPr="00B60FCA">
        <w:rPr>
          <w:rFonts w:ascii="Times New Roman" w:eastAsiaTheme="minorHAnsi" w:hAnsi="Times New Roman"/>
        </w:rPr>
        <w:t>;</w:t>
      </w:r>
      <w:r w:rsidRPr="00B60FCA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B60FCA">
        <w:rPr>
          <w:rFonts w:ascii="Times New Roman" w:eastAsiaTheme="minorHAnsi" w:hAnsi="Times New Roman"/>
        </w:rPr>
        <w:t>ов</w:t>
      </w:r>
      <w:proofErr w:type="spellEnd"/>
      <w:r w:rsidRPr="00B60FCA">
        <w:rPr>
          <w:rFonts w:ascii="Times New Roman" w:eastAsiaTheme="minorHAnsi" w:hAnsi="Times New Roman"/>
        </w:rPr>
        <w:t xml:space="preserve">. </w:t>
      </w:r>
    </w:p>
    <w:p w:rsidR="00AB4B2B" w:rsidRPr="00B60FCA" w:rsidRDefault="00AB4B2B">
      <w:pPr>
        <w:outlineLvl w:val="0"/>
        <w:rPr>
          <w:rFonts w:ascii="Times New Roman" w:hAnsi="Times New Roman"/>
        </w:rPr>
      </w:pPr>
    </w:p>
    <w:p w:rsidR="00AB4B2B" w:rsidRPr="00B60FCA" w:rsidRDefault="00B60FCA">
      <w:pPr>
        <w:outlineLvl w:val="0"/>
        <w:rPr>
          <w:rFonts w:ascii="Times New Roman" w:hAnsi="Times New Roman"/>
        </w:rPr>
      </w:pPr>
      <w:r w:rsidRPr="00B60FCA">
        <w:rPr>
          <w:rFonts w:ascii="Times New Roman" w:hAnsi="Times New Roman"/>
        </w:rPr>
        <w:t xml:space="preserve">Согласно решению закупочной комиссии заявки участников </w:t>
      </w:r>
      <w:r w:rsidR="003E02FD" w:rsidRPr="00B60FCA">
        <w:rPr>
          <w:rFonts w:ascii="Times New Roman" w:hAnsi="Times New Roman"/>
        </w:rPr>
        <w:t xml:space="preserve">Общество с Ограниченной Ответственностью </w:t>
      </w:r>
      <w:r w:rsidRPr="00B60FCA">
        <w:rPr>
          <w:rFonts w:ascii="Times New Roman" w:hAnsi="Times New Roman"/>
        </w:rPr>
        <w:t>«</w:t>
      </w:r>
      <w:proofErr w:type="spellStart"/>
      <w:r w:rsidRPr="00B60FCA">
        <w:rPr>
          <w:rFonts w:ascii="Times New Roman" w:hAnsi="Times New Roman"/>
        </w:rPr>
        <w:t>Юникор</w:t>
      </w:r>
      <w:proofErr w:type="spellEnd"/>
      <w:r w:rsidRPr="00B60FCA">
        <w:rPr>
          <w:rFonts w:ascii="Times New Roman" w:hAnsi="Times New Roman"/>
        </w:rPr>
        <w:t xml:space="preserve">», Общество с Ограниченной Ответственностью «ТД Фора» приняты к рассмотрению. </w:t>
      </w:r>
    </w:p>
    <w:p w:rsidR="00AB4B2B" w:rsidRPr="00B60FCA" w:rsidRDefault="00AB4B2B">
      <w:pPr>
        <w:outlineLvl w:val="0"/>
        <w:rPr>
          <w:rFonts w:ascii="Times New Roman" w:hAnsi="Times New Roman"/>
        </w:rPr>
      </w:pPr>
    </w:p>
    <w:p w:rsidR="00AB4B2B" w:rsidRPr="00B60FCA" w:rsidRDefault="00EF4AF3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B60FCA">
        <w:rPr>
          <w:rFonts w:ascii="Times New Roman" w:hAnsi="Times New Roman"/>
        </w:rPr>
        <w:t>.</w:t>
      </w:r>
      <w:r w:rsidR="00B60FCA" w:rsidRPr="00B60FCA">
        <w:rPr>
          <w:rFonts w:ascii="Times New Roman" w:hAnsi="Times New Roman"/>
        </w:rPr>
        <w:t xml:space="preserve"> Провести процедуру переторжки в режиме реального времени на электронной торговой площадке с участниками</w:t>
      </w:r>
      <w:r w:rsidR="00B60FCA">
        <w:rPr>
          <w:rFonts w:ascii="Times New Roman" w:hAnsi="Times New Roman"/>
        </w:rPr>
        <w:t xml:space="preserve"> запроса цен</w:t>
      </w:r>
      <w:r w:rsidR="00B60FCA" w:rsidRPr="00B60FCA">
        <w:rPr>
          <w:rFonts w:ascii="Times New Roman" w:hAnsi="Times New Roman"/>
        </w:rPr>
        <w:t>:</w:t>
      </w:r>
    </w:p>
    <w:p w:rsidR="00AB4B2B" w:rsidRPr="00B60FCA" w:rsidRDefault="00B60FCA">
      <w:pPr>
        <w:outlineLvl w:val="0"/>
        <w:rPr>
          <w:rFonts w:ascii="Times New Roman" w:hAnsi="Times New Roman"/>
        </w:rPr>
      </w:pPr>
      <w:r w:rsidRPr="00B60FCA">
        <w:rPr>
          <w:rFonts w:ascii="Times New Roman" w:hAnsi="Times New Roman"/>
        </w:rPr>
        <w:lastRenderedPageBreak/>
        <w:t>Общество с Ограниченной Ответственностью «</w:t>
      </w:r>
      <w:proofErr w:type="spellStart"/>
      <w:r w:rsidRPr="00B60FCA">
        <w:rPr>
          <w:rFonts w:ascii="Times New Roman" w:hAnsi="Times New Roman"/>
        </w:rPr>
        <w:t>Юникор</w:t>
      </w:r>
      <w:proofErr w:type="spellEnd"/>
      <w:r w:rsidRPr="00B60FCA">
        <w:rPr>
          <w:rFonts w:ascii="Times New Roman" w:hAnsi="Times New Roman"/>
        </w:rPr>
        <w:t>», Общество с Ограниченной Ответственностью «ТД Фора»</w:t>
      </w:r>
    </w:p>
    <w:p w:rsidR="00AB4B2B" w:rsidRPr="00B60FCA" w:rsidRDefault="00B60FCA">
      <w:pPr>
        <w:outlineLvl w:val="0"/>
        <w:rPr>
          <w:rFonts w:ascii="Times New Roman" w:hAnsi="Times New Roman"/>
        </w:rPr>
      </w:pPr>
      <w:r w:rsidRPr="00B60FCA">
        <w:rPr>
          <w:rFonts w:ascii="Times New Roman" w:hAnsi="Times New Roman"/>
        </w:rPr>
        <w:t>Результаты голосования членов закупочной комиссии:</w:t>
      </w:r>
    </w:p>
    <w:p w:rsidR="00AB4B2B" w:rsidRPr="00B60FCA" w:rsidRDefault="00B60FCA">
      <w:pPr>
        <w:outlineLvl w:val="0"/>
        <w:rPr>
          <w:rFonts w:ascii="Times New Roman" w:hAnsi="Times New Roman"/>
        </w:rPr>
      </w:pPr>
      <w:r w:rsidRPr="00B60FCA">
        <w:rPr>
          <w:rFonts w:ascii="Times New Roman" w:hAnsi="Times New Roman"/>
        </w:rPr>
        <w:t>«за» – 8 голосов;</w:t>
      </w:r>
    </w:p>
    <w:p w:rsidR="00AB4B2B" w:rsidRPr="00B60FCA" w:rsidRDefault="00B60FCA">
      <w:pPr>
        <w:outlineLvl w:val="0"/>
        <w:rPr>
          <w:rFonts w:ascii="Times New Roman" w:hAnsi="Times New Roman"/>
        </w:rPr>
      </w:pPr>
      <w:r w:rsidRPr="00B60FCA">
        <w:rPr>
          <w:rFonts w:ascii="Times New Roman" w:hAnsi="Times New Roman"/>
        </w:rPr>
        <w:t>«против» – 0 голосов;</w:t>
      </w:r>
    </w:p>
    <w:p w:rsidR="00AB4B2B" w:rsidRPr="00B60FCA" w:rsidRDefault="00B60FCA">
      <w:pPr>
        <w:outlineLvl w:val="0"/>
        <w:rPr>
          <w:rFonts w:ascii="Times New Roman" w:hAnsi="Times New Roman"/>
        </w:rPr>
      </w:pPr>
      <w:r w:rsidRPr="00B60FCA">
        <w:rPr>
          <w:rFonts w:ascii="Times New Roman" w:hAnsi="Times New Roman"/>
        </w:rPr>
        <w:t>«воздержался» – 0 голосов.</w:t>
      </w:r>
    </w:p>
    <w:p w:rsidR="00AB4B2B" w:rsidRPr="00B60FCA" w:rsidRDefault="00AB4B2B">
      <w:pPr>
        <w:rPr>
          <w:rFonts w:ascii="Times New Roman" w:hAnsi="Times New Roman"/>
        </w:rPr>
      </w:pPr>
    </w:p>
    <w:p w:rsidR="00AB4B2B" w:rsidRPr="00B60FCA" w:rsidRDefault="00B60FCA">
      <w:pPr>
        <w:rPr>
          <w:rFonts w:ascii="Times New Roman" w:hAnsi="Times New Roman"/>
        </w:rPr>
      </w:pPr>
      <w:r>
        <w:rPr>
          <w:rFonts w:ascii="Times New Roman" w:hAnsi="Times New Roman"/>
        </w:rPr>
        <w:t>Дата и время начала переторжки: 12</w:t>
      </w:r>
      <w:r w:rsidRPr="00B60F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февраля 2014 г. 11</w:t>
      </w:r>
      <w:r w:rsidRPr="00B60FCA">
        <w:rPr>
          <w:rFonts w:ascii="Times New Roman" w:hAnsi="Times New Roman"/>
        </w:rPr>
        <w:t>:00.</w:t>
      </w:r>
    </w:p>
    <w:p w:rsidR="00B60FCA" w:rsidRDefault="00B60FCA">
      <w:pPr>
        <w:keepLines w:val="0"/>
        <w:jc w:val="left"/>
        <w:rPr>
          <w:rFonts w:ascii="Times New Roman" w:eastAsiaTheme="minorHAnsi" w:hAnsi="Times New Roman"/>
          <w:b/>
        </w:rPr>
      </w:pPr>
    </w:p>
    <w:p w:rsidR="00B60FCA" w:rsidRPr="00B60FCA" w:rsidRDefault="00B60FCA" w:rsidP="00B60FCA">
      <w:pPr>
        <w:keepLines w:val="0"/>
        <w:jc w:val="left"/>
        <w:rPr>
          <w:rFonts w:ascii="Times New Roman" w:hAnsi="Times New Roman"/>
          <w:lang w:val="en-US"/>
        </w:rPr>
      </w:pPr>
      <w:r w:rsidRPr="00B60FCA">
        <w:rPr>
          <w:rFonts w:ascii="Times New Roman" w:hAnsi="Times New Roman"/>
          <w:b/>
        </w:rPr>
        <w:t>Комиссия</w:t>
      </w:r>
      <w:r w:rsidRPr="00B60FCA">
        <w:rPr>
          <w:rFonts w:ascii="Times New Roman" w:hAnsi="Times New Roman"/>
          <w:b/>
          <w:lang w:val="en-US"/>
        </w:rPr>
        <w:t>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B60FCA" w:rsidRPr="00B60FC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AB4B2B" w:rsidP="00B60FC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2" w:history="1">
              <w:r w:rsidR="00B60FCA" w:rsidRPr="00B60FCA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AB4B2B" w:rsidP="00B60FC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3" w:history="1">
              <w:r w:rsidR="00B60FCA" w:rsidRPr="00B60FCA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AB4B2B" w:rsidP="00B60FC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4" w:history="1">
              <w:r w:rsidR="00B60FCA" w:rsidRPr="00B60FCA">
                <w:rPr>
                  <w:rFonts w:ascii="Times New Roman" w:eastAsiaTheme="minorEastAsia" w:hAnsi="Times New Roman"/>
                  <w:b/>
                  <w:bCs/>
                </w:rPr>
                <w:t>Подпись</w:t>
              </w:r>
            </w:hyperlink>
          </w:p>
        </w:tc>
      </w:tr>
      <w:tr w:rsidR="00B60FCA" w:rsidRPr="00B60FCA" w:rsidTr="00B60FC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B60FCA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B60FCA" w:rsidRPr="00B60FC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B60FCA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B60FCA">
              <w:rPr>
                <w:rFonts w:ascii="Times New Roman" w:eastAsiaTheme="minorEastAsia" w:hAnsi="Times New Roman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B60FCA">
              <w:rPr>
                <w:rFonts w:ascii="Times New Roman" w:eastAsiaTheme="minorEastAsia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B60FCA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B60FCA" w:rsidRPr="00B60FCA" w:rsidTr="00B60FC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B60FCA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B60FCA" w:rsidRPr="00B60FC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AB4B2B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5" w:history="1">
              <w:r w:rsidR="00B60FCA" w:rsidRPr="00B60FCA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B60FCA">
              <w:rPr>
                <w:rFonts w:ascii="Times New Roman" w:eastAsiaTheme="minorEastAsia" w:hAnsi="Times New Roman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B60FCA" w:rsidRPr="00B60FC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B60FCA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B60FCA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B60FCA" w:rsidRPr="00B60FCA" w:rsidTr="00B60FC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AB4B2B" w:rsidP="00B60FCA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26" w:history="1">
              <w:r w:rsidR="00B60FCA" w:rsidRPr="00B60FCA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B60FCA" w:rsidRPr="00B60FC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AB4B2B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7" w:history="1">
              <w:proofErr w:type="spellStart"/>
              <w:r w:rsidR="00B60FCA" w:rsidRPr="00B60FCA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="00B60FCA" w:rsidRPr="00B60FCA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AB4B2B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8" w:history="1">
              <w:r w:rsidR="00B60FCA" w:rsidRPr="00B60FCA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B60FCA" w:rsidRPr="00B60FC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B60FCA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B60FCA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B60FCA" w:rsidRPr="00B60FC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AB4B2B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9" w:history="1">
              <w:proofErr w:type="spellStart"/>
              <w:r w:rsidR="00B60FCA" w:rsidRPr="00B60FCA">
                <w:rPr>
                  <w:rFonts w:ascii="Times New Roman" w:eastAsiaTheme="minorEastAsia" w:hAnsi="Times New Roman"/>
                </w:rPr>
                <w:t>Лободенко</w:t>
              </w:r>
              <w:proofErr w:type="spellEnd"/>
              <w:r w:rsidR="00B60FCA" w:rsidRPr="00B60FCA">
                <w:rPr>
                  <w:rFonts w:ascii="Times New Roman" w:eastAsiaTheme="minorEastAsia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AB4B2B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0" w:history="1">
              <w:r w:rsidR="00B60FCA" w:rsidRPr="00B60FCA">
                <w:rPr>
                  <w:rFonts w:ascii="Times New Roman" w:eastAsiaTheme="minorEastAsia" w:hAnsi="Times New Roman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B60FCA" w:rsidRPr="00B60FC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AB4B2B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1" w:history="1">
              <w:proofErr w:type="spellStart"/>
              <w:r w:rsidR="00B60FCA" w:rsidRPr="00B60FCA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="00B60FCA" w:rsidRPr="00B60FCA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AB4B2B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2" w:history="1">
              <w:r w:rsidR="00B60FCA" w:rsidRPr="00B60FCA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B60FCA" w:rsidRPr="00B60FCA" w:rsidTr="00B60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AB4B2B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3" w:history="1">
              <w:proofErr w:type="spellStart"/>
              <w:r w:rsidR="00B60FCA" w:rsidRPr="00B60FCA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="00B60FCA" w:rsidRPr="00B60FCA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AB4B2B" w:rsidP="00B60FC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4" w:history="1">
              <w:r w:rsidR="00B60FCA" w:rsidRPr="00B60FCA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0FCA" w:rsidRPr="00B60FCA" w:rsidRDefault="00B60FCA" w:rsidP="00B60FC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</w:tbl>
    <w:p w:rsidR="00B60FCA" w:rsidRDefault="00B60FCA">
      <w:pPr>
        <w:keepLines w:val="0"/>
        <w:jc w:val="left"/>
        <w:rPr>
          <w:rFonts w:ascii="Times New Roman" w:eastAsiaTheme="minorHAnsi" w:hAnsi="Times New Roman"/>
          <w:b/>
        </w:rPr>
      </w:pPr>
    </w:p>
    <w:sectPr w:rsidR="00B60FCA" w:rsidSect="00AB4B2B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5C2" w:rsidRDefault="007D15C2">
      <w:r>
        <w:separator/>
      </w:r>
    </w:p>
  </w:endnote>
  <w:endnote w:type="continuationSeparator" w:id="0">
    <w:p w:rsidR="007D15C2" w:rsidRDefault="007D1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5C2" w:rsidRDefault="007D15C2">
      <w:r>
        <w:separator/>
      </w:r>
    </w:p>
  </w:footnote>
  <w:footnote w:type="continuationSeparator" w:id="0">
    <w:p w:rsidR="007D15C2" w:rsidRDefault="007D15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9E44BD"/>
    <w:multiLevelType w:val="multilevel"/>
    <w:tmpl w:val="9EAA7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0FCA"/>
    <w:rsid w:val="003E02FD"/>
    <w:rsid w:val="005A0DC9"/>
    <w:rsid w:val="007D15C2"/>
    <w:rsid w:val="00AB4B2B"/>
    <w:rsid w:val="00B60FCA"/>
    <w:rsid w:val="00EF4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B2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B4B2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B4B2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B4B2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B4B2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AB4B2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B4B2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B4B2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B4B2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B4B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B4B2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AB4B2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AB4B2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B4B2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B4B2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AB4B2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AB4B2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AB4B2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AB4B2B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AB4B2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26E23-6D28-4471-B604-78DAAEDF3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1004</Words>
  <Characters>5724</Characters>
  <Application>Microsoft Office Word</Application>
  <DocSecurity>0</DocSecurity>
  <Lines>47</Lines>
  <Paragraphs>13</Paragraphs>
  <ScaleCrop>false</ScaleCrop>
  <Company/>
  <LinksUpToDate>false</LinksUpToDate>
  <CharactersWithSpaces>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Карпов</cp:lastModifiedBy>
  <cp:revision>5</cp:revision>
  <cp:lastPrinted>2014-02-11T14:35:00Z</cp:lastPrinted>
  <dcterms:created xsi:type="dcterms:W3CDTF">2014-02-11T14:32:00Z</dcterms:created>
  <dcterms:modified xsi:type="dcterms:W3CDTF">2014-02-11T14:36:00Z</dcterms:modified>
</cp:coreProperties>
</file>