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6B01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1338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/З-13-3</w:t>
      </w:r>
      <w:r w:rsidR="009C3F25">
        <w:rPr>
          <w:rFonts w:ascii="Times New Roman" w:hAnsi="Times New Roman"/>
          <w:b/>
          <w:bCs/>
          <w:sz w:val="28"/>
        </w:rPr>
        <w:t xml:space="preserve"> </w:t>
      </w:r>
    </w:p>
    <w:p w:rsidR="00FF1C22" w:rsidRDefault="00984D6E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984D6E">
        <w:rPr>
          <w:rFonts w:ascii="Times New Roman" w:hAnsi="Times New Roman"/>
          <w:b/>
          <w:bCs/>
          <w:sz w:val="28"/>
        </w:rPr>
        <w:t>очного заседания Единой комиссии по рассмотрению заявок на отборочной стадии и подведению итогов по открытому запросу цен</w:t>
      </w:r>
      <w:r w:rsidR="00FF1C22">
        <w:rPr>
          <w:rFonts w:ascii="Times New Roman" w:hAnsi="Times New Roman"/>
          <w:b/>
          <w:bCs/>
          <w:sz w:val="28"/>
        </w:rPr>
        <w:t xml:space="preserve"> №</w:t>
      </w:r>
      <w:r w:rsidR="00FF1C22" w:rsidRPr="00984D6E">
        <w:rPr>
          <w:rFonts w:ascii="Times New Roman" w:hAnsi="Times New Roman"/>
          <w:b/>
          <w:bCs/>
          <w:sz w:val="28"/>
        </w:rPr>
        <w:t xml:space="preserve"> </w:t>
      </w:r>
      <w:r w:rsidR="00FF1C22" w:rsidRPr="00FF1C22">
        <w:rPr>
          <w:rFonts w:ascii="Times New Roman" w:hAnsi="Times New Roman"/>
          <w:b/>
          <w:bCs/>
          <w:sz w:val="28"/>
        </w:rPr>
        <w:t>1338 Р</w:t>
      </w:r>
      <w:proofErr w:type="gramStart"/>
      <w:r w:rsidR="00FF1C22" w:rsidRPr="00FF1C22">
        <w:rPr>
          <w:rFonts w:ascii="Times New Roman" w:hAnsi="Times New Roman"/>
          <w:b/>
          <w:bCs/>
          <w:sz w:val="28"/>
        </w:rPr>
        <w:t>4</w:t>
      </w:r>
      <w:proofErr w:type="gramEnd"/>
      <w:r w:rsidR="00FF1C22" w:rsidRPr="00FF1C22">
        <w:rPr>
          <w:rFonts w:ascii="Times New Roman" w:hAnsi="Times New Roman"/>
          <w:b/>
          <w:bCs/>
          <w:sz w:val="28"/>
        </w:rPr>
        <w:t xml:space="preserve">/З-13 </w:t>
      </w:r>
      <w:r w:rsidR="006B01D8">
        <w:rPr>
          <w:rFonts w:ascii="Times New Roman" w:hAnsi="Times New Roman"/>
          <w:b/>
          <w:bCs/>
          <w:sz w:val="28"/>
        </w:rPr>
        <w:t>«</w:t>
      </w:r>
      <w:r w:rsidR="00FF1C22" w:rsidRPr="00FF1C22">
        <w:rPr>
          <w:rFonts w:ascii="Times New Roman" w:hAnsi="Times New Roman"/>
          <w:b/>
          <w:bCs/>
          <w:sz w:val="28"/>
        </w:rPr>
        <w:t>Поставка ЭТО для машинного зала и реакторного отделения для сооружения энергоблока №4 Ростовской АЭС</w:t>
      </w:r>
      <w:r w:rsidR="00FF1C22">
        <w:rPr>
          <w:rFonts w:ascii="Times New Roman" w:hAnsi="Times New Roman"/>
          <w:b/>
          <w:bCs/>
          <w:sz w:val="28"/>
        </w:rPr>
        <w:t xml:space="preserve">» 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256552" w:rsidTr="00CE4005">
              <w:tc>
                <w:tcPr>
                  <w:tcW w:w="5131" w:type="dxa"/>
                  <w:hideMark/>
                </w:tcPr>
                <w:p w:rsidR="00FF1C22" w:rsidRPr="00256552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FF1C2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Default="009C3F25" w:rsidP="00984D6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84D6E">
              <w:rPr>
                <w:rFonts w:ascii="Times New Roman" w:hAnsi="Times New Roman"/>
                <w:bCs/>
                <w:sz w:val="28"/>
                <w:lang w:eastAsia="en-US"/>
              </w:rPr>
              <w:t>25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D0485" w:rsidRPr="00FF1C22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</w:rPr>
      </w:pPr>
    </w:p>
    <w:p w:rsidR="00DD0485" w:rsidRPr="00564F7C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64F7C">
        <w:rPr>
          <w:rFonts w:ascii="Times New Roman" w:hAnsi="Times New Roman"/>
          <w:bCs/>
          <w:sz w:val="26"/>
          <w:szCs w:val="26"/>
        </w:rPr>
        <w:t>Госкорпорации</w:t>
      </w:r>
      <w:proofErr w:type="spellEnd"/>
      <w:r w:rsidRPr="00564F7C">
        <w:rPr>
          <w:rFonts w:ascii="Times New Roman" w:hAnsi="Times New Roman"/>
          <w:bCs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744652">
        <w:fldChar w:fldCharType="begin"/>
      </w:r>
      <w:r w:rsidR="00AA09E0">
        <w:instrText>HYPERLINK "http://www.a-k-d.ru/"</w:instrText>
      </w:r>
      <w:r w:rsidR="00744652">
        <w:fldChar w:fldCharType="separate"/>
      </w:r>
      <w:r w:rsidRPr="00564F7C">
        <w:rPr>
          <w:rFonts w:ascii="Times New Roman" w:hAnsi="Times New Roman"/>
          <w:bCs/>
          <w:sz w:val="26"/>
          <w:szCs w:val="26"/>
        </w:rPr>
        <w:t>a-k-d.ru</w:t>
      </w:r>
      <w:proofErr w:type="spellEnd"/>
      <w:r w:rsidR="00744652">
        <w:fldChar w:fldCharType="end"/>
      </w:r>
      <w:r w:rsidRPr="00564F7C">
        <w:rPr>
          <w:rFonts w:ascii="Times New Roman" w:hAnsi="Times New Roman"/>
          <w:bCs/>
          <w:sz w:val="26"/>
          <w:szCs w:val="26"/>
        </w:rPr>
        <w:t>» согласно регламенту ее работы.</w:t>
      </w:r>
    </w:p>
    <w:p w:rsidR="00DD0485" w:rsidRPr="00564F7C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564F7C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64F7C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564F7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Заказчик: Открытое акционерное общество НИЖЕГОРОДСКАЯ ИНЖИНИРИНГОВАЯ КОМПАНИЯ «АТОМЭНЕРГОПРОЕКТ»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Организатор запроса цен: ОАО «НИАЭП».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Предмет договора: право заключения договора на поставку по лоту № 1338 Р</w:t>
      </w:r>
      <w:proofErr w:type="gramStart"/>
      <w:r w:rsidRPr="00564F7C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564F7C">
        <w:rPr>
          <w:rFonts w:ascii="Times New Roman" w:hAnsi="Times New Roman"/>
          <w:bCs/>
          <w:sz w:val="26"/>
          <w:szCs w:val="26"/>
        </w:rPr>
        <w:t>/З-13 «Поставка ЭТО для машинного зала и реакторного отделения для сооружения энергоблока №4 Ростовской АЭС».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Начальная (максимальная) цена договора: </w:t>
      </w:r>
      <w:r w:rsidRPr="00564F7C">
        <w:rPr>
          <w:rFonts w:ascii="Times New Roman" w:hAnsi="Times New Roman"/>
          <w:b/>
          <w:bCs/>
          <w:sz w:val="26"/>
          <w:szCs w:val="26"/>
        </w:rPr>
        <w:t>1 838 223,43</w:t>
      </w:r>
      <w:r w:rsidRPr="00564F7C">
        <w:rPr>
          <w:rFonts w:ascii="Times New Roman" w:hAnsi="Times New Roman"/>
          <w:bCs/>
          <w:sz w:val="26"/>
          <w:szCs w:val="26"/>
        </w:rPr>
        <w:t xml:space="preserve"> (Один миллион восемьсот тридцать восемь тысяч двести двадцать три) рубля 43 копейки, включая НДС. </w:t>
      </w: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Срок, объем исполнения договора: в соответствии со спецификацией, приведенной в документации. </w:t>
      </w: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</w:t>
      </w:r>
      <w:proofErr w:type="gramStart"/>
      <w:r w:rsidRPr="00564F7C">
        <w:rPr>
          <w:rFonts w:ascii="Times New Roman" w:hAnsi="Times New Roman"/>
          <w:bCs/>
          <w:sz w:val="26"/>
          <w:szCs w:val="26"/>
        </w:rPr>
        <w:t xml:space="preserve">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64F7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http://www.zakupki.gov.ru</w:t>
        </w:r>
      </w:hyperlink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/</w:t>
      </w:r>
      <w:r w:rsidRPr="00564F7C">
        <w:rPr>
          <w:rFonts w:ascii="Times New Roman" w:hAnsi="Times New Roman"/>
          <w:bCs/>
          <w:sz w:val="26"/>
          <w:szCs w:val="26"/>
        </w:rPr>
        <w:t xml:space="preserve">, закупка № 31400849383, на официальном сайте о размещении заказов на закупки товаров, работ и услуг для нужд </w:t>
      </w:r>
      <w:proofErr w:type="spellStart"/>
      <w:r w:rsidRPr="00564F7C">
        <w:rPr>
          <w:rFonts w:ascii="Times New Roman" w:hAnsi="Times New Roman"/>
          <w:bCs/>
          <w:sz w:val="26"/>
          <w:szCs w:val="26"/>
        </w:rPr>
        <w:t>Госкорпорации</w:t>
      </w:r>
      <w:proofErr w:type="spellEnd"/>
      <w:r w:rsidRPr="00564F7C">
        <w:rPr>
          <w:rFonts w:ascii="Times New Roman" w:hAnsi="Times New Roman"/>
          <w:bCs/>
          <w:sz w:val="26"/>
          <w:szCs w:val="26"/>
        </w:rPr>
        <w:t xml:space="preserve"> «Росатом» </w:t>
      </w:r>
      <w:hyperlink r:id="rId9" w:history="1">
        <w:r w:rsidRPr="00564F7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http://zakupki.rosatom.ru/</w:t>
        </w:r>
      </w:hyperlink>
      <w:r w:rsidRPr="00564F7C">
        <w:rPr>
          <w:rFonts w:ascii="Times New Roman" w:hAnsi="Times New Roman"/>
          <w:bCs/>
          <w:sz w:val="26"/>
          <w:szCs w:val="26"/>
        </w:rPr>
        <w:t>, закупка № 140129/0536</w:t>
      </w:r>
      <w:proofErr w:type="gramEnd"/>
      <w:r w:rsidRPr="00564F7C">
        <w:rPr>
          <w:rFonts w:ascii="Times New Roman" w:hAnsi="Times New Roman"/>
          <w:bCs/>
          <w:sz w:val="26"/>
          <w:szCs w:val="26"/>
        </w:rPr>
        <w:t xml:space="preserve">/061, на ЭТП </w:t>
      </w:r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«</w:t>
      </w:r>
      <w:proofErr w:type="spellStart"/>
      <w:r w:rsidR="00744652">
        <w:fldChar w:fldCharType="begin"/>
      </w:r>
      <w:r w:rsidR="00AA09E0">
        <w:instrText>HYPERLINK "http://www.a-k-d.ru/"</w:instrText>
      </w:r>
      <w:r w:rsidR="00744652">
        <w:fldChar w:fldCharType="separate"/>
      </w:r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a-k-d.ru</w:t>
      </w:r>
      <w:proofErr w:type="spellEnd"/>
      <w:r w:rsidR="00744652">
        <w:fldChar w:fldCharType="end"/>
      </w:r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»</w:t>
      </w:r>
      <w:r w:rsidRPr="00564F7C">
        <w:rPr>
          <w:rFonts w:ascii="Times New Roman" w:hAnsi="Times New Roman"/>
          <w:bCs/>
          <w:sz w:val="26"/>
          <w:szCs w:val="26"/>
        </w:rPr>
        <w:t>, закупка № Z028795</w:t>
      </w:r>
    </w:p>
    <w:p w:rsidR="00FF1C22" w:rsidRPr="00FF1C22" w:rsidRDefault="00FF1C22" w:rsidP="00FF1C22">
      <w:pPr>
        <w:keepLines w:val="0"/>
        <w:rPr>
          <w:rFonts w:ascii="Times New Roman" w:hAnsi="Times New Roman"/>
          <w:bCs/>
          <w:sz w:val="28"/>
        </w:rPr>
      </w:pPr>
    </w:p>
    <w:p w:rsidR="00DD0485" w:rsidRPr="00564F7C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sz w:val="26"/>
          <w:szCs w:val="26"/>
        </w:rPr>
        <w:t xml:space="preserve">       </w:t>
      </w:r>
      <w:r w:rsidRPr="00564F7C">
        <w:rPr>
          <w:rFonts w:ascii="Times New Roman" w:hAnsi="Times New Roman"/>
          <w:bCs/>
          <w:sz w:val="26"/>
          <w:szCs w:val="26"/>
        </w:rPr>
        <w:t>Заседание Единой комиссии проводится в очной форме в 10:00:00 (время московское) «</w:t>
      </w:r>
      <w:r w:rsidR="00984D6E">
        <w:rPr>
          <w:rFonts w:ascii="Times New Roman" w:hAnsi="Times New Roman"/>
          <w:bCs/>
          <w:sz w:val="26"/>
          <w:szCs w:val="26"/>
        </w:rPr>
        <w:t>25</w:t>
      </w:r>
      <w:r w:rsidRPr="00564F7C">
        <w:rPr>
          <w:rFonts w:ascii="Times New Roman" w:hAnsi="Times New Roman"/>
          <w:bCs/>
          <w:sz w:val="26"/>
          <w:szCs w:val="26"/>
        </w:rPr>
        <w:t xml:space="preserve">» февраля 2014 года, по адресу: </w:t>
      </w:r>
      <w:proofErr w:type="gramStart"/>
      <w:r w:rsidRPr="00564F7C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564F7C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DD0485" w:rsidRPr="00564F7C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64F7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640"/>
        <w:gridCol w:w="7655"/>
      </w:tblGrid>
      <w:tr w:rsidR="00984D6E" w:rsidTr="0011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hyperlink r:id="rId12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ФИО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hyperlink r:id="rId13" w:history="1">
              <w:hyperlink r:id="rId14" w:history="1">
                <w:hyperlink r:id="rId15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Должность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hyperlink r:id="rId16" w:history="1">
              <w:hyperlink r:id="rId17" w:history="1">
                <w:hyperlink r:id="rId18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Председатель Единой комиссии: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19" w:history="1">
              <w:hyperlink r:id="rId20" w:history="1">
                <w:hyperlink r:id="rId21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Иванов Юрий Алексеевич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22" w:history="1">
              <w:hyperlink r:id="rId23" w:history="1">
                <w:hyperlink r:id="rId24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Старший вице-президент-директор по проектированию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25" w:history="1">
              <w:hyperlink r:id="rId26" w:history="1">
                <w:hyperlink r:id="rId27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Члены Единой комиссии с правом «вето»: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28" w:history="1">
              <w:hyperlink r:id="rId29" w:history="1">
                <w:hyperlink r:id="rId30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31" w:history="1">
              <w:hyperlink r:id="rId32" w:history="1">
                <w:hyperlink r:id="rId33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Начальник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hyperlink r:id="rId34" w:history="1">
              <w:hyperlink r:id="rId35" w:history="1">
                <w:hyperlink r:id="rId36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Члены Единой комиссии: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37" w:history="1">
              <w:hyperlink r:id="rId38" w:history="1">
                <w:hyperlink r:id="rId39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Тюкаев Дмитрий Алексеевич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40" w:history="1">
              <w:hyperlink r:id="rId41" w:history="1">
                <w:hyperlink r:id="rId42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Руководитель Управления материально-технического обеспечения ОАО «Концерн Росэнергоатом» (присутствовал в режиме видеоконференции)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43" w:history="1">
              <w:hyperlink r:id="rId44" w:history="1">
                <w:hyperlink r:id="rId45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Гаганов Александр Андреевич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46" w:history="1">
              <w:hyperlink r:id="rId47" w:history="1">
                <w:hyperlink r:id="rId48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Заместитель главного инженера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49" w:history="1">
              <w:hyperlink r:id="rId50" w:history="1">
                <w:hyperlink r:id="rId51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52" w:history="1">
              <w:hyperlink r:id="rId53" w:history="1">
                <w:hyperlink r:id="rId54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Начальник управления методологии и организации закупок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55" w:history="1">
              <w:hyperlink r:id="rId56" w:history="1">
                <w:hyperlink r:id="rId57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Старцев Олег Николаевич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58" w:history="1">
              <w:hyperlink r:id="rId59" w:history="1">
                <w:hyperlink r:id="rId60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Заместитель начальника управления - начальник отдела корпоративной и договорной работы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61" w:history="1">
              <w:hyperlink r:id="rId62" w:history="1">
                <w:hyperlink r:id="rId63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Савиных Александр Алексеевич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64" w:history="1">
              <w:hyperlink r:id="rId65" w:history="1">
                <w:hyperlink r:id="rId66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Заместитель начальника управления - начальник отдела комплектации тепломеханического оборудования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67" w:history="1">
              <w:hyperlink r:id="rId68" w:history="1">
                <w:hyperlink r:id="rId69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Кряжев Михаил Васильевич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70" w:history="1">
              <w:hyperlink r:id="rId71" w:history="1">
                <w:hyperlink r:id="rId72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Начальник финансового отдела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73" w:history="1">
              <w:hyperlink r:id="rId74" w:history="1">
                <w:hyperlink r:id="rId75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Трофименко Виктория Альбертовна</w:t>
                  </w:r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76" w:history="1">
              <w:hyperlink r:id="rId77" w:history="1">
                <w:hyperlink r:id="rId78" w:history="1">
                  <w:r w:rsidR="00984D6E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Начальник планово-экономического управления Волгодонского филиала (присутствовала в режиме видеоконференции)</w:t>
                  </w:r>
                </w:hyperlink>
              </w:hyperlink>
            </w:hyperlink>
          </w:p>
        </w:tc>
      </w:tr>
      <w:tr w:rsidR="00984D6E" w:rsidTr="001110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r w:rsidR="00984D6E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</w:rPr>
                      <w:t>Кузьмина Светлана Витальевна</w:t>
                    </w:r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r w:rsidR="00984D6E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</w:rPr>
                      <w:t>Начальник группы отдела поставок трубопроводов и арматуры</w:t>
                    </w:r>
                  </w:hyperlink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hyperlink r:id="rId87" w:history="1">
              <w:hyperlink r:id="rId88" w:history="1">
                <w:hyperlink r:id="rId89" w:history="1">
                  <w:r w:rsidR="00984D6E">
                    <w:rPr>
                      <w:rStyle w:val="a3"/>
                      <w:rFonts w:ascii="Times New Roman" w:hAnsi="Times New Roman"/>
                      <w:b/>
                      <w:bCs/>
                      <w:color w:val="000000"/>
                      <w:sz w:val="27"/>
                      <w:szCs w:val="27"/>
                    </w:rPr>
                    <w:t>Секретарь Единой комиссии (без права голоса):</w:t>
                  </w:r>
                </w:hyperlink>
              </w:hyperlink>
            </w:hyperlink>
          </w:p>
        </w:tc>
      </w:tr>
      <w:tr w:rsidR="00984D6E" w:rsidTr="001110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90" w:history="1">
              <w:hyperlink r:id="rId91" w:history="1">
                <w:hyperlink r:id="rId92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Белоусова Ольга Александровна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D6E" w:rsidRDefault="00744652" w:rsidP="001110A8">
            <w:pPr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hyperlink r:id="rId93" w:history="1">
              <w:hyperlink r:id="rId94" w:history="1">
                <w:hyperlink r:id="rId95" w:history="1">
                  <w:r w:rsidR="00984D6E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Специалист 1 категории отдела методологии и организации закупочных процедур</w:t>
                  </w:r>
                </w:hyperlink>
              </w:hyperlink>
            </w:hyperlink>
          </w:p>
        </w:tc>
      </w:tr>
    </w:tbl>
    <w:p w:rsidR="00DD0485" w:rsidRPr="00564F7C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F1C22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564F7C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564F7C" w:rsidRDefault="00FF1C22">
      <w:pPr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           </w:t>
      </w:r>
      <w:r w:rsidR="009C3F25" w:rsidRPr="00564F7C">
        <w:rPr>
          <w:rFonts w:ascii="Times New Roman" w:hAnsi="Times New Roman"/>
          <w:sz w:val="26"/>
          <w:szCs w:val="26"/>
        </w:rPr>
        <w:t xml:space="preserve">1. </w:t>
      </w:r>
      <w:r w:rsidRPr="00564F7C">
        <w:rPr>
          <w:rFonts w:ascii="Times New Roman" w:hAnsi="Times New Roman"/>
          <w:sz w:val="26"/>
          <w:szCs w:val="26"/>
        </w:rPr>
        <w:t>Согласно протоколу процедуры открытия доступа к заявкам на участие в запросе цен от «</w:t>
      </w:r>
      <w:r w:rsidRPr="00564F7C">
        <w:rPr>
          <w:rFonts w:ascii="Times New Roman" w:eastAsiaTheme="minorEastAsia" w:hAnsi="Times New Roman"/>
          <w:sz w:val="26"/>
          <w:szCs w:val="26"/>
        </w:rPr>
        <w:t>11</w:t>
      </w:r>
      <w:r w:rsidRPr="00564F7C">
        <w:rPr>
          <w:rFonts w:ascii="Times New Roman" w:hAnsi="Times New Roman"/>
          <w:sz w:val="26"/>
          <w:szCs w:val="26"/>
        </w:rPr>
        <w:t xml:space="preserve">» </w:t>
      </w:r>
      <w:r w:rsidRPr="00564F7C">
        <w:rPr>
          <w:rFonts w:ascii="Times New Roman" w:eastAsiaTheme="minorEastAsia" w:hAnsi="Times New Roman"/>
          <w:sz w:val="26"/>
          <w:szCs w:val="26"/>
        </w:rPr>
        <w:t>февраля</w:t>
      </w:r>
      <w:r w:rsidRPr="00564F7C">
        <w:rPr>
          <w:rFonts w:ascii="Times New Roman" w:hAnsi="Times New Roman"/>
          <w:sz w:val="26"/>
          <w:szCs w:val="26"/>
        </w:rPr>
        <w:t xml:space="preserve"> 201</w:t>
      </w:r>
      <w:r w:rsidRPr="00564F7C">
        <w:rPr>
          <w:rFonts w:ascii="Times New Roman" w:eastAsiaTheme="minorEastAsia" w:hAnsi="Times New Roman"/>
          <w:sz w:val="26"/>
          <w:szCs w:val="26"/>
        </w:rPr>
        <w:t>4</w:t>
      </w:r>
      <w:r w:rsidRPr="00564F7C">
        <w:rPr>
          <w:rFonts w:ascii="Times New Roman" w:hAnsi="Times New Roman"/>
          <w:sz w:val="26"/>
          <w:szCs w:val="26"/>
        </w:rPr>
        <w:t xml:space="preserve"> года №</w:t>
      </w:r>
      <w:r w:rsidRPr="00564F7C">
        <w:rPr>
          <w:rFonts w:ascii="Times New Roman" w:eastAsiaTheme="minorEastAsia" w:hAnsi="Times New Roman"/>
          <w:sz w:val="26"/>
          <w:szCs w:val="26"/>
        </w:rPr>
        <w:t xml:space="preserve"> </w:t>
      </w:r>
      <w:r w:rsidR="00047E82" w:rsidRPr="00564F7C">
        <w:rPr>
          <w:rFonts w:ascii="Times New Roman" w:hAnsi="Times New Roman"/>
          <w:sz w:val="26"/>
          <w:szCs w:val="26"/>
        </w:rPr>
        <w:t>1338</w:t>
      </w:r>
      <w:r w:rsidRPr="00564F7C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Pr="00564F7C">
        <w:rPr>
          <w:rFonts w:ascii="Times New Roman" w:hAnsi="Times New Roman"/>
          <w:sz w:val="26"/>
          <w:szCs w:val="26"/>
        </w:rPr>
        <w:t>4</w:t>
      </w:r>
      <w:proofErr w:type="gramEnd"/>
      <w:r w:rsidRPr="00564F7C">
        <w:rPr>
          <w:rFonts w:ascii="Times New Roman" w:hAnsi="Times New Roman"/>
          <w:sz w:val="26"/>
          <w:szCs w:val="26"/>
        </w:rPr>
        <w:t>/3-13-1  были поданы заявки на участие в запросе цен следующими участниками запроса цен</w:t>
      </w:r>
      <w:r w:rsidRPr="00564F7C">
        <w:rPr>
          <w:rFonts w:ascii="Times New Roman" w:eastAsiaTheme="minorEastAsia" w:hAnsi="Times New Roman"/>
          <w:sz w:val="26"/>
          <w:szCs w:val="26"/>
        </w:rPr>
        <w:t>:</w:t>
      </w:r>
    </w:p>
    <w:p w:rsidR="00564F7C" w:rsidRPr="00564F7C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39"/>
        <w:gridCol w:w="4391"/>
        <w:gridCol w:w="4691"/>
      </w:tblGrid>
      <w:tr w:rsidR="00564F7C" w:rsidRPr="00564F7C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564F7C" w:rsidRPr="00564F7C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60104719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ЗАО "ЧЭАЗ"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Цена заявки:1 333 501 (Один миллион триста тридцать три тысячи пятьсот один) рубль 00 копеек, включая НДС</w:t>
            </w:r>
          </w:p>
        </w:tc>
      </w:tr>
    </w:tbl>
    <w:p w:rsidR="00DD0485" w:rsidRPr="00564F7C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B4073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        </w:t>
      </w:r>
      <w:r w:rsidR="009B4073" w:rsidRPr="009B4073">
        <w:rPr>
          <w:rFonts w:ascii="Times New Roman" w:hAnsi="Times New Roman"/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9B4073" w:rsidRDefault="009B4073">
      <w:pPr>
        <w:outlineLvl w:val="0"/>
        <w:rPr>
          <w:rFonts w:ascii="Times New Roman" w:hAnsi="Times New Roman"/>
          <w:sz w:val="26"/>
          <w:szCs w:val="26"/>
        </w:rPr>
      </w:pPr>
    </w:p>
    <w:p w:rsidR="00DD0485" w:rsidRPr="00564F7C" w:rsidRDefault="009B4073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047E82" w:rsidRPr="00564F7C">
        <w:rPr>
          <w:rFonts w:ascii="Times New Roman" w:hAnsi="Times New Roman"/>
          <w:sz w:val="26"/>
          <w:szCs w:val="26"/>
        </w:rPr>
        <w:t xml:space="preserve">  </w:t>
      </w:r>
      <w:r w:rsidR="009C3F25" w:rsidRPr="00564F7C">
        <w:rPr>
          <w:rFonts w:ascii="Times New Roman" w:hAnsi="Times New Roman"/>
          <w:sz w:val="26"/>
          <w:szCs w:val="26"/>
        </w:rPr>
        <w:t xml:space="preserve">2. </w:t>
      </w:r>
      <w:r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9B4073">
        <w:rPr>
          <w:rFonts w:ascii="Times New Roman" w:hAnsi="Times New Roman"/>
          <w:sz w:val="26"/>
          <w:szCs w:val="26"/>
        </w:rPr>
        <w:t>заседания Единой комиссии по рассмотрению заявок на отборочной стадии по открытому запросу цен от «18» февраля 2014</w:t>
      </w:r>
      <w:r>
        <w:rPr>
          <w:rFonts w:ascii="Times New Roman" w:hAnsi="Times New Roman"/>
          <w:sz w:val="26"/>
          <w:szCs w:val="26"/>
        </w:rPr>
        <w:t xml:space="preserve"> </w:t>
      </w:r>
      <w:r w:rsidRPr="009B4073">
        <w:rPr>
          <w:rFonts w:ascii="Times New Roman" w:hAnsi="Times New Roman"/>
          <w:sz w:val="26"/>
          <w:szCs w:val="26"/>
        </w:rPr>
        <w:t>г</w:t>
      </w:r>
      <w:r>
        <w:rPr>
          <w:rFonts w:ascii="Times New Roman" w:hAnsi="Times New Roman"/>
          <w:sz w:val="26"/>
          <w:szCs w:val="26"/>
        </w:rPr>
        <w:t>ода</w:t>
      </w:r>
      <w:r w:rsidRPr="009B4073">
        <w:rPr>
          <w:rFonts w:ascii="Times New Roman" w:hAnsi="Times New Roman"/>
          <w:sz w:val="26"/>
          <w:szCs w:val="26"/>
        </w:rPr>
        <w:t xml:space="preserve"> № 1338 Р</w:t>
      </w:r>
      <w:proofErr w:type="gramStart"/>
      <w:r w:rsidRPr="009B4073">
        <w:rPr>
          <w:rFonts w:ascii="Times New Roman" w:hAnsi="Times New Roman"/>
          <w:sz w:val="26"/>
          <w:szCs w:val="26"/>
        </w:rPr>
        <w:t>4</w:t>
      </w:r>
      <w:proofErr w:type="gramEnd"/>
      <w:r w:rsidRPr="009B4073">
        <w:rPr>
          <w:rFonts w:ascii="Times New Roman" w:hAnsi="Times New Roman"/>
          <w:sz w:val="26"/>
          <w:szCs w:val="26"/>
        </w:rPr>
        <w:t xml:space="preserve">/З-13-2 </w:t>
      </w:r>
      <w:r w:rsidR="00047E82" w:rsidRPr="00564F7C">
        <w:rPr>
          <w:rFonts w:ascii="Times New Roman" w:hAnsi="Times New Roman"/>
          <w:sz w:val="26"/>
          <w:szCs w:val="26"/>
        </w:rPr>
        <w:t>были приняты следующие решения</w:t>
      </w:r>
      <w:r w:rsidR="00047E82" w:rsidRPr="009B4073">
        <w:rPr>
          <w:rFonts w:ascii="Times New Roman" w:hAnsi="Times New Roman"/>
          <w:sz w:val="26"/>
          <w:szCs w:val="26"/>
        </w:rPr>
        <w:t>:</w:t>
      </w:r>
    </w:p>
    <w:p w:rsidR="00DD0485" w:rsidRPr="00564F7C" w:rsidRDefault="00047E82">
      <w:pPr>
        <w:pStyle w:val="af1"/>
        <w:jc w:val="both"/>
        <w:rPr>
          <w:sz w:val="26"/>
          <w:szCs w:val="26"/>
        </w:rPr>
      </w:pPr>
      <w:r w:rsidRPr="00564F7C">
        <w:rPr>
          <w:sz w:val="26"/>
          <w:szCs w:val="26"/>
        </w:rPr>
        <w:t xml:space="preserve">          </w:t>
      </w:r>
      <w:r w:rsidR="009C3F25" w:rsidRPr="00564F7C">
        <w:rPr>
          <w:sz w:val="26"/>
          <w:szCs w:val="26"/>
        </w:rPr>
        <w:t>2.</w:t>
      </w:r>
      <w:r w:rsidRPr="00564F7C">
        <w:rPr>
          <w:sz w:val="26"/>
          <w:szCs w:val="26"/>
        </w:rPr>
        <w:t>1</w:t>
      </w:r>
      <w:r w:rsidR="009C3F25" w:rsidRPr="00564F7C">
        <w:rPr>
          <w:sz w:val="26"/>
          <w:szCs w:val="26"/>
        </w:rPr>
        <w:t xml:space="preserve">. </w:t>
      </w:r>
      <w:r w:rsidRPr="00564F7C">
        <w:rPr>
          <w:rFonts w:eastAsia="Times New Roman"/>
          <w:sz w:val="26"/>
          <w:szCs w:val="26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564F7C">
        <w:rPr>
          <w:sz w:val="26"/>
          <w:szCs w:val="26"/>
        </w:rPr>
        <w:t>:</w:t>
      </w:r>
    </w:p>
    <w:p w:rsidR="00DD0485" w:rsidRDefault="00047E82">
      <w:pPr>
        <w:pStyle w:val="af1"/>
        <w:jc w:val="both"/>
        <w:rPr>
          <w:sz w:val="26"/>
          <w:szCs w:val="26"/>
        </w:rPr>
      </w:pPr>
      <w:r w:rsidRPr="00564F7C">
        <w:rPr>
          <w:sz w:val="26"/>
          <w:szCs w:val="26"/>
        </w:rPr>
        <w:t xml:space="preserve">         </w:t>
      </w:r>
      <w:r w:rsidR="009C3F25" w:rsidRPr="00564F7C">
        <w:rPr>
          <w:sz w:val="26"/>
          <w:szCs w:val="26"/>
        </w:rPr>
        <w:t>2.</w:t>
      </w:r>
      <w:r w:rsidRPr="00564F7C">
        <w:rPr>
          <w:sz w:val="26"/>
          <w:szCs w:val="26"/>
        </w:rPr>
        <w:t>1</w:t>
      </w:r>
      <w:r w:rsidR="009C3F25" w:rsidRPr="00564F7C">
        <w:rPr>
          <w:sz w:val="26"/>
          <w:szCs w:val="26"/>
        </w:rPr>
        <w:t xml:space="preserve">.1. </w:t>
      </w:r>
      <w:r w:rsidRPr="00564F7C">
        <w:rPr>
          <w:sz w:val="26"/>
          <w:szCs w:val="26"/>
        </w:rPr>
        <w:t>направить участнику запроса цен</w:t>
      </w:r>
      <w:r w:rsidR="009C3F25" w:rsidRPr="00564F7C">
        <w:rPr>
          <w:sz w:val="26"/>
          <w:szCs w:val="26"/>
        </w:rPr>
        <w:t xml:space="preserve"> </w:t>
      </w:r>
      <w:r w:rsidRPr="00564F7C">
        <w:rPr>
          <w:sz w:val="26"/>
          <w:szCs w:val="26"/>
        </w:rPr>
        <w:t>ЗАО</w:t>
      </w:r>
      <w:r w:rsidR="009C3F25" w:rsidRPr="00564F7C">
        <w:rPr>
          <w:sz w:val="26"/>
          <w:szCs w:val="26"/>
        </w:rPr>
        <w:t xml:space="preserve"> "</w:t>
      </w:r>
      <w:r w:rsidRPr="00564F7C">
        <w:rPr>
          <w:sz w:val="26"/>
          <w:szCs w:val="26"/>
        </w:rPr>
        <w:t>ЧЭАЗ</w:t>
      </w:r>
      <w:r w:rsidR="009C3F25" w:rsidRPr="00564F7C">
        <w:rPr>
          <w:sz w:val="26"/>
          <w:szCs w:val="26"/>
        </w:rPr>
        <w:t xml:space="preserve">" </w:t>
      </w:r>
      <w:r w:rsidR="00564F7C" w:rsidRPr="00256552">
        <w:rPr>
          <w:sz w:val="26"/>
          <w:szCs w:val="26"/>
        </w:rPr>
        <w:t>запрос о предоставлении отсутствующих документов.</w:t>
      </w:r>
    </w:p>
    <w:p w:rsidR="00CB7162" w:rsidRDefault="00CB7162">
      <w:pPr>
        <w:pStyle w:val="af1"/>
        <w:jc w:val="both"/>
        <w:rPr>
          <w:sz w:val="27"/>
          <w:szCs w:val="27"/>
        </w:rPr>
      </w:pPr>
      <w:r>
        <w:rPr>
          <w:sz w:val="26"/>
          <w:szCs w:val="26"/>
        </w:rPr>
        <w:t xml:space="preserve">        </w:t>
      </w:r>
      <w:hyperlink r:id="rId96" w:history="1">
        <w:hyperlink r:id="rId97" w:history="1">
          <w:hyperlink r:id="rId98" w:history="1">
            <w:r>
              <w:rPr>
                <w:rStyle w:val="a3"/>
                <w:color w:val="auto"/>
                <w:sz w:val="27"/>
                <w:szCs w:val="27"/>
              </w:rPr>
              <w:t xml:space="preserve">3. По результатам </w:t>
            </w:r>
            <w:r w:rsidR="009B4073">
              <w:rPr>
                <w:rStyle w:val="a3"/>
                <w:color w:val="auto"/>
                <w:sz w:val="27"/>
                <w:szCs w:val="27"/>
              </w:rPr>
              <w:t xml:space="preserve">повторного </w:t>
            </w:r>
            <w:r>
              <w:rPr>
                <w:rStyle w:val="a3"/>
                <w:color w:val="auto"/>
                <w:sz w:val="27"/>
                <w:szCs w:val="27"/>
              </w:rPr>
              <w:t>рассмотрения заявок по итогам запросов об уточнении заявок на участие в запросе цен на отборочной стадии Единой комиссией были</w:t>
            </w:r>
            <w:r>
              <w:rPr>
                <w:rStyle w:val="a3"/>
                <w:i/>
                <w:iCs/>
                <w:color w:val="auto"/>
                <w:sz w:val="27"/>
                <w:szCs w:val="27"/>
              </w:rPr>
              <w:t xml:space="preserve"> </w:t>
            </w:r>
            <w:r>
              <w:rPr>
                <w:rStyle w:val="a3"/>
                <w:color w:val="auto"/>
                <w:sz w:val="27"/>
                <w:szCs w:val="27"/>
              </w:rPr>
              <w:t>приняты следующие решения:</w:t>
            </w:r>
          </w:hyperlink>
        </w:hyperlink>
      </w:hyperlink>
    </w:p>
    <w:p w:rsidR="00CB7162" w:rsidRDefault="00CB716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CB7162">
        <w:rPr>
          <w:sz w:val="27"/>
          <w:szCs w:val="27"/>
        </w:rPr>
        <w:t>3.1</w:t>
      </w:r>
      <w:proofErr w:type="gramStart"/>
      <w:r w:rsidRPr="00CB7162">
        <w:rPr>
          <w:sz w:val="27"/>
          <w:szCs w:val="27"/>
        </w:rPr>
        <w:t xml:space="preserve"> Д</w:t>
      </w:r>
      <w:proofErr w:type="gramEnd"/>
      <w:r w:rsidRPr="00CB7162">
        <w:rPr>
          <w:sz w:val="27"/>
          <w:szCs w:val="27"/>
        </w:rPr>
        <w:t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</w:t>
      </w:r>
      <w:r>
        <w:rPr>
          <w:sz w:val="27"/>
          <w:szCs w:val="27"/>
        </w:rPr>
        <w:t>:</w:t>
      </w:r>
    </w:p>
    <w:p w:rsidR="00CB7162" w:rsidRPr="00CB7162" w:rsidRDefault="00CB7162">
      <w:pPr>
        <w:pStyle w:val="af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3.1.1 ЗАО «ЧЭАЗ</w:t>
      </w:r>
    </w:p>
    <w:p w:rsidR="00047E82" w:rsidRDefault="00047E82" w:rsidP="00047E82">
      <w:pPr>
        <w:keepLines w:val="0"/>
        <w:ind w:left="540"/>
        <w:jc w:val="left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Результаты голосования членов Единой комиссии: </w:t>
      </w:r>
      <w:r w:rsidRPr="00564F7C">
        <w:rPr>
          <w:rFonts w:ascii="Times New Roman" w:hAnsi="Times New Roman"/>
          <w:sz w:val="26"/>
          <w:szCs w:val="26"/>
        </w:rPr>
        <w:br/>
        <w:t>«за» - 1</w:t>
      </w:r>
      <w:r w:rsidR="001C6C1D">
        <w:rPr>
          <w:rFonts w:ascii="Times New Roman" w:hAnsi="Times New Roman"/>
          <w:sz w:val="26"/>
          <w:szCs w:val="26"/>
        </w:rPr>
        <w:t>0</w:t>
      </w:r>
      <w:r w:rsidRPr="00564F7C">
        <w:rPr>
          <w:rFonts w:ascii="Times New Roman" w:hAnsi="Times New Roman"/>
          <w:sz w:val="26"/>
          <w:szCs w:val="26"/>
        </w:rPr>
        <w:t xml:space="preserve"> голосов;</w:t>
      </w:r>
      <w:r w:rsidRPr="00564F7C">
        <w:rPr>
          <w:rFonts w:ascii="Times New Roman" w:hAnsi="Times New Roman"/>
          <w:sz w:val="26"/>
          <w:szCs w:val="26"/>
        </w:rPr>
        <w:br/>
        <w:t>«против» - 0 голосов;</w:t>
      </w:r>
      <w:r w:rsidRPr="00564F7C">
        <w:rPr>
          <w:rFonts w:ascii="Times New Roman" w:hAnsi="Times New Roman"/>
          <w:sz w:val="26"/>
          <w:szCs w:val="26"/>
        </w:rPr>
        <w:br/>
        <w:t xml:space="preserve">«воздержался» - 0 голосов. </w:t>
      </w:r>
    </w:p>
    <w:p w:rsidR="00CB7162" w:rsidRDefault="00CB7162" w:rsidP="00CB716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DD0485" w:rsidRDefault="00CB7162">
      <w:pPr>
        <w:outlineLvl w:val="0"/>
        <w:rPr>
          <w:rFonts w:ascii="Times New Roman" w:hAnsi="Times New Roman"/>
          <w:sz w:val="26"/>
          <w:szCs w:val="26"/>
        </w:rPr>
      </w:pPr>
      <w:r w:rsidRPr="00CB7162">
        <w:rPr>
          <w:rFonts w:ascii="Times New Roman" w:hAnsi="Times New Roman"/>
          <w:sz w:val="26"/>
          <w:szCs w:val="26"/>
        </w:rPr>
        <w:t xml:space="preserve">        </w:t>
      </w:r>
      <w:r w:rsidR="009B4073">
        <w:rPr>
          <w:rFonts w:ascii="Times New Roman" w:hAnsi="Times New Roman"/>
          <w:sz w:val="26"/>
          <w:szCs w:val="26"/>
        </w:rPr>
        <w:t>4</w:t>
      </w:r>
      <w:r w:rsidRPr="00CB7162">
        <w:rPr>
          <w:rFonts w:ascii="Times New Roman" w:hAnsi="Times New Roman"/>
          <w:sz w:val="26"/>
          <w:szCs w:val="26"/>
        </w:rPr>
        <w:t xml:space="preserve">. Заказчик ОАО «НИАЭП» вправе принять решение о заключении договора с участником запроса цен ЗАО «ЧЭАЗ» на условиях, указанных в заявке на участие в запросе цен, по цене </w:t>
      </w:r>
      <w:r w:rsidRPr="00564F7C">
        <w:rPr>
          <w:rFonts w:ascii="Times New Roman" w:eastAsiaTheme="minorHAnsi" w:hAnsi="Times New Roman"/>
          <w:sz w:val="26"/>
          <w:szCs w:val="26"/>
        </w:rPr>
        <w:t>1 333</w:t>
      </w:r>
      <w:r>
        <w:rPr>
          <w:rFonts w:ascii="Times New Roman" w:eastAsiaTheme="minorHAnsi" w:hAnsi="Times New Roman"/>
          <w:sz w:val="26"/>
          <w:szCs w:val="26"/>
        </w:rPr>
        <w:t> </w:t>
      </w:r>
      <w:r w:rsidRPr="00564F7C">
        <w:rPr>
          <w:rFonts w:ascii="Times New Roman" w:eastAsiaTheme="minorHAnsi" w:hAnsi="Times New Roman"/>
          <w:sz w:val="26"/>
          <w:szCs w:val="26"/>
        </w:rPr>
        <w:t>501</w:t>
      </w:r>
      <w:r>
        <w:rPr>
          <w:rFonts w:ascii="Times New Roman" w:eastAsiaTheme="minorHAnsi" w:hAnsi="Times New Roman"/>
          <w:sz w:val="26"/>
          <w:szCs w:val="26"/>
        </w:rPr>
        <w:t>, 00</w:t>
      </w:r>
      <w:r w:rsidRPr="00CB7162">
        <w:rPr>
          <w:rFonts w:ascii="Times New Roman" w:hAnsi="Times New Roman"/>
          <w:sz w:val="26"/>
          <w:szCs w:val="26"/>
        </w:rPr>
        <w:t>  (</w:t>
      </w:r>
      <w:r w:rsidRPr="00564F7C">
        <w:rPr>
          <w:rFonts w:ascii="Times New Roman" w:eastAsiaTheme="minorHAnsi" w:hAnsi="Times New Roman"/>
          <w:sz w:val="26"/>
          <w:szCs w:val="26"/>
        </w:rPr>
        <w:t>Один миллион триста тридцать три тысячи пятьсот один</w:t>
      </w:r>
      <w:r w:rsidRPr="00CB7162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рублей</w:t>
      </w:r>
      <w:r w:rsidRPr="00CB7162">
        <w:rPr>
          <w:rFonts w:ascii="Times New Roman" w:hAnsi="Times New Roman"/>
          <w:sz w:val="26"/>
          <w:szCs w:val="26"/>
        </w:rPr>
        <w:t xml:space="preserve"> с учетом НДС. Объем и срок поставки: в соответствии со спецификацией, приведенной в закупочной документации</w:t>
      </w:r>
    </w:p>
    <w:p w:rsidR="00CB7162" w:rsidRDefault="00CB7162">
      <w:pPr>
        <w:outlineLvl w:val="0"/>
        <w:rPr>
          <w:rFonts w:ascii="Times New Roman" w:hAnsi="Times New Roman"/>
          <w:sz w:val="26"/>
          <w:szCs w:val="26"/>
        </w:rPr>
      </w:pPr>
    </w:p>
    <w:p w:rsidR="00CB7162" w:rsidRDefault="00CB7162" w:rsidP="00CB7162">
      <w:pPr>
        <w:keepLines w:val="0"/>
        <w:ind w:left="540"/>
        <w:jc w:val="left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Результаты голосования членов Единой комиссии: </w:t>
      </w:r>
      <w:r w:rsidRPr="00564F7C">
        <w:rPr>
          <w:rFonts w:ascii="Times New Roman" w:hAnsi="Times New Roman"/>
          <w:sz w:val="26"/>
          <w:szCs w:val="26"/>
        </w:rPr>
        <w:br/>
        <w:t>«за» - 1</w:t>
      </w:r>
      <w:r>
        <w:rPr>
          <w:rFonts w:ascii="Times New Roman" w:hAnsi="Times New Roman"/>
          <w:sz w:val="26"/>
          <w:szCs w:val="26"/>
        </w:rPr>
        <w:t>0</w:t>
      </w:r>
      <w:r w:rsidRPr="00564F7C">
        <w:rPr>
          <w:rFonts w:ascii="Times New Roman" w:hAnsi="Times New Roman"/>
          <w:sz w:val="26"/>
          <w:szCs w:val="26"/>
        </w:rPr>
        <w:t xml:space="preserve"> голосов;</w:t>
      </w:r>
      <w:r w:rsidRPr="00564F7C">
        <w:rPr>
          <w:rFonts w:ascii="Times New Roman" w:hAnsi="Times New Roman"/>
          <w:sz w:val="26"/>
          <w:szCs w:val="26"/>
        </w:rPr>
        <w:br/>
        <w:t>«против» - 0 голосов;</w:t>
      </w:r>
      <w:r w:rsidRPr="00564F7C">
        <w:rPr>
          <w:rFonts w:ascii="Times New Roman" w:hAnsi="Times New Roman"/>
          <w:sz w:val="26"/>
          <w:szCs w:val="26"/>
        </w:rPr>
        <w:br/>
        <w:t xml:space="preserve">«воздержался» - 0 голосов. </w:t>
      </w:r>
    </w:p>
    <w:p w:rsidR="00CB7162" w:rsidRPr="00CB7162" w:rsidRDefault="00CB7162">
      <w:pPr>
        <w:outlineLvl w:val="0"/>
        <w:rPr>
          <w:rFonts w:ascii="Times New Roman" w:hAnsi="Times New Roman"/>
          <w:sz w:val="26"/>
          <w:szCs w:val="26"/>
        </w:rPr>
      </w:pPr>
    </w:p>
    <w:p w:rsidR="00CB7162" w:rsidRPr="00564F7C" w:rsidRDefault="00CB7162">
      <w:pPr>
        <w:outlineLvl w:val="0"/>
        <w:rPr>
          <w:rFonts w:ascii="Times New Roman" w:hAnsi="Times New Roman"/>
          <w:sz w:val="26"/>
          <w:szCs w:val="26"/>
        </w:rPr>
      </w:pPr>
    </w:p>
    <w:p w:rsidR="00047E82" w:rsidRPr="00564F7C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564F7C">
        <w:rPr>
          <w:rFonts w:ascii="Times New Roman" w:hAnsi="Times New Roman"/>
          <w:b/>
          <w:sz w:val="26"/>
          <w:szCs w:val="26"/>
        </w:rPr>
        <w:t>Единая комиссия:</w:t>
      </w:r>
    </w:p>
    <w:p w:rsidR="00047E82" w:rsidRPr="00564F7C" w:rsidRDefault="00047E82" w:rsidP="00047E82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B7162" w:rsidTr="001110A8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lang w:eastAsia="en-US"/>
              </w:rPr>
            </w:pPr>
            <w:hyperlink r:id="rId99" w:history="1">
              <w:hyperlink r:id="rId100" w:history="1">
                <w:hyperlink r:id="rId101" w:history="1">
                  <w:r w:rsidR="00CB7162">
                    <w:rPr>
                      <w:rStyle w:val="a3"/>
                      <w:rFonts w:ascii="Times New Roman" w:hAnsi="Times New Roman"/>
                      <w:b/>
                      <w:color w:val="auto"/>
                      <w:sz w:val="27"/>
                      <w:szCs w:val="27"/>
                    </w:rPr>
                    <w:t>ФИО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lang w:eastAsia="en-US"/>
              </w:rPr>
            </w:pPr>
            <w:hyperlink r:id="rId102" w:history="1">
              <w:hyperlink r:id="rId103" w:history="1">
                <w:hyperlink r:id="rId104" w:history="1">
                  <w:r w:rsidR="00CB7162">
                    <w:rPr>
                      <w:rStyle w:val="a3"/>
                      <w:rFonts w:ascii="Times New Roman" w:hAnsi="Times New Roman"/>
                      <w:b/>
                      <w:color w:val="auto"/>
                      <w:sz w:val="27"/>
                      <w:szCs w:val="27"/>
                    </w:rPr>
                    <w:t>Подпись</w:t>
                  </w:r>
                </w:hyperlink>
              </w:hyperlink>
            </w:hyperlink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105" w:history="1">
              <w:hyperlink r:id="rId106" w:history="1">
                <w:hyperlink r:id="rId107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Иванов Юрий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08" w:history="1">
              <w:hyperlink r:id="rId109" w:history="1">
                <w:hyperlink r:id="rId110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Тюкаев Дмитрий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hyperlink r:id="rId111" w:history="1">
              <w:hyperlink r:id="rId112" w:history="1">
                <w:hyperlink r:id="rId113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Опросный лист прилагается</w:t>
                  </w:r>
                </w:hyperlink>
              </w:hyperlink>
            </w:hyperlink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114" w:history="1">
              <w:hyperlink r:id="rId115" w:history="1">
                <w:hyperlink r:id="rId116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Гаганов Александр Андреевич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17" w:history="1">
              <w:hyperlink r:id="rId118" w:history="1">
                <w:hyperlink r:id="rId119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20" w:history="1">
              <w:hyperlink r:id="rId121" w:history="1">
                <w:hyperlink r:id="rId122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Старцев Олег Николаевич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23" w:history="1">
              <w:hyperlink r:id="rId124" w:history="1">
                <w:hyperlink r:id="rId125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Савиных Александр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26" w:history="1">
              <w:hyperlink r:id="rId127" w:history="1">
                <w:hyperlink r:id="rId128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Кряжев Михаил Васильевич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29" w:history="1">
              <w:hyperlink r:id="rId130" w:history="1">
                <w:hyperlink r:id="rId131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eastAsiaTheme="minorHAnsi"/>
                <w:color w:val="auto"/>
              </w:rPr>
            </w:pPr>
            <w:hyperlink r:id="rId132" w:history="1">
              <w:hyperlink r:id="rId133" w:history="1">
                <w:hyperlink r:id="rId134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Трофименко Виктория Альбертовна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hyperlink r:id="rId135" w:history="1">
              <w:hyperlink r:id="rId136" w:history="1">
                <w:hyperlink r:id="rId137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>Опросный лист прилагается</w:t>
                  </w:r>
                </w:hyperlink>
              </w:hyperlink>
            </w:hyperlink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jc w:val="left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138" w:history="1">
              <w:hyperlink r:id="rId139" w:history="1">
                <w:hyperlink r:id="rId140" w:history="1">
                  <w:hyperlink r:id="rId141" w:history="1">
                    <w:r w:rsidR="00CB7162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</w:rPr>
                      <w:t>Кузьмина Светлана Витальевна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CB7162" w:rsidTr="001110A8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62" w:rsidRDefault="00744652" w:rsidP="001110A8">
            <w:pPr>
              <w:autoSpaceDE w:val="0"/>
              <w:autoSpaceDN w:val="0"/>
              <w:adjustRightInd w:val="0"/>
              <w:jc w:val="left"/>
              <w:rPr>
                <w:rStyle w:val="a3"/>
                <w:rFonts w:eastAsiaTheme="minorHAnsi"/>
                <w:color w:val="auto"/>
              </w:rPr>
            </w:pPr>
            <w:hyperlink r:id="rId142" w:history="1">
              <w:hyperlink r:id="rId143" w:history="1">
                <w:hyperlink r:id="rId144" w:history="1">
                  <w:r w:rsidR="00CB7162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62" w:rsidRDefault="00CB7162" w:rsidP="001110A8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DD0485" w:rsidRPr="00FF1C22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FF1C22" w:rsidSect="00564F7C">
      <w:footerReference w:type="default" r:id="rId14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DF2" w:rsidRDefault="00896DF2">
      <w:r>
        <w:separator/>
      </w:r>
    </w:p>
  </w:endnote>
  <w:endnote w:type="continuationSeparator" w:id="0">
    <w:p w:rsidR="00896DF2" w:rsidRDefault="00896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485" w:rsidRPr="00047E82" w:rsidRDefault="009C3F25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>Протокол № 1338 Р</w:t>
    </w:r>
    <w:proofErr w:type="gramStart"/>
    <w:r w:rsidRPr="00047E82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047E82">
      <w:rPr>
        <w:rFonts w:ascii="Times New Roman" w:hAnsi="Times New Roman"/>
        <w:b/>
        <w:color w:val="0000FF"/>
        <w:sz w:val="16"/>
        <w:szCs w:val="16"/>
      </w:rPr>
      <w:t>/З-13-</w:t>
    </w:r>
    <w:r w:rsidR="006B01D8">
      <w:rPr>
        <w:rFonts w:ascii="Times New Roman" w:hAnsi="Times New Roman"/>
        <w:b/>
        <w:color w:val="0000FF"/>
        <w:sz w:val="16"/>
        <w:szCs w:val="16"/>
      </w:rPr>
      <w:t>3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от «</w:t>
    </w:r>
    <w:r w:rsidR="006B01D8">
      <w:rPr>
        <w:rFonts w:ascii="Times New Roman" w:hAnsi="Times New Roman"/>
        <w:b/>
        <w:color w:val="0000FF"/>
        <w:sz w:val="16"/>
        <w:szCs w:val="16"/>
      </w:rPr>
      <w:t>25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» февраля 2014 </w:t>
    </w:r>
    <w:r w:rsidR="006B01D8" w:rsidRPr="006B01D8">
      <w:rPr>
        <w:rFonts w:ascii="Times New Roman" w:hAnsi="Times New Roman"/>
        <w:b/>
        <w:color w:val="0000FF"/>
        <w:sz w:val="16"/>
        <w:szCs w:val="16"/>
      </w:rPr>
      <w:t>очного заседания Единой комиссии по рассмотрению заявок на отборочной стадии и подведению итогов по открытому запросу цен</w:t>
    </w:r>
    <w:r w:rsidR="00047E82" w:rsidRPr="00047E82">
      <w:rPr>
        <w:rFonts w:ascii="Times New Roman" w:hAnsi="Times New Roman"/>
        <w:b/>
        <w:color w:val="0000FF"/>
        <w:sz w:val="16"/>
        <w:szCs w:val="16"/>
      </w:rPr>
      <w:t xml:space="preserve"> 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на право заключения договора на поставку по лоту №1338 Р4/3-13 «Поставка ЭТО для машинного зала и реакторного отделения для сооружения энергоблока №4 Ростовской АЭС 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B4073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B4073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744652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DF2" w:rsidRDefault="00896DF2">
      <w:r>
        <w:separator/>
      </w:r>
    </w:p>
  </w:footnote>
  <w:footnote w:type="continuationSeparator" w:id="0">
    <w:p w:rsidR="00896DF2" w:rsidRDefault="00896D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C4F85"/>
    <w:rsid w:val="00135C8A"/>
    <w:rsid w:val="001C6C1D"/>
    <w:rsid w:val="004A084D"/>
    <w:rsid w:val="00564F7C"/>
    <w:rsid w:val="005B0A70"/>
    <w:rsid w:val="006B01D8"/>
    <w:rsid w:val="00744652"/>
    <w:rsid w:val="0075699A"/>
    <w:rsid w:val="007C1CC2"/>
    <w:rsid w:val="00825BFC"/>
    <w:rsid w:val="00896DF2"/>
    <w:rsid w:val="00984D6E"/>
    <w:rsid w:val="009B4073"/>
    <w:rsid w:val="009C3F25"/>
    <w:rsid w:val="00AA09E0"/>
    <w:rsid w:val="00AB3532"/>
    <w:rsid w:val="00CB7162"/>
    <w:rsid w:val="00CD18D9"/>
    <w:rsid w:val="00DD0485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10905361302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theme" Target="theme/theme1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06BD9-09C1-454E-B783-2F0AAFF0C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15</cp:revision>
  <cp:lastPrinted>2014-02-26T07:32:00Z</cp:lastPrinted>
  <dcterms:created xsi:type="dcterms:W3CDTF">2014-02-18T10:24:00Z</dcterms:created>
  <dcterms:modified xsi:type="dcterms:W3CDTF">2014-02-26T07:32:00Z</dcterms:modified>
</cp:coreProperties>
</file>