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AFA" w:rsidRDefault="00722951" w:rsidP="00AA15AF">
      <w:pPr>
        <w:ind w:firstLine="708"/>
        <w:jc w:val="center"/>
        <w:rPr>
          <w:b/>
          <w:spacing w:val="1"/>
          <w:sz w:val="24"/>
          <w:szCs w:val="24"/>
        </w:rPr>
      </w:pPr>
      <w:r w:rsidRPr="008D0AAC">
        <w:rPr>
          <w:spacing w:val="1"/>
          <w:sz w:val="24"/>
          <w:szCs w:val="24"/>
        </w:rPr>
        <w:t xml:space="preserve"> Открытое акционерное общество «Сибирский химический комбинат»</w:t>
      </w:r>
    </w:p>
    <w:p w:rsidR="002C76EE" w:rsidRPr="003947BB" w:rsidRDefault="00DE0C14" w:rsidP="002C76EE">
      <w:pPr>
        <w:keepNext/>
        <w:keepLines/>
        <w:ind w:right="141"/>
        <w:rPr>
          <w:b/>
          <w:sz w:val="24"/>
          <w:szCs w:val="24"/>
        </w:rPr>
      </w:pPr>
      <w:r>
        <w:rPr>
          <w:b/>
          <w:noProof/>
          <w:sz w:val="24"/>
          <w:szCs w:val="24"/>
        </w:rPr>
        <w:pict>
          <v:line id="_x0000_s1026" style="position:absolute;z-index:251657728" from="0,4.1pt" to="466.95pt,4.1pt" strokeweight="3pt">
            <v:stroke linestyle="thinThin"/>
          </v:line>
        </w:pict>
      </w:r>
    </w:p>
    <w:p w:rsidR="002C76EE" w:rsidRPr="003947BB" w:rsidRDefault="002C76EE" w:rsidP="002C76EE">
      <w:pPr>
        <w:keepNext/>
        <w:keepLines/>
        <w:ind w:right="141"/>
        <w:rPr>
          <w:b/>
          <w:sz w:val="24"/>
          <w:szCs w:val="24"/>
        </w:rPr>
      </w:pPr>
    </w:p>
    <w:p w:rsidR="002C76EE" w:rsidRPr="003947BB" w:rsidRDefault="002C76EE" w:rsidP="002C76EE">
      <w:pPr>
        <w:pStyle w:val="ConsNonformat"/>
        <w:keepNext/>
        <w:keepLines/>
        <w:widowControl/>
        <w:ind w:right="141"/>
        <w:rPr>
          <w:rFonts w:ascii="Times New Roman" w:hAnsi="Times New Roman"/>
          <w:sz w:val="24"/>
          <w:szCs w:val="24"/>
        </w:rPr>
      </w:pPr>
      <w:r w:rsidRPr="003947BB">
        <w:rPr>
          <w:rFonts w:ascii="Times New Roman" w:hAnsi="Times New Roman"/>
          <w:sz w:val="24"/>
          <w:szCs w:val="24"/>
        </w:rPr>
        <w:t xml:space="preserve">                                                                                           </w:t>
      </w:r>
    </w:p>
    <w:p w:rsidR="002C76EE" w:rsidRPr="003947BB" w:rsidRDefault="002C76EE" w:rsidP="002C76EE">
      <w:pPr>
        <w:keepNext/>
        <w:keepLines/>
        <w:ind w:right="141"/>
        <w:rPr>
          <w:sz w:val="24"/>
          <w:szCs w:val="24"/>
        </w:rPr>
      </w:pPr>
    </w:p>
    <w:p w:rsidR="002C76EE" w:rsidRPr="003947BB" w:rsidRDefault="002C76EE" w:rsidP="002C76EE">
      <w:pPr>
        <w:pStyle w:val="2"/>
        <w:ind w:right="141"/>
        <w:rPr>
          <w:sz w:val="24"/>
          <w:szCs w:val="24"/>
        </w:rPr>
      </w:pPr>
      <w:r w:rsidRPr="003947BB">
        <w:rPr>
          <w:sz w:val="24"/>
          <w:szCs w:val="24"/>
        </w:rPr>
        <w:t>ПРОТОКОЛ №</w:t>
      </w:r>
      <w:r w:rsidRPr="00553E42">
        <w:rPr>
          <w:sz w:val="24"/>
          <w:szCs w:val="24"/>
        </w:rPr>
        <w:t xml:space="preserve"> </w:t>
      </w:r>
      <w:r w:rsidR="008D0AAC">
        <w:rPr>
          <w:sz w:val="24"/>
          <w:szCs w:val="24"/>
          <w:lang w:val="en-US"/>
        </w:rPr>
        <w:t>Z</w:t>
      </w:r>
      <w:r w:rsidR="008D0AAC">
        <w:rPr>
          <w:sz w:val="24"/>
          <w:szCs w:val="24"/>
        </w:rPr>
        <w:t xml:space="preserve">028882-2 </w:t>
      </w:r>
      <w:r w:rsidRPr="003947BB">
        <w:rPr>
          <w:sz w:val="24"/>
          <w:szCs w:val="24"/>
        </w:rPr>
        <w:t xml:space="preserve">от </w:t>
      </w:r>
      <w:r w:rsidR="00722951" w:rsidRPr="008D0AAC">
        <w:rPr>
          <w:sz w:val="24"/>
          <w:szCs w:val="24"/>
        </w:rPr>
        <w:t>21.02.2014</w:t>
      </w:r>
    </w:p>
    <w:p w:rsidR="002C76EE" w:rsidRPr="003947BB" w:rsidRDefault="002C76EE" w:rsidP="002C76EE">
      <w:pPr>
        <w:ind w:right="141"/>
        <w:jc w:val="center"/>
        <w:rPr>
          <w:b/>
          <w:sz w:val="24"/>
          <w:szCs w:val="24"/>
        </w:rPr>
      </w:pPr>
      <w:r w:rsidRPr="003947BB">
        <w:rPr>
          <w:b/>
          <w:sz w:val="24"/>
          <w:szCs w:val="24"/>
        </w:rPr>
        <w:t xml:space="preserve">Заседания </w:t>
      </w:r>
      <w:r w:rsidR="00CC4F56">
        <w:rPr>
          <w:b/>
          <w:sz w:val="24"/>
          <w:szCs w:val="24"/>
        </w:rPr>
        <w:t>закупочной комиссии</w:t>
      </w:r>
    </w:p>
    <w:p w:rsidR="002C76EE" w:rsidRPr="003947BB" w:rsidRDefault="005C6AFA" w:rsidP="002C76EE">
      <w:pPr>
        <w:ind w:right="141"/>
        <w:jc w:val="center"/>
        <w:rPr>
          <w:b/>
          <w:sz w:val="24"/>
          <w:szCs w:val="24"/>
        </w:rPr>
      </w:pPr>
      <w:r w:rsidRPr="003947BB" w:rsidDel="005C6AFA">
        <w:rPr>
          <w:b/>
          <w:sz w:val="24"/>
          <w:szCs w:val="24"/>
        </w:rPr>
        <w:t xml:space="preserve"> </w:t>
      </w:r>
      <w:r w:rsidR="002C76EE" w:rsidRPr="003947BB">
        <w:rPr>
          <w:b/>
          <w:sz w:val="24"/>
          <w:szCs w:val="24"/>
        </w:rPr>
        <w:t>«Рассмотрение и оценка заявок</w:t>
      </w:r>
      <w:r w:rsidR="000C4708">
        <w:rPr>
          <w:b/>
          <w:sz w:val="24"/>
          <w:szCs w:val="24"/>
        </w:rPr>
        <w:t xml:space="preserve"> по Запросу цен</w:t>
      </w:r>
      <w:r w:rsidR="002C76EE" w:rsidRPr="003947BB">
        <w:rPr>
          <w:b/>
          <w:sz w:val="24"/>
          <w:szCs w:val="24"/>
        </w:rPr>
        <w:t xml:space="preserve">» </w:t>
      </w:r>
    </w:p>
    <w:p w:rsidR="002C76EE" w:rsidRPr="003947BB" w:rsidRDefault="002C76EE" w:rsidP="002C76EE">
      <w:pPr>
        <w:ind w:right="141"/>
        <w:jc w:val="center"/>
        <w:rPr>
          <w:b/>
          <w:sz w:val="24"/>
          <w:szCs w:val="24"/>
        </w:rPr>
      </w:pPr>
    </w:p>
    <w:p w:rsidR="008D0AAC" w:rsidRPr="00C00F43" w:rsidRDefault="008D0AAC" w:rsidP="008D0AAC">
      <w:pPr>
        <w:shd w:val="clear" w:color="auto" w:fill="FFFFFF"/>
        <w:jc w:val="center"/>
        <w:rPr>
          <w:b/>
          <w:sz w:val="24"/>
          <w:szCs w:val="24"/>
        </w:rPr>
      </w:pPr>
      <w:r>
        <w:rPr>
          <w:b/>
          <w:sz w:val="24"/>
          <w:szCs w:val="24"/>
        </w:rPr>
        <w:t>на п</w:t>
      </w:r>
      <w:r w:rsidRPr="00747E71">
        <w:rPr>
          <w:b/>
          <w:sz w:val="24"/>
          <w:szCs w:val="24"/>
        </w:rPr>
        <w:t>оставк</w:t>
      </w:r>
      <w:r>
        <w:rPr>
          <w:b/>
          <w:sz w:val="24"/>
          <w:szCs w:val="24"/>
        </w:rPr>
        <w:t>у Электротермического оборудования</w:t>
      </w:r>
    </w:p>
    <w:p w:rsidR="008D0AAC" w:rsidRPr="00C00F43" w:rsidRDefault="008D0AAC" w:rsidP="008D0AAC">
      <w:pPr>
        <w:shd w:val="clear" w:color="auto" w:fill="FFFFFF"/>
        <w:jc w:val="both"/>
        <w:rPr>
          <w:b/>
          <w:sz w:val="24"/>
          <w:szCs w:val="24"/>
        </w:rPr>
      </w:pPr>
      <w:r w:rsidRPr="00C00F43">
        <w:rPr>
          <w:b/>
          <w:sz w:val="24"/>
          <w:szCs w:val="24"/>
        </w:rPr>
        <w:tab/>
      </w:r>
      <w:r w:rsidRPr="00C00F43">
        <w:rPr>
          <w:b/>
          <w:sz w:val="24"/>
          <w:szCs w:val="24"/>
        </w:rPr>
        <w:tab/>
      </w:r>
      <w:r w:rsidRPr="00C00F43">
        <w:rPr>
          <w:b/>
          <w:sz w:val="24"/>
          <w:szCs w:val="24"/>
        </w:rPr>
        <w:tab/>
      </w:r>
      <w:r w:rsidRPr="00C00F43">
        <w:rPr>
          <w:b/>
          <w:sz w:val="24"/>
          <w:szCs w:val="24"/>
        </w:rPr>
        <w:tab/>
      </w:r>
    </w:p>
    <w:tbl>
      <w:tblPr>
        <w:tblW w:w="9354" w:type="dxa"/>
        <w:tblLayout w:type="fixed"/>
        <w:tblLook w:val="04A0"/>
      </w:tblPr>
      <w:tblGrid>
        <w:gridCol w:w="8220"/>
        <w:gridCol w:w="1134"/>
      </w:tblGrid>
      <w:tr w:rsidR="008D0AAC" w:rsidRPr="00C00F43" w:rsidTr="00B478C5">
        <w:tc>
          <w:tcPr>
            <w:tcW w:w="8220" w:type="dxa"/>
          </w:tcPr>
          <w:p w:rsidR="008D0AAC" w:rsidRPr="00C00F43" w:rsidRDefault="008D0AAC" w:rsidP="00B478C5">
            <w:pPr>
              <w:shd w:val="clear" w:color="auto" w:fill="FFFFFF"/>
              <w:jc w:val="both"/>
              <w:rPr>
                <w:sz w:val="24"/>
                <w:szCs w:val="24"/>
              </w:rPr>
            </w:pPr>
            <w:r w:rsidRPr="00C00F43">
              <w:rPr>
                <w:b/>
                <w:sz w:val="24"/>
                <w:szCs w:val="24"/>
              </w:rPr>
              <w:t>Вид процедуры закупки</w:t>
            </w:r>
            <w:r w:rsidRPr="00C00F43">
              <w:rPr>
                <w:sz w:val="24"/>
                <w:szCs w:val="24"/>
              </w:rPr>
              <w:t xml:space="preserve">: </w:t>
            </w:r>
            <w:r w:rsidRPr="00747E71">
              <w:rPr>
                <w:sz w:val="24"/>
                <w:szCs w:val="24"/>
              </w:rPr>
              <w:t>открытый запрос цен в электронной форме</w:t>
            </w:r>
          </w:p>
        </w:tc>
        <w:tc>
          <w:tcPr>
            <w:tcW w:w="1134" w:type="dxa"/>
          </w:tcPr>
          <w:p w:rsidR="008D0AAC" w:rsidRPr="00C00F43" w:rsidRDefault="008D0AAC" w:rsidP="00B478C5">
            <w:pPr>
              <w:shd w:val="clear" w:color="auto" w:fill="FFFFFF"/>
              <w:ind w:right="141"/>
              <w:jc w:val="both"/>
              <w:rPr>
                <w:sz w:val="24"/>
                <w:szCs w:val="24"/>
              </w:rPr>
            </w:pPr>
          </w:p>
        </w:tc>
      </w:tr>
      <w:tr w:rsidR="008D0AAC" w:rsidRPr="00C00F43" w:rsidTr="00B478C5">
        <w:tc>
          <w:tcPr>
            <w:tcW w:w="8220" w:type="dxa"/>
          </w:tcPr>
          <w:p w:rsidR="008D0AAC" w:rsidRPr="00171990" w:rsidRDefault="008D0AAC" w:rsidP="00B478C5">
            <w:pPr>
              <w:shd w:val="clear" w:color="auto" w:fill="FFFFFF"/>
              <w:ind w:right="141"/>
              <w:jc w:val="both"/>
              <w:rPr>
                <w:sz w:val="24"/>
                <w:szCs w:val="24"/>
              </w:rPr>
            </w:pPr>
          </w:p>
        </w:tc>
        <w:tc>
          <w:tcPr>
            <w:tcW w:w="1134" w:type="dxa"/>
          </w:tcPr>
          <w:p w:rsidR="008D0AAC" w:rsidRPr="00C00F43" w:rsidRDefault="008D0AAC" w:rsidP="00B478C5">
            <w:pPr>
              <w:shd w:val="clear" w:color="auto" w:fill="FFFFFF"/>
              <w:ind w:right="141"/>
              <w:jc w:val="both"/>
              <w:rPr>
                <w:sz w:val="24"/>
                <w:szCs w:val="24"/>
              </w:rPr>
            </w:pPr>
          </w:p>
        </w:tc>
      </w:tr>
    </w:tbl>
    <w:p w:rsidR="008D0AAC" w:rsidRPr="00C00F43" w:rsidRDefault="008D0AAC" w:rsidP="008D0AAC">
      <w:pPr>
        <w:shd w:val="clear" w:color="auto" w:fill="FFFFFF"/>
        <w:jc w:val="both"/>
        <w:rPr>
          <w:b/>
          <w:sz w:val="24"/>
          <w:szCs w:val="24"/>
        </w:rPr>
      </w:pPr>
      <w:r w:rsidRPr="00C00F43">
        <w:rPr>
          <w:b/>
          <w:sz w:val="24"/>
          <w:szCs w:val="24"/>
        </w:rPr>
        <w:t>Повестка заседания:</w:t>
      </w:r>
    </w:p>
    <w:p w:rsidR="008D0AAC" w:rsidRPr="00C00F43" w:rsidRDefault="008D0AAC" w:rsidP="008D0AAC">
      <w:pPr>
        <w:shd w:val="clear" w:color="auto" w:fill="FFFFFF"/>
        <w:jc w:val="both"/>
        <w:rPr>
          <w:sz w:val="24"/>
          <w:szCs w:val="24"/>
        </w:rPr>
      </w:pPr>
      <w:r w:rsidRPr="00C13A60">
        <w:rPr>
          <w:sz w:val="24"/>
          <w:szCs w:val="24"/>
        </w:rPr>
        <w:t>Открытие доступа к поданным заявкам</w:t>
      </w:r>
      <w:r w:rsidRPr="00C00F43">
        <w:rPr>
          <w:sz w:val="24"/>
          <w:szCs w:val="24"/>
        </w:rPr>
        <w:t xml:space="preserve"> на участие в</w:t>
      </w:r>
      <w:r>
        <w:rPr>
          <w:sz w:val="24"/>
          <w:szCs w:val="24"/>
        </w:rPr>
        <w:t xml:space="preserve"> запросе цен</w:t>
      </w:r>
      <w:r w:rsidRPr="00C00F43">
        <w:rPr>
          <w:sz w:val="24"/>
          <w:szCs w:val="24"/>
        </w:rPr>
        <w:t xml:space="preserve">. </w:t>
      </w:r>
    </w:p>
    <w:p w:rsidR="008D0AAC" w:rsidRDefault="008D0AAC" w:rsidP="008D0AAC">
      <w:pPr>
        <w:shd w:val="clear" w:color="auto" w:fill="FFFFFF"/>
        <w:jc w:val="both"/>
        <w:rPr>
          <w:i/>
          <w:sz w:val="24"/>
          <w:szCs w:val="24"/>
        </w:rPr>
      </w:pPr>
      <w:r w:rsidRPr="008C4C6E">
        <w:rPr>
          <w:i/>
          <w:sz w:val="24"/>
          <w:szCs w:val="24"/>
        </w:rPr>
        <w:t>Заседание Единой закупочной комиссии ОАО «СХК» по размещению заказа проводится в заочной форме</w:t>
      </w:r>
      <w:r>
        <w:rPr>
          <w:i/>
          <w:sz w:val="24"/>
          <w:szCs w:val="24"/>
        </w:rPr>
        <w:t>.</w:t>
      </w:r>
    </w:p>
    <w:p w:rsidR="008D0AAC" w:rsidRPr="00402950" w:rsidRDefault="008D0AAC" w:rsidP="008D0AAC">
      <w:pPr>
        <w:shd w:val="clear" w:color="auto" w:fill="FFFFFF"/>
        <w:jc w:val="both"/>
        <w:rPr>
          <w:sz w:val="24"/>
          <w:szCs w:val="24"/>
        </w:rPr>
      </w:pPr>
    </w:p>
    <w:p w:rsidR="008D0AAC" w:rsidRPr="00C00F43" w:rsidRDefault="008D0AAC" w:rsidP="008D0AAC">
      <w:pPr>
        <w:shd w:val="clear" w:color="auto" w:fill="FFFFFF"/>
        <w:jc w:val="both"/>
        <w:rPr>
          <w:snapToGrid w:val="0"/>
          <w:sz w:val="24"/>
          <w:szCs w:val="24"/>
        </w:rPr>
      </w:pPr>
      <w:r w:rsidRPr="00D23F29">
        <w:rPr>
          <w:sz w:val="24"/>
          <w:szCs w:val="24"/>
        </w:rPr>
        <w:t xml:space="preserve">Извещение </w:t>
      </w:r>
      <w:r w:rsidRPr="00747E71">
        <w:rPr>
          <w:sz w:val="24"/>
          <w:szCs w:val="24"/>
        </w:rPr>
        <w:t xml:space="preserve">№98/3882 от «04»   февраля  2014 года </w:t>
      </w:r>
      <w:r>
        <w:rPr>
          <w:sz w:val="24"/>
          <w:szCs w:val="24"/>
        </w:rPr>
        <w:t>(</w:t>
      </w:r>
      <w:r w:rsidRPr="00747E71">
        <w:rPr>
          <w:sz w:val="24"/>
          <w:szCs w:val="24"/>
        </w:rPr>
        <w:t>901-SH-6090</w:t>
      </w:r>
      <w:r>
        <w:rPr>
          <w:sz w:val="24"/>
          <w:szCs w:val="24"/>
        </w:rPr>
        <w:t xml:space="preserve">) </w:t>
      </w:r>
      <w:r w:rsidRPr="00D23F29">
        <w:rPr>
          <w:sz w:val="24"/>
          <w:szCs w:val="24"/>
        </w:rPr>
        <w:t xml:space="preserve">о проведении </w:t>
      </w:r>
      <w:r>
        <w:rPr>
          <w:sz w:val="24"/>
          <w:szCs w:val="24"/>
        </w:rPr>
        <w:t>запроса цен</w:t>
      </w:r>
      <w:r w:rsidRPr="00D23F29">
        <w:rPr>
          <w:sz w:val="24"/>
          <w:szCs w:val="24"/>
        </w:rPr>
        <w:t xml:space="preserve"> было размещено на официальном сайте </w:t>
      </w:r>
      <w:proofErr w:type="spellStart"/>
      <w:r w:rsidRPr="00D23F29">
        <w:rPr>
          <w:sz w:val="24"/>
          <w:szCs w:val="24"/>
        </w:rPr>
        <w:t>Госкорпорации</w:t>
      </w:r>
      <w:proofErr w:type="spellEnd"/>
      <w:r w:rsidRPr="00D23F29">
        <w:rPr>
          <w:sz w:val="24"/>
          <w:szCs w:val="24"/>
        </w:rPr>
        <w:t xml:space="preserve"> «</w:t>
      </w:r>
      <w:proofErr w:type="spellStart"/>
      <w:r w:rsidRPr="00D23F29">
        <w:rPr>
          <w:sz w:val="24"/>
          <w:szCs w:val="24"/>
        </w:rPr>
        <w:t>Росатом</w:t>
      </w:r>
      <w:proofErr w:type="spellEnd"/>
      <w:r w:rsidRPr="00D23F29">
        <w:rPr>
          <w:sz w:val="24"/>
          <w:szCs w:val="24"/>
        </w:rPr>
        <w:t xml:space="preserve">» </w:t>
      </w:r>
      <w:hyperlink r:id="rId5" w:history="1">
        <w:r w:rsidRPr="00D23F29">
          <w:rPr>
            <w:rStyle w:val="a3"/>
            <w:sz w:val="24"/>
            <w:szCs w:val="24"/>
            <w:lang w:val="en-US"/>
          </w:rPr>
          <w:t>http</w:t>
        </w:r>
        <w:r w:rsidRPr="00D23F29">
          <w:rPr>
            <w:rStyle w:val="a3"/>
            <w:sz w:val="24"/>
            <w:szCs w:val="24"/>
          </w:rPr>
          <w:t>://</w:t>
        </w:r>
        <w:proofErr w:type="spellStart"/>
        <w:r w:rsidRPr="00D23F29">
          <w:rPr>
            <w:rStyle w:val="a3"/>
            <w:sz w:val="24"/>
            <w:szCs w:val="24"/>
            <w:lang w:val="en-US"/>
          </w:rPr>
          <w:t>zakupki</w:t>
        </w:r>
        <w:proofErr w:type="spellEnd"/>
        <w:r w:rsidRPr="00D23F29">
          <w:rPr>
            <w:rStyle w:val="a3"/>
            <w:sz w:val="24"/>
            <w:szCs w:val="24"/>
          </w:rPr>
          <w:t>.</w:t>
        </w:r>
        <w:proofErr w:type="spellStart"/>
        <w:r w:rsidRPr="00D23F29">
          <w:rPr>
            <w:rStyle w:val="a3"/>
            <w:sz w:val="24"/>
            <w:szCs w:val="24"/>
            <w:lang w:val="en-US"/>
          </w:rPr>
          <w:t>rosatom</w:t>
        </w:r>
        <w:proofErr w:type="spellEnd"/>
        <w:r w:rsidRPr="00D23F29">
          <w:rPr>
            <w:rStyle w:val="a3"/>
            <w:sz w:val="24"/>
            <w:szCs w:val="24"/>
          </w:rPr>
          <w:t>.</w:t>
        </w:r>
        <w:proofErr w:type="spellStart"/>
        <w:r w:rsidRPr="00D23F29">
          <w:rPr>
            <w:rStyle w:val="a3"/>
            <w:sz w:val="24"/>
            <w:szCs w:val="24"/>
            <w:lang w:val="en-US"/>
          </w:rPr>
          <w:t>ru</w:t>
        </w:r>
        <w:proofErr w:type="spellEnd"/>
      </w:hyperlink>
      <w:r w:rsidRPr="00D23F29">
        <w:rPr>
          <w:snapToGrid w:val="0"/>
          <w:sz w:val="24"/>
          <w:szCs w:val="24"/>
        </w:rPr>
        <w:t xml:space="preserve"> </w:t>
      </w:r>
      <w:r w:rsidRPr="00F856DF">
        <w:rPr>
          <w:sz w:val="24"/>
          <w:szCs w:val="24"/>
        </w:rPr>
        <w:t>№</w:t>
      </w:r>
      <w:r>
        <w:rPr>
          <w:sz w:val="24"/>
          <w:szCs w:val="24"/>
        </w:rPr>
        <w:t xml:space="preserve"> </w:t>
      </w:r>
      <w:r w:rsidRPr="00747E71">
        <w:rPr>
          <w:sz w:val="24"/>
          <w:szCs w:val="24"/>
        </w:rPr>
        <w:t>140204/0506/044 дата</w:t>
      </w:r>
      <w:r w:rsidRPr="00747E71">
        <w:rPr>
          <w:snapToGrid w:val="0"/>
          <w:sz w:val="24"/>
          <w:szCs w:val="24"/>
        </w:rPr>
        <w:t xml:space="preserve"> 04.02.2014</w:t>
      </w:r>
      <w:r w:rsidRPr="00E5460A">
        <w:rPr>
          <w:snapToGrid w:val="0"/>
          <w:sz w:val="24"/>
          <w:szCs w:val="24"/>
        </w:rPr>
        <w:t xml:space="preserve"> </w:t>
      </w:r>
      <w:r w:rsidRPr="00C00F43">
        <w:rPr>
          <w:snapToGrid w:val="0"/>
          <w:sz w:val="24"/>
          <w:szCs w:val="24"/>
        </w:rPr>
        <w:t>со следующими существенными условиями исполнения договора: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827"/>
        <w:gridCol w:w="2977"/>
        <w:gridCol w:w="992"/>
        <w:gridCol w:w="1276"/>
      </w:tblGrid>
      <w:tr w:rsidR="008D0AAC" w:rsidRPr="003947BB" w:rsidTr="00B478C5">
        <w:tc>
          <w:tcPr>
            <w:tcW w:w="709" w:type="dxa"/>
            <w:shd w:val="clear" w:color="auto" w:fill="auto"/>
          </w:tcPr>
          <w:p w:rsidR="008D0AAC" w:rsidRPr="003947BB" w:rsidRDefault="008D0AAC" w:rsidP="00B478C5">
            <w:pPr>
              <w:autoSpaceDE w:val="0"/>
              <w:autoSpaceDN w:val="0"/>
              <w:adjustRightInd w:val="0"/>
              <w:jc w:val="center"/>
              <w:rPr>
                <w:sz w:val="24"/>
                <w:szCs w:val="24"/>
              </w:rPr>
            </w:pPr>
            <w:r w:rsidRPr="003947BB">
              <w:rPr>
                <w:sz w:val="24"/>
                <w:szCs w:val="24"/>
              </w:rPr>
              <w:t>№</w:t>
            </w:r>
          </w:p>
          <w:p w:rsidR="008D0AAC" w:rsidRPr="003947BB" w:rsidRDefault="008D0AAC" w:rsidP="00B478C5">
            <w:pPr>
              <w:autoSpaceDE w:val="0"/>
              <w:autoSpaceDN w:val="0"/>
              <w:adjustRightInd w:val="0"/>
              <w:jc w:val="center"/>
              <w:rPr>
                <w:sz w:val="24"/>
                <w:szCs w:val="24"/>
              </w:rPr>
            </w:pPr>
            <w:proofErr w:type="spellStart"/>
            <w:proofErr w:type="gramStart"/>
            <w:r w:rsidRPr="003947BB">
              <w:rPr>
                <w:rFonts w:eastAsia="Calibri"/>
                <w:sz w:val="24"/>
                <w:szCs w:val="24"/>
              </w:rPr>
              <w:t>п</w:t>
            </w:r>
            <w:proofErr w:type="spellEnd"/>
            <w:proofErr w:type="gramEnd"/>
            <w:r w:rsidRPr="003947BB">
              <w:rPr>
                <w:rFonts w:eastAsia="Calibri"/>
                <w:sz w:val="24"/>
                <w:szCs w:val="24"/>
              </w:rPr>
              <w:t>/</w:t>
            </w:r>
            <w:proofErr w:type="spellStart"/>
            <w:r w:rsidRPr="003947BB">
              <w:rPr>
                <w:rFonts w:eastAsia="Calibri"/>
                <w:sz w:val="24"/>
                <w:szCs w:val="24"/>
              </w:rPr>
              <w:t>п</w:t>
            </w:r>
            <w:proofErr w:type="spellEnd"/>
          </w:p>
        </w:tc>
        <w:tc>
          <w:tcPr>
            <w:tcW w:w="3827" w:type="dxa"/>
            <w:tcBorders>
              <w:bottom w:val="single" w:sz="4" w:space="0" w:color="000000"/>
            </w:tcBorders>
            <w:shd w:val="clear" w:color="auto" w:fill="auto"/>
          </w:tcPr>
          <w:p w:rsidR="008D0AAC" w:rsidRPr="003947BB" w:rsidRDefault="008D0AAC" w:rsidP="00B478C5">
            <w:pPr>
              <w:autoSpaceDE w:val="0"/>
              <w:autoSpaceDN w:val="0"/>
              <w:adjustRightInd w:val="0"/>
              <w:jc w:val="center"/>
              <w:rPr>
                <w:sz w:val="24"/>
                <w:szCs w:val="24"/>
              </w:rPr>
            </w:pPr>
            <w:r w:rsidRPr="003947BB">
              <w:rPr>
                <w:sz w:val="24"/>
                <w:szCs w:val="24"/>
              </w:rPr>
              <w:t>Наименование</w:t>
            </w:r>
          </w:p>
        </w:tc>
        <w:tc>
          <w:tcPr>
            <w:tcW w:w="2977" w:type="dxa"/>
            <w:tcBorders>
              <w:bottom w:val="single" w:sz="4" w:space="0" w:color="000000"/>
            </w:tcBorders>
            <w:shd w:val="clear" w:color="auto" w:fill="auto"/>
          </w:tcPr>
          <w:p w:rsidR="008D0AAC" w:rsidRPr="003947BB" w:rsidRDefault="008D0AAC" w:rsidP="00B478C5">
            <w:pPr>
              <w:autoSpaceDE w:val="0"/>
              <w:autoSpaceDN w:val="0"/>
              <w:adjustRightInd w:val="0"/>
              <w:jc w:val="center"/>
              <w:rPr>
                <w:sz w:val="24"/>
                <w:szCs w:val="24"/>
              </w:rPr>
            </w:pPr>
            <w:r w:rsidRPr="003947BB">
              <w:rPr>
                <w:sz w:val="24"/>
                <w:szCs w:val="24"/>
              </w:rPr>
              <w:t>Обозначение нормативного документа (ГОСТ, ТУ, ОСТ и т.п.)</w:t>
            </w:r>
          </w:p>
          <w:p w:rsidR="008D0AAC" w:rsidRPr="006C634E" w:rsidRDefault="008D0AAC" w:rsidP="00B478C5">
            <w:pPr>
              <w:autoSpaceDE w:val="0"/>
              <w:autoSpaceDN w:val="0"/>
              <w:adjustRightInd w:val="0"/>
              <w:jc w:val="center"/>
              <w:rPr>
                <w:sz w:val="24"/>
                <w:szCs w:val="24"/>
              </w:rPr>
            </w:pPr>
            <w:r w:rsidRPr="003947BB">
              <w:rPr>
                <w:sz w:val="24"/>
                <w:szCs w:val="24"/>
              </w:rPr>
              <w:t>- для товаров</w:t>
            </w:r>
            <w:r w:rsidRPr="006C634E">
              <w:rPr>
                <w:sz w:val="24"/>
                <w:szCs w:val="24"/>
              </w:rPr>
              <w:t>,</w:t>
            </w:r>
            <w:r w:rsidRPr="003947BB">
              <w:rPr>
                <w:sz w:val="24"/>
                <w:szCs w:val="24"/>
              </w:rPr>
              <w:t xml:space="preserve"> </w:t>
            </w:r>
            <w:r>
              <w:rPr>
                <w:sz w:val="24"/>
                <w:szCs w:val="24"/>
              </w:rPr>
              <w:t>т</w:t>
            </w:r>
            <w:r w:rsidRPr="003947BB">
              <w:rPr>
                <w:sz w:val="24"/>
                <w:szCs w:val="24"/>
              </w:rPr>
              <w:t>ехническая и функциональная характеристика</w:t>
            </w:r>
          </w:p>
        </w:tc>
        <w:tc>
          <w:tcPr>
            <w:tcW w:w="992" w:type="dxa"/>
            <w:tcBorders>
              <w:bottom w:val="single" w:sz="4" w:space="0" w:color="000000"/>
            </w:tcBorders>
            <w:shd w:val="clear" w:color="auto" w:fill="auto"/>
          </w:tcPr>
          <w:p w:rsidR="008D0AAC" w:rsidRPr="003947BB" w:rsidRDefault="008D0AAC" w:rsidP="00B478C5">
            <w:pPr>
              <w:autoSpaceDE w:val="0"/>
              <w:autoSpaceDN w:val="0"/>
              <w:adjustRightInd w:val="0"/>
              <w:jc w:val="center"/>
              <w:rPr>
                <w:sz w:val="24"/>
                <w:szCs w:val="24"/>
              </w:rPr>
            </w:pPr>
            <w:proofErr w:type="spellStart"/>
            <w:r w:rsidRPr="003947BB">
              <w:rPr>
                <w:sz w:val="24"/>
                <w:szCs w:val="24"/>
              </w:rPr>
              <w:t>Ед</w:t>
            </w:r>
            <w:proofErr w:type="gramStart"/>
            <w:r w:rsidRPr="003947BB">
              <w:rPr>
                <w:sz w:val="24"/>
                <w:szCs w:val="24"/>
              </w:rPr>
              <w:t>.и</w:t>
            </w:r>
            <w:proofErr w:type="gramEnd"/>
            <w:r w:rsidRPr="003947BB">
              <w:rPr>
                <w:sz w:val="24"/>
                <w:szCs w:val="24"/>
              </w:rPr>
              <w:t>зм</w:t>
            </w:r>
            <w:proofErr w:type="spellEnd"/>
            <w:r w:rsidRPr="003947BB">
              <w:rPr>
                <w:sz w:val="24"/>
                <w:szCs w:val="24"/>
              </w:rPr>
              <w:t>.</w:t>
            </w:r>
          </w:p>
        </w:tc>
        <w:tc>
          <w:tcPr>
            <w:tcW w:w="1276" w:type="dxa"/>
            <w:tcBorders>
              <w:bottom w:val="single" w:sz="4" w:space="0" w:color="000000"/>
            </w:tcBorders>
            <w:shd w:val="clear" w:color="auto" w:fill="auto"/>
          </w:tcPr>
          <w:p w:rsidR="008D0AAC" w:rsidRPr="003947BB" w:rsidRDefault="008D0AAC" w:rsidP="00B478C5">
            <w:pPr>
              <w:autoSpaceDE w:val="0"/>
              <w:autoSpaceDN w:val="0"/>
              <w:adjustRightInd w:val="0"/>
              <w:jc w:val="center"/>
              <w:rPr>
                <w:sz w:val="24"/>
                <w:szCs w:val="24"/>
              </w:rPr>
            </w:pPr>
            <w:r w:rsidRPr="003947BB">
              <w:rPr>
                <w:sz w:val="24"/>
                <w:szCs w:val="24"/>
              </w:rPr>
              <w:t>Кол-во</w:t>
            </w:r>
          </w:p>
        </w:tc>
      </w:tr>
      <w:tr w:rsidR="008D0AAC" w:rsidRPr="003947BB" w:rsidTr="00B478C5">
        <w:tc>
          <w:tcPr>
            <w:tcW w:w="709" w:type="dxa"/>
            <w:shd w:val="clear" w:color="auto" w:fill="auto"/>
          </w:tcPr>
          <w:p w:rsidR="008D0AAC" w:rsidRPr="0046495D" w:rsidRDefault="008D0AAC" w:rsidP="00B478C5">
            <w:pPr>
              <w:autoSpaceDE w:val="0"/>
              <w:autoSpaceDN w:val="0"/>
              <w:adjustRightInd w:val="0"/>
              <w:jc w:val="center"/>
              <w:rPr>
                <w:sz w:val="24"/>
                <w:szCs w:val="24"/>
                <w:lang w:val="en-US"/>
              </w:rPr>
            </w:pPr>
            <w:r>
              <w:rPr>
                <w:sz w:val="24"/>
                <w:szCs w:val="24"/>
                <w:lang w:val="en-US"/>
              </w:rPr>
              <w:t>1</w:t>
            </w:r>
          </w:p>
        </w:tc>
        <w:tc>
          <w:tcPr>
            <w:tcW w:w="3827" w:type="dxa"/>
            <w:shd w:val="clear" w:color="auto" w:fill="auto"/>
          </w:tcPr>
          <w:p w:rsidR="008D0AAC" w:rsidRPr="00311F0A" w:rsidRDefault="008D0AAC" w:rsidP="00B478C5">
            <w:pPr>
              <w:autoSpaceDE w:val="0"/>
              <w:autoSpaceDN w:val="0"/>
              <w:adjustRightInd w:val="0"/>
              <w:jc w:val="center"/>
              <w:rPr>
                <w:sz w:val="24"/>
                <w:szCs w:val="24"/>
              </w:rPr>
            </w:pPr>
            <w:r w:rsidRPr="00311F0A">
              <w:rPr>
                <w:sz w:val="24"/>
                <w:szCs w:val="24"/>
              </w:rPr>
              <w:t>НАГРЕВАТЕЛЬ ТЭН-220</w:t>
            </w:r>
            <w:r>
              <w:rPr>
                <w:sz w:val="24"/>
                <w:szCs w:val="24"/>
                <w:lang w:val="en-US"/>
              </w:rPr>
              <w:t>D</w:t>
            </w:r>
            <w:r w:rsidRPr="00311F0A">
              <w:rPr>
                <w:sz w:val="24"/>
                <w:szCs w:val="24"/>
              </w:rPr>
              <w:t>13/1,6 Т220 РАДИУС ГИБА 40ММ</w:t>
            </w:r>
          </w:p>
        </w:tc>
        <w:tc>
          <w:tcPr>
            <w:tcW w:w="2977"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ГОСТ 13268-88</w:t>
            </w:r>
          </w:p>
        </w:tc>
        <w:tc>
          <w:tcPr>
            <w:tcW w:w="992"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30,00</w:t>
            </w:r>
          </w:p>
        </w:tc>
      </w:tr>
      <w:tr w:rsidR="008D0AAC" w:rsidRPr="003947BB" w:rsidTr="00B478C5">
        <w:tc>
          <w:tcPr>
            <w:tcW w:w="709" w:type="dxa"/>
            <w:shd w:val="clear" w:color="auto" w:fill="auto"/>
          </w:tcPr>
          <w:p w:rsidR="008D0AAC" w:rsidRPr="0046495D" w:rsidRDefault="008D0AAC" w:rsidP="00B478C5">
            <w:pPr>
              <w:autoSpaceDE w:val="0"/>
              <w:autoSpaceDN w:val="0"/>
              <w:adjustRightInd w:val="0"/>
              <w:jc w:val="center"/>
              <w:rPr>
                <w:sz w:val="24"/>
                <w:szCs w:val="24"/>
                <w:lang w:val="en-US"/>
              </w:rPr>
            </w:pPr>
            <w:r>
              <w:rPr>
                <w:sz w:val="24"/>
                <w:szCs w:val="24"/>
                <w:lang w:val="en-US"/>
              </w:rPr>
              <w:t>2</w:t>
            </w:r>
          </w:p>
        </w:tc>
        <w:tc>
          <w:tcPr>
            <w:tcW w:w="3827"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ЭЛЕКТРОНАГРЕВАТЕЛЬ ТЭН-240А13/1,5С220</w:t>
            </w:r>
          </w:p>
        </w:tc>
        <w:tc>
          <w:tcPr>
            <w:tcW w:w="2977"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ГОСТ 13268-88</w:t>
            </w:r>
          </w:p>
        </w:tc>
        <w:tc>
          <w:tcPr>
            <w:tcW w:w="992"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10,00</w:t>
            </w:r>
          </w:p>
        </w:tc>
      </w:tr>
      <w:tr w:rsidR="008D0AAC" w:rsidRPr="003947BB" w:rsidTr="00B478C5">
        <w:tc>
          <w:tcPr>
            <w:tcW w:w="709" w:type="dxa"/>
            <w:shd w:val="clear" w:color="auto" w:fill="auto"/>
          </w:tcPr>
          <w:p w:rsidR="008D0AAC" w:rsidRPr="0046495D" w:rsidRDefault="008D0AAC" w:rsidP="00B478C5">
            <w:pPr>
              <w:autoSpaceDE w:val="0"/>
              <w:autoSpaceDN w:val="0"/>
              <w:adjustRightInd w:val="0"/>
              <w:jc w:val="center"/>
              <w:rPr>
                <w:sz w:val="24"/>
                <w:szCs w:val="24"/>
                <w:lang w:val="en-US"/>
              </w:rPr>
            </w:pPr>
            <w:r>
              <w:rPr>
                <w:sz w:val="24"/>
                <w:szCs w:val="24"/>
                <w:lang w:val="en-US"/>
              </w:rPr>
              <w:t>3</w:t>
            </w:r>
          </w:p>
        </w:tc>
        <w:tc>
          <w:tcPr>
            <w:tcW w:w="3827"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ПЕЧЬ МУФЕЛЬНАЯ СНОЛ-10/1100</w:t>
            </w:r>
          </w:p>
        </w:tc>
        <w:tc>
          <w:tcPr>
            <w:tcW w:w="2977"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8D0AAC" w:rsidRPr="005C5596" w:rsidRDefault="008D0AAC" w:rsidP="00B478C5">
            <w:pPr>
              <w:autoSpaceDE w:val="0"/>
              <w:autoSpaceDN w:val="0"/>
              <w:adjustRightInd w:val="0"/>
              <w:jc w:val="center"/>
              <w:rPr>
                <w:sz w:val="24"/>
                <w:szCs w:val="24"/>
                <w:lang w:val="en-US"/>
              </w:rPr>
            </w:pPr>
            <w:r>
              <w:rPr>
                <w:sz w:val="24"/>
                <w:szCs w:val="24"/>
                <w:lang w:val="en-US"/>
              </w:rPr>
              <w:t>1,00</w:t>
            </w:r>
          </w:p>
        </w:tc>
      </w:tr>
    </w:tbl>
    <w:p w:rsidR="008D0AAC" w:rsidRDefault="008D0AAC" w:rsidP="008D0AAC">
      <w:pPr>
        <w:shd w:val="clear" w:color="auto" w:fill="FFFFFF"/>
        <w:jc w:val="both"/>
        <w:rPr>
          <w:sz w:val="24"/>
          <w:szCs w:val="24"/>
          <w:lang w:val="en-US"/>
        </w:rPr>
      </w:pPr>
    </w:p>
    <w:p w:rsidR="008D0AAC" w:rsidRPr="004A41B1" w:rsidRDefault="008D0AAC" w:rsidP="008D0AAC">
      <w:pPr>
        <w:jc w:val="both"/>
        <w:rPr>
          <w:snapToGrid w:val="0"/>
          <w:sz w:val="24"/>
          <w:szCs w:val="24"/>
          <w:lang w:val="en-US"/>
        </w:rPr>
      </w:pPr>
    </w:p>
    <w:p w:rsidR="008D0AAC" w:rsidRPr="00471C8A" w:rsidRDefault="008D0AAC" w:rsidP="008D0AAC">
      <w:pPr>
        <w:shd w:val="clear" w:color="auto" w:fill="FFFFFF"/>
        <w:jc w:val="both"/>
        <w:rPr>
          <w:sz w:val="24"/>
          <w:szCs w:val="24"/>
          <w:lang w:val="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60"/>
        <w:gridCol w:w="7663"/>
      </w:tblGrid>
      <w:tr w:rsidR="008D0AAC" w:rsidRPr="00C00F43" w:rsidTr="00B478C5">
        <w:tc>
          <w:tcPr>
            <w:tcW w:w="2260" w:type="dxa"/>
          </w:tcPr>
          <w:p w:rsidR="008D0AAC" w:rsidRPr="003E0B55" w:rsidRDefault="008D0AAC" w:rsidP="00B478C5">
            <w:pPr>
              <w:shd w:val="clear" w:color="auto" w:fill="FFFFFF"/>
              <w:rPr>
                <w:sz w:val="24"/>
                <w:szCs w:val="24"/>
              </w:rPr>
            </w:pPr>
            <w:r w:rsidRPr="003E0B55">
              <w:rPr>
                <w:sz w:val="24"/>
                <w:szCs w:val="24"/>
              </w:rPr>
              <w:t>Начальная (максимальная) цена договора, включая НДС</w:t>
            </w:r>
          </w:p>
        </w:tc>
        <w:tc>
          <w:tcPr>
            <w:tcW w:w="7663" w:type="dxa"/>
          </w:tcPr>
          <w:p w:rsidR="008D0AAC" w:rsidRPr="000E294A" w:rsidRDefault="008D0AAC" w:rsidP="00B478C5">
            <w:pPr>
              <w:shd w:val="clear" w:color="auto" w:fill="FFFFFF"/>
              <w:jc w:val="both"/>
              <w:rPr>
                <w:sz w:val="24"/>
                <w:szCs w:val="24"/>
                <w:u w:val="single"/>
              </w:rPr>
            </w:pPr>
            <w:r w:rsidRPr="00747E71">
              <w:rPr>
                <w:b/>
                <w:sz w:val="24"/>
                <w:szCs w:val="24"/>
              </w:rPr>
              <w:t>113 305</w:t>
            </w:r>
            <w:r w:rsidRPr="00747E71">
              <w:rPr>
                <w:sz w:val="24"/>
                <w:szCs w:val="24"/>
              </w:rPr>
              <w:t>.00 RUB (</w:t>
            </w:r>
            <w:r w:rsidRPr="00747E71">
              <w:rPr>
                <w:b/>
                <w:sz w:val="24"/>
                <w:szCs w:val="24"/>
              </w:rPr>
              <w:t>Сто тринадцать тысяч триста пять</w:t>
            </w:r>
            <w:r w:rsidRPr="00747E71">
              <w:rPr>
                <w:sz w:val="24"/>
                <w:szCs w:val="24"/>
              </w:rPr>
              <w:t>) RUB</w:t>
            </w:r>
          </w:p>
        </w:tc>
      </w:tr>
      <w:tr w:rsidR="008D0AAC" w:rsidRPr="00C00F43" w:rsidTr="00B478C5">
        <w:tc>
          <w:tcPr>
            <w:tcW w:w="2260" w:type="dxa"/>
          </w:tcPr>
          <w:p w:rsidR="008D0AAC" w:rsidRPr="003E0B55" w:rsidRDefault="008D0AAC" w:rsidP="00B478C5">
            <w:pPr>
              <w:shd w:val="clear" w:color="auto" w:fill="FFFFFF"/>
              <w:rPr>
                <w:sz w:val="24"/>
                <w:szCs w:val="24"/>
              </w:rPr>
            </w:pPr>
            <w:r w:rsidRPr="003E0B55">
              <w:rPr>
                <w:sz w:val="24"/>
                <w:szCs w:val="24"/>
              </w:rPr>
              <w:t>Сведения о включенных в цену товара (работ, услуг), расходах</w:t>
            </w:r>
          </w:p>
        </w:tc>
        <w:tc>
          <w:tcPr>
            <w:tcW w:w="7663" w:type="dxa"/>
          </w:tcPr>
          <w:p w:rsidR="008D0AAC" w:rsidRPr="000E294A" w:rsidRDefault="008D0AAC" w:rsidP="00B478C5">
            <w:pPr>
              <w:shd w:val="clear" w:color="auto" w:fill="FFFFFF"/>
              <w:jc w:val="both"/>
              <w:rPr>
                <w:sz w:val="24"/>
                <w:szCs w:val="24"/>
                <w:u w:val="single"/>
              </w:rPr>
            </w:pPr>
            <w:r w:rsidRPr="00747E71">
              <w:rPr>
                <w:sz w:val="24"/>
                <w:szCs w:val="24"/>
              </w:rPr>
              <w:t>Начальная максимальная цена  договора включает в себя: стоимость товара, стоимость тары, транспортные расходы, погрузку, НДС, страхование, уплату таможенных пошлин, сборы и другие расходы, связанные с исполнением договора.</w:t>
            </w:r>
          </w:p>
        </w:tc>
      </w:tr>
      <w:tr w:rsidR="008D0AAC" w:rsidRPr="00C00F43" w:rsidTr="00B478C5">
        <w:tc>
          <w:tcPr>
            <w:tcW w:w="2260" w:type="dxa"/>
          </w:tcPr>
          <w:p w:rsidR="008D0AAC" w:rsidRPr="003E0B55" w:rsidRDefault="008D0AAC" w:rsidP="00B478C5">
            <w:pPr>
              <w:shd w:val="clear" w:color="auto" w:fill="FFFFFF"/>
              <w:rPr>
                <w:sz w:val="24"/>
                <w:szCs w:val="24"/>
              </w:rPr>
            </w:pPr>
            <w:r w:rsidRPr="003E0B55">
              <w:rPr>
                <w:sz w:val="24"/>
                <w:szCs w:val="24"/>
              </w:rPr>
              <w:t xml:space="preserve">Место доставки поставляемых товаров (выполнения работ, оказания услуг) </w:t>
            </w:r>
          </w:p>
        </w:tc>
        <w:tc>
          <w:tcPr>
            <w:tcW w:w="7663" w:type="dxa"/>
          </w:tcPr>
          <w:p w:rsidR="008D0AAC" w:rsidRPr="00747E71" w:rsidRDefault="008D0AAC" w:rsidP="00B478C5">
            <w:pPr>
              <w:shd w:val="clear" w:color="auto" w:fill="FFFFFF"/>
              <w:jc w:val="both"/>
              <w:rPr>
                <w:sz w:val="24"/>
                <w:szCs w:val="24"/>
              </w:rPr>
            </w:pPr>
            <w:r w:rsidRPr="00747E71">
              <w:rPr>
                <w:sz w:val="24"/>
                <w:szCs w:val="24"/>
              </w:rPr>
              <w:t xml:space="preserve">Место поставки товара: </w:t>
            </w:r>
            <w:proofErr w:type="gramStart"/>
            <w:r w:rsidRPr="00747E71">
              <w:rPr>
                <w:sz w:val="24"/>
                <w:szCs w:val="24"/>
              </w:rPr>
              <w:t>г</w:t>
            </w:r>
            <w:proofErr w:type="gramEnd"/>
            <w:r w:rsidRPr="00747E71">
              <w:rPr>
                <w:sz w:val="24"/>
                <w:szCs w:val="24"/>
              </w:rPr>
              <w:t xml:space="preserve">. </w:t>
            </w:r>
            <w:proofErr w:type="spellStart"/>
            <w:r w:rsidRPr="00747E71">
              <w:rPr>
                <w:sz w:val="24"/>
                <w:szCs w:val="24"/>
              </w:rPr>
              <w:t>Северск</w:t>
            </w:r>
            <w:proofErr w:type="spellEnd"/>
            <w:r w:rsidRPr="00747E71">
              <w:rPr>
                <w:sz w:val="24"/>
                <w:szCs w:val="24"/>
              </w:rPr>
              <w:t xml:space="preserve">, склад ОАО «СХК», ул. </w:t>
            </w:r>
            <w:proofErr w:type="spellStart"/>
            <w:r w:rsidRPr="00747E71">
              <w:rPr>
                <w:sz w:val="24"/>
                <w:szCs w:val="24"/>
              </w:rPr>
              <w:t>Предзаводская</w:t>
            </w:r>
            <w:proofErr w:type="spellEnd"/>
            <w:r w:rsidRPr="00747E71">
              <w:rPr>
                <w:sz w:val="24"/>
                <w:szCs w:val="24"/>
              </w:rPr>
              <w:t>, 9, склад №032.</w:t>
            </w:r>
          </w:p>
          <w:p w:rsidR="008D0AAC" w:rsidRPr="00747E71" w:rsidRDefault="008D0AAC" w:rsidP="00B478C5">
            <w:pPr>
              <w:shd w:val="clear" w:color="auto" w:fill="FFFFFF"/>
              <w:jc w:val="both"/>
              <w:rPr>
                <w:sz w:val="24"/>
                <w:szCs w:val="24"/>
                <w:u w:val="single"/>
              </w:rPr>
            </w:pPr>
          </w:p>
          <w:p w:rsidR="008D0AAC" w:rsidRPr="00747E71" w:rsidRDefault="008D0AAC" w:rsidP="00B478C5">
            <w:pPr>
              <w:shd w:val="clear" w:color="auto" w:fill="FFFFFF"/>
              <w:jc w:val="both"/>
              <w:rPr>
                <w:sz w:val="24"/>
                <w:szCs w:val="24"/>
              </w:rPr>
            </w:pPr>
            <w:r w:rsidRPr="00747E71">
              <w:rPr>
                <w:sz w:val="24"/>
                <w:szCs w:val="24"/>
              </w:rPr>
              <w:t xml:space="preserve">Способ поставки товара: </w:t>
            </w:r>
          </w:p>
          <w:p w:rsidR="008D0AAC" w:rsidRPr="00747E71" w:rsidRDefault="008D0AAC" w:rsidP="00B478C5">
            <w:pPr>
              <w:shd w:val="clear" w:color="auto" w:fill="FFFFFF"/>
              <w:jc w:val="both"/>
              <w:rPr>
                <w:sz w:val="24"/>
                <w:szCs w:val="24"/>
              </w:rPr>
            </w:pPr>
            <w:r w:rsidRPr="00747E71">
              <w:rPr>
                <w:sz w:val="24"/>
                <w:szCs w:val="24"/>
              </w:rPr>
              <w:t>1.</w:t>
            </w:r>
            <w:r w:rsidRPr="00747E71">
              <w:rPr>
                <w:sz w:val="24"/>
                <w:szCs w:val="24"/>
              </w:rPr>
              <w:tab/>
              <w:t xml:space="preserve">Железнодорожным транспортом до станции Томск грузовой </w:t>
            </w:r>
            <w:proofErr w:type="spellStart"/>
            <w:r w:rsidRPr="00747E71">
              <w:rPr>
                <w:sz w:val="24"/>
                <w:szCs w:val="24"/>
              </w:rPr>
              <w:t>Западно-Сибирской</w:t>
            </w:r>
            <w:proofErr w:type="spellEnd"/>
            <w:r w:rsidRPr="00747E71">
              <w:rPr>
                <w:sz w:val="24"/>
                <w:szCs w:val="24"/>
              </w:rPr>
              <w:t xml:space="preserve"> железной дороги, код станции – 874001, грузополучатель – Открытое акционерное общество "Сибирский </w:t>
            </w:r>
            <w:r w:rsidRPr="00747E71">
              <w:rPr>
                <w:sz w:val="24"/>
                <w:szCs w:val="24"/>
              </w:rPr>
              <w:lastRenderedPageBreak/>
              <w:t xml:space="preserve">химический </w:t>
            </w:r>
            <w:proofErr w:type="gramStart"/>
            <w:r w:rsidRPr="00747E71">
              <w:rPr>
                <w:sz w:val="24"/>
                <w:szCs w:val="24"/>
              </w:rPr>
              <w:t>комбинат", ж</w:t>
            </w:r>
            <w:proofErr w:type="gramEnd"/>
            <w:r w:rsidRPr="00747E71">
              <w:rPr>
                <w:sz w:val="24"/>
                <w:szCs w:val="24"/>
              </w:rPr>
              <w:t>.д. код – 2082.</w:t>
            </w:r>
          </w:p>
          <w:p w:rsidR="008D0AAC" w:rsidRPr="00747E71" w:rsidRDefault="008D0AAC" w:rsidP="00B478C5">
            <w:pPr>
              <w:shd w:val="clear" w:color="auto" w:fill="FFFFFF"/>
              <w:jc w:val="both"/>
              <w:rPr>
                <w:sz w:val="24"/>
                <w:szCs w:val="24"/>
              </w:rPr>
            </w:pPr>
            <w:r w:rsidRPr="00747E71">
              <w:rPr>
                <w:sz w:val="24"/>
                <w:szCs w:val="24"/>
              </w:rPr>
              <w:t>2.</w:t>
            </w:r>
            <w:r w:rsidRPr="00747E71">
              <w:rPr>
                <w:sz w:val="24"/>
                <w:szCs w:val="24"/>
              </w:rPr>
              <w:tab/>
              <w:t xml:space="preserve">Склад транспортной компании в </w:t>
            </w:r>
            <w:proofErr w:type="gramStart"/>
            <w:r w:rsidRPr="00747E71">
              <w:rPr>
                <w:sz w:val="24"/>
                <w:szCs w:val="24"/>
              </w:rPr>
              <w:t>г</w:t>
            </w:r>
            <w:proofErr w:type="gramEnd"/>
            <w:r w:rsidRPr="00747E71">
              <w:rPr>
                <w:sz w:val="24"/>
                <w:szCs w:val="24"/>
              </w:rPr>
              <w:t xml:space="preserve">. Томске либо склад Поставщика в г. Томске, либо склад заказчика, находящегося по адресу: 636000, г. </w:t>
            </w:r>
            <w:proofErr w:type="spellStart"/>
            <w:r w:rsidRPr="00747E71">
              <w:rPr>
                <w:sz w:val="24"/>
                <w:szCs w:val="24"/>
              </w:rPr>
              <w:t>Северск</w:t>
            </w:r>
            <w:proofErr w:type="spellEnd"/>
            <w:r w:rsidRPr="00747E71">
              <w:rPr>
                <w:sz w:val="24"/>
                <w:szCs w:val="24"/>
              </w:rPr>
              <w:t xml:space="preserve">, ул. </w:t>
            </w:r>
            <w:proofErr w:type="spellStart"/>
            <w:r w:rsidRPr="00747E71">
              <w:rPr>
                <w:sz w:val="24"/>
                <w:szCs w:val="24"/>
              </w:rPr>
              <w:t>Предзаводская</w:t>
            </w:r>
            <w:proofErr w:type="spellEnd"/>
            <w:r w:rsidRPr="00747E71">
              <w:rPr>
                <w:sz w:val="24"/>
                <w:szCs w:val="24"/>
              </w:rPr>
              <w:t>, 9, склад №032.</w:t>
            </w:r>
          </w:p>
        </w:tc>
      </w:tr>
      <w:tr w:rsidR="008D0AAC" w:rsidRPr="00C00F43" w:rsidTr="00B478C5">
        <w:tc>
          <w:tcPr>
            <w:tcW w:w="2260" w:type="dxa"/>
          </w:tcPr>
          <w:p w:rsidR="008D0AAC" w:rsidRPr="003E0B55" w:rsidRDefault="008D0AAC" w:rsidP="00B478C5">
            <w:pPr>
              <w:shd w:val="clear" w:color="auto" w:fill="FFFFFF"/>
              <w:rPr>
                <w:sz w:val="24"/>
                <w:szCs w:val="24"/>
              </w:rPr>
            </w:pPr>
            <w:r w:rsidRPr="003E0B55">
              <w:rPr>
                <w:sz w:val="24"/>
                <w:szCs w:val="24"/>
              </w:rPr>
              <w:lastRenderedPageBreak/>
              <w:t>Срок поставки товара (работ/услуг)</w:t>
            </w:r>
          </w:p>
        </w:tc>
        <w:tc>
          <w:tcPr>
            <w:tcW w:w="7663" w:type="dxa"/>
          </w:tcPr>
          <w:p w:rsidR="008D0AAC" w:rsidRPr="000E294A" w:rsidRDefault="008D0AAC" w:rsidP="00B478C5">
            <w:pPr>
              <w:shd w:val="clear" w:color="auto" w:fill="FFFFFF"/>
              <w:jc w:val="both"/>
              <w:rPr>
                <w:sz w:val="24"/>
                <w:szCs w:val="24"/>
                <w:u w:val="single"/>
              </w:rPr>
            </w:pPr>
            <w:r w:rsidRPr="00747E71">
              <w:rPr>
                <w:sz w:val="24"/>
                <w:szCs w:val="24"/>
              </w:rPr>
              <w:t>в течение 30 календарных дней с момента подписания договора уполномоченными представителями сторон</w:t>
            </w:r>
          </w:p>
        </w:tc>
      </w:tr>
      <w:tr w:rsidR="008D0AAC" w:rsidRPr="00C00F43" w:rsidTr="00B478C5">
        <w:tc>
          <w:tcPr>
            <w:tcW w:w="2260" w:type="dxa"/>
          </w:tcPr>
          <w:p w:rsidR="008D0AAC" w:rsidRPr="003E0B55" w:rsidRDefault="008D0AAC" w:rsidP="00B478C5">
            <w:pPr>
              <w:shd w:val="clear" w:color="auto" w:fill="FFFFFF"/>
              <w:rPr>
                <w:sz w:val="24"/>
                <w:szCs w:val="24"/>
              </w:rPr>
            </w:pPr>
            <w:r w:rsidRPr="003E0B55">
              <w:rPr>
                <w:sz w:val="24"/>
                <w:szCs w:val="24"/>
              </w:rPr>
              <w:t>Сроки и условия оплаты поставки товара (работ, услуг)</w:t>
            </w:r>
          </w:p>
        </w:tc>
        <w:tc>
          <w:tcPr>
            <w:tcW w:w="7663" w:type="dxa"/>
          </w:tcPr>
          <w:p w:rsidR="008D0AAC" w:rsidRPr="00747E71" w:rsidRDefault="008D0AAC" w:rsidP="00B478C5">
            <w:pPr>
              <w:shd w:val="clear" w:color="auto" w:fill="FFFFFF"/>
              <w:jc w:val="both"/>
              <w:rPr>
                <w:sz w:val="24"/>
                <w:szCs w:val="24"/>
                <w:u w:val="single"/>
              </w:rPr>
            </w:pPr>
            <w:r w:rsidRPr="00747E71">
              <w:rPr>
                <w:sz w:val="24"/>
                <w:szCs w:val="24"/>
                <w:u w:val="single"/>
              </w:rP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8D0AAC" w:rsidRPr="00747E71" w:rsidRDefault="008D0AAC" w:rsidP="00B478C5">
            <w:pPr>
              <w:shd w:val="clear" w:color="auto" w:fill="FFFFFF"/>
              <w:jc w:val="both"/>
              <w:rPr>
                <w:sz w:val="24"/>
                <w:szCs w:val="24"/>
                <w:u w:val="single"/>
              </w:rPr>
            </w:pPr>
          </w:p>
          <w:p w:rsidR="008D0AAC" w:rsidRPr="000E294A" w:rsidRDefault="008D0AAC" w:rsidP="00B478C5">
            <w:pPr>
              <w:shd w:val="clear" w:color="auto" w:fill="FFFFFF"/>
              <w:jc w:val="both"/>
              <w:rPr>
                <w:sz w:val="24"/>
                <w:szCs w:val="24"/>
                <w:u w:val="single"/>
              </w:rPr>
            </w:pPr>
            <w:r w:rsidRPr="00747E71">
              <w:rPr>
                <w:sz w:val="24"/>
                <w:szCs w:val="24"/>
                <w:u w:val="single"/>
              </w:rPr>
              <w:t>Встречные предложения участников по проекту договора не допускаются.</w:t>
            </w:r>
          </w:p>
        </w:tc>
      </w:tr>
      <w:tr w:rsidR="008D0AAC" w:rsidRPr="00C00F43" w:rsidTr="00B478C5">
        <w:tc>
          <w:tcPr>
            <w:tcW w:w="2260" w:type="dxa"/>
          </w:tcPr>
          <w:p w:rsidR="008D0AAC" w:rsidRPr="003E0B55" w:rsidRDefault="008D0AAC" w:rsidP="00B478C5">
            <w:pPr>
              <w:shd w:val="clear" w:color="auto" w:fill="FFFFFF"/>
              <w:rPr>
                <w:sz w:val="24"/>
                <w:szCs w:val="24"/>
              </w:rPr>
            </w:pPr>
            <w:r>
              <w:rPr>
                <w:sz w:val="24"/>
                <w:szCs w:val="24"/>
              </w:rPr>
              <w:t>Базис сравнения цен Участников</w:t>
            </w:r>
          </w:p>
        </w:tc>
        <w:tc>
          <w:tcPr>
            <w:tcW w:w="7663" w:type="dxa"/>
          </w:tcPr>
          <w:p w:rsidR="008D0AAC" w:rsidRPr="00747E71" w:rsidRDefault="008D0AAC" w:rsidP="00B478C5">
            <w:pPr>
              <w:shd w:val="clear" w:color="auto" w:fill="FFFFFF"/>
              <w:jc w:val="both"/>
              <w:rPr>
                <w:sz w:val="24"/>
                <w:szCs w:val="24"/>
                <w:highlight w:val="green"/>
              </w:rPr>
            </w:pPr>
            <w:proofErr w:type="spellStart"/>
            <w:r w:rsidRPr="00747E71">
              <w:rPr>
                <w:sz w:val="24"/>
                <w:szCs w:val="24"/>
                <w:lang w:val="en-US"/>
              </w:rPr>
              <w:t>Без</w:t>
            </w:r>
            <w:proofErr w:type="spellEnd"/>
            <w:r w:rsidRPr="00747E71">
              <w:rPr>
                <w:sz w:val="24"/>
                <w:szCs w:val="24"/>
                <w:lang w:val="en-US"/>
              </w:rPr>
              <w:t xml:space="preserve"> НДС</w:t>
            </w:r>
          </w:p>
        </w:tc>
      </w:tr>
    </w:tbl>
    <w:p w:rsidR="008D0AAC" w:rsidRPr="00C00F43" w:rsidRDefault="008D0AAC" w:rsidP="008D0AAC">
      <w:pPr>
        <w:shd w:val="clear" w:color="auto" w:fill="FFFFFF"/>
        <w:ind w:right="141"/>
        <w:jc w:val="both"/>
        <w:rPr>
          <w:sz w:val="24"/>
          <w:szCs w:val="24"/>
        </w:rPr>
      </w:pPr>
    </w:p>
    <w:p w:rsidR="002C76EE" w:rsidRPr="003947BB" w:rsidRDefault="002C76EE" w:rsidP="002C76EE">
      <w:pPr>
        <w:ind w:right="141"/>
        <w:jc w:val="both"/>
        <w:rPr>
          <w:b/>
          <w:sz w:val="24"/>
          <w:szCs w:val="24"/>
        </w:rPr>
      </w:pPr>
    </w:p>
    <w:p w:rsidR="002C76EE" w:rsidRPr="003947BB" w:rsidRDefault="002C76EE" w:rsidP="002C76EE">
      <w:pPr>
        <w:ind w:right="141"/>
        <w:jc w:val="center"/>
        <w:rPr>
          <w:b/>
          <w:sz w:val="24"/>
          <w:szCs w:val="24"/>
        </w:rPr>
      </w:pPr>
      <w:r w:rsidRPr="003947BB">
        <w:rPr>
          <w:b/>
          <w:sz w:val="24"/>
          <w:szCs w:val="24"/>
        </w:rPr>
        <w:t>Сведения об участниках размещения заказа, подавших котировочные заявки,</w:t>
      </w:r>
    </w:p>
    <w:p w:rsidR="002C76EE" w:rsidRPr="003947BB" w:rsidRDefault="002C76EE" w:rsidP="002C76EE">
      <w:pPr>
        <w:ind w:right="141"/>
        <w:jc w:val="center"/>
        <w:rPr>
          <w:sz w:val="24"/>
          <w:szCs w:val="24"/>
        </w:rPr>
      </w:pPr>
      <w:r w:rsidRPr="003947BB">
        <w:rPr>
          <w:b/>
          <w:sz w:val="24"/>
          <w:szCs w:val="24"/>
        </w:rPr>
        <w:t xml:space="preserve"> и результат их анализа </w:t>
      </w:r>
    </w:p>
    <w:p w:rsidR="002C76EE" w:rsidRPr="003947BB" w:rsidRDefault="002C76EE" w:rsidP="002C76EE">
      <w:pPr>
        <w:ind w:right="141"/>
        <w:rPr>
          <w:sz w:val="24"/>
          <w:szCs w:val="24"/>
        </w:rPr>
      </w:pPr>
    </w:p>
    <w:p w:rsidR="002C76EE" w:rsidRPr="003947BB" w:rsidRDefault="002C76EE" w:rsidP="002C76EE">
      <w:pPr>
        <w:ind w:right="141"/>
        <w:jc w:val="both"/>
        <w:rPr>
          <w:snapToGrid w:val="0"/>
          <w:sz w:val="24"/>
          <w:szCs w:val="24"/>
        </w:rPr>
      </w:pPr>
      <w:r w:rsidRPr="003947BB">
        <w:rPr>
          <w:b/>
          <w:sz w:val="24"/>
          <w:szCs w:val="24"/>
        </w:rPr>
        <w:t xml:space="preserve">        </w:t>
      </w:r>
      <w:r w:rsidRPr="003947BB">
        <w:rPr>
          <w:sz w:val="24"/>
          <w:szCs w:val="24"/>
        </w:rPr>
        <w:t xml:space="preserve">До окончания срока, указанного в извещении запроса ценовых котировок </w:t>
      </w:r>
      <w:r w:rsidRPr="003947BB">
        <w:rPr>
          <w:snapToGrid w:val="0"/>
          <w:sz w:val="24"/>
          <w:szCs w:val="24"/>
        </w:rPr>
        <w:t>были поданы, зарегистрированы котировочные заявки участников размещения заказа, по которым комиссия, проведя анализ, приняла следующие решения:</w:t>
      </w:r>
    </w:p>
    <w:p w:rsidR="002C76EE" w:rsidRPr="003947BB" w:rsidRDefault="002C76EE" w:rsidP="002C76EE">
      <w:pPr>
        <w:ind w:right="141"/>
        <w:jc w:val="both"/>
        <w:rPr>
          <w:snapToGrid w:val="0"/>
          <w:sz w:val="24"/>
          <w:szCs w:val="24"/>
        </w:rPr>
      </w:pPr>
    </w:p>
    <w:tbl>
      <w:tblPr>
        <w:tblW w:w="1077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701"/>
        <w:gridCol w:w="851"/>
        <w:gridCol w:w="1559"/>
        <w:gridCol w:w="1036"/>
        <w:gridCol w:w="1614"/>
        <w:gridCol w:w="1461"/>
        <w:gridCol w:w="1984"/>
      </w:tblGrid>
      <w:tr w:rsidR="002C76EE" w:rsidRPr="008D0AAC" w:rsidTr="008D0AAC">
        <w:tc>
          <w:tcPr>
            <w:tcW w:w="567" w:type="dxa"/>
            <w:shd w:val="clear" w:color="auto" w:fill="auto"/>
          </w:tcPr>
          <w:p w:rsidR="002C76EE" w:rsidRPr="008D0AAC" w:rsidRDefault="002C76EE" w:rsidP="002C76EE">
            <w:pPr>
              <w:ind w:right="141"/>
              <w:jc w:val="center"/>
              <w:rPr>
                <w:snapToGrid w:val="0"/>
                <w:sz w:val="20"/>
              </w:rPr>
            </w:pPr>
            <w:r w:rsidRPr="008D0AAC">
              <w:rPr>
                <w:snapToGrid w:val="0"/>
                <w:sz w:val="20"/>
              </w:rPr>
              <w:t>№</w:t>
            </w:r>
          </w:p>
        </w:tc>
        <w:tc>
          <w:tcPr>
            <w:tcW w:w="1701" w:type="dxa"/>
            <w:shd w:val="clear" w:color="auto" w:fill="auto"/>
          </w:tcPr>
          <w:p w:rsidR="002C76EE" w:rsidRPr="008D0AAC" w:rsidRDefault="002C76EE" w:rsidP="002C76EE">
            <w:pPr>
              <w:ind w:right="141"/>
              <w:jc w:val="center"/>
              <w:rPr>
                <w:snapToGrid w:val="0"/>
                <w:sz w:val="20"/>
              </w:rPr>
            </w:pPr>
            <w:r w:rsidRPr="008D0AAC">
              <w:rPr>
                <w:sz w:val="20"/>
              </w:rPr>
              <w:t>Наименование участника</w:t>
            </w:r>
          </w:p>
        </w:tc>
        <w:tc>
          <w:tcPr>
            <w:tcW w:w="851" w:type="dxa"/>
            <w:shd w:val="clear" w:color="auto" w:fill="auto"/>
          </w:tcPr>
          <w:p w:rsidR="002C76EE" w:rsidRPr="008D0AAC" w:rsidRDefault="002C76EE" w:rsidP="002C76EE">
            <w:pPr>
              <w:ind w:right="141"/>
              <w:jc w:val="center"/>
              <w:rPr>
                <w:snapToGrid w:val="0"/>
                <w:sz w:val="20"/>
              </w:rPr>
            </w:pPr>
            <w:r w:rsidRPr="008D0AAC">
              <w:rPr>
                <w:snapToGrid w:val="0"/>
                <w:sz w:val="20"/>
              </w:rPr>
              <w:t>ИНН</w:t>
            </w:r>
          </w:p>
        </w:tc>
        <w:tc>
          <w:tcPr>
            <w:tcW w:w="1559" w:type="dxa"/>
            <w:shd w:val="clear" w:color="auto" w:fill="auto"/>
          </w:tcPr>
          <w:p w:rsidR="002C76EE" w:rsidRPr="008D0AAC" w:rsidRDefault="002C76EE" w:rsidP="002C76EE">
            <w:pPr>
              <w:jc w:val="center"/>
              <w:rPr>
                <w:snapToGrid w:val="0"/>
                <w:sz w:val="20"/>
              </w:rPr>
            </w:pPr>
            <w:r w:rsidRPr="008D0AAC">
              <w:rPr>
                <w:sz w:val="20"/>
              </w:rPr>
              <w:t>Юридический адрес</w:t>
            </w:r>
          </w:p>
        </w:tc>
        <w:tc>
          <w:tcPr>
            <w:tcW w:w="1036" w:type="dxa"/>
            <w:shd w:val="clear" w:color="auto" w:fill="auto"/>
          </w:tcPr>
          <w:p w:rsidR="002C76EE" w:rsidRPr="008D0AAC" w:rsidRDefault="002C76EE" w:rsidP="002C76EE">
            <w:pPr>
              <w:ind w:right="141"/>
              <w:jc w:val="center"/>
              <w:rPr>
                <w:snapToGrid w:val="0"/>
                <w:sz w:val="20"/>
              </w:rPr>
            </w:pPr>
            <w:r w:rsidRPr="008D0AAC">
              <w:rPr>
                <w:sz w:val="20"/>
              </w:rPr>
              <w:t>Дата и время подачи заявки</w:t>
            </w:r>
          </w:p>
        </w:tc>
        <w:tc>
          <w:tcPr>
            <w:tcW w:w="1614" w:type="dxa"/>
            <w:shd w:val="clear" w:color="auto" w:fill="auto"/>
          </w:tcPr>
          <w:p w:rsidR="002C76EE" w:rsidRPr="008D0AAC" w:rsidRDefault="002C76EE" w:rsidP="002C76EE">
            <w:pPr>
              <w:ind w:right="141"/>
              <w:jc w:val="center"/>
              <w:rPr>
                <w:snapToGrid w:val="0"/>
                <w:sz w:val="20"/>
              </w:rPr>
            </w:pPr>
            <w:r w:rsidRPr="008D0AAC">
              <w:rPr>
                <w:snapToGrid w:val="0"/>
                <w:sz w:val="20"/>
              </w:rPr>
              <w:t>Предложенная цена договора</w:t>
            </w:r>
            <w:r w:rsidR="000C4708" w:rsidRPr="008D0AAC">
              <w:rPr>
                <w:snapToGrid w:val="0"/>
                <w:sz w:val="20"/>
              </w:rPr>
              <w:t xml:space="preserve"> </w:t>
            </w:r>
            <w:r w:rsidR="000C4708" w:rsidRPr="008D0AAC">
              <w:rPr>
                <w:sz w:val="24"/>
                <w:szCs w:val="24"/>
              </w:rPr>
              <w:t>с НДС/ без НДС</w:t>
            </w:r>
          </w:p>
        </w:tc>
        <w:tc>
          <w:tcPr>
            <w:tcW w:w="1461" w:type="dxa"/>
            <w:shd w:val="clear" w:color="auto" w:fill="auto"/>
          </w:tcPr>
          <w:p w:rsidR="002C76EE" w:rsidRPr="008D0AAC" w:rsidRDefault="002C76EE" w:rsidP="002C76EE">
            <w:pPr>
              <w:ind w:right="141"/>
              <w:jc w:val="center"/>
              <w:rPr>
                <w:snapToGrid w:val="0"/>
                <w:sz w:val="20"/>
              </w:rPr>
            </w:pPr>
            <w:r w:rsidRPr="008D0AAC">
              <w:rPr>
                <w:snapToGrid w:val="0"/>
                <w:sz w:val="20"/>
              </w:rPr>
              <w:t>Решение</w:t>
            </w:r>
          </w:p>
        </w:tc>
        <w:tc>
          <w:tcPr>
            <w:tcW w:w="1984" w:type="dxa"/>
            <w:shd w:val="clear" w:color="auto" w:fill="auto"/>
          </w:tcPr>
          <w:p w:rsidR="002C76EE" w:rsidRPr="008D0AAC" w:rsidRDefault="002C76EE" w:rsidP="002C76EE">
            <w:pPr>
              <w:ind w:right="141"/>
              <w:jc w:val="center"/>
              <w:rPr>
                <w:snapToGrid w:val="0"/>
                <w:sz w:val="20"/>
              </w:rPr>
            </w:pPr>
            <w:r w:rsidRPr="008D0AAC">
              <w:rPr>
                <w:sz w:val="20"/>
              </w:rPr>
              <w:t>Обоснование решения</w:t>
            </w:r>
          </w:p>
        </w:tc>
      </w:tr>
      <w:tr w:rsidR="00722951" w:rsidRPr="008D0AAC" w:rsidTr="008D0AAC">
        <w:tc>
          <w:tcPr>
            <w:tcW w:w="567" w:type="dxa"/>
            <w:shd w:val="clear" w:color="auto" w:fill="auto"/>
            <w:vAlign w:val="center"/>
          </w:tcPr>
          <w:p w:rsidR="00722951" w:rsidRPr="008D0AAC" w:rsidRDefault="00722951" w:rsidP="00B478C5">
            <w:pPr>
              <w:ind w:right="141"/>
              <w:jc w:val="center"/>
              <w:rPr>
                <w:snapToGrid w:val="0"/>
                <w:sz w:val="20"/>
                <w:lang w:val="en-US"/>
              </w:rPr>
            </w:pPr>
            <w:r w:rsidRPr="008D0AAC">
              <w:rPr>
                <w:snapToGrid w:val="0"/>
                <w:sz w:val="20"/>
                <w:lang w:val="en-US"/>
              </w:rPr>
              <w:t>1</w:t>
            </w:r>
          </w:p>
        </w:tc>
        <w:tc>
          <w:tcPr>
            <w:tcW w:w="1701" w:type="dxa"/>
            <w:shd w:val="clear" w:color="auto" w:fill="auto"/>
          </w:tcPr>
          <w:p w:rsidR="00722951" w:rsidRPr="008D0AAC" w:rsidRDefault="00722951" w:rsidP="00B478C5">
            <w:pPr>
              <w:ind w:right="141"/>
              <w:jc w:val="both"/>
              <w:rPr>
                <w:snapToGrid w:val="0"/>
                <w:sz w:val="20"/>
              </w:rPr>
            </w:pPr>
            <w:r w:rsidRPr="008D0AAC">
              <w:rPr>
                <w:snapToGrid w:val="0"/>
                <w:sz w:val="20"/>
              </w:rPr>
              <w:t>ОБЩЕСТВО С ОГРАНИЧЕННОЙ ОТВЕТСТВЕННОСТЬЮ «ТОРГОВЫЙ ДОМ «ПРОМЫШЛЕННЫЕ ТЕХНОЛОГИИ»</w:t>
            </w:r>
          </w:p>
        </w:tc>
        <w:tc>
          <w:tcPr>
            <w:tcW w:w="851" w:type="dxa"/>
            <w:shd w:val="clear" w:color="auto" w:fill="auto"/>
          </w:tcPr>
          <w:p w:rsidR="00722951" w:rsidRPr="008D0AAC" w:rsidRDefault="00722951" w:rsidP="00B478C5">
            <w:pPr>
              <w:ind w:right="141"/>
              <w:jc w:val="both"/>
              <w:rPr>
                <w:snapToGrid w:val="0"/>
                <w:sz w:val="20"/>
                <w:lang w:val="en-US"/>
              </w:rPr>
            </w:pPr>
            <w:r w:rsidRPr="008D0AAC">
              <w:rPr>
                <w:snapToGrid w:val="0"/>
                <w:sz w:val="20"/>
                <w:lang w:val="en-US"/>
              </w:rPr>
              <w:t>6163094133</w:t>
            </w:r>
          </w:p>
        </w:tc>
        <w:tc>
          <w:tcPr>
            <w:tcW w:w="1559" w:type="dxa"/>
            <w:shd w:val="clear" w:color="auto" w:fill="auto"/>
          </w:tcPr>
          <w:p w:rsidR="00722951" w:rsidRPr="008D0AAC" w:rsidRDefault="00722951" w:rsidP="00B478C5">
            <w:pPr>
              <w:ind w:right="141"/>
              <w:jc w:val="both"/>
              <w:rPr>
                <w:snapToGrid w:val="0"/>
                <w:sz w:val="20"/>
              </w:rPr>
            </w:pPr>
            <w:r w:rsidRPr="008D0AAC">
              <w:rPr>
                <w:snapToGrid w:val="0"/>
                <w:sz w:val="20"/>
              </w:rPr>
              <w:t xml:space="preserve">344092, РОСТОВСКАЯ </w:t>
            </w:r>
            <w:proofErr w:type="gramStart"/>
            <w:r w:rsidRPr="008D0AAC">
              <w:rPr>
                <w:snapToGrid w:val="0"/>
                <w:sz w:val="20"/>
              </w:rPr>
              <w:t>ОБЛ</w:t>
            </w:r>
            <w:proofErr w:type="gramEnd"/>
            <w:r w:rsidRPr="008D0AAC">
              <w:rPr>
                <w:snapToGrid w:val="0"/>
                <w:sz w:val="20"/>
              </w:rPr>
              <w:t>, РОСТОВ-НА-ДОНУ Г, ВОЛКОВА УЛ, 29, 1</w:t>
            </w:r>
          </w:p>
        </w:tc>
        <w:tc>
          <w:tcPr>
            <w:tcW w:w="1036" w:type="dxa"/>
            <w:shd w:val="clear" w:color="auto" w:fill="auto"/>
          </w:tcPr>
          <w:p w:rsidR="00722951" w:rsidRPr="008D0AAC" w:rsidRDefault="00722951" w:rsidP="00B478C5">
            <w:pPr>
              <w:ind w:right="141"/>
              <w:jc w:val="both"/>
              <w:rPr>
                <w:snapToGrid w:val="0"/>
                <w:sz w:val="20"/>
                <w:lang w:val="en-US"/>
              </w:rPr>
            </w:pPr>
            <w:r w:rsidRPr="008D0AAC">
              <w:rPr>
                <w:snapToGrid w:val="0"/>
                <w:sz w:val="20"/>
                <w:lang w:val="en-US"/>
              </w:rPr>
              <w:t>13.02.2014 18:18:00</w:t>
            </w:r>
          </w:p>
        </w:tc>
        <w:tc>
          <w:tcPr>
            <w:tcW w:w="1614" w:type="dxa"/>
            <w:shd w:val="clear" w:color="auto" w:fill="auto"/>
          </w:tcPr>
          <w:p w:rsidR="00722951" w:rsidRPr="008D0AAC" w:rsidRDefault="00722951" w:rsidP="00B478C5">
            <w:pPr>
              <w:ind w:right="141"/>
              <w:jc w:val="both"/>
              <w:rPr>
                <w:snapToGrid w:val="0"/>
                <w:sz w:val="20"/>
                <w:lang w:val="en-US"/>
              </w:rPr>
            </w:pPr>
            <w:r w:rsidRPr="008D0AAC">
              <w:rPr>
                <w:snapToGrid w:val="0"/>
                <w:sz w:val="20"/>
                <w:lang w:val="en-US"/>
              </w:rPr>
              <w:t>105.000,00 RUB С НДС</w:t>
            </w:r>
          </w:p>
        </w:tc>
        <w:tc>
          <w:tcPr>
            <w:tcW w:w="1461" w:type="dxa"/>
            <w:shd w:val="clear" w:color="auto" w:fill="auto"/>
          </w:tcPr>
          <w:p w:rsidR="00722951" w:rsidRPr="008D0AAC" w:rsidRDefault="00722951" w:rsidP="00B478C5">
            <w:pPr>
              <w:ind w:right="141"/>
              <w:jc w:val="center"/>
              <w:rPr>
                <w:snapToGrid w:val="0"/>
                <w:sz w:val="20"/>
              </w:rPr>
            </w:pPr>
            <w:r w:rsidRPr="008D0AAC">
              <w:rPr>
                <w:snapToGrid w:val="0"/>
                <w:sz w:val="20"/>
                <w:lang w:val="en-US"/>
              </w:rPr>
              <w:t>РАССМОТРЕТЬ</w:t>
            </w:r>
            <w:r w:rsidRPr="008D0AAC">
              <w:rPr>
                <w:snapToGrid w:val="0"/>
                <w:sz w:val="20"/>
              </w:rPr>
              <w:t xml:space="preserve"> </w:t>
            </w:r>
          </w:p>
        </w:tc>
        <w:tc>
          <w:tcPr>
            <w:tcW w:w="1984" w:type="dxa"/>
            <w:shd w:val="clear" w:color="auto" w:fill="auto"/>
          </w:tcPr>
          <w:p w:rsidR="00722951" w:rsidRPr="008D0AAC" w:rsidRDefault="00722951" w:rsidP="00B478C5">
            <w:pPr>
              <w:ind w:right="141"/>
              <w:jc w:val="center"/>
              <w:rPr>
                <w:snapToGrid w:val="0"/>
                <w:sz w:val="20"/>
              </w:rPr>
            </w:pPr>
            <w:r w:rsidRPr="008D0AAC">
              <w:rPr>
                <w:sz w:val="20"/>
              </w:rPr>
              <w:t xml:space="preserve">СООТВЕТСТВИЕ УСЛОВИЯМ, ИЗЛОЖЕННЫМ В ИЗВЕЩЕНИИ О ПРОВЕДЕНИИ ПРОЦЕДУРЫ ОТКРЫТЫЙ ЗАПРОС ЦЕН В ЭЛЕКТРОННОЙ ФОРМЕ       </w:t>
            </w:r>
          </w:p>
        </w:tc>
      </w:tr>
      <w:tr w:rsidR="00722951" w:rsidRPr="008D0AAC" w:rsidTr="008D0AAC">
        <w:tc>
          <w:tcPr>
            <w:tcW w:w="567" w:type="dxa"/>
            <w:shd w:val="clear" w:color="auto" w:fill="auto"/>
            <w:vAlign w:val="center"/>
          </w:tcPr>
          <w:p w:rsidR="00722951" w:rsidRPr="008D0AAC" w:rsidRDefault="00722951" w:rsidP="00B478C5">
            <w:pPr>
              <w:ind w:right="141"/>
              <w:jc w:val="center"/>
              <w:rPr>
                <w:snapToGrid w:val="0"/>
                <w:sz w:val="20"/>
                <w:lang w:val="en-US"/>
              </w:rPr>
            </w:pPr>
            <w:r w:rsidRPr="008D0AAC">
              <w:rPr>
                <w:snapToGrid w:val="0"/>
                <w:sz w:val="20"/>
                <w:lang w:val="en-US"/>
              </w:rPr>
              <w:t>2</w:t>
            </w:r>
          </w:p>
        </w:tc>
        <w:tc>
          <w:tcPr>
            <w:tcW w:w="1701" w:type="dxa"/>
            <w:shd w:val="clear" w:color="auto" w:fill="auto"/>
          </w:tcPr>
          <w:p w:rsidR="00722951" w:rsidRPr="008D0AAC" w:rsidRDefault="00722951" w:rsidP="00B478C5">
            <w:pPr>
              <w:ind w:right="141"/>
              <w:jc w:val="both"/>
              <w:rPr>
                <w:snapToGrid w:val="0"/>
                <w:sz w:val="20"/>
              </w:rPr>
            </w:pPr>
            <w:r w:rsidRPr="008D0AAC">
              <w:rPr>
                <w:snapToGrid w:val="0"/>
                <w:sz w:val="20"/>
              </w:rPr>
              <w:t>ОБЩЕСТВО С ОГРАНИЧЕННОЙ ОТВЕТСТВЕННОСТЬЮ «ЭНЕРГИЯ-ПЛЮС»</w:t>
            </w:r>
          </w:p>
        </w:tc>
        <w:tc>
          <w:tcPr>
            <w:tcW w:w="851" w:type="dxa"/>
            <w:shd w:val="clear" w:color="auto" w:fill="auto"/>
          </w:tcPr>
          <w:p w:rsidR="00722951" w:rsidRPr="008D0AAC" w:rsidRDefault="00722951" w:rsidP="00B478C5">
            <w:pPr>
              <w:ind w:right="141"/>
              <w:jc w:val="both"/>
              <w:rPr>
                <w:snapToGrid w:val="0"/>
                <w:sz w:val="20"/>
                <w:lang w:val="en-US"/>
              </w:rPr>
            </w:pPr>
            <w:r w:rsidRPr="008D0AAC">
              <w:rPr>
                <w:snapToGrid w:val="0"/>
                <w:sz w:val="20"/>
                <w:lang w:val="en-US"/>
              </w:rPr>
              <w:t>7024015351</w:t>
            </w:r>
          </w:p>
        </w:tc>
        <w:tc>
          <w:tcPr>
            <w:tcW w:w="1559" w:type="dxa"/>
            <w:shd w:val="clear" w:color="auto" w:fill="auto"/>
          </w:tcPr>
          <w:p w:rsidR="00722951" w:rsidRPr="008D0AAC" w:rsidRDefault="00722951" w:rsidP="00B478C5">
            <w:pPr>
              <w:ind w:right="141"/>
              <w:jc w:val="both"/>
              <w:rPr>
                <w:snapToGrid w:val="0"/>
                <w:sz w:val="20"/>
              </w:rPr>
            </w:pPr>
            <w:r w:rsidRPr="008D0AAC">
              <w:rPr>
                <w:snapToGrid w:val="0"/>
                <w:sz w:val="20"/>
              </w:rPr>
              <w:t xml:space="preserve">634021, ТОМСКАЯ </w:t>
            </w:r>
            <w:proofErr w:type="gramStart"/>
            <w:r w:rsidRPr="008D0AAC">
              <w:rPr>
                <w:snapToGrid w:val="0"/>
                <w:sz w:val="20"/>
              </w:rPr>
              <w:t>ОБЛ</w:t>
            </w:r>
            <w:proofErr w:type="gramEnd"/>
            <w:r w:rsidRPr="008D0AAC">
              <w:rPr>
                <w:snapToGrid w:val="0"/>
                <w:sz w:val="20"/>
              </w:rPr>
              <w:t>, ТОМСК Г, ГЕРЦЕНА УЛ, 63</w:t>
            </w:r>
          </w:p>
        </w:tc>
        <w:tc>
          <w:tcPr>
            <w:tcW w:w="1036" w:type="dxa"/>
            <w:shd w:val="clear" w:color="auto" w:fill="auto"/>
          </w:tcPr>
          <w:p w:rsidR="00722951" w:rsidRPr="008D0AAC" w:rsidRDefault="00722951" w:rsidP="00B478C5">
            <w:pPr>
              <w:ind w:right="141"/>
              <w:jc w:val="both"/>
              <w:rPr>
                <w:snapToGrid w:val="0"/>
                <w:sz w:val="20"/>
                <w:lang w:val="en-US"/>
              </w:rPr>
            </w:pPr>
            <w:r w:rsidRPr="008D0AAC">
              <w:rPr>
                <w:snapToGrid w:val="0"/>
                <w:sz w:val="20"/>
                <w:lang w:val="en-US"/>
              </w:rPr>
              <w:t>14.02.2014 10:00:00</w:t>
            </w:r>
          </w:p>
        </w:tc>
        <w:tc>
          <w:tcPr>
            <w:tcW w:w="1614" w:type="dxa"/>
            <w:shd w:val="clear" w:color="auto" w:fill="auto"/>
          </w:tcPr>
          <w:p w:rsidR="00722951" w:rsidRPr="008D0AAC" w:rsidRDefault="00722951" w:rsidP="00B478C5">
            <w:pPr>
              <w:ind w:right="141"/>
              <w:jc w:val="both"/>
              <w:rPr>
                <w:snapToGrid w:val="0"/>
                <w:sz w:val="20"/>
                <w:lang w:val="en-US"/>
              </w:rPr>
            </w:pPr>
            <w:r w:rsidRPr="008D0AAC">
              <w:rPr>
                <w:snapToGrid w:val="0"/>
                <w:sz w:val="20"/>
                <w:lang w:val="en-US"/>
              </w:rPr>
              <w:t>109.150,00 RUB С НДС</w:t>
            </w:r>
          </w:p>
        </w:tc>
        <w:tc>
          <w:tcPr>
            <w:tcW w:w="1461" w:type="dxa"/>
            <w:shd w:val="clear" w:color="auto" w:fill="auto"/>
          </w:tcPr>
          <w:p w:rsidR="00722951" w:rsidRPr="008D0AAC" w:rsidRDefault="00722951" w:rsidP="00B478C5">
            <w:pPr>
              <w:ind w:right="141"/>
              <w:jc w:val="center"/>
              <w:rPr>
                <w:snapToGrid w:val="0"/>
                <w:sz w:val="20"/>
              </w:rPr>
            </w:pPr>
            <w:r w:rsidRPr="008D0AAC">
              <w:rPr>
                <w:snapToGrid w:val="0"/>
                <w:sz w:val="20"/>
                <w:lang w:val="en-US"/>
              </w:rPr>
              <w:t>ОТКЛОНИТЬ</w:t>
            </w:r>
            <w:r w:rsidRPr="008D0AAC">
              <w:rPr>
                <w:snapToGrid w:val="0"/>
                <w:sz w:val="20"/>
              </w:rPr>
              <w:t xml:space="preserve"> </w:t>
            </w:r>
          </w:p>
        </w:tc>
        <w:tc>
          <w:tcPr>
            <w:tcW w:w="1984" w:type="dxa"/>
            <w:shd w:val="clear" w:color="auto" w:fill="auto"/>
          </w:tcPr>
          <w:p w:rsidR="00722951" w:rsidRPr="008D0AAC" w:rsidRDefault="00722951" w:rsidP="00B478C5">
            <w:pPr>
              <w:ind w:right="141"/>
              <w:jc w:val="center"/>
              <w:rPr>
                <w:snapToGrid w:val="0"/>
                <w:sz w:val="20"/>
              </w:rPr>
            </w:pPr>
            <w:r w:rsidRPr="008D0AAC">
              <w:rPr>
                <w:sz w:val="20"/>
              </w:rPr>
              <w:t xml:space="preserve">Причина отклонения (п.7 Типовые отраслевые методические указания по рассмотрению заявок участников): не предоставление выписки из ЕГРЮЛ. Отсутствуют следующие документы: 1) 13.2.отсканированный оригинал </w:t>
            </w:r>
            <w:r w:rsidRPr="008D0AAC">
              <w:rPr>
                <w:sz w:val="20"/>
              </w:rPr>
              <w:lastRenderedPageBreak/>
              <w:t xml:space="preserve">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w:t>
            </w:r>
            <w:proofErr w:type="gramStart"/>
            <w:r w:rsidRPr="008D0AAC">
              <w:rPr>
                <w:sz w:val="20"/>
              </w:rPr>
              <w:t>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 2) 13.3.отсканированный оригинал решения об одобрении или о совершении крупной сделки, если требование</w:t>
            </w:r>
            <w:proofErr w:type="gramEnd"/>
            <w:r w:rsidRPr="008D0AAC">
              <w:rPr>
                <w:sz w:val="20"/>
              </w:rPr>
              <w:t xml:space="preserve"> </w:t>
            </w:r>
            <w:proofErr w:type="gramStart"/>
            <w:r w:rsidRPr="008D0AAC">
              <w:rPr>
                <w:sz w:val="20"/>
              </w:rPr>
              <w:t xml:space="preserve">о необходимости наличия такого решения для совершения крупной сделки установлено законодательством Российской Федерации, учредительными документами </w:t>
            </w:r>
            <w:r w:rsidRPr="008D0AAC">
              <w:rPr>
                <w:sz w:val="20"/>
              </w:rPr>
              <w:lastRenderedPageBreak/>
              <w:t>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w:t>
            </w:r>
            <w:proofErr w:type="gramEnd"/>
            <w:r w:rsidRPr="008D0AAC">
              <w:rPr>
                <w:sz w:val="20"/>
              </w:rPr>
              <w:t xml:space="preserve"> </w:t>
            </w:r>
            <w:proofErr w:type="gramStart"/>
            <w:r w:rsidRPr="008D0AAC">
              <w:rPr>
                <w:sz w:val="20"/>
              </w:rPr>
              <w:t>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3) 13.4.отсканированный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w:t>
            </w:r>
            <w:proofErr w:type="gramEnd"/>
            <w:r w:rsidRPr="008D0AAC">
              <w:rPr>
                <w:sz w:val="20"/>
              </w:rPr>
              <w:t xml:space="preserve"> </w:t>
            </w:r>
            <w:proofErr w:type="gramStart"/>
            <w:r w:rsidRPr="008D0AAC">
              <w:rPr>
                <w:sz w:val="20"/>
              </w:rPr>
              <w:t xml:space="preserve">запросе цен, обеспечение договора является сделкой с заинтересованностью, либо письмо </w:t>
            </w:r>
            <w:r w:rsidRPr="008D0AAC">
              <w:rPr>
                <w:sz w:val="20"/>
              </w:rPr>
              <w:lastRenderedPageBreak/>
              <w:t>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4) 13.7.отсканированный оригинал полученной не ранее чем за 6 месяцев</w:t>
            </w:r>
            <w:proofErr w:type="gramEnd"/>
            <w:r w:rsidRPr="008D0AAC">
              <w:rPr>
                <w:sz w:val="20"/>
              </w:rPr>
              <w:t xml:space="preserve"> (</w:t>
            </w:r>
            <w:proofErr w:type="gramStart"/>
            <w:r w:rsidRPr="008D0AAC">
              <w:rPr>
                <w:sz w:val="20"/>
              </w:rPr>
              <w:t>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roofErr w:type="gramEnd"/>
            <w:r w:rsidRPr="008D0AAC">
              <w:rPr>
                <w:sz w:val="20"/>
              </w:rPr>
              <w:t xml:space="preserve"> В справке по цепочке собственников отсутствуют сведения о месте жительства </w:t>
            </w:r>
            <w:r w:rsidRPr="008D0AAC">
              <w:rPr>
                <w:sz w:val="20"/>
              </w:rPr>
              <w:lastRenderedPageBreak/>
              <w:t xml:space="preserve">учредителей, отсутствует подтверждающий правильность заполнения сведений по цепочке документ - ЕГРЮЛ       </w:t>
            </w:r>
          </w:p>
        </w:tc>
      </w:tr>
    </w:tbl>
    <w:p w:rsidR="002C76EE" w:rsidRPr="00722951" w:rsidRDefault="002C76EE" w:rsidP="002C76EE">
      <w:pPr>
        <w:suppressAutoHyphens/>
        <w:ind w:right="141"/>
        <w:jc w:val="both"/>
        <w:rPr>
          <w:b/>
          <w:sz w:val="24"/>
          <w:szCs w:val="24"/>
        </w:rPr>
      </w:pPr>
    </w:p>
    <w:p w:rsidR="002C76EE" w:rsidRPr="00722951" w:rsidRDefault="002C76EE" w:rsidP="002C76EE">
      <w:pPr>
        <w:ind w:right="141"/>
        <w:jc w:val="both"/>
        <w:rPr>
          <w:snapToGrid w:val="0"/>
          <w:sz w:val="24"/>
          <w:szCs w:val="24"/>
        </w:rPr>
      </w:pPr>
      <w:r w:rsidRPr="00722951">
        <w:rPr>
          <w:snapToGrid w:val="0"/>
          <w:sz w:val="24"/>
          <w:szCs w:val="24"/>
        </w:rPr>
        <w:t xml:space="preserve">        </w:t>
      </w:r>
    </w:p>
    <w:p w:rsidR="002C76EE" w:rsidRPr="00722951" w:rsidRDefault="002C76EE" w:rsidP="002C76EE">
      <w:pPr>
        <w:suppressAutoHyphens/>
        <w:ind w:left="360" w:right="141"/>
        <w:jc w:val="center"/>
        <w:rPr>
          <w:b/>
          <w:sz w:val="24"/>
          <w:szCs w:val="24"/>
        </w:rPr>
      </w:pPr>
    </w:p>
    <w:p w:rsidR="008D0AAC" w:rsidRPr="003947BB" w:rsidRDefault="008D0AAC" w:rsidP="008D0AAC">
      <w:pPr>
        <w:suppressAutoHyphens/>
        <w:ind w:right="141"/>
        <w:jc w:val="center"/>
        <w:rPr>
          <w:b/>
          <w:sz w:val="24"/>
          <w:szCs w:val="24"/>
        </w:rPr>
      </w:pPr>
      <w:r w:rsidRPr="003947BB">
        <w:rPr>
          <w:b/>
          <w:sz w:val="24"/>
          <w:szCs w:val="24"/>
        </w:rPr>
        <w:t>Результаты рассмотрения заявки, принятой к рассмотрению</w:t>
      </w:r>
    </w:p>
    <w:p w:rsidR="008D0AAC" w:rsidRPr="003947BB" w:rsidRDefault="008D0AAC" w:rsidP="008D0AAC">
      <w:pPr>
        <w:suppressAutoHyphens/>
        <w:ind w:right="141"/>
        <w:jc w:val="center"/>
        <w:rPr>
          <w:b/>
          <w:sz w:val="24"/>
          <w:szCs w:val="24"/>
        </w:rPr>
      </w:pPr>
    </w:p>
    <w:p w:rsidR="008D0AAC" w:rsidRPr="003947BB" w:rsidRDefault="008D0AAC" w:rsidP="008D0AAC">
      <w:pPr>
        <w:suppressAutoHyphens/>
        <w:ind w:right="141"/>
        <w:jc w:val="both"/>
        <w:rPr>
          <w:sz w:val="24"/>
          <w:szCs w:val="24"/>
        </w:rPr>
      </w:pPr>
      <w:r w:rsidRPr="003947BB">
        <w:rPr>
          <w:sz w:val="24"/>
          <w:szCs w:val="24"/>
        </w:rPr>
        <w:t>Комиссия, рассмотрев и оценив принятую к рассмотрению одну заявку, решила:</w:t>
      </w:r>
    </w:p>
    <w:p w:rsidR="008D0AAC" w:rsidRDefault="008D0AAC" w:rsidP="008D0AAC">
      <w:pPr>
        <w:suppressAutoHyphens/>
        <w:ind w:right="141"/>
        <w:jc w:val="both"/>
        <w:rPr>
          <w:sz w:val="24"/>
          <w:szCs w:val="24"/>
        </w:rPr>
      </w:pPr>
    </w:p>
    <w:p w:rsidR="008D0AAC" w:rsidRPr="00203516" w:rsidRDefault="008D0AAC" w:rsidP="008D0AAC">
      <w:pPr>
        <w:suppressAutoHyphens/>
        <w:ind w:right="141"/>
        <w:jc w:val="both"/>
        <w:rPr>
          <w:bCs/>
          <w:sz w:val="24"/>
          <w:szCs w:val="24"/>
        </w:rPr>
      </w:pPr>
      <w:r>
        <w:rPr>
          <w:bCs/>
          <w:sz w:val="24"/>
          <w:szCs w:val="24"/>
        </w:rPr>
        <w:t xml:space="preserve">1.      </w:t>
      </w:r>
      <w:r w:rsidRPr="00203516">
        <w:rPr>
          <w:bCs/>
          <w:sz w:val="24"/>
          <w:szCs w:val="24"/>
        </w:rPr>
        <w:t>Признать запрос цен несостоявшимся.</w:t>
      </w:r>
    </w:p>
    <w:p w:rsidR="008D0AAC" w:rsidRPr="00203516" w:rsidRDefault="008D0AAC" w:rsidP="008D0AAC">
      <w:pPr>
        <w:suppressAutoHyphens/>
        <w:ind w:right="141"/>
        <w:jc w:val="both"/>
        <w:rPr>
          <w:bCs/>
          <w:sz w:val="24"/>
          <w:szCs w:val="24"/>
        </w:rPr>
      </w:pPr>
    </w:p>
    <w:p w:rsidR="008D0AAC" w:rsidRPr="00203516" w:rsidRDefault="008D0AAC" w:rsidP="008D0AAC">
      <w:pPr>
        <w:suppressAutoHyphens/>
        <w:ind w:right="141"/>
        <w:jc w:val="both"/>
        <w:rPr>
          <w:bCs/>
          <w:sz w:val="24"/>
          <w:szCs w:val="24"/>
        </w:rPr>
      </w:pPr>
      <w:r>
        <w:rPr>
          <w:bCs/>
          <w:sz w:val="24"/>
          <w:szCs w:val="24"/>
        </w:rPr>
        <w:t xml:space="preserve">2.  </w:t>
      </w:r>
      <w:r w:rsidRPr="00203516">
        <w:rPr>
          <w:bCs/>
          <w:sz w:val="24"/>
          <w:szCs w:val="24"/>
        </w:rPr>
        <w:t xml:space="preserve">Признать </w:t>
      </w:r>
      <w:r w:rsidRPr="008D0AAC">
        <w:rPr>
          <w:snapToGrid w:val="0"/>
          <w:sz w:val="20"/>
        </w:rPr>
        <w:t>ОБЩЕСТВО С ОГРАНИЧЕННОЙ ОТВЕТСТВЕННОСТЬЮ «ТОРГОВЫЙ ДОМ «ПРОМЫШЛЕННЫЕ ТЕХНОЛОГИИ»</w:t>
      </w:r>
      <w:r w:rsidRPr="00203516">
        <w:rPr>
          <w:bCs/>
          <w:sz w:val="24"/>
          <w:szCs w:val="24"/>
        </w:rPr>
        <w:t xml:space="preserve"> единственным участником запроса цен, соответствующим требованиям и условиям, установленным в извещении о проведении запроса цен и заявкой участника. </w:t>
      </w:r>
    </w:p>
    <w:p w:rsidR="008D0AAC" w:rsidRPr="00203516" w:rsidRDefault="008D0AAC" w:rsidP="008D0AAC">
      <w:pPr>
        <w:suppressAutoHyphens/>
        <w:ind w:right="141"/>
        <w:jc w:val="both"/>
        <w:rPr>
          <w:bCs/>
          <w:sz w:val="24"/>
          <w:szCs w:val="24"/>
        </w:rPr>
      </w:pPr>
    </w:p>
    <w:p w:rsidR="008D0AAC" w:rsidRPr="00203516" w:rsidRDefault="008D0AAC" w:rsidP="008D0AAC">
      <w:pPr>
        <w:suppressAutoHyphens/>
        <w:ind w:right="141"/>
        <w:jc w:val="both"/>
        <w:rPr>
          <w:bCs/>
          <w:sz w:val="24"/>
          <w:szCs w:val="24"/>
        </w:rPr>
      </w:pPr>
      <w:r>
        <w:rPr>
          <w:bCs/>
          <w:sz w:val="24"/>
          <w:szCs w:val="24"/>
        </w:rPr>
        <w:t xml:space="preserve">3.      </w:t>
      </w:r>
      <w:r w:rsidRPr="00203516">
        <w:rPr>
          <w:bCs/>
          <w:sz w:val="24"/>
          <w:szCs w:val="24"/>
        </w:rPr>
        <w:t xml:space="preserve">Рекомендовать провести преддоговорные переговоры по снижению цены, по результатам переговоров принять решение о заключении договора с </w:t>
      </w:r>
      <w:r w:rsidRPr="008D0AAC">
        <w:rPr>
          <w:snapToGrid w:val="0"/>
          <w:sz w:val="20"/>
        </w:rPr>
        <w:t>ОБЩЕСТВО С ОГРАНИЧЕННОЙ ОТВЕТСТВЕННОСТЬЮ «ТОРГОВЫЙ ДОМ «ПРОМЫШЛЕННЫЕ ТЕХНОЛОГИИ»</w:t>
      </w:r>
      <w:r w:rsidRPr="00203516">
        <w:rPr>
          <w:bCs/>
          <w:sz w:val="24"/>
          <w:szCs w:val="24"/>
        </w:rPr>
        <w:t xml:space="preserve"> на условиях предусмотренных извещением и заявкой участника, либо о проведении повторной процедуры закупки.</w:t>
      </w:r>
    </w:p>
    <w:p w:rsidR="008D0AAC" w:rsidRPr="00203516" w:rsidRDefault="008D0AAC" w:rsidP="008D0AAC">
      <w:pPr>
        <w:suppressAutoHyphens/>
        <w:ind w:right="141"/>
        <w:jc w:val="both"/>
        <w:rPr>
          <w:bCs/>
          <w:sz w:val="24"/>
          <w:szCs w:val="24"/>
        </w:rPr>
      </w:pPr>
    </w:p>
    <w:p w:rsidR="00B356D7" w:rsidRDefault="008D0AAC" w:rsidP="008D0AAC">
      <w:pPr>
        <w:suppressAutoHyphens/>
        <w:ind w:right="141"/>
      </w:pPr>
      <w:r w:rsidRPr="00203516">
        <w:rPr>
          <w:bCs/>
          <w:sz w:val="24"/>
          <w:szCs w:val="24"/>
        </w:rPr>
        <w:t xml:space="preserve">4.    Настоящий протокол разместить на сайте: </w:t>
      </w:r>
      <w:hyperlink r:id="rId6" w:history="1">
        <w:r w:rsidRPr="00A923BB">
          <w:rPr>
            <w:rStyle w:val="a3"/>
            <w:bCs/>
            <w:sz w:val="24"/>
            <w:szCs w:val="24"/>
          </w:rPr>
          <w:t>http://zakupki.rosatom.ru</w:t>
        </w:r>
      </w:hyperlink>
    </w:p>
    <w:p w:rsidR="00B356D7" w:rsidRDefault="00B356D7" w:rsidP="008D0AAC">
      <w:pPr>
        <w:suppressAutoHyphens/>
        <w:ind w:right="141"/>
      </w:pPr>
    </w:p>
    <w:p w:rsidR="00B356D7" w:rsidRDefault="00B356D7" w:rsidP="008D0AAC">
      <w:pPr>
        <w:suppressAutoHyphens/>
        <w:ind w:right="141"/>
      </w:pPr>
      <w: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4"/>
        <w:gridCol w:w="2534"/>
        <w:gridCol w:w="2534"/>
        <w:gridCol w:w="2535"/>
      </w:tblGrid>
      <w:tr w:rsidR="00B356D7" w:rsidTr="00B356D7">
        <w:tc>
          <w:tcPr>
            <w:tcW w:w="2534" w:type="dxa"/>
            <w:shd w:val="clear" w:color="auto" w:fill="auto"/>
          </w:tcPr>
          <w:p w:rsidR="00B356D7" w:rsidRDefault="00B356D7" w:rsidP="008D0AAC">
            <w:pPr>
              <w:suppressAutoHyphens/>
              <w:ind w:right="141"/>
              <w:rPr>
                <w:sz w:val="24"/>
                <w:szCs w:val="24"/>
              </w:rPr>
            </w:pPr>
            <w:r>
              <w:rPr>
                <w:sz w:val="24"/>
                <w:szCs w:val="24"/>
              </w:rPr>
              <w:t>Подписант</w:t>
            </w:r>
          </w:p>
        </w:tc>
        <w:tc>
          <w:tcPr>
            <w:tcW w:w="2534" w:type="dxa"/>
            <w:shd w:val="clear" w:color="auto" w:fill="auto"/>
          </w:tcPr>
          <w:p w:rsidR="00B356D7" w:rsidRDefault="00B356D7" w:rsidP="008D0AAC">
            <w:pPr>
              <w:suppressAutoHyphens/>
              <w:ind w:right="141"/>
              <w:rPr>
                <w:sz w:val="24"/>
                <w:szCs w:val="24"/>
              </w:rPr>
            </w:pPr>
            <w:r>
              <w:rPr>
                <w:sz w:val="24"/>
                <w:szCs w:val="24"/>
              </w:rPr>
              <w:t>Дата подписания</w:t>
            </w:r>
          </w:p>
        </w:tc>
        <w:tc>
          <w:tcPr>
            <w:tcW w:w="2534" w:type="dxa"/>
            <w:shd w:val="clear" w:color="auto" w:fill="auto"/>
          </w:tcPr>
          <w:p w:rsidR="00B356D7" w:rsidRDefault="00B356D7" w:rsidP="008D0AAC">
            <w:pPr>
              <w:suppressAutoHyphens/>
              <w:ind w:right="141"/>
              <w:rPr>
                <w:sz w:val="24"/>
                <w:szCs w:val="24"/>
              </w:rPr>
            </w:pPr>
            <w:r>
              <w:rPr>
                <w:sz w:val="24"/>
                <w:szCs w:val="24"/>
              </w:rPr>
              <w:t>Документ</w:t>
            </w:r>
          </w:p>
        </w:tc>
        <w:tc>
          <w:tcPr>
            <w:tcW w:w="2535" w:type="dxa"/>
            <w:shd w:val="clear" w:color="auto" w:fill="auto"/>
          </w:tcPr>
          <w:p w:rsidR="00B356D7" w:rsidRDefault="00B356D7" w:rsidP="008D0AAC">
            <w:pPr>
              <w:suppressAutoHyphens/>
              <w:ind w:right="141"/>
              <w:rPr>
                <w:sz w:val="24"/>
                <w:szCs w:val="24"/>
              </w:rPr>
            </w:pPr>
            <w:r>
              <w:rPr>
                <w:sz w:val="24"/>
                <w:szCs w:val="24"/>
              </w:rPr>
              <w:t>ЭП</w:t>
            </w:r>
          </w:p>
        </w:tc>
      </w:tr>
      <w:tr w:rsidR="00B356D7" w:rsidTr="00B356D7">
        <w:tc>
          <w:tcPr>
            <w:tcW w:w="2534" w:type="dxa"/>
            <w:shd w:val="clear" w:color="auto" w:fill="auto"/>
          </w:tcPr>
          <w:p w:rsidR="00B356D7" w:rsidRDefault="00B356D7" w:rsidP="008D0AAC">
            <w:pPr>
              <w:suppressAutoHyphens/>
              <w:ind w:right="141"/>
              <w:rPr>
                <w:sz w:val="24"/>
                <w:szCs w:val="24"/>
              </w:rPr>
            </w:pPr>
            <w:r>
              <w:rPr>
                <w:sz w:val="24"/>
                <w:szCs w:val="24"/>
              </w:rPr>
              <w:t>Волков Владимир Иванович</w:t>
            </w:r>
          </w:p>
        </w:tc>
        <w:tc>
          <w:tcPr>
            <w:tcW w:w="2534" w:type="dxa"/>
            <w:shd w:val="clear" w:color="auto" w:fill="auto"/>
          </w:tcPr>
          <w:p w:rsidR="00B356D7" w:rsidRDefault="00B356D7" w:rsidP="008D0AAC">
            <w:pPr>
              <w:suppressAutoHyphens/>
              <w:ind w:right="141"/>
              <w:rPr>
                <w:sz w:val="24"/>
                <w:szCs w:val="24"/>
              </w:rPr>
            </w:pPr>
            <w:r>
              <w:rPr>
                <w:sz w:val="24"/>
                <w:szCs w:val="24"/>
              </w:rPr>
              <w:t>21.02.2014</w:t>
            </w:r>
          </w:p>
        </w:tc>
        <w:tc>
          <w:tcPr>
            <w:tcW w:w="2534" w:type="dxa"/>
            <w:shd w:val="clear" w:color="auto" w:fill="auto"/>
          </w:tcPr>
          <w:p w:rsidR="00B356D7" w:rsidRDefault="00B356D7" w:rsidP="008D0AAC">
            <w:pPr>
              <w:suppressAutoHyphens/>
              <w:ind w:right="141"/>
              <w:rPr>
                <w:sz w:val="24"/>
                <w:szCs w:val="24"/>
              </w:rPr>
            </w:pPr>
            <w:r>
              <w:rPr>
                <w:sz w:val="24"/>
                <w:szCs w:val="24"/>
              </w:rPr>
              <w:t>Доверенность № 19/294Д от 11.11.2013</w:t>
            </w:r>
          </w:p>
        </w:tc>
        <w:tc>
          <w:tcPr>
            <w:tcW w:w="2535" w:type="dxa"/>
            <w:shd w:val="clear" w:color="auto" w:fill="auto"/>
          </w:tcPr>
          <w:p w:rsidR="00B356D7" w:rsidRDefault="00B356D7" w:rsidP="008D0AAC">
            <w:pPr>
              <w:suppressAutoHyphens/>
              <w:ind w:right="141"/>
              <w:rPr>
                <w:sz w:val="24"/>
                <w:szCs w:val="24"/>
              </w:rPr>
            </w:pPr>
            <w:r>
              <w:rPr>
                <w:sz w:val="24"/>
                <w:szCs w:val="24"/>
              </w:rPr>
              <w:t>№ 221</w:t>
            </w:r>
          </w:p>
        </w:tc>
      </w:tr>
      <w:tr w:rsidR="00B356D7" w:rsidTr="00B356D7">
        <w:tc>
          <w:tcPr>
            <w:tcW w:w="2534" w:type="dxa"/>
            <w:shd w:val="clear" w:color="auto" w:fill="auto"/>
          </w:tcPr>
          <w:p w:rsidR="00B356D7" w:rsidRDefault="00B356D7" w:rsidP="008D0AAC">
            <w:pPr>
              <w:suppressAutoHyphens/>
              <w:ind w:right="141"/>
              <w:rPr>
                <w:sz w:val="24"/>
                <w:szCs w:val="24"/>
              </w:rPr>
            </w:pPr>
            <w:r>
              <w:rPr>
                <w:sz w:val="24"/>
                <w:szCs w:val="24"/>
              </w:rPr>
              <w:t>Румянцева Светлана Николаевна</w:t>
            </w:r>
          </w:p>
        </w:tc>
        <w:tc>
          <w:tcPr>
            <w:tcW w:w="2534" w:type="dxa"/>
            <w:shd w:val="clear" w:color="auto" w:fill="auto"/>
          </w:tcPr>
          <w:p w:rsidR="00B356D7" w:rsidRDefault="00B356D7" w:rsidP="008D0AAC">
            <w:pPr>
              <w:suppressAutoHyphens/>
              <w:ind w:right="141"/>
              <w:rPr>
                <w:sz w:val="24"/>
                <w:szCs w:val="24"/>
              </w:rPr>
            </w:pPr>
            <w:r>
              <w:rPr>
                <w:sz w:val="24"/>
                <w:szCs w:val="24"/>
              </w:rPr>
              <w:t>26.02.2014</w:t>
            </w:r>
          </w:p>
        </w:tc>
        <w:tc>
          <w:tcPr>
            <w:tcW w:w="2534" w:type="dxa"/>
            <w:shd w:val="clear" w:color="auto" w:fill="auto"/>
          </w:tcPr>
          <w:p w:rsidR="00B356D7" w:rsidRDefault="00B356D7" w:rsidP="008D0AAC">
            <w:pPr>
              <w:suppressAutoHyphens/>
              <w:ind w:right="141"/>
              <w:rPr>
                <w:sz w:val="24"/>
                <w:szCs w:val="24"/>
              </w:rPr>
            </w:pPr>
            <w:r>
              <w:rPr>
                <w:sz w:val="24"/>
                <w:szCs w:val="24"/>
              </w:rPr>
              <w:t>Доверенность № 19/241Д от 03.09.2013</w:t>
            </w:r>
          </w:p>
        </w:tc>
        <w:tc>
          <w:tcPr>
            <w:tcW w:w="2535" w:type="dxa"/>
            <w:shd w:val="clear" w:color="auto" w:fill="auto"/>
          </w:tcPr>
          <w:p w:rsidR="00B356D7" w:rsidRDefault="00B356D7" w:rsidP="008D0AAC">
            <w:pPr>
              <w:suppressAutoHyphens/>
              <w:ind w:right="141"/>
              <w:rPr>
                <w:sz w:val="24"/>
                <w:szCs w:val="24"/>
              </w:rPr>
            </w:pPr>
            <w:r>
              <w:rPr>
                <w:sz w:val="24"/>
                <w:szCs w:val="24"/>
              </w:rPr>
              <w:t>№ 225</w:t>
            </w:r>
          </w:p>
        </w:tc>
      </w:tr>
      <w:tr w:rsidR="00B356D7" w:rsidTr="00B356D7">
        <w:tc>
          <w:tcPr>
            <w:tcW w:w="2534" w:type="dxa"/>
            <w:shd w:val="clear" w:color="auto" w:fill="auto"/>
          </w:tcPr>
          <w:p w:rsidR="00B356D7" w:rsidRDefault="00B356D7" w:rsidP="008D0AAC">
            <w:pPr>
              <w:suppressAutoHyphens/>
              <w:ind w:right="141"/>
              <w:rPr>
                <w:sz w:val="24"/>
                <w:szCs w:val="24"/>
              </w:rPr>
            </w:pPr>
            <w:r>
              <w:rPr>
                <w:sz w:val="24"/>
                <w:szCs w:val="24"/>
              </w:rPr>
              <w:t>Котова Оксана Владимировна</w:t>
            </w:r>
          </w:p>
        </w:tc>
        <w:tc>
          <w:tcPr>
            <w:tcW w:w="2534" w:type="dxa"/>
            <w:shd w:val="clear" w:color="auto" w:fill="auto"/>
          </w:tcPr>
          <w:p w:rsidR="00B356D7" w:rsidRDefault="00B356D7" w:rsidP="008D0AAC">
            <w:pPr>
              <w:suppressAutoHyphens/>
              <w:ind w:right="141"/>
              <w:rPr>
                <w:sz w:val="24"/>
                <w:szCs w:val="24"/>
              </w:rPr>
            </w:pPr>
            <w:r>
              <w:rPr>
                <w:sz w:val="24"/>
                <w:szCs w:val="24"/>
              </w:rPr>
              <w:t>21.02.2014</w:t>
            </w:r>
          </w:p>
        </w:tc>
        <w:tc>
          <w:tcPr>
            <w:tcW w:w="2534" w:type="dxa"/>
            <w:shd w:val="clear" w:color="auto" w:fill="auto"/>
          </w:tcPr>
          <w:p w:rsidR="00B356D7" w:rsidRDefault="00B356D7" w:rsidP="008D0AAC">
            <w:pPr>
              <w:suppressAutoHyphens/>
              <w:ind w:right="141"/>
              <w:rPr>
                <w:sz w:val="24"/>
                <w:szCs w:val="24"/>
              </w:rPr>
            </w:pPr>
            <w:r>
              <w:rPr>
                <w:sz w:val="24"/>
                <w:szCs w:val="24"/>
              </w:rPr>
              <w:t>Доверенность № 19/249Д от 03.09.2013</w:t>
            </w:r>
          </w:p>
        </w:tc>
        <w:tc>
          <w:tcPr>
            <w:tcW w:w="2535" w:type="dxa"/>
            <w:shd w:val="clear" w:color="auto" w:fill="auto"/>
          </w:tcPr>
          <w:p w:rsidR="00B356D7" w:rsidRDefault="00B356D7" w:rsidP="008D0AAC">
            <w:pPr>
              <w:suppressAutoHyphens/>
              <w:ind w:right="141"/>
              <w:rPr>
                <w:sz w:val="24"/>
                <w:szCs w:val="24"/>
              </w:rPr>
            </w:pPr>
            <w:r>
              <w:rPr>
                <w:sz w:val="24"/>
                <w:szCs w:val="24"/>
              </w:rPr>
              <w:t>№ 157</w:t>
            </w:r>
          </w:p>
        </w:tc>
      </w:tr>
      <w:tr w:rsidR="00B356D7" w:rsidTr="00B356D7">
        <w:tc>
          <w:tcPr>
            <w:tcW w:w="2534" w:type="dxa"/>
            <w:shd w:val="clear" w:color="auto" w:fill="auto"/>
          </w:tcPr>
          <w:p w:rsidR="00B356D7" w:rsidRDefault="00B356D7" w:rsidP="008D0AAC">
            <w:pPr>
              <w:suppressAutoHyphens/>
              <w:ind w:right="141"/>
              <w:rPr>
                <w:sz w:val="24"/>
                <w:szCs w:val="24"/>
              </w:rPr>
            </w:pPr>
            <w:r>
              <w:rPr>
                <w:sz w:val="24"/>
                <w:szCs w:val="24"/>
              </w:rPr>
              <w:t>Борисов Николай Николаевич</w:t>
            </w:r>
          </w:p>
        </w:tc>
        <w:tc>
          <w:tcPr>
            <w:tcW w:w="2534" w:type="dxa"/>
            <w:shd w:val="clear" w:color="auto" w:fill="auto"/>
          </w:tcPr>
          <w:p w:rsidR="00B356D7" w:rsidRDefault="00B356D7" w:rsidP="008D0AAC">
            <w:pPr>
              <w:suppressAutoHyphens/>
              <w:ind w:right="141"/>
              <w:rPr>
                <w:sz w:val="24"/>
                <w:szCs w:val="24"/>
              </w:rPr>
            </w:pPr>
            <w:r>
              <w:rPr>
                <w:sz w:val="24"/>
                <w:szCs w:val="24"/>
              </w:rPr>
              <w:t>25.02.2014</w:t>
            </w:r>
          </w:p>
        </w:tc>
        <w:tc>
          <w:tcPr>
            <w:tcW w:w="2534" w:type="dxa"/>
            <w:shd w:val="clear" w:color="auto" w:fill="auto"/>
          </w:tcPr>
          <w:p w:rsidR="00B356D7" w:rsidRDefault="00B356D7" w:rsidP="008D0AAC">
            <w:pPr>
              <w:suppressAutoHyphens/>
              <w:ind w:right="141"/>
              <w:rPr>
                <w:sz w:val="24"/>
                <w:szCs w:val="24"/>
              </w:rPr>
            </w:pPr>
            <w:r>
              <w:rPr>
                <w:sz w:val="24"/>
                <w:szCs w:val="24"/>
              </w:rPr>
              <w:t>Доверенность № 19/235Д от 03.09.2013</w:t>
            </w:r>
          </w:p>
        </w:tc>
        <w:tc>
          <w:tcPr>
            <w:tcW w:w="2535" w:type="dxa"/>
            <w:shd w:val="clear" w:color="auto" w:fill="auto"/>
          </w:tcPr>
          <w:p w:rsidR="00B356D7" w:rsidRDefault="00B356D7" w:rsidP="008D0AAC">
            <w:pPr>
              <w:suppressAutoHyphens/>
              <w:ind w:right="141"/>
              <w:rPr>
                <w:sz w:val="24"/>
                <w:szCs w:val="24"/>
              </w:rPr>
            </w:pPr>
            <w:r>
              <w:rPr>
                <w:sz w:val="24"/>
                <w:szCs w:val="24"/>
              </w:rPr>
              <w:t>№ 167</w:t>
            </w:r>
          </w:p>
        </w:tc>
      </w:tr>
      <w:tr w:rsidR="00B356D7" w:rsidTr="00B356D7">
        <w:tc>
          <w:tcPr>
            <w:tcW w:w="2534" w:type="dxa"/>
            <w:shd w:val="clear" w:color="auto" w:fill="auto"/>
          </w:tcPr>
          <w:p w:rsidR="00B356D7" w:rsidRDefault="00B356D7" w:rsidP="008D0AAC">
            <w:pPr>
              <w:suppressAutoHyphens/>
              <w:ind w:right="141"/>
              <w:rPr>
                <w:sz w:val="24"/>
                <w:szCs w:val="24"/>
              </w:rPr>
            </w:pPr>
            <w:r>
              <w:rPr>
                <w:sz w:val="24"/>
                <w:szCs w:val="24"/>
              </w:rPr>
              <w:t>Иваненко Марина Сергеевна</w:t>
            </w:r>
          </w:p>
        </w:tc>
        <w:tc>
          <w:tcPr>
            <w:tcW w:w="2534" w:type="dxa"/>
            <w:shd w:val="clear" w:color="auto" w:fill="auto"/>
          </w:tcPr>
          <w:p w:rsidR="00B356D7" w:rsidRDefault="00B356D7" w:rsidP="008D0AAC">
            <w:pPr>
              <w:suppressAutoHyphens/>
              <w:ind w:right="141"/>
              <w:rPr>
                <w:sz w:val="24"/>
                <w:szCs w:val="24"/>
              </w:rPr>
            </w:pPr>
            <w:r>
              <w:rPr>
                <w:sz w:val="24"/>
                <w:szCs w:val="24"/>
              </w:rPr>
              <w:t>25.02.2014</w:t>
            </w:r>
          </w:p>
        </w:tc>
        <w:tc>
          <w:tcPr>
            <w:tcW w:w="2534" w:type="dxa"/>
            <w:shd w:val="clear" w:color="auto" w:fill="auto"/>
          </w:tcPr>
          <w:p w:rsidR="00B356D7" w:rsidRDefault="00B356D7" w:rsidP="008D0AAC">
            <w:pPr>
              <w:suppressAutoHyphens/>
              <w:ind w:right="141"/>
              <w:rPr>
                <w:sz w:val="24"/>
                <w:szCs w:val="24"/>
              </w:rPr>
            </w:pPr>
            <w:r>
              <w:rPr>
                <w:sz w:val="24"/>
                <w:szCs w:val="24"/>
              </w:rPr>
              <w:t>Доверенность № 19/233Д от 03.09.2013</w:t>
            </w:r>
          </w:p>
        </w:tc>
        <w:tc>
          <w:tcPr>
            <w:tcW w:w="2535" w:type="dxa"/>
            <w:shd w:val="clear" w:color="auto" w:fill="auto"/>
          </w:tcPr>
          <w:p w:rsidR="00B356D7" w:rsidRDefault="00B356D7" w:rsidP="008D0AAC">
            <w:pPr>
              <w:suppressAutoHyphens/>
              <w:ind w:right="141"/>
              <w:rPr>
                <w:sz w:val="24"/>
                <w:szCs w:val="24"/>
              </w:rPr>
            </w:pPr>
            <w:r>
              <w:rPr>
                <w:sz w:val="24"/>
                <w:szCs w:val="24"/>
              </w:rPr>
              <w:t>№ 175</w:t>
            </w:r>
          </w:p>
        </w:tc>
      </w:tr>
      <w:tr w:rsidR="00B356D7" w:rsidTr="00B356D7">
        <w:tc>
          <w:tcPr>
            <w:tcW w:w="2534" w:type="dxa"/>
            <w:shd w:val="clear" w:color="auto" w:fill="auto"/>
          </w:tcPr>
          <w:p w:rsidR="00B356D7" w:rsidRDefault="00B356D7" w:rsidP="008D0AAC">
            <w:pPr>
              <w:suppressAutoHyphens/>
              <w:ind w:right="141"/>
              <w:rPr>
                <w:sz w:val="24"/>
                <w:szCs w:val="24"/>
              </w:rPr>
            </w:pPr>
            <w:r>
              <w:rPr>
                <w:sz w:val="24"/>
                <w:szCs w:val="24"/>
              </w:rPr>
              <w:t>Самойлов Игорь Евгеньевич</w:t>
            </w:r>
          </w:p>
        </w:tc>
        <w:tc>
          <w:tcPr>
            <w:tcW w:w="2534" w:type="dxa"/>
            <w:shd w:val="clear" w:color="auto" w:fill="auto"/>
          </w:tcPr>
          <w:p w:rsidR="00B356D7" w:rsidRDefault="00B356D7" w:rsidP="008D0AAC">
            <w:pPr>
              <w:suppressAutoHyphens/>
              <w:ind w:right="141"/>
              <w:rPr>
                <w:sz w:val="24"/>
                <w:szCs w:val="24"/>
              </w:rPr>
            </w:pPr>
            <w:r>
              <w:rPr>
                <w:sz w:val="24"/>
                <w:szCs w:val="24"/>
              </w:rPr>
              <w:t>23.02.2014</w:t>
            </w:r>
          </w:p>
        </w:tc>
        <w:tc>
          <w:tcPr>
            <w:tcW w:w="2534" w:type="dxa"/>
            <w:shd w:val="clear" w:color="auto" w:fill="auto"/>
          </w:tcPr>
          <w:p w:rsidR="00B356D7" w:rsidRDefault="00B356D7" w:rsidP="008D0AAC">
            <w:pPr>
              <w:suppressAutoHyphens/>
              <w:ind w:right="141"/>
              <w:rPr>
                <w:sz w:val="24"/>
                <w:szCs w:val="24"/>
              </w:rPr>
            </w:pPr>
            <w:r>
              <w:rPr>
                <w:sz w:val="24"/>
                <w:szCs w:val="24"/>
              </w:rPr>
              <w:t>Доверенность № 19/262Д от 26.09.2013</w:t>
            </w:r>
          </w:p>
        </w:tc>
        <w:tc>
          <w:tcPr>
            <w:tcW w:w="2535" w:type="dxa"/>
            <w:shd w:val="clear" w:color="auto" w:fill="auto"/>
          </w:tcPr>
          <w:p w:rsidR="00B356D7" w:rsidRDefault="00B356D7" w:rsidP="008D0AAC">
            <w:pPr>
              <w:suppressAutoHyphens/>
              <w:ind w:right="141"/>
              <w:rPr>
                <w:sz w:val="24"/>
                <w:szCs w:val="24"/>
              </w:rPr>
            </w:pPr>
            <w:r>
              <w:rPr>
                <w:sz w:val="24"/>
                <w:szCs w:val="24"/>
              </w:rPr>
              <w:t>№ 207</w:t>
            </w:r>
          </w:p>
        </w:tc>
      </w:tr>
      <w:tr w:rsidR="00B356D7" w:rsidTr="00B356D7">
        <w:tc>
          <w:tcPr>
            <w:tcW w:w="2534" w:type="dxa"/>
            <w:shd w:val="clear" w:color="auto" w:fill="auto"/>
          </w:tcPr>
          <w:p w:rsidR="00B356D7" w:rsidRDefault="00B356D7" w:rsidP="008D0AAC">
            <w:pPr>
              <w:suppressAutoHyphens/>
              <w:ind w:right="141"/>
              <w:rPr>
                <w:sz w:val="24"/>
                <w:szCs w:val="24"/>
              </w:rPr>
            </w:pPr>
            <w:r>
              <w:rPr>
                <w:sz w:val="24"/>
                <w:szCs w:val="24"/>
              </w:rPr>
              <w:t>Ильина Ирина Ивановна</w:t>
            </w:r>
          </w:p>
        </w:tc>
        <w:tc>
          <w:tcPr>
            <w:tcW w:w="2534" w:type="dxa"/>
            <w:shd w:val="clear" w:color="auto" w:fill="auto"/>
          </w:tcPr>
          <w:p w:rsidR="00B356D7" w:rsidRDefault="00B356D7" w:rsidP="008D0AAC">
            <w:pPr>
              <w:suppressAutoHyphens/>
              <w:ind w:right="141"/>
              <w:rPr>
                <w:sz w:val="24"/>
                <w:szCs w:val="24"/>
              </w:rPr>
            </w:pPr>
            <w:r>
              <w:rPr>
                <w:sz w:val="24"/>
                <w:szCs w:val="24"/>
              </w:rPr>
              <w:t>21.02.2014</w:t>
            </w:r>
          </w:p>
        </w:tc>
        <w:tc>
          <w:tcPr>
            <w:tcW w:w="2534" w:type="dxa"/>
            <w:shd w:val="clear" w:color="auto" w:fill="auto"/>
          </w:tcPr>
          <w:p w:rsidR="00B356D7" w:rsidRDefault="00B356D7" w:rsidP="008D0AAC">
            <w:pPr>
              <w:suppressAutoHyphens/>
              <w:ind w:right="141"/>
              <w:rPr>
                <w:sz w:val="24"/>
                <w:szCs w:val="24"/>
              </w:rPr>
            </w:pPr>
            <w:r>
              <w:rPr>
                <w:sz w:val="24"/>
                <w:szCs w:val="24"/>
              </w:rPr>
              <w:t>Доверенность № 19/239Д от 03.09.2013</w:t>
            </w:r>
          </w:p>
        </w:tc>
        <w:tc>
          <w:tcPr>
            <w:tcW w:w="2535" w:type="dxa"/>
            <w:shd w:val="clear" w:color="auto" w:fill="auto"/>
          </w:tcPr>
          <w:p w:rsidR="00B356D7" w:rsidRDefault="00B356D7" w:rsidP="008D0AAC">
            <w:pPr>
              <w:suppressAutoHyphens/>
              <w:ind w:right="141"/>
              <w:rPr>
                <w:sz w:val="24"/>
                <w:szCs w:val="24"/>
              </w:rPr>
            </w:pPr>
            <w:r>
              <w:rPr>
                <w:sz w:val="24"/>
                <w:szCs w:val="24"/>
              </w:rPr>
              <w:t>№ 222</w:t>
            </w:r>
          </w:p>
        </w:tc>
      </w:tr>
    </w:tbl>
    <w:p w:rsidR="002C76EE" w:rsidRPr="00A241AB" w:rsidRDefault="002C76EE" w:rsidP="008D0AAC">
      <w:pPr>
        <w:suppressAutoHyphens/>
        <w:ind w:right="141"/>
        <w:rPr>
          <w:sz w:val="24"/>
          <w:szCs w:val="24"/>
        </w:rPr>
      </w:pPr>
    </w:p>
    <w:sectPr w:rsidR="002C76EE" w:rsidRPr="00A241AB" w:rsidSect="002C76EE">
      <w:pgSz w:w="11906" w:h="16838"/>
      <w:pgMar w:top="1134" w:right="851" w:bottom="1134"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compat/>
  <w:rsids>
    <w:rsidRoot w:val="002C76EE"/>
    <w:rsid w:val="000131D2"/>
    <w:rsid w:val="000A5FC2"/>
    <w:rsid w:val="000C4708"/>
    <w:rsid w:val="001A57E2"/>
    <w:rsid w:val="002C4D62"/>
    <w:rsid w:val="002C76EE"/>
    <w:rsid w:val="0035722C"/>
    <w:rsid w:val="00466A5B"/>
    <w:rsid w:val="004D4290"/>
    <w:rsid w:val="005873D0"/>
    <w:rsid w:val="005C6AFA"/>
    <w:rsid w:val="00620E57"/>
    <w:rsid w:val="006236BD"/>
    <w:rsid w:val="006617E7"/>
    <w:rsid w:val="006963ED"/>
    <w:rsid w:val="006A4DBE"/>
    <w:rsid w:val="006D0DA3"/>
    <w:rsid w:val="00722951"/>
    <w:rsid w:val="00747B86"/>
    <w:rsid w:val="00833D6B"/>
    <w:rsid w:val="008D0AAC"/>
    <w:rsid w:val="008F0991"/>
    <w:rsid w:val="00925DAE"/>
    <w:rsid w:val="00936153"/>
    <w:rsid w:val="009D3610"/>
    <w:rsid w:val="00A241AB"/>
    <w:rsid w:val="00A94D15"/>
    <w:rsid w:val="00AA15AF"/>
    <w:rsid w:val="00B356D7"/>
    <w:rsid w:val="00CC4F56"/>
    <w:rsid w:val="00CD2DE9"/>
    <w:rsid w:val="00DE0C14"/>
    <w:rsid w:val="00EB1DBE"/>
    <w:rsid w:val="00FB29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76EE"/>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2C76EE"/>
    <w:pPr>
      <w:keepNext/>
      <w:widowControl w:val="0"/>
      <w:autoSpaceDE w:val="0"/>
      <w:autoSpaceDN w:val="0"/>
      <w:adjustRightInd w:val="0"/>
      <w:jc w:val="center"/>
    </w:pPr>
    <w:rPr>
      <w:b/>
    </w:rPr>
  </w:style>
  <w:style w:type="character" w:styleId="a3">
    <w:name w:val="Hyperlink"/>
    <w:unhideWhenUsed/>
    <w:rsid w:val="002C76EE"/>
    <w:rPr>
      <w:color w:val="0000FF"/>
      <w:u w:val="single"/>
    </w:rPr>
  </w:style>
  <w:style w:type="paragraph" w:customStyle="1" w:styleId="ConsNonformat">
    <w:name w:val="ConsNonformat"/>
    <w:rsid w:val="002C76EE"/>
    <w:pPr>
      <w:widowControl w:val="0"/>
      <w:autoSpaceDE w:val="0"/>
      <w:autoSpaceDN w:val="0"/>
      <w:adjustRightInd w:val="0"/>
    </w:pPr>
    <w:rPr>
      <w:rFonts w:ascii="Courier New" w:eastAsia="Times New Roman" w:hAnsi="Courier New" w:cs="Courier New"/>
    </w:rPr>
  </w:style>
  <w:style w:type="paragraph" w:styleId="a4">
    <w:name w:val="Balloon Text"/>
    <w:basedOn w:val="a"/>
    <w:link w:val="a5"/>
    <w:uiPriority w:val="99"/>
    <w:semiHidden/>
    <w:unhideWhenUsed/>
    <w:rsid w:val="00AA15AF"/>
    <w:rPr>
      <w:rFonts w:ascii="Tahoma" w:hAnsi="Tahoma" w:cs="Tahoma"/>
      <w:sz w:val="16"/>
      <w:szCs w:val="16"/>
    </w:rPr>
  </w:style>
  <w:style w:type="character" w:customStyle="1" w:styleId="a5">
    <w:name w:val="Текст выноски Знак"/>
    <w:link w:val="a4"/>
    <w:uiPriority w:val="99"/>
    <w:semiHidden/>
    <w:rsid w:val="00AA15AF"/>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1215</Words>
  <Characters>6930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8129</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Пользователь</cp:lastModifiedBy>
  <cp:revision>2</cp:revision>
  <dcterms:created xsi:type="dcterms:W3CDTF">2014-02-26T02:00:00Z</dcterms:created>
  <dcterms:modified xsi:type="dcterms:W3CDTF">2014-02-26T02:00:00Z</dcterms:modified>
</cp:coreProperties>
</file>