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EB4" w:rsidRPr="00E93374" w:rsidRDefault="005E3EB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9337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Pr="00E93374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R</w:t>
      </w:r>
      <w:r w:rsidRPr="00E9337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023137-1</w:t>
      </w:r>
    </w:p>
    <w:p w:rsidR="005E3EB4" w:rsidRPr="00E93374" w:rsidRDefault="005E3EB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9337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E9337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изготовление</w:t>
      </w:r>
      <w:proofErr w:type="gramEnd"/>
      <w:r w:rsidRPr="00E9337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и поставку элементов системы технологии свинцового теплоносителя</w:t>
      </w:r>
    </w:p>
    <w:p w:rsidR="005E3EB4" w:rsidRPr="00E93374" w:rsidRDefault="005E3EB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5E3EB4" w:rsidRPr="00E93374" w:rsidRDefault="005E3EB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3EB4" w:rsidRPr="00E93374">
        <w:tc>
          <w:tcPr>
            <w:tcW w:w="5149" w:type="dxa"/>
            <w:hideMark/>
          </w:tcPr>
          <w:p w:rsidR="005E3EB4" w:rsidRPr="00E93374" w:rsidRDefault="005E3EB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  <w:r w:rsidRPr="00E933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</w:t>
            </w:r>
            <w:r w:rsidRPr="00E93374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. г. Москва</w:t>
            </w:r>
          </w:p>
        </w:tc>
        <w:tc>
          <w:tcPr>
            <w:tcW w:w="5102" w:type="dxa"/>
            <w:hideMark/>
          </w:tcPr>
          <w:p w:rsidR="005E3EB4" w:rsidRPr="00E93374" w:rsidRDefault="005E3EB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93374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«24» февраля 2014</w:t>
            </w:r>
            <w:r w:rsidRPr="00E933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E3EB4" w:rsidRPr="00E93374" w:rsidRDefault="005E3E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3EB4" w:rsidRPr="00E93374" w:rsidRDefault="005E3E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3374">
        <w:rPr>
          <w:rFonts w:ascii="Times New Roman" w:eastAsia="Times New Roman" w:hAnsi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E93374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E93374">
        <w:rPr>
          <w:rFonts w:ascii="Times New Roman" w:eastAsia="Times New Roman" w:hAnsi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5E3EB4" w:rsidRPr="00E93374" w:rsidRDefault="005E3E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3EB4" w:rsidRPr="00E93374" w:rsidRDefault="005E3EB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9337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5E3EB4" w:rsidRPr="00E93374" w:rsidRDefault="005E3EB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3374">
        <w:rPr>
          <w:rFonts w:ascii="Times New Roman" w:eastAsia="Times New Roman" w:hAnsi="Times New Roman"/>
          <w:sz w:val="24"/>
          <w:szCs w:val="24"/>
          <w:lang w:eastAsia="ru-RU"/>
        </w:rPr>
        <w:t>Заказчик: Открытое Акционерное Общество "Научно-исследовательский и конструкторский институт энерготехники имени Н.А. Доллежаля"</w:t>
      </w:r>
    </w:p>
    <w:p w:rsidR="005E3EB4" w:rsidRPr="00E93374" w:rsidRDefault="005E3E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3374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 </w:t>
      </w:r>
      <w:r w:rsidRPr="00E93374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предложений</w:t>
      </w:r>
      <w:r w:rsidRPr="00E93374">
        <w:rPr>
          <w:rFonts w:ascii="Times New Roman" w:eastAsia="Times New Roman" w:hAnsi="Times New Roman"/>
          <w:sz w:val="24"/>
          <w:szCs w:val="24"/>
          <w:lang w:eastAsia="ru-RU"/>
        </w:rPr>
        <w:t>: ОАО "НИКИЭТ им. Н.А. Доллежаля"</w:t>
      </w:r>
    </w:p>
    <w:p w:rsidR="005E3EB4" w:rsidRPr="00E93374" w:rsidRDefault="005E3E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3374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E93374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предложений</w:t>
      </w:r>
      <w:r w:rsidRPr="00E93374">
        <w:rPr>
          <w:rFonts w:ascii="Times New Roman" w:eastAsia="Times New Roman" w:hAnsi="Times New Roman"/>
          <w:sz w:val="24"/>
          <w:szCs w:val="24"/>
          <w:lang w:eastAsia="ru-RU"/>
        </w:rPr>
        <w:t>: право заключения договора на изготовление и поставку элементов системы технологии свинцового теплоносителя</w:t>
      </w:r>
    </w:p>
    <w:p w:rsidR="005E3EB4" w:rsidRPr="00E93374" w:rsidRDefault="005E3E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3374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договора: изготовление и поставка элементов системы технологии свинцового теплоносителя </w:t>
      </w:r>
    </w:p>
    <w:p w:rsidR="005E3EB4" w:rsidRPr="00E93374" w:rsidRDefault="005E3E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3EB4" w:rsidRPr="00E93374" w:rsidRDefault="005E3E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3374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(максимальная) цена договора: 6 136 000 (Шесть миллионов сто тридцать шесть тысяч) рублей 00 копеек, включая НДС. </w:t>
      </w:r>
    </w:p>
    <w:p w:rsidR="005E3EB4" w:rsidRPr="00E93374" w:rsidRDefault="005E3E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3EB4" w:rsidRPr="00E93374" w:rsidRDefault="005E3E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E93374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E93374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E93374">
        <w:rPr>
          <w:rFonts w:ascii="Times New Roman" w:eastAsia="Times New Roman" w:hAnsi="Times New Roman"/>
          <w:sz w:val="24"/>
          <w:szCs w:val="24"/>
          <w:lang w:eastAsia="ru-RU"/>
        </w:rPr>
        <w:t xml:space="preserve"> и документация по проведению </w:t>
      </w:r>
      <w:r w:rsidRPr="00E93374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предложений</w:t>
      </w:r>
      <w:r w:rsidRPr="00E93374">
        <w:rPr>
          <w:rFonts w:ascii="Times New Roman" w:eastAsia="Times New Roman" w:hAnsi="Times New Roman"/>
          <w:sz w:val="24"/>
          <w:szCs w:val="24"/>
          <w:lang w:eastAsia="ru-RU"/>
        </w:rPr>
        <w:t xml:space="preserve"> опубликован</w:t>
      </w:r>
      <w:r w:rsidRPr="00E93374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ы «13» февраля 2014 года в информационно</w:t>
      </w:r>
      <w:r w:rsidRPr="00E93374">
        <w:rPr>
          <w:rFonts w:ascii="Times New Roman" w:eastAsia="Times New Roman" w:hAnsi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93374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E93374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E93374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E93374">
        <w:rPr>
          <w:sz w:val="24"/>
          <w:szCs w:val="24"/>
        </w:rPr>
        <w:t xml:space="preserve"> </w:t>
      </w:r>
      <w:r w:rsidRPr="00E93374">
        <w:rPr>
          <w:rFonts w:ascii="Times New Roman" w:eastAsia="Times New Roman" w:hAnsi="Times New Roman"/>
          <w:sz w:val="24"/>
          <w:szCs w:val="24"/>
          <w:lang w:eastAsia="ru-RU"/>
        </w:rPr>
        <w:t xml:space="preserve">закупка 31400889124,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E93374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E93374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.ru/</w:t>
        </w:r>
      </w:hyperlink>
      <w:r w:rsidRPr="00E93374">
        <w:rPr>
          <w:rFonts w:ascii="Times New Roman" w:eastAsia="Times New Roman" w:hAnsi="Times New Roman"/>
          <w:sz w:val="24"/>
          <w:szCs w:val="24"/>
          <w:lang w:eastAsia="ru-RU"/>
        </w:rPr>
        <w:t>, закупка №140213/0499/014, на ЭТП Аук. Конк. Дом, закупка №47971.</w:t>
      </w:r>
    </w:p>
    <w:p w:rsidR="005E3EB4" w:rsidRPr="00E93374" w:rsidRDefault="005E3E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3EB4" w:rsidRPr="00E93374" w:rsidRDefault="005E3EB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E93374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E93374">
        <w:rPr>
          <w:rFonts w:ascii="Times New Roman" w:eastAsia="Times New Roman" w:hAnsi="Times New Roman"/>
          <w:sz w:val="24"/>
          <w:szCs w:val="24"/>
          <w:lang w:eastAsia="ru-RU"/>
        </w:rPr>
        <w:t>комиссии по размещению заказа</w:t>
      </w:r>
      <w:r w:rsidRPr="00E93374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10:00:00 (время московское) «24» февраля 2014 года, по адресу: Аук. Конк. Дом-2 http://a-k-d.ru/.</w:t>
      </w:r>
    </w:p>
    <w:p w:rsidR="00E93374" w:rsidRPr="00E93374" w:rsidRDefault="00E93374" w:rsidP="00E93374">
      <w:pPr>
        <w:pStyle w:val="3"/>
        <w:spacing w:before="0" w:beforeAutospacing="0" w:after="0" w:afterAutospacing="0" w:line="0" w:lineRule="atLeast"/>
        <w:rPr>
          <w:rFonts w:eastAsia="Times New Roman"/>
          <w:sz w:val="24"/>
          <w:szCs w:val="24"/>
          <w:lang w:val="en-US"/>
        </w:rPr>
      </w:pPr>
    </w:p>
    <w:p w:rsidR="00E93374" w:rsidRPr="00E93374" w:rsidRDefault="00E93374" w:rsidP="00E93374">
      <w:pPr>
        <w:pStyle w:val="3"/>
        <w:spacing w:before="0" w:beforeAutospacing="0" w:after="0" w:afterAutospacing="0" w:line="0" w:lineRule="atLeast"/>
        <w:rPr>
          <w:rFonts w:eastAsia="Times New Roman"/>
          <w:sz w:val="24"/>
          <w:szCs w:val="24"/>
        </w:rPr>
      </w:pPr>
      <w:r w:rsidRPr="00E93374"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6206"/>
        <w:gridCol w:w="3919"/>
      </w:tblGrid>
      <w:tr w:rsidR="00E93374" w:rsidRPr="00E93374" w:rsidTr="00E933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3374" w:rsidRPr="00E93374" w:rsidRDefault="00E93374" w:rsidP="00E9337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9337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3374" w:rsidRPr="00E93374" w:rsidRDefault="00E93374" w:rsidP="00E9337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9337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E93374" w:rsidRPr="00E93374" w:rsidTr="00E9337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3374" w:rsidRPr="00E93374" w:rsidRDefault="00E93374" w:rsidP="00E93374">
            <w:pPr>
              <w:spacing w:after="0" w:line="0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9337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E93374" w:rsidRPr="00E93374" w:rsidTr="00E933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3374" w:rsidRPr="00E93374" w:rsidRDefault="00E93374" w:rsidP="00E93374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93374">
              <w:rPr>
                <w:rFonts w:ascii="Times New Roman" w:eastAsia="Times New Roman" w:hAnsi="Times New Roman"/>
                <w:sz w:val="24"/>
                <w:szCs w:val="24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3374" w:rsidRPr="00E93374" w:rsidRDefault="00E93374" w:rsidP="00E93374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93374">
              <w:rPr>
                <w:rFonts w:ascii="Times New Roman" w:eastAsia="Times New Roman" w:hAnsi="Times New Roman"/>
                <w:sz w:val="24"/>
                <w:szCs w:val="24"/>
              </w:rPr>
              <w:t>Начальник отдела</w:t>
            </w:r>
          </w:p>
        </w:tc>
      </w:tr>
      <w:tr w:rsidR="00E93374" w:rsidRPr="00E93374" w:rsidTr="00E9337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3374" w:rsidRPr="00E93374" w:rsidRDefault="00E93374" w:rsidP="00E93374">
            <w:pPr>
              <w:spacing w:after="0" w:line="0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9337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E93374" w:rsidRPr="00E93374" w:rsidTr="00E933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3374" w:rsidRPr="00E93374" w:rsidRDefault="00E93374" w:rsidP="00E93374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93374">
              <w:rPr>
                <w:rFonts w:ascii="Times New Roman" w:eastAsia="Times New Roman" w:hAnsi="Times New Roman"/>
                <w:sz w:val="24"/>
                <w:szCs w:val="24"/>
              </w:rPr>
              <w:t>Каплиенко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3374" w:rsidRPr="00E93374" w:rsidRDefault="00E93374" w:rsidP="00E93374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E93374">
              <w:rPr>
                <w:rFonts w:ascii="Times New Roman" w:eastAsia="Times New Roman" w:hAnsi="Times New Roman"/>
                <w:sz w:val="24"/>
                <w:szCs w:val="24"/>
              </w:rPr>
              <w:t xml:space="preserve">Начальник отдела </w:t>
            </w:r>
          </w:p>
        </w:tc>
      </w:tr>
      <w:tr w:rsidR="00E93374" w:rsidRPr="00E93374" w:rsidTr="00E9337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3374" w:rsidRPr="00E93374" w:rsidRDefault="00E93374" w:rsidP="00E93374">
            <w:pPr>
              <w:spacing w:after="0" w:line="0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9337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Секретарь закупочной комиссии с правом голоса:</w:t>
            </w:r>
          </w:p>
        </w:tc>
      </w:tr>
      <w:tr w:rsidR="00E93374" w:rsidRPr="00E93374" w:rsidTr="00E933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3374" w:rsidRPr="00E93374" w:rsidRDefault="00E93374" w:rsidP="00E93374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93374">
              <w:rPr>
                <w:rFonts w:ascii="Times New Roman" w:eastAsia="Times New Roman" w:hAnsi="Times New Roman"/>
                <w:sz w:val="24"/>
                <w:szCs w:val="24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3374" w:rsidRPr="00E93374" w:rsidRDefault="00E93374" w:rsidP="00E93374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93374">
              <w:rPr>
                <w:rFonts w:ascii="Times New Roman" w:eastAsia="Times New Roman" w:hAnsi="Times New Roman"/>
                <w:sz w:val="24"/>
                <w:szCs w:val="24"/>
              </w:rPr>
              <w:t xml:space="preserve">Главный специалист </w:t>
            </w:r>
          </w:p>
        </w:tc>
      </w:tr>
    </w:tbl>
    <w:p w:rsidR="005E3EB4" w:rsidRPr="00E93374" w:rsidRDefault="00E93374" w:rsidP="00E93374">
      <w:pPr>
        <w:pStyle w:val="af4"/>
        <w:rPr>
          <w:lang w:val="en-US"/>
        </w:rPr>
      </w:pPr>
      <w:r w:rsidRPr="00E93374">
        <w:lastRenderedPageBreak/>
        <w:t xml:space="preserve">Заседание проводится в присутствии 3 из 5 членов закупочной комиссии. </w:t>
      </w:r>
      <w:r w:rsidRPr="00E93374">
        <w:br/>
        <w:t xml:space="preserve">Кворум имеется. </w:t>
      </w:r>
    </w:p>
    <w:p w:rsidR="005E3EB4" w:rsidRPr="00E93374" w:rsidRDefault="005E3E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3374">
        <w:rPr>
          <w:rFonts w:ascii="Times New Roman" w:eastAsia="Times New Roman" w:hAnsi="Times New Roman"/>
          <w:sz w:val="24"/>
          <w:szCs w:val="24"/>
          <w:lang w:eastAsia="ru-RU"/>
        </w:rPr>
        <w:t>На момент окончания срока подачи на участие в запросе предложений на 10:00:00 (время московское) «24» февраля 2014 года на ЭТП Аук. Конк. Дом:</w:t>
      </w:r>
    </w:p>
    <w:p w:rsidR="005E3EB4" w:rsidRPr="00E93374" w:rsidRDefault="005E3E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3374">
        <w:rPr>
          <w:rFonts w:ascii="Times New Roman" w:eastAsia="Times New Roman" w:hAnsi="Times New Roman"/>
          <w:sz w:val="24"/>
          <w:szCs w:val="24"/>
          <w:lang w:eastAsia="ru-RU"/>
        </w:rPr>
        <w:t>Всего подано:</w:t>
      </w:r>
    </w:p>
    <w:p w:rsidR="005E3EB4" w:rsidRPr="00E93374" w:rsidRDefault="005E3E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3374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Предложений - 1; </w:t>
      </w:r>
    </w:p>
    <w:p w:rsidR="005E3EB4" w:rsidRPr="00E93374" w:rsidRDefault="005E3E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3EB4" w:rsidRPr="00E93374" w:rsidRDefault="005E3E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3374">
        <w:rPr>
          <w:rFonts w:ascii="Times New Roman" w:eastAsia="Times New Roman" w:hAnsi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E93374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5E3EB4" w:rsidRPr="00E93374" w:rsidRDefault="005E3E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3374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договора: изготовление и поставка элементов системы технологии свинцового теплоносителя </w:t>
      </w:r>
    </w:p>
    <w:p w:rsidR="005E3EB4" w:rsidRDefault="005E3E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E93374">
        <w:rPr>
          <w:rFonts w:ascii="Times New Roman" w:eastAsia="Times New Roman" w:hAnsi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E93374" w:rsidRPr="00E93374" w:rsidRDefault="00E933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26"/>
        <w:gridCol w:w="2869"/>
        <w:gridCol w:w="1959"/>
        <w:gridCol w:w="3998"/>
      </w:tblGrid>
      <w:tr w:rsidR="005E3EB4" w:rsidRPr="00E93374" w:rsidTr="00E933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3EB4" w:rsidRPr="00E93374" w:rsidRDefault="005E3E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E9337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3EB4" w:rsidRPr="00E93374" w:rsidRDefault="005E3E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E9337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3EB4" w:rsidRPr="00E93374" w:rsidRDefault="005E3E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E9337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3EB4" w:rsidRPr="00E93374" w:rsidRDefault="005E3E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E9337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5E3EB4" w:rsidRPr="00E93374" w:rsidTr="00E933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3EB4" w:rsidRPr="00E93374" w:rsidRDefault="005E3EB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9337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60109994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3EB4" w:rsidRPr="00E93374" w:rsidRDefault="005E3EB4" w:rsidP="00E933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93374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E93374">
              <w:rPr>
                <w:rFonts w:ascii="Times New Roman" w:hAnsi="Times New Roman"/>
                <w:sz w:val="24"/>
                <w:szCs w:val="24"/>
                <w:lang w:eastAsia="ru-RU"/>
              </w:rPr>
              <w:t>Интек</w:t>
            </w:r>
            <w:proofErr w:type="spellEnd"/>
            <w:r w:rsidRPr="00E93374">
              <w:rPr>
                <w:rFonts w:ascii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3EB4" w:rsidRPr="00E93374" w:rsidRDefault="005E3EB4" w:rsidP="00E933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93374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3EB4" w:rsidRPr="00E93374" w:rsidRDefault="005E3EB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93374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Цена заявки:</w:t>
            </w:r>
            <w:r w:rsidRPr="00E9337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6 136 000 (Шесть миллионов сто тридцат</w:t>
            </w:r>
            <w:r w:rsidR="00E93374" w:rsidRPr="00E93374">
              <w:rPr>
                <w:rFonts w:ascii="Times New Roman" w:hAnsi="Times New Roman"/>
                <w:sz w:val="24"/>
                <w:szCs w:val="24"/>
                <w:lang w:eastAsia="ru-RU"/>
              </w:rPr>
              <w:t>ь шесть тысяч) рублей 00 копеек</w:t>
            </w:r>
            <w:r w:rsidRPr="00E9337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5E3EB4" w:rsidRDefault="005E3EB4">
      <w:pPr>
        <w:pStyle w:val="af4"/>
        <w:jc w:val="both"/>
        <w:rPr>
          <w:lang w:val="en-US"/>
        </w:rPr>
      </w:pPr>
      <w:r w:rsidRPr="00E93374"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изготовление и поставку элементов системы технологии свинцового теплоносителя признан несостоявшимся. Согласно решению комиссии по размещению заказа, Предложение участника Общество с ограниченной ответственностью "Интек" принято к рассмотрению. </w:t>
      </w:r>
    </w:p>
    <w:p w:rsidR="00E93374" w:rsidRPr="00E93374" w:rsidRDefault="00E93374" w:rsidP="00E93374">
      <w:pPr>
        <w:pStyle w:val="3"/>
        <w:spacing w:before="0" w:beforeAutospacing="0" w:after="0" w:afterAutospacing="0" w:line="0" w:lineRule="atLeast"/>
        <w:rPr>
          <w:rFonts w:eastAsia="Times New Roman"/>
          <w:sz w:val="24"/>
          <w:szCs w:val="24"/>
        </w:rPr>
      </w:pPr>
      <w:r w:rsidRPr="00E93374">
        <w:rPr>
          <w:rFonts w:eastAsia="Times New Roman"/>
          <w:sz w:val="24"/>
          <w:szCs w:val="24"/>
        </w:rPr>
        <w:t>Комиссия:</w:t>
      </w:r>
    </w:p>
    <w:tbl>
      <w:tblPr>
        <w:tblW w:w="5000" w:type="pct"/>
        <w:tblLook w:val="04A0"/>
      </w:tblPr>
      <w:tblGrid>
        <w:gridCol w:w="3999"/>
        <w:gridCol w:w="2584"/>
        <w:gridCol w:w="3542"/>
      </w:tblGrid>
      <w:tr w:rsidR="00E93374" w:rsidRPr="00E93374" w:rsidTr="00E933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3374" w:rsidRPr="00E93374" w:rsidRDefault="00E93374" w:rsidP="00E9337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9337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3374" w:rsidRPr="00E93374" w:rsidRDefault="00E93374" w:rsidP="00E9337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9337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3374" w:rsidRPr="00E93374" w:rsidRDefault="00E93374" w:rsidP="00E9337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9337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E93374" w:rsidRPr="00E93374" w:rsidTr="00E9337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3374" w:rsidRPr="00E93374" w:rsidRDefault="00E93374" w:rsidP="00E93374">
            <w:pPr>
              <w:spacing w:after="0" w:line="0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9337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E93374" w:rsidRPr="00E93374" w:rsidTr="00E93374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3374" w:rsidRPr="00E93374" w:rsidRDefault="00E93374" w:rsidP="00E93374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93374">
              <w:rPr>
                <w:rFonts w:ascii="Times New Roman" w:eastAsia="Times New Roman" w:hAnsi="Times New Roman"/>
                <w:sz w:val="24"/>
                <w:szCs w:val="24"/>
              </w:rPr>
              <w:t>Фролов Вадим Геннадьевич</w:t>
            </w:r>
          </w:p>
        </w:tc>
        <w:tc>
          <w:tcPr>
            <w:tcW w:w="1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3374" w:rsidRPr="00E93374" w:rsidRDefault="00E93374" w:rsidP="00E93374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93374">
              <w:rPr>
                <w:rFonts w:ascii="Times New Roman" w:eastAsia="Times New Roman" w:hAnsi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3374" w:rsidRPr="00E93374" w:rsidRDefault="00E93374" w:rsidP="00E93374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3374" w:rsidRPr="00E93374" w:rsidTr="00E9337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3374" w:rsidRPr="00E93374" w:rsidRDefault="00E93374" w:rsidP="00E93374">
            <w:pPr>
              <w:spacing w:after="0" w:line="0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9337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E93374" w:rsidRPr="00E93374" w:rsidTr="00E933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3374" w:rsidRPr="00E93374" w:rsidRDefault="00E93374" w:rsidP="00E93374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93374">
              <w:rPr>
                <w:rFonts w:ascii="Times New Roman" w:eastAsia="Times New Roman" w:hAnsi="Times New Roman"/>
                <w:sz w:val="24"/>
                <w:szCs w:val="24"/>
              </w:rPr>
              <w:t>Каплиенко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3374" w:rsidRPr="00E93374" w:rsidRDefault="00E93374" w:rsidP="00E93374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E93374">
              <w:rPr>
                <w:rFonts w:ascii="Times New Roman" w:eastAsia="Times New Roman" w:hAnsi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3374" w:rsidRPr="00E93374" w:rsidRDefault="00E93374" w:rsidP="00E93374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3374" w:rsidRPr="00E93374" w:rsidTr="00E9337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3374" w:rsidRPr="00E93374" w:rsidRDefault="00E93374" w:rsidP="00E93374">
            <w:pPr>
              <w:spacing w:after="0" w:line="0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9337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Секретарь закупочной комиссии с правом голоса:</w:t>
            </w:r>
          </w:p>
        </w:tc>
      </w:tr>
      <w:tr w:rsidR="00E93374" w:rsidRPr="00E93374" w:rsidTr="00E933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3374" w:rsidRPr="00E93374" w:rsidRDefault="00E93374" w:rsidP="00E93374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93374">
              <w:rPr>
                <w:rFonts w:ascii="Times New Roman" w:eastAsia="Times New Roman" w:hAnsi="Times New Roman"/>
                <w:sz w:val="24"/>
                <w:szCs w:val="24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3374" w:rsidRPr="00E93374" w:rsidRDefault="00E93374" w:rsidP="00E93374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93374">
              <w:rPr>
                <w:rFonts w:ascii="Times New Roman" w:eastAsia="Times New Roman" w:hAnsi="Times New Roman"/>
                <w:sz w:val="24"/>
                <w:szCs w:val="24"/>
              </w:rPr>
              <w:t xml:space="preserve">главный специалист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3374" w:rsidRPr="00E93374" w:rsidRDefault="00E93374" w:rsidP="00E93374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E3EB4" w:rsidRPr="00E93374" w:rsidRDefault="005E3EB4" w:rsidP="00E9337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5E3EB4" w:rsidRPr="00E9337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747E" w:rsidRDefault="0070747E">
      <w:pPr>
        <w:spacing w:after="0" w:line="240" w:lineRule="auto"/>
      </w:pPr>
      <w:r>
        <w:separator/>
      </w:r>
    </w:p>
  </w:endnote>
  <w:endnote w:type="continuationSeparator" w:id="0">
    <w:p w:rsidR="0070747E" w:rsidRDefault="00707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EB4" w:rsidRDefault="005E3EB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EB4" w:rsidRDefault="005E3EB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R023137-1</w:t>
    </w:r>
  </w:p>
  <w:p w:rsidR="005E3EB4" w:rsidRDefault="005E3EB4">
    <w:pPr>
      <w:pStyle w:val="a9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договора на изготовление и поставку элементов системы технологии свинцового теплоносителя</w:t>
    </w:r>
  </w:p>
  <w:p w:rsidR="005E3EB4" w:rsidRDefault="005E3EB4">
    <w:pPr>
      <w:pStyle w:val="a9"/>
      <w:jc w:val="center"/>
      <w:rPr>
        <w:bCs/>
        <w:sz w:val="16"/>
        <w:szCs w:val="16"/>
      </w:rPr>
    </w:pPr>
  </w:p>
  <w:p w:rsidR="005E3EB4" w:rsidRDefault="005E3EB4">
    <w:pPr>
      <w:pStyle w:val="a9"/>
      <w:jc w:val="center"/>
      <w:rPr>
        <w:rFonts w:ascii="Times New Roman" w:eastAsia="Times New Roman" w:hAnsi="Times New Roman"/>
        <w:sz w:val="16"/>
        <w:szCs w:val="16"/>
        <w:lang w:eastAsia="ru-RU"/>
      </w:rPr>
    </w:pPr>
    <w:r>
      <w:rPr>
        <w:rFonts w:ascii="Times New Roman" w:eastAsia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begin"/>
    </w:r>
    <w:r>
      <w:rPr>
        <w:rFonts w:ascii="Times New Roman" w:eastAsia="Times New Roman" w:hAnsi="Times New Roman"/>
        <w:sz w:val="16"/>
        <w:szCs w:val="16"/>
        <w:lang w:eastAsia="ru-RU"/>
      </w:rPr>
      <w:instrText>PAGE</w:instrText>
    </w:r>
    <w:r>
      <w:rPr>
        <w:rFonts w:ascii="Times New Roman" w:eastAsia="Times New Roman" w:hAnsi="Times New Roman"/>
        <w:sz w:val="16"/>
        <w:szCs w:val="16"/>
        <w:lang w:eastAsia="ru-RU"/>
      </w:rPr>
      <w:fldChar w:fldCharType="separate"/>
    </w:r>
    <w:r w:rsidR="00E93374">
      <w:rPr>
        <w:rFonts w:ascii="Times New Roman" w:eastAsia="Times New Roman" w:hAnsi="Times New Roman"/>
        <w:noProof/>
        <w:sz w:val="16"/>
        <w:szCs w:val="16"/>
        <w:lang w:eastAsia="ru-RU"/>
      </w:rPr>
      <w:t>2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end"/>
    </w:r>
    <w:r>
      <w:rPr>
        <w:rFonts w:ascii="Times New Roman" w:eastAsia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begin"/>
    </w:r>
    <w:r>
      <w:rPr>
        <w:rFonts w:ascii="Times New Roman" w:eastAsia="Times New Roman" w:hAnsi="Times New Roman"/>
        <w:sz w:val="16"/>
        <w:szCs w:val="16"/>
        <w:lang w:eastAsia="ru-RU"/>
      </w:rPr>
      <w:instrText>NUMPAGES</w:instrText>
    </w:r>
    <w:r>
      <w:rPr>
        <w:rFonts w:ascii="Times New Roman" w:eastAsia="Times New Roman" w:hAnsi="Times New Roman"/>
        <w:sz w:val="16"/>
        <w:szCs w:val="16"/>
        <w:lang w:eastAsia="ru-RU"/>
      </w:rPr>
      <w:fldChar w:fldCharType="separate"/>
    </w:r>
    <w:r w:rsidR="00E93374">
      <w:rPr>
        <w:rFonts w:ascii="Times New Roman" w:eastAsia="Times New Roman" w:hAnsi="Times New Roman"/>
        <w:noProof/>
        <w:sz w:val="16"/>
        <w:szCs w:val="16"/>
        <w:lang w:eastAsia="ru-RU"/>
      </w:rPr>
      <w:t>2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EB4" w:rsidRDefault="005E3EB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747E" w:rsidRDefault="0070747E">
      <w:pPr>
        <w:spacing w:after="0" w:line="240" w:lineRule="auto"/>
      </w:pPr>
      <w:r>
        <w:separator/>
      </w:r>
    </w:p>
  </w:footnote>
  <w:footnote w:type="continuationSeparator" w:id="0">
    <w:p w:rsidR="0070747E" w:rsidRDefault="007074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EB4" w:rsidRDefault="005E3EB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EB4" w:rsidRDefault="005E3EB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EB4" w:rsidRDefault="005E3EB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E65D22"/>
    <w:multiLevelType w:val="multilevel"/>
    <w:tmpl w:val="3F8AF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70747E"/>
    <w:rsid w:val="005E3EB4"/>
    <w:rsid w:val="0070747E"/>
    <w:rsid w:val="008361F5"/>
    <w:rsid w:val="00E933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semiHidden/>
    <w:unhideWhenUsed/>
    <w:qFormat/>
    <w:rsid w:val="00E93374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93374"/>
    <w:rPr>
      <w:rFonts w:ascii="Times New Roman" w:eastAsiaTheme="minorEastAsia" w:hAnsi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6;&#1072;&#1073;&#1086;&#1095;&#1080;&#1081;%20&#1089;&#1090;&#1086;&#1083;\&#1052;&#1086;&#1080;%20&#1076;&#1086;&#1082;&#1091;&#1084;&#1077;&#1085;&#1090;&#1099;%20&#1089;&#1090;&#1072;&#1088;&#1099;&#1081;%20&#1082;&#1086;&#1084;&#1087;%20&#1057;&#1074;&#1077;&#1090;&#1072;\&#1047;&#1072;&#1082;&#1091;&#1087;&#1086;&#1095;&#1085;&#1099;&#1077;%20&#1087;&#1088;&#1086;&#1094;&#1077;&#1076;&#1091;&#1088;&#1099;%202014%20&#1075;&#1086;&#1076;\&#1054;&#1047;&#1055;&#1069;\05-&#1080;&#1079;&#1075;&#1086;&#1090;&#1086;&#1074;&#1083;&#1077;&#1085;&#1080;&#1077;%20&#1080;%20&#1087;&#1086;&#1089;&#1090;&#1072;&#1074;&#1082;&#1072;%20&#1101;&#1083;&#1077;&#1084;&#1077;&#1085;&#1090;&#1086;&#1074;%20&#1089;&#1080;&#1089;&#1090;&#1077;&#1084;&#1099;%20&#1090;&#1077;&#1093;&#1085;&#1086;&#1083;&#1086;&#1075;&#1080;&#1080;%20&#1089;&#1074;&#1080;&#1085;&#1094;&#1086;&#1074;&#1086;&#1075;&#1086;%20&#1090;&#1077;&#1087;&#1083;&#1086;&#1085;&#1086;&#1089;&#1080;&#1090;&#1077;&#1083;&#1103;\&#1055;&#1088;&#1086;&#1090;&#1086;&#1082;&#1086;&#1083;%20&#1086;&#1090;&#1082;&#1088;&#1099;&#1090;&#1080;&#1103;%20&#1076;&#1086;&#1089;&#1090;&#1091;&#1087;&#1072;%20&#1082;%20&#1079;&#1072;&#1103;&#1074;&#1082;&#1072;&#1084;%20&#1086;&#1090;%2024.02.201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F2222-B1CC-4A62-8E81-60D776521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открытия доступа к заявкам от 24.02.2014</Template>
  <TotalTime>4</TotalTime>
  <Pages>2</Pages>
  <Words>583</Words>
  <Characters>3325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17</vt:i4>
      </vt:variant>
    </vt:vector>
  </HeadingPairs>
  <TitlesOfParts>
    <vt:vector size="18" baseType="lpstr">
      <vt:lpstr/>
      <vt:lpstr>ПРОТОКОЛ № R023137-1</vt:lpstr>
      <vt:lpstr>Открытия доступа к предложениям на участие в открытом запросе предложений на пра</vt:lpstr>
      <vt:lpstr/>
      <vt:lpstr/>
      <vt:lpstr>Информация о закупке:</vt:lpstr>
      <vt:lpstr>Заказчик: Открытое Акционерное Общество "Научно-исследовательский и конструкторс</vt:lpstr>
      <vt:lpstr/>
      <vt:lpstr>На заседании присутствуют: </vt:lpstr>
      <vt:lpstr>Присутствие представителей участников запроса предложений на заседании закупочно</vt:lpstr>
      <vt:lpstr/>
      <vt:lpstr>На заседании закупочной комиссии ведется аудиозапись открытия доступа к Предложе</vt:lpstr>
      <vt:lpstr/>
      <vt:lpstr>На момент окончания срока подачи на участие в запросе предложений на 10:00:00 (в</vt:lpstr>
      <vt:lpstr>Всего подано:</vt:lpstr>
      <vt:lpstr>Предложений - 1; </vt:lpstr>
      <vt:lpstr/>
      <vt:lpstr>Результат открытия доступа к заявкам на участие в запросе предложений:</vt:lpstr>
    </vt:vector>
  </TitlesOfParts>
  <Company>NIKIET</Company>
  <LinksUpToDate>false</LinksUpToDate>
  <CharactersWithSpaces>3901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Koshkina</dc:creator>
  <cp:lastModifiedBy>Koshkina</cp:lastModifiedBy>
  <cp:revision>1</cp:revision>
  <cp:lastPrinted>2014-02-24T06:30:00Z</cp:lastPrinted>
  <dcterms:created xsi:type="dcterms:W3CDTF">2014-02-24T06:26:00Z</dcterms:created>
  <dcterms:modified xsi:type="dcterms:W3CDTF">2014-02-24T06:31:00Z</dcterms:modified>
</cp:coreProperties>
</file>