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829" w:rsidRPr="00E41829" w:rsidRDefault="00E41829" w:rsidP="00E4182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61Р4/П-14</w:t>
      </w:r>
    </w:p>
    <w:p w:rsidR="00E41829" w:rsidRPr="00E41829" w:rsidRDefault="00E41829" w:rsidP="00E4182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418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лоту 61Р4/П-14 "Поставка компенсаторов для сооружения энергоблока №4 Ростовской АЭС"</w:t>
      </w:r>
    </w:p>
    <w:p w:rsidR="00E41829" w:rsidRPr="00E41829" w:rsidRDefault="00E41829" w:rsidP="00E4182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41829" w:rsidTr="0019162D">
        <w:tc>
          <w:tcPr>
            <w:tcW w:w="5149" w:type="dxa"/>
            <w:hideMark/>
          </w:tcPr>
          <w:p w:rsidR="00E41829" w:rsidRDefault="00E41829" w:rsidP="0019162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41829" w:rsidRDefault="00E41829" w:rsidP="0019162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41829" w:rsidRDefault="00E41829" w:rsidP="00E4182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1829" w:rsidRPr="00176D1B" w:rsidRDefault="00E41829" w:rsidP="00E4182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Открытый запрос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176D1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176D1B">
        <w:rPr>
          <w:rFonts w:ascii="Times New Roman" w:hAnsi="Times New Roman" w:cs="Times New Roman"/>
          <w:sz w:val="28"/>
          <w:szCs w:val="28"/>
        </w:rPr>
        <w:t>» согласно регламенту ее работы.</w:t>
      </w:r>
    </w:p>
    <w:p w:rsidR="00E41829" w:rsidRPr="00176D1B" w:rsidRDefault="00E41829" w:rsidP="00E4182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1829" w:rsidRPr="00176D1B" w:rsidRDefault="00E41829" w:rsidP="00E4182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41829" w:rsidRPr="00176D1B" w:rsidRDefault="00E41829" w:rsidP="00E4182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829" w:rsidRPr="00E41829" w:rsidRDefault="00E41829" w:rsidP="00E4182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Заказчик, являющийся организатором запроса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предлодений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>: Открытое акционерное общество НИЖЕГОРОДСКАЯ ИНЖИНИРИНГОВАЯ КОМПАНИЯ "АТОМЭНЕРГОПРОЕКТ".</w:t>
      </w:r>
    </w:p>
    <w:p w:rsidR="00E41829" w:rsidRDefault="00E41829" w:rsidP="00E4182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1829" w:rsidRPr="00E41829" w:rsidRDefault="00E41829" w:rsidP="00E4182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418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по лоту 61Р4/П-14 "Поставка компенсаторов для сооружения энергоблока №4 Ростовской АЭС"</w:t>
      </w:r>
    </w:p>
    <w:p w:rsidR="00E41829" w:rsidRPr="00E41829" w:rsidRDefault="00E41829" w:rsidP="00E4182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1829" w:rsidRPr="00E41829" w:rsidRDefault="00E41829" w:rsidP="00E418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1829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2 929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>279</w:t>
      </w:r>
      <w:r>
        <w:rPr>
          <w:rFonts w:ascii="Times New Roman" w:hAnsi="Times New Roman" w:cs="Times New Roman"/>
          <w:sz w:val="28"/>
          <w:szCs w:val="28"/>
          <w:lang w:eastAsia="ru-RU"/>
        </w:rPr>
        <w:t>,43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(Два миллиона девятьсот двадцать девять тысяч двести семьдесят девять) рублей 43 копейки, включая НДС. </w:t>
      </w:r>
    </w:p>
    <w:p w:rsidR="00E41829" w:rsidRDefault="00E41829" w:rsidP="00E4182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1829" w:rsidRDefault="00E41829" w:rsidP="00E418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6D1B">
        <w:rPr>
          <w:rFonts w:ascii="Times New Roman" w:hAnsi="Times New Roman" w:cs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E41829" w:rsidRPr="00E41829" w:rsidRDefault="00E41829" w:rsidP="00E4182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1829" w:rsidRDefault="00E41829" w:rsidP="00E4182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418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418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418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E418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«28»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31400931586,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№140228/0536/154,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№48543.</w:t>
      </w:r>
    </w:p>
    <w:p w:rsidR="00E41829" w:rsidRDefault="00E41829" w:rsidP="00E4182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1829" w:rsidRDefault="00E41829" w:rsidP="00E4182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76D1B">
        <w:rPr>
          <w:rFonts w:ascii="Times New Roman" w:hAnsi="Times New Roman" w:cs="Times New Roman"/>
          <w:sz w:val="28"/>
          <w:szCs w:val="28"/>
        </w:rPr>
        <w:t>Заседание единой комиссии проводится в очной форме в 09:00:00 (время московское) «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176D1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176D1B">
        <w:rPr>
          <w:rFonts w:ascii="Times New Roman" w:hAnsi="Times New Roman" w:cs="Times New Roman"/>
          <w:sz w:val="28"/>
          <w:szCs w:val="28"/>
        </w:rPr>
        <w:t xml:space="preserve"> 2014 года, по адресу: </w:t>
      </w:r>
      <w:proofErr w:type="gramStart"/>
      <w:r w:rsidRPr="00176D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76D1B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зал.</w:t>
      </w:r>
    </w:p>
    <w:p w:rsidR="00E41829" w:rsidRDefault="00E41829" w:rsidP="00E4182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E41829" w:rsidRDefault="00E41829" w:rsidP="00E4182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898"/>
        <w:gridCol w:w="7227"/>
      </w:tblGrid>
      <w:tr w:rsidR="00E41829" w:rsidRPr="00176D1B" w:rsidTr="00D14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D14FCE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9" w:history="1">
              <w:r w:rsidRPr="00176D1B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D14FCE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hyperlink r:id="rId10" w:history="1">
              <w:r w:rsidRPr="00176D1B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Должность</w:t>
              </w:r>
            </w:hyperlink>
          </w:p>
        </w:tc>
      </w:tr>
      <w:tr w:rsidR="00E41829" w:rsidRPr="00176D1B" w:rsidTr="00D14F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1" w:history="1">
              <w:r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Члены единой комиссии:</w:t>
              </w:r>
            </w:hyperlink>
          </w:p>
        </w:tc>
      </w:tr>
      <w:tr w:rsidR="00E41829" w:rsidRPr="00176D1B" w:rsidTr="00D14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E4182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</w:t>
            </w: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методологии и организации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закупочных процедур</w:t>
            </w:r>
          </w:p>
        </w:tc>
      </w:tr>
      <w:tr w:rsidR="00E41829" w:rsidRPr="00176D1B" w:rsidTr="00D14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41829" w:rsidRPr="00176D1B" w:rsidTr="00D14F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2" w:history="1">
              <w:r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3" w:history="1">
              <w:r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Главный специалист отдела физической защиты и безопасности финансово-экономической деятельности (с правом "вето")</w:t>
              </w:r>
            </w:hyperlink>
          </w:p>
        </w:tc>
      </w:tr>
      <w:tr w:rsidR="00E41829" w:rsidRPr="00176D1B" w:rsidTr="00D14FCE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E4182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4" w:history="1">
              <w:r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Беспалова</w:t>
              </w:r>
            </w:hyperlink>
            <w:r w:rsidRPr="00E418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5" w:history="1">
              <w:r w:rsidRPr="00176D1B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Секретарь комиссии (без права голоса) Специалист 1 категории отдела методологии и организации закупочных процедур</w:t>
              </w:r>
            </w:hyperlink>
          </w:p>
        </w:tc>
      </w:tr>
    </w:tbl>
    <w:p w:rsidR="00E41829" w:rsidRPr="00E41829" w:rsidRDefault="00E41829" w:rsidP="00E41829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1829">
        <w:rPr>
          <w:rFonts w:ascii="Times New Roman" w:hAnsi="Times New Roman" w:cs="Times New Roman"/>
          <w:sz w:val="28"/>
          <w:szCs w:val="28"/>
          <w:lang w:eastAsia="ru-RU"/>
        </w:rPr>
        <w:t>Кворум имеется.</w:t>
      </w:r>
    </w:p>
    <w:p w:rsidR="00E41829" w:rsidRPr="00E41829" w:rsidRDefault="00E41829" w:rsidP="00E41829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</w:p>
    <w:p w:rsidR="00E41829" w:rsidRDefault="00E41829" w:rsidP="00E4182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«12» марта 2014 года:</w:t>
      </w:r>
    </w:p>
    <w:p w:rsidR="00E41829" w:rsidRDefault="00E41829" w:rsidP="00E41829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всего подано: 1 заявка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;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41829" w:rsidRDefault="00E41829" w:rsidP="00E4182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1829" w:rsidRDefault="00E41829" w:rsidP="00E4182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5"/>
        <w:gridCol w:w="3007"/>
        <w:gridCol w:w="5239"/>
      </w:tblGrid>
      <w:tr w:rsidR="00E41829" w:rsidTr="00E418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829" w:rsidRDefault="00E41829" w:rsidP="001916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829" w:rsidRDefault="00E41829" w:rsidP="001916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829" w:rsidRDefault="00E41829" w:rsidP="001916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41829" w:rsidTr="00E418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829" w:rsidRDefault="00E41829" w:rsidP="00E41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60114646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829" w:rsidRDefault="00E41829" w:rsidP="00E418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Белэнергомаш-БЗЭМ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E41829" w:rsidRDefault="00E41829" w:rsidP="00E4182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E4182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3123315768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829" w:rsidRDefault="00E41829" w:rsidP="00E41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1 499 780,00 (Один миллион четыреста девяносто девять тысяч семьсот восемьдесят) рублей 00 копеек, включая НДС</w:t>
            </w:r>
          </w:p>
        </w:tc>
      </w:tr>
    </w:tbl>
    <w:p w:rsidR="00E41829" w:rsidRPr="00176D1B" w:rsidRDefault="00E41829" w:rsidP="00E41829">
      <w:pPr>
        <w:pStyle w:val="aa"/>
        <w:jc w:val="both"/>
        <w:rPr>
          <w:rFonts w:eastAsia="Times New Roman"/>
          <w:sz w:val="28"/>
          <w:szCs w:val="28"/>
        </w:rPr>
      </w:pPr>
      <w:r w:rsidRPr="00176D1B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E41829" w:rsidRPr="00176D1B" w:rsidRDefault="00E41829" w:rsidP="00E41829">
      <w:pPr>
        <w:rPr>
          <w:rFonts w:ascii="Times New Roman" w:hAnsi="Times New Roman" w:cs="Times New Roman"/>
          <w:b/>
          <w:sz w:val="28"/>
          <w:szCs w:val="28"/>
        </w:rPr>
      </w:pPr>
      <w:r w:rsidRPr="00176D1B">
        <w:rPr>
          <w:rFonts w:ascii="Times New Roman" w:hAnsi="Times New Roman" w:cs="Times New Roman"/>
          <w:b/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E41829" w:rsidRPr="00176D1B" w:rsidTr="00D14FCE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Подпись</w:t>
            </w:r>
          </w:p>
        </w:tc>
      </w:tr>
      <w:tr w:rsidR="00E41829" w:rsidRPr="00176D1B" w:rsidTr="00D14F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E41829" w:rsidRPr="00176D1B" w:rsidTr="00D14FC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41829" w:rsidRPr="00176D1B" w:rsidTr="00D14FC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41829" w:rsidRPr="00176D1B" w:rsidTr="00D14FC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41829" w:rsidRPr="00176D1B" w:rsidTr="00D14F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6D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E41829" w:rsidRPr="00176D1B" w:rsidTr="00D14FC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829" w:rsidRPr="00176D1B" w:rsidRDefault="00E41829" w:rsidP="00D14FC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E41829" w:rsidRDefault="00E41829" w:rsidP="00E4182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8689E" w:rsidRDefault="0018689E"/>
    <w:sectPr w:rsidR="0018689E" w:rsidSect="00E41829">
      <w:footerReference w:type="default" r:id="rId16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4E7" w:rsidRDefault="007014E7" w:rsidP="00E41829">
      <w:pPr>
        <w:spacing w:after="0" w:line="240" w:lineRule="auto"/>
      </w:pPr>
      <w:r>
        <w:separator/>
      </w:r>
    </w:p>
  </w:endnote>
  <w:endnote w:type="continuationSeparator" w:id="0">
    <w:p w:rsidR="007014E7" w:rsidRDefault="007014E7" w:rsidP="00E41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FCE" w:rsidRPr="00E41829" w:rsidRDefault="007014E7" w:rsidP="00E41829">
    <w:pPr>
      <w:pStyle w:val="a6"/>
      <w:rPr>
        <w:szCs w:val="16"/>
      </w:rPr>
    </w:pPr>
    <w:r w:rsidRPr="00E41829">
      <w:rPr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4E7" w:rsidRDefault="007014E7" w:rsidP="00E41829">
      <w:pPr>
        <w:spacing w:after="0" w:line="240" w:lineRule="auto"/>
      </w:pPr>
      <w:r>
        <w:separator/>
      </w:r>
    </w:p>
  </w:footnote>
  <w:footnote w:type="continuationSeparator" w:id="0">
    <w:p w:rsidR="007014E7" w:rsidRDefault="007014E7" w:rsidP="00E41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9490A"/>
    <w:multiLevelType w:val="multilevel"/>
    <w:tmpl w:val="83AE4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1829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014E7"/>
    <w:rsid w:val="00745436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4E48"/>
    <w:rsid w:val="00E36A06"/>
    <w:rsid w:val="00E378F7"/>
    <w:rsid w:val="00E41829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82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182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41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41829"/>
    <w:rPr>
      <w:rFonts w:eastAsia="Times New Roman"/>
    </w:rPr>
  </w:style>
  <w:style w:type="paragraph" w:styleId="a6">
    <w:name w:val="footer"/>
    <w:basedOn w:val="a"/>
    <w:link w:val="a7"/>
    <w:uiPriority w:val="99"/>
    <w:unhideWhenUsed/>
    <w:rsid w:val="00E41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182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E4182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E418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E418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2014-03-13T06:14:00Z</dcterms:created>
  <dcterms:modified xsi:type="dcterms:W3CDTF">2014-03-13T06:24:00Z</dcterms:modified>
</cp:coreProperties>
</file>