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DEA" w:rsidRPr="00FD2DEA" w:rsidRDefault="00FD2DEA" w:rsidP="00FD2DEA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val="en-US" w:eastAsia="ru-RU"/>
        </w:rPr>
      </w:pPr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</w:t>
      </w:r>
      <w:r w:rsidRPr="00FD2DEA">
        <w:rPr>
          <w:rFonts w:ascii="Arial Narrow" w:hAnsi="Arial Narrow" w:cs="Times New Roman"/>
          <w:b/>
          <w:bCs/>
          <w:sz w:val="24"/>
          <w:szCs w:val="24"/>
          <w:lang w:val="en-US" w:eastAsia="ru-RU"/>
        </w:rPr>
        <w:t xml:space="preserve"> № Z029608-1</w:t>
      </w:r>
    </w:p>
    <w:p w:rsidR="00FD2DEA" w:rsidRPr="00FD2DEA" w:rsidRDefault="00FD2DEA" w:rsidP="00FD2DEA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с объектов ФГУП «Атомфлот» с целью получения Разрешения на выброс радиоактивных веществ в атмосферный воздух» (номенклатурная группа № 3.4 - разработка технической документации) для нужд ФГУП «Атомфлот» </w:t>
      </w:r>
    </w:p>
    <w:p w:rsidR="00FD2DEA" w:rsidRPr="00FD2DEA" w:rsidRDefault="00FD2DEA" w:rsidP="00FD2DEA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p w:rsidR="00FD2DEA" w:rsidRPr="00FD2DEA" w:rsidRDefault="00FD2DEA" w:rsidP="00FD2DEA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D2DEA" w:rsidRPr="00FD2DEA" w:rsidTr="001D684E">
        <w:tc>
          <w:tcPr>
            <w:tcW w:w="5149" w:type="dxa"/>
            <w:hideMark/>
          </w:tcPr>
          <w:p w:rsidR="00FD2DEA" w:rsidRPr="00FD2DEA" w:rsidRDefault="00FD2DEA" w:rsidP="001D684E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FD2DEA" w:rsidRPr="00FD2DEA" w:rsidRDefault="00FD2DEA" w:rsidP="001D684E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«14» </w:t>
            </w:r>
            <w:proofErr w:type="spellStart"/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FD2DEA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FD2DEA">
        <w:rPr>
          <w:rFonts w:ascii="Arial Narrow" w:hAnsi="Arial Narrow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«Росатом», утвержденным </w:t>
      </w:r>
      <w:r w:rsidRPr="00FD2DEA">
        <w:rPr>
          <w:rFonts w:ascii="Arial Narrow" w:hAnsi="Arial Narrow"/>
          <w:sz w:val="24"/>
          <w:szCs w:val="24"/>
          <w:lang w:eastAsia="ru-RU"/>
        </w:rPr>
        <w:t>решением наблюдательного совета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FD2DEA">
        <w:rPr>
          <w:rFonts w:ascii="Arial Narrow" w:hAnsi="Arial Narrow"/>
          <w:sz w:val="24"/>
          <w:szCs w:val="24"/>
          <w:lang w:eastAsia="ru-RU"/>
        </w:rPr>
        <w:t>–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D2DEA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FD2DEA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D2DEA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FD2DEA">
        <w:rPr>
          <w:rFonts w:ascii="Arial Narrow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FD2DEA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FD2DEA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Arial Narrow" w:hAnsi="Arial Narrow" w:cs="Times New Roman"/>
          <w:sz w:val="24"/>
          <w:szCs w:val="24"/>
          <w:lang w:eastAsia="ru-RU"/>
        </w:rPr>
        <w:t>: П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раво заключения договора на выполнение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с объектов ФГУП «Атомфлот» с целью получения Разрешения на выброс радиоактивных веществ в атмосферный воздух» (номенклатурная группа № 3.4 - разработка технической документации) для нужд ФГУП «Атомфлот» </w:t>
      </w:r>
    </w:p>
    <w:p w:rsidR="00FD2DEA" w:rsidRPr="00FD2DEA" w:rsidRDefault="00FD2DEA" w:rsidP="00FD2DEA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Предмет договора: Выполнение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с объектов ФГУП «Атомфлот» с целью получения Разрешения на выброс радиоактивных веществ в атмосферный воздух» (номенклатурная группа № 3.4 - разработка технической документации) для нужд ФГУП «Атомфлот» </w:t>
      </w:r>
    </w:p>
    <w:p w:rsidR="00FD2DEA" w:rsidRPr="00FD2DEA" w:rsidRDefault="00FD2DEA" w:rsidP="00FD2DEA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Pr="00FD2DEA" w:rsidRDefault="00FD2DEA" w:rsidP="00FD2DEA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2 043 333 (Два миллиона сорок три тысячи триста тридцать три) рубля 33 копейки, включая НДС. </w:t>
      </w:r>
    </w:p>
    <w:p w:rsidR="00FD2DEA" w:rsidRPr="00FD2DEA" w:rsidRDefault="00FD2DEA" w:rsidP="00FD2DEA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proofErr w:type="gramStart"/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FD2DEA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«06» марта 2014 года в информационно</w:t>
      </w:r>
      <w:r w:rsidRPr="00FD2DEA">
        <w:rPr>
          <w:rFonts w:ascii="Arial Narrow" w:hAnsi="Arial Narrow"/>
          <w:sz w:val="24"/>
          <w:szCs w:val="24"/>
          <w:lang w:eastAsia="ru-RU"/>
        </w:rPr>
        <w:t>-телекоммуникационной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D2DEA">
        <w:rPr>
          <w:rFonts w:ascii="Arial Narrow" w:hAnsi="Arial Narrow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FD2DEA">
          <w:rPr>
            <w:rStyle w:val="a3"/>
            <w:rFonts w:ascii="Arial Narrow" w:hAnsi="Arial Narrow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FD2DEA">
        <w:rPr>
          <w:rStyle w:val="a3"/>
          <w:rFonts w:ascii="Arial Narrow" w:hAnsi="Arial Narrow" w:cstheme="minorBidi"/>
          <w:sz w:val="24"/>
          <w:szCs w:val="24"/>
          <w:u w:val="none"/>
          <w:lang w:eastAsia="ru-RU"/>
        </w:rPr>
        <w:t>/</w:t>
      </w:r>
      <w:r w:rsidRPr="00FD2DEA">
        <w:rPr>
          <w:rFonts w:ascii="Arial Narrow" w:hAnsi="Arial Narrow"/>
          <w:sz w:val="24"/>
          <w:szCs w:val="24"/>
          <w:lang w:eastAsia="ru-RU"/>
        </w:rPr>
        <w:t>,</w:t>
      </w:r>
      <w:r w:rsidRPr="00FD2DEA">
        <w:rPr>
          <w:rFonts w:ascii="Arial Narrow" w:hAnsi="Arial Narrow"/>
          <w:sz w:val="24"/>
          <w:szCs w:val="24"/>
        </w:rPr>
        <w:t xml:space="preserve"> </w:t>
      </w:r>
      <w:r w:rsidR="00935A12">
        <w:rPr>
          <w:rFonts w:ascii="Arial Narrow" w:hAnsi="Arial Narrow"/>
          <w:sz w:val="24"/>
          <w:szCs w:val="24"/>
          <w:lang w:eastAsia="ru-RU"/>
        </w:rPr>
        <w:t>закупка</w:t>
      </w:r>
      <w:r w:rsidRPr="00FD2DEA">
        <w:rPr>
          <w:rFonts w:ascii="Arial Narrow" w:hAnsi="Arial Narrow"/>
          <w:sz w:val="24"/>
          <w:szCs w:val="24"/>
          <w:lang w:eastAsia="ru-RU"/>
        </w:rPr>
        <w:t>, на официальном сайте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FD2DEA">
          <w:rPr>
            <w:rStyle w:val="a3"/>
            <w:rFonts w:ascii="Arial Narrow" w:hAnsi="Arial Narrow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FD2DEA">
        <w:rPr>
          <w:rFonts w:ascii="Arial Narrow" w:hAnsi="Arial Narrow" w:cs="Times New Roman"/>
          <w:sz w:val="24"/>
          <w:szCs w:val="24"/>
          <w:lang w:eastAsia="ru-RU"/>
        </w:rPr>
        <w:t>, закупка №140306/0466/096,</w:t>
      </w:r>
      <w:r w:rsidRPr="00FD2DEA">
        <w:rPr>
          <w:rFonts w:ascii="Arial Narrow" w:hAnsi="Arial Narrow"/>
          <w:sz w:val="24"/>
          <w:szCs w:val="24"/>
          <w:lang w:eastAsia="ru-RU"/>
        </w:rPr>
        <w:t xml:space="preserve"> 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>на ЭТП</w:t>
      </w:r>
      <w:proofErr w:type="gramEnd"/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FD2DEA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FD2DEA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FD2DEA">
        <w:rPr>
          <w:rFonts w:ascii="Arial Narrow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>, закупка №</w:t>
      </w:r>
      <w:r>
        <w:rPr>
          <w:rFonts w:ascii="Arial Narrow" w:hAnsi="Arial Narrow" w:cs="Times New Roman"/>
          <w:sz w:val="24"/>
          <w:szCs w:val="24"/>
          <w:lang w:val="en-US" w:eastAsia="ru-RU"/>
        </w:rPr>
        <w:t>Z</w:t>
      </w:r>
      <w:r>
        <w:rPr>
          <w:rFonts w:ascii="Arial Narrow" w:hAnsi="Arial Narrow" w:cs="Times New Roman"/>
          <w:sz w:val="24"/>
          <w:szCs w:val="24"/>
          <w:lang w:eastAsia="ru-RU"/>
        </w:rPr>
        <w:t>029608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FD2DEA" w:rsidRPr="00FD2DEA" w:rsidRDefault="00FD2DEA" w:rsidP="00FD2DEA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Pr="00935A12" w:rsidRDefault="00FD2DEA" w:rsidP="00935A12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FD2DEA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FD2DEA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в 15:00:00 (время московское) «</w:t>
      </w:r>
      <w:r>
        <w:rPr>
          <w:rFonts w:ascii="Arial Narrow" w:hAnsi="Arial Narrow" w:cs="Times New Roman"/>
          <w:sz w:val="24"/>
          <w:szCs w:val="24"/>
          <w:lang w:eastAsia="ar-SA"/>
        </w:rPr>
        <w:t>14</w:t>
      </w:r>
      <w:r w:rsidRPr="00FD2DEA">
        <w:rPr>
          <w:rFonts w:ascii="Arial Narrow" w:hAnsi="Arial Narrow" w:cs="Times New Roman"/>
          <w:sz w:val="24"/>
          <w:szCs w:val="24"/>
          <w:lang w:eastAsia="ar-SA"/>
        </w:rPr>
        <w:t>» марта 2014 года, по адресу: 183017, г. Мурманск-17, ФГУП «Атомфлот».</w:t>
      </w:r>
    </w:p>
    <w:p w:rsidR="00FD2DEA" w:rsidRPr="00FD2DEA" w:rsidRDefault="00FD2DEA" w:rsidP="00FD2DEA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0"/>
        <w:gridCol w:w="8282"/>
      </w:tblGrid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Гордеева Ю.В.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lastRenderedPageBreak/>
              <w:t>Шеленин Д.Н.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D2DEA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FD2DEA" w:rsidRPr="00FD2DEA" w:rsidRDefault="00FD2DEA" w:rsidP="00FD2DEA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Default="00FD2DEA" w:rsidP="00FD2DEA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7A1A73">
        <w:rPr>
          <w:rFonts w:ascii="Arial Narrow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hAnsi="Arial Narrow" w:cs="Times New Roman"/>
          <w:sz w:val="24"/>
          <w:szCs w:val="24"/>
          <w:lang w:eastAsia="ru-RU"/>
        </w:rPr>
        <w:t>6</w:t>
      </w:r>
      <w:r w:rsidRPr="007A1A73">
        <w:rPr>
          <w:rFonts w:ascii="Arial Narrow" w:hAnsi="Arial Narrow" w:cs="Times New Roman"/>
          <w:sz w:val="24"/>
          <w:szCs w:val="24"/>
          <w:lang w:eastAsia="ru-RU"/>
        </w:rPr>
        <w:t xml:space="preserve"> из 9 членов закупочной  комиссии. Кворум имеется.</w:t>
      </w:r>
    </w:p>
    <w:p w:rsidR="00935A12" w:rsidRPr="007A1A73" w:rsidRDefault="00935A12" w:rsidP="00FD2DEA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Default="00FD2DEA" w:rsidP="00FD2DEA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7A1A73">
        <w:rPr>
          <w:rFonts w:ascii="Arial Narrow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«1</w:t>
      </w:r>
      <w:r>
        <w:rPr>
          <w:rFonts w:ascii="Arial Narrow" w:hAnsi="Arial Narrow" w:cs="Times New Roman"/>
          <w:sz w:val="24"/>
          <w:szCs w:val="24"/>
          <w:lang w:eastAsia="ru-RU"/>
        </w:rPr>
        <w:t>3</w:t>
      </w:r>
      <w:r w:rsidRPr="007A1A73">
        <w:rPr>
          <w:rFonts w:ascii="Arial Narrow" w:hAnsi="Arial Narrow" w:cs="Times New Roman"/>
          <w:sz w:val="24"/>
          <w:szCs w:val="24"/>
          <w:lang w:eastAsia="ru-RU"/>
        </w:rPr>
        <w:t>» марта 2014 года на ЭТП «</w:t>
      </w:r>
      <w:proofErr w:type="spellStart"/>
      <w:r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hAnsi="Arial Narrow" w:cs="Times New Roman"/>
          <w:sz w:val="24"/>
          <w:szCs w:val="24"/>
          <w:lang w:eastAsia="ru-RU"/>
        </w:rPr>
        <w:t>. Дом</w:t>
      </w:r>
      <w:r w:rsidRPr="007A1A73">
        <w:rPr>
          <w:rFonts w:ascii="Arial Narrow" w:hAnsi="Arial Narrow" w:cs="Times New Roman"/>
          <w:sz w:val="24"/>
          <w:szCs w:val="24"/>
          <w:lang w:eastAsia="ru-RU"/>
        </w:rPr>
        <w:t>»:</w:t>
      </w:r>
    </w:p>
    <w:p w:rsidR="00FD2DEA" w:rsidRPr="007A1A73" w:rsidRDefault="00FD2DEA" w:rsidP="00FD2DEA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D2DEA" w:rsidRPr="007A1A73" w:rsidTr="00A6546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7A1A73" w:rsidRDefault="00FD2DEA" w:rsidP="00A65469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FD2DEA" w:rsidRPr="00FD2DEA" w:rsidRDefault="00FD2DEA" w:rsidP="00FD2DEA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p w:rsidR="00FD2DEA" w:rsidRPr="00FD2DEA" w:rsidRDefault="00FD2DEA" w:rsidP="00FD2DEA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D2DEA">
        <w:rPr>
          <w:rFonts w:ascii="Arial Narrow" w:hAnsi="Arial Narrow" w:cs="Times New Roman"/>
          <w:sz w:val="24"/>
          <w:szCs w:val="24"/>
          <w:lang w:eastAsia="ru-RU"/>
        </w:rPr>
        <w:t>:</w:t>
      </w:r>
    </w:p>
    <w:p w:rsidR="00FD2DEA" w:rsidRPr="00FD2DEA" w:rsidRDefault="00FD2DEA" w:rsidP="00FD2DEA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99"/>
        <w:gridCol w:w="3553"/>
        <w:gridCol w:w="3356"/>
        <w:gridCol w:w="2344"/>
      </w:tblGrid>
      <w:tr w:rsidR="00FD2DEA" w:rsidRPr="00FD2DEA" w:rsidTr="00935A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FD2DEA" w:rsidP="001D684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FD2DEA" w:rsidP="001D684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Уча</w:t>
            </w:r>
            <w:r w:rsidR="00935A12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стник запроса цен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935A12" w:rsidP="001D684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FD2DEA" w:rsidP="001D684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D2DEA" w:rsidRPr="00FD2DEA" w:rsidTr="00935A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FD2DEA" w:rsidP="001D684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60115273 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FD2DEA" w:rsidP="00935A1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научно-исследовательский институт промышленной и морской медицины Федерального медико-биологического агентства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935A12" w:rsidRDefault="00935A12" w:rsidP="00935A12">
            <w:pPr>
              <w:spacing w:after="0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35A12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>ИНН</w:t>
            </w:r>
            <w:r w:rsidRPr="00935A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: 7810243082</w:t>
            </w:r>
          </w:p>
          <w:p w:rsidR="00935A12" w:rsidRPr="007A1A73" w:rsidRDefault="00935A12" w:rsidP="00935A12">
            <w:pPr>
              <w:spacing w:after="0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35A12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>Юридический адрес</w:t>
            </w:r>
            <w:r w:rsidRPr="00935A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: Россия, Санкт-Петербург, Юрия Гагарина пр., д. 65</w:t>
            </w:r>
          </w:p>
          <w:p w:rsidR="00FD2DEA" w:rsidRPr="00FD2DEA" w:rsidRDefault="00935A12" w:rsidP="00935A12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35A12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>Фактический адрес</w:t>
            </w:r>
            <w:r w:rsidRPr="00935A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: Россия, Санкт-Петербург, Юрия Гагарина пр., д. 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DEA" w:rsidRPr="00FD2DEA" w:rsidRDefault="00FD2DEA" w:rsidP="001D684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FD2DE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2 043 333 (Два миллиона сорок три тысячи триста</w:t>
            </w:r>
            <w:r w:rsidR="00935A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тридцать три) рубля 32 копейки</w:t>
            </w:r>
            <w:r w:rsidRPr="00FD2DE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FD2DEA" w:rsidRPr="00FD2DEA" w:rsidRDefault="00FD2DEA" w:rsidP="00FD2DEA">
      <w:pPr>
        <w:pStyle w:val="aa"/>
        <w:jc w:val="both"/>
        <w:rPr>
          <w:rFonts w:ascii="Arial Narrow" w:eastAsia="Times New Roman" w:hAnsi="Arial Narrow"/>
        </w:rPr>
      </w:pPr>
      <w:r w:rsidRPr="00FD2DEA">
        <w:rPr>
          <w:rFonts w:ascii="Arial Narrow" w:eastAsia="Times New Roman" w:hAnsi="Arial Narrow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выполнение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</w:t>
      </w:r>
      <w:proofErr w:type="gramStart"/>
      <w:r w:rsidRPr="00FD2DEA">
        <w:rPr>
          <w:rFonts w:ascii="Arial Narrow" w:eastAsia="Times New Roman" w:hAnsi="Arial Narrow"/>
        </w:rPr>
        <w:t>с</w:t>
      </w:r>
      <w:proofErr w:type="gramEnd"/>
      <w:r w:rsidRPr="00FD2DEA">
        <w:rPr>
          <w:rFonts w:ascii="Arial Narrow" w:eastAsia="Times New Roman" w:hAnsi="Arial Narrow"/>
        </w:rPr>
        <w:t xml:space="preserve"> о признан несостоявшимся. Согласно решению закупочной комиссии, заявка участника Федеральное государственное унитарное предприятие научно-исследовательский институт промышленной и морской медицины Федерального медико-биологического агентства принята к рассмотрению. </w:t>
      </w:r>
    </w:p>
    <w:p w:rsidR="00FD2DEA" w:rsidRPr="00FD2DEA" w:rsidRDefault="00FD2DEA" w:rsidP="00FD2DEA">
      <w:pPr>
        <w:spacing w:after="0" w:line="240" w:lineRule="auto"/>
        <w:rPr>
          <w:rFonts w:ascii="Arial Narrow" w:hAnsi="Arial Narrow" w:cs="Times New Roman"/>
          <w:bCs/>
          <w:sz w:val="24"/>
          <w:szCs w:val="24"/>
          <w:lang w:eastAsia="ru-RU"/>
        </w:rPr>
      </w:pPr>
      <w:r w:rsidRPr="00FD2DEA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74"/>
        <w:gridCol w:w="7088"/>
        <w:gridCol w:w="1389"/>
      </w:tblGrid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Шеленин Д.Н.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 w:rsidR="00935A12" w:rsidRPr="007A1A73" w:rsidTr="00A65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A12" w:rsidRPr="007A1A73" w:rsidRDefault="00935A12" w:rsidP="00A65469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B0959" w:rsidRPr="00FD2DEA" w:rsidRDefault="008B0959">
      <w:pPr>
        <w:rPr>
          <w:rFonts w:ascii="Arial Narrow" w:hAnsi="Arial Narrow"/>
          <w:sz w:val="24"/>
          <w:szCs w:val="24"/>
        </w:rPr>
      </w:pPr>
    </w:p>
    <w:sectPr w:rsidR="008B0959" w:rsidRPr="00FD2DEA" w:rsidSect="00A654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469" w:rsidRDefault="00935A1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469" w:rsidRDefault="00935A12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469" w:rsidRDefault="00935A12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469" w:rsidRDefault="00935A1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469" w:rsidRDefault="00935A1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469" w:rsidRDefault="00935A1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45FFE"/>
    <w:multiLevelType w:val="multilevel"/>
    <w:tmpl w:val="6CFED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D2DEA"/>
    <w:rsid w:val="00891249"/>
    <w:rsid w:val="008B0959"/>
    <w:rsid w:val="00935A12"/>
    <w:rsid w:val="00D25371"/>
    <w:rsid w:val="00EE430B"/>
    <w:rsid w:val="00FD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E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2DE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D2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D2DEA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FD2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D2DEA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FD2DE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D2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FD2D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35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35A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2014-03-14T13:50:00Z</cp:lastPrinted>
  <dcterms:created xsi:type="dcterms:W3CDTF">2014-03-14T13:41:00Z</dcterms:created>
  <dcterms:modified xsi:type="dcterms:W3CDTF">2014-03-14T13:50:00Z</dcterms:modified>
</cp:coreProperties>
</file>