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52CE" w:rsidRDefault="00E9201F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№ z029994 </w:t>
      </w:r>
    </w:p>
    <w:p w:rsidR="00F052CE" w:rsidRDefault="00E9201F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комиссии </w:t>
      </w:r>
      <w:proofErr w:type="gramStart"/>
      <w:r>
        <w:rPr>
          <w:rFonts w:ascii="Times New Roman" w:hAnsi="Times New Roman"/>
          <w:b/>
          <w:bCs/>
          <w:sz w:val="28"/>
        </w:rPr>
        <w:t>по рассмотрению заявок на отборочной стадии по открытому запросу ценовых котировок на право заключения договора на продление</w:t>
      </w:r>
      <w:proofErr w:type="gramEnd"/>
      <w:r>
        <w:rPr>
          <w:rFonts w:ascii="Times New Roman" w:hAnsi="Times New Roman"/>
          <w:b/>
          <w:bCs/>
          <w:sz w:val="28"/>
        </w:rPr>
        <w:t xml:space="preserve"> подписок </w:t>
      </w:r>
      <w:proofErr w:type="spellStart"/>
      <w:r>
        <w:rPr>
          <w:rFonts w:ascii="Times New Roman" w:hAnsi="Times New Roman"/>
          <w:b/>
          <w:bCs/>
          <w:sz w:val="28"/>
        </w:rPr>
        <w:t>Altium</w:t>
      </w:r>
      <w:proofErr w:type="spellEnd"/>
      <w:r>
        <w:rPr>
          <w:rFonts w:ascii="Times New Roman" w:hAnsi="Times New Roman"/>
          <w:b/>
          <w:bCs/>
          <w:sz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</w:rPr>
        <w:t>Designer</w:t>
      </w:r>
      <w:proofErr w:type="spellEnd"/>
    </w:p>
    <w:p w:rsidR="00F052CE" w:rsidRDefault="00F052CE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F052CE" w:rsidRDefault="00E9201F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proofErr w:type="spellStart"/>
      <w:r>
        <w:rPr>
          <w:rFonts w:ascii="Times New Roman" w:hAnsi="Times New Roman"/>
          <w:b/>
          <w:bCs/>
          <w:sz w:val="28"/>
          <w:lang w:val="en-US"/>
        </w:rPr>
        <w:t>Лот</w:t>
      </w:r>
      <w:proofErr w:type="spellEnd"/>
      <w:r>
        <w:rPr>
          <w:rFonts w:ascii="Times New Roman" w:hAnsi="Times New Roman"/>
          <w:b/>
          <w:bCs/>
          <w:sz w:val="28"/>
          <w:lang w:val="en-US"/>
        </w:rPr>
        <w:t xml:space="preserve"> №1</w:t>
      </w:r>
    </w:p>
    <w:p w:rsidR="00F052CE" w:rsidRDefault="00F052CE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36"/>
        <w:gridCol w:w="5115"/>
      </w:tblGrid>
      <w:tr w:rsidR="00F052CE">
        <w:tc>
          <w:tcPr>
            <w:tcW w:w="5210" w:type="dxa"/>
            <w:hideMark/>
          </w:tcPr>
          <w:p w:rsidR="00F052CE" w:rsidRDefault="00E9201F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Екатеринбург</w:t>
            </w:r>
            <w:proofErr w:type="spellEnd"/>
          </w:p>
        </w:tc>
        <w:tc>
          <w:tcPr>
            <w:tcW w:w="5210" w:type="dxa"/>
            <w:hideMark/>
          </w:tcPr>
          <w:p w:rsidR="00F052CE" w:rsidRDefault="00E9201F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«31»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марта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F052CE" w:rsidRDefault="00F052CE">
      <w:pPr>
        <w:pStyle w:val="ab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F052CE" w:rsidRDefault="00E9201F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>
        <w:rPr>
          <w:rFonts w:ascii="Times New Roman" w:hAnsi="Times New Roman"/>
          <w:sz w:val="28"/>
          <w:szCs w:val="28"/>
        </w:rPr>
        <w:t xml:space="preserve"> 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с использованием функционала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F052CE" w:rsidRDefault="00F052CE">
      <w:pPr>
        <w:tabs>
          <w:tab w:val="left" w:pos="252"/>
        </w:tabs>
        <w:rPr>
          <w:rFonts w:ascii="Times New Roman" w:hAnsi="Times New Roman"/>
          <w:sz w:val="28"/>
        </w:rPr>
      </w:pPr>
    </w:p>
    <w:p w:rsidR="00F052CE" w:rsidRDefault="00E9201F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закупке:</w:t>
      </w:r>
    </w:p>
    <w:p w:rsidR="00F052CE" w:rsidRDefault="00E9201F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Заказчик: Федеральное государственное унитарное предприятие "Уральский электромеханический завод"</w:t>
      </w:r>
    </w:p>
    <w:p w:rsidR="00F052CE" w:rsidRPr="00E9201F" w:rsidRDefault="00E9201F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</w:t>
      </w:r>
      <w:r w:rsidRPr="00E9201F">
        <w:rPr>
          <w:rFonts w:ascii="Times New Roman" w:hAnsi="Times New Roman"/>
          <w:sz w:val="28"/>
        </w:rPr>
        <w:t xml:space="preserve"> </w:t>
      </w:r>
      <w:r w:rsidRPr="00E9201F">
        <w:rPr>
          <w:rFonts w:ascii="Times New Roman" w:hAnsi="Times New Roman"/>
          <w:bCs/>
          <w:sz w:val="28"/>
        </w:rPr>
        <w:t>запроса ценовых котировок</w:t>
      </w:r>
      <w:r w:rsidRPr="00E9201F">
        <w:rPr>
          <w:rFonts w:ascii="Times New Roman" w:hAnsi="Times New Roman"/>
          <w:sz w:val="28"/>
        </w:rPr>
        <w:t>: ФГУП</w:t>
      </w:r>
      <w:proofErr w:type="gramStart"/>
      <w:r w:rsidRPr="00E9201F">
        <w:rPr>
          <w:rFonts w:ascii="Times New Roman" w:hAnsi="Times New Roman"/>
          <w:sz w:val="28"/>
        </w:rPr>
        <w:t>"У</w:t>
      </w:r>
      <w:proofErr w:type="gramEnd"/>
      <w:r w:rsidRPr="00E9201F">
        <w:rPr>
          <w:rFonts w:ascii="Times New Roman" w:hAnsi="Times New Roman"/>
          <w:sz w:val="28"/>
        </w:rPr>
        <w:t>ральский электромеханический завод</w:t>
      </w:r>
    </w:p>
    <w:p w:rsidR="00F052CE" w:rsidRPr="00E9201F" w:rsidRDefault="00E9201F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E9201F">
        <w:rPr>
          <w:rFonts w:ascii="Times New Roman" w:hAnsi="Times New Roman"/>
          <w:sz w:val="28"/>
        </w:rPr>
        <w:t xml:space="preserve"> </w:t>
      </w:r>
      <w:r w:rsidRPr="00E9201F">
        <w:rPr>
          <w:rFonts w:ascii="Times New Roman" w:hAnsi="Times New Roman"/>
          <w:bCs/>
          <w:sz w:val="28"/>
        </w:rPr>
        <w:t>запроса ценовых котировок</w:t>
      </w:r>
      <w:r w:rsidRPr="00E9201F">
        <w:rPr>
          <w:rFonts w:ascii="Times New Roman" w:hAnsi="Times New Roman"/>
          <w:sz w:val="28"/>
        </w:rPr>
        <w:t xml:space="preserve">: право заключения договора на продление подписок </w:t>
      </w:r>
      <w:proofErr w:type="spellStart"/>
      <w:r>
        <w:rPr>
          <w:rFonts w:ascii="Times New Roman" w:hAnsi="Times New Roman"/>
          <w:sz w:val="28"/>
          <w:lang w:val="en-US"/>
        </w:rPr>
        <w:t>Altium</w:t>
      </w:r>
      <w:proofErr w:type="spellEnd"/>
      <w:r w:rsidRPr="00E9201F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lang w:val="en-US"/>
        </w:rPr>
        <w:t>Designer</w:t>
      </w:r>
    </w:p>
    <w:p w:rsidR="00F052CE" w:rsidRDefault="00E9201F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продление подписок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Altium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Designer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F052CE" w:rsidRDefault="00F052CE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F052CE" w:rsidRDefault="00E9201F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1 027 000 (Один миллион двадцать семь тысяч) рублей 00 копеек, включая НДС. </w:t>
      </w:r>
    </w:p>
    <w:p w:rsidR="00F052CE" w:rsidRDefault="00F052CE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F052CE" w:rsidRDefault="00E9201F">
      <w:pPr>
        <w:rPr>
          <w:rFonts w:ascii="Calibri" w:hAnsi="Calibri" w:cs="Calibri"/>
          <w:color w:val="000000"/>
        </w:rPr>
      </w:pPr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ценовых котировок</w:t>
      </w:r>
      <w:r>
        <w:rPr>
          <w:rFonts w:ascii="Times New Roman" w:hAnsi="Times New Roman"/>
          <w:sz w:val="28"/>
        </w:rPr>
        <w:t xml:space="preserve"> и закупочная документация опубликованы «24» марта 2014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о размещении заказов  на закупки товаров, работ и услуг для нужд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 xml:space="preserve">»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proofErr w:type="spellEnd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ru</w:t>
        </w:r>
        <w:proofErr w:type="spellEnd"/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 xml:space="preserve">, закупка №140324/0480/032, на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Дом, закупка  №49376.</w:t>
      </w:r>
    </w:p>
    <w:p w:rsidR="00F052CE" w:rsidRDefault="00F052CE">
      <w:pPr>
        <w:pStyle w:val="310"/>
        <w:ind w:firstLine="0"/>
        <w:rPr>
          <w:b w:val="0"/>
          <w:bCs w:val="0"/>
          <w:sz w:val="28"/>
          <w:szCs w:val="24"/>
        </w:rPr>
      </w:pPr>
    </w:p>
    <w:p w:rsidR="00F052CE" w:rsidRDefault="00E9201F">
      <w:pPr>
        <w:pStyle w:val="310"/>
        <w:ind w:firstLine="0"/>
        <w:rPr>
          <w:b w:val="0"/>
          <w:bCs w:val="0"/>
          <w:color w:val="FF0000"/>
          <w:sz w:val="28"/>
          <w:szCs w:val="24"/>
          <w:lang w:eastAsia="ru-RU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_</w:t>
      </w:r>
      <w:r w:rsidR="00433C3D">
        <w:rPr>
          <w:b w:val="0"/>
          <w:bCs w:val="0"/>
          <w:sz w:val="28"/>
          <w:szCs w:val="24"/>
        </w:rPr>
        <w:t>12</w:t>
      </w:r>
      <w:r>
        <w:rPr>
          <w:b w:val="0"/>
          <w:bCs w:val="0"/>
          <w:sz w:val="28"/>
          <w:szCs w:val="24"/>
        </w:rPr>
        <w:t>_:_</w:t>
      </w:r>
      <w:r w:rsidR="00433C3D">
        <w:rPr>
          <w:b w:val="0"/>
          <w:bCs w:val="0"/>
          <w:sz w:val="28"/>
          <w:szCs w:val="24"/>
        </w:rPr>
        <w:t>30</w:t>
      </w:r>
      <w:r>
        <w:rPr>
          <w:b w:val="0"/>
          <w:bCs w:val="0"/>
          <w:sz w:val="28"/>
          <w:szCs w:val="24"/>
        </w:rPr>
        <w:t xml:space="preserve">_:__ (время московское) «31» марта 2014 года, по адресу: </w:t>
      </w:r>
      <w:r>
        <w:rPr>
          <w:b w:val="0"/>
          <w:bCs w:val="0"/>
          <w:color w:val="000000"/>
          <w:sz w:val="28"/>
          <w:szCs w:val="24"/>
        </w:rPr>
        <w:t xml:space="preserve">620137, Россия, </w:t>
      </w:r>
      <w:proofErr w:type="gramStart"/>
      <w:r>
        <w:rPr>
          <w:b w:val="0"/>
          <w:bCs w:val="0"/>
          <w:color w:val="000000"/>
          <w:sz w:val="28"/>
          <w:szCs w:val="24"/>
        </w:rPr>
        <w:t>г</w:t>
      </w:r>
      <w:proofErr w:type="gramEnd"/>
      <w:r>
        <w:rPr>
          <w:b w:val="0"/>
          <w:bCs w:val="0"/>
          <w:color w:val="000000"/>
          <w:sz w:val="28"/>
          <w:szCs w:val="24"/>
        </w:rPr>
        <w:t>. Екатеринбург, ул. Студенческая, д.9.</w:t>
      </w:r>
    </w:p>
    <w:p w:rsidR="00F052CE" w:rsidRDefault="00F052CE">
      <w:pPr>
        <w:spacing w:before="120"/>
        <w:outlineLvl w:val="0"/>
        <w:rPr>
          <w:rFonts w:ascii="Times New Roman" w:hAnsi="Times New Roman"/>
          <w:sz w:val="28"/>
        </w:rPr>
      </w:pPr>
    </w:p>
    <w:p w:rsidR="00F052CE" w:rsidRDefault="00E9201F">
      <w:pPr>
        <w:spacing w:before="120"/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bCs/>
          <w:sz w:val="28"/>
        </w:rPr>
        <w:t>В заседании принимают участие:</w:t>
      </w:r>
      <w:r>
        <w:rPr>
          <w:rFonts w:ascii="Times New Roman" w:hAnsi="Times New Roman"/>
          <w:sz w:val="28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5687"/>
        <w:gridCol w:w="4465"/>
      </w:tblGrid>
      <w:tr w:rsidR="00F052C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52CE" w:rsidRDefault="00E9201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52CE" w:rsidRDefault="00E9201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F052CE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52CE" w:rsidRDefault="00E9201F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F052C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52CE" w:rsidRDefault="00E9201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Кораблев В.С.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52CE" w:rsidRDefault="00F052C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F052CE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52CE" w:rsidRDefault="00E9201F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F052C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52CE" w:rsidRDefault="00E9201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 xml:space="preserve">Черкасов В.В.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52CE" w:rsidRDefault="00F052C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F052C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52CE" w:rsidRDefault="00E9201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Проценко С.А.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52CE" w:rsidRDefault="00F052C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F052CE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52CE" w:rsidRDefault="00E9201F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(с правом голоса) </w:t>
            </w:r>
          </w:p>
        </w:tc>
      </w:tr>
      <w:tr w:rsidR="00F052C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52CE" w:rsidRDefault="00E9201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Шишкина Т.П.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52CE" w:rsidRDefault="00F052C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F052CE" w:rsidRDefault="00F052CE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F052CE" w:rsidRDefault="00E9201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Заседание проводится в присутствии 4 из 4 членов закупочной комиссии. </w:t>
      </w:r>
    </w:p>
    <w:p w:rsidR="00F052CE" w:rsidRDefault="00E9201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F052CE" w:rsidRDefault="00F052CE">
      <w:pPr>
        <w:rPr>
          <w:rFonts w:ascii="Times New Roman" w:hAnsi="Times New Roman"/>
          <w:sz w:val="28"/>
        </w:rPr>
      </w:pPr>
    </w:p>
    <w:p w:rsidR="00F052CE" w:rsidRDefault="00E9201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Согласно протоколу открытия доступа к заявкам на участие в запросе цен от «31» марта 2014 года № z029994 были поданы заявки на участие в запросе цен следующими участниками </w:t>
      </w:r>
      <w:r>
        <w:rPr>
          <w:rFonts w:ascii="Times New Roman" w:hAnsi="Times New Roman"/>
          <w:bCs/>
          <w:sz w:val="28"/>
        </w:rPr>
        <w:t>запроса ценовых котировок</w:t>
      </w:r>
      <w:r>
        <w:rPr>
          <w:rFonts w:ascii="Times New Roman" w:hAnsi="Times New Roman"/>
          <w:sz w:val="28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6"/>
        <w:gridCol w:w="2464"/>
        <w:gridCol w:w="2701"/>
        <w:gridCol w:w="3831"/>
      </w:tblGrid>
      <w:tr w:rsidR="00F052C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52CE" w:rsidRDefault="00E9201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52CE" w:rsidRDefault="00E9201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Участник запроса ценовых котировок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52CE" w:rsidRDefault="00E9201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Предложение участника запроса ценовых котировок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52CE" w:rsidRDefault="00E9201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F052C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52CE" w:rsidRDefault="00E9201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60120418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52CE" w:rsidRDefault="00E9201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Закрытое акционерное общество "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СофтЛайн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Трейд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52CE" w:rsidRDefault="00E9201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52CE" w:rsidRDefault="00E9201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заявки:1 026 999 (Один миллион двадцать шесть тысяч девятьсот девяносто девять) рублей 96 копеек, включая НДС</w:t>
            </w:r>
          </w:p>
        </w:tc>
      </w:tr>
    </w:tbl>
    <w:p w:rsidR="00F052CE" w:rsidRDefault="00F052CE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F052CE" w:rsidRDefault="00E9201F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По результатам рассмотрения заявок на участие в запросе цен на отборочной стадии закупочной комиссией были</w:t>
      </w:r>
      <w:r>
        <w:rPr>
          <w:rFonts w:ascii="Times New Roman" w:hAnsi="Times New Roman"/>
          <w:i/>
          <w:iCs/>
          <w:sz w:val="28"/>
        </w:rPr>
        <w:t xml:space="preserve"> </w:t>
      </w:r>
      <w:r>
        <w:rPr>
          <w:rFonts w:ascii="Times New Roman" w:hAnsi="Times New Roman"/>
          <w:sz w:val="28"/>
        </w:rPr>
        <w:t>приняты следующие решения:</w:t>
      </w:r>
    </w:p>
    <w:p w:rsidR="00F052CE" w:rsidRPr="00E9201F" w:rsidRDefault="00E9201F">
      <w:pPr>
        <w:pStyle w:val="af1"/>
        <w:jc w:val="both"/>
        <w:rPr>
          <w:sz w:val="28"/>
          <w:szCs w:val="28"/>
        </w:rPr>
      </w:pPr>
      <w:r w:rsidRPr="00E9201F">
        <w:rPr>
          <w:sz w:val="28"/>
          <w:szCs w:val="28"/>
        </w:rPr>
        <w:t xml:space="preserve">2.1. Допустить к дальнейшему участию в запросе цен следующих участников запроса ценовых котировок, отвечающих требованиям закупочной документации и подавших заявки на участие в запросе цен, отвечающие требованиям закупочной документации: </w:t>
      </w:r>
    </w:p>
    <w:p w:rsidR="00F052CE" w:rsidRPr="00E9201F" w:rsidRDefault="00E9201F">
      <w:pPr>
        <w:pStyle w:val="af1"/>
        <w:jc w:val="both"/>
        <w:rPr>
          <w:sz w:val="28"/>
          <w:szCs w:val="28"/>
        </w:rPr>
      </w:pPr>
      <w:r w:rsidRPr="00E9201F">
        <w:rPr>
          <w:sz w:val="28"/>
          <w:szCs w:val="28"/>
        </w:rPr>
        <w:t>2.1.1. Закрытое акционерное общество "</w:t>
      </w:r>
      <w:proofErr w:type="spellStart"/>
      <w:r w:rsidRPr="00E9201F">
        <w:rPr>
          <w:sz w:val="28"/>
          <w:szCs w:val="28"/>
        </w:rPr>
        <w:t>СофтЛайн</w:t>
      </w:r>
      <w:proofErr w:type="spellEnd"/>
      <w:r w:rsidRPr="00E9201F">
        <w:rPr>
          <w:sz w:val="28"/>
          <w:szCs w:val="28"/>
        </w:rPr>
        <w:t xml:space="preserve"> </w:t>
      </w:r>
      <w:proofErr w:type="spellStart"/>
      <w:r w:rsidRPr="00E9201F">
        <w:rPr>
          <w:sz w:val="28"/>
          <w:szCs w:val="28"/>
        </w:rPr>
        <w:t>Трейд</w:t>
      </w:r>
      <w:proofErr w:type="spellEnd"/>
      <w:r w:rsidRPr="00E9201F">
        <w:rPr>
          <w:sz w:val="28"/>
          <w:szCs w:val="28"/>
        </w:rPr>
        <w:t xml:space="preserve">" (Российская федерация, 620144, Екатеринбург, 8 Марта </w:t>
      </w:r>
      <w:proofErr w:type="spellStart"/>
      <w:proofErr w:type="gramStart"/>
      <w:r w:rsidRPr="00E9201F">
        <w:rPr>
          <w:sz w:val="28"/>
          <w:szCs w:val="28"/>
        </w:rPr>
        <w:t>ул</w:t>
      </w:r>
      <w:proofErr w:type="spellEnd"/>
      <w:proofErr w:type="gramEnd"/>
      <w:r w:rsidRPr="00E9201F">
        <w:rPr>
          <w:sz w:val="28"/>
          <w:szCs w:val="28"/>
        </w:rPr>
        <w:t xml:space="preserve">, 194и) </w:t>
      </w:r>
    </w:p>
    <w:p w:rsidR="00F052CE" w:rsidRPr="00E9201F" w:rsidRDefault="00E9201F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E9201F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E9201F">
        <w:rPr>
          <w:rFonts w:ascii="Times New Roman" w:eastAsiaTheme="minorHAnsi" w:hAnsi="Times New Roman"/>
          <w:sz w:val="28"/>
        </w:rPr>
        <w:br/>
        <w:t>«за» - 4 голоса</w:t>
      </w:r>
      <w:proofErr w:type="gramStart"/>
      <w:r w:rsidRPr="00E9201F">
        <w:rPr>
          <w:rFonts w:ascii="Times New Roman" w:eastAsiaTheme="minorHAnsi" w:hAnsi="Times New Roman"/>
          <w:sz w:val="28"/>
        </w:rPr>
        <w:t>/-</w:t>
      </w:r>
      <w:proofErr w:type="spellStart"/>
      <w:proofErr w:type="gramEnd"/>
      <w:r w:rsidRPr="00E9201F">
        <w:rPr>
          <w:rFonts w:ascii="Times New Roman" w:eastAsiaTheme="minorHAnsi" w:hAnsi="Times New Roman"/>
          <w:sz w:val="28"/>
        </w:rPr>
        <w:t>ов</w:t>
      </w:r>
      <w:proofErr w:type="spellEnd"/>
      <w:r w:rsidRPr="00E9201F">
        <w:rPr>
          <w:rFonts w:ascii="Times New Roman" w:eastAsiaTheme="minorHAnsi" w:hAnsi="Times New Roman"/>
          <w:sz w:val="28"/>
        </w:rPr>
        <w:t>;</w:t>
      </w:r>
      <w:r w:rsidRPr="00E9201F">
        <w:rPr>
          <w:rFonts w:ascii="Times New Roman" w:eastAsiaTheme="minorHAnsi" w:hAnsi="Times New Roman"/>
          <w:sz w:val="28"/>
        </w:rPr>
        <w:br/>
        <w:t>«против» - 0 голоса/-</w:t>
      </w:r>
      <w:proofErr w:type="spellStart"/>
      <w:r w:rsidRPr="00E9201F">
        <w:rPr>
          <w:rFonts w:ascii="Times New Roman" w:eastAsiaTheme="minorHAnsi" w:hAnsi="Times New Roman"/>
          <w:sz w:val="28"/>
        </w:rPr>
        <w:t>ов</w:t>
      </w:r>
      <w:proofErr w:type="spellEnd"/>
      <w:r w:rsidRPr="00E9201F">
        <w:rPr>
          <w:rFonts w:ascii="Times New Roman" w:eastAsiaTheme="minorHAnsi" w:hAnsi="Times New Roman"/>
          <w:sz w:val="28"/>
        </w:rPr>
        <w:t>;</w:t>
      </w:r>
      <w:r w:rsidRPr="00E9201F">
        <w:rPr>
          <w:rFonts w:ascii="Times New Roman" w:eastAsiaTheme="minorHAnsi" w:hAnsi="Times New Roman"/>
          <w:sz w:val="28"/>
        </w:rPr>
        <w:br/>
        <w:t>«воздержался» - 0 голоса/-</w:t>
      </w:r>
      <w:proofErr w:type="spellStart"/>
      <w:r w:rsidRPr="00E9201F">
        <w:rPr>
          <w:rFonts w:ascii="Times New Roman" w:eastAsiaTheme="minorHAnsi" w:hAnsi="Times New Roman"/>
          <w:sz w:val="28"/>
        </w:rPr>
        <w:t>ов</w:t>
      </w:r>
      <w:proofErr w:type="spellEnd"/>
      <w:r w:rsidRPr="00E9201F">
        <w:rPr>
          <w:rFonts w:ascii="Times New Roman" w:eastAsiaTheme="minorHAnsi" w:hAnsi="Times New Roman"/>
          <w:sz w:val="28"/>
        </w:rPr>
        <w:t xml:space="preserve">. </w:t>
      </w:r>
    </w:p>
    <w:p w:rsidR="00F052CE" w:rsidRPr="00E9201F" w:rsidRDefault="00F052CE">
      <w:pPr>
        <w:outlineLvl w:val="0"/>
        <w:rPr>
          <w:rFonts w:ascii="Times New Roman" w:hAnsi="Times New Roman"/>
          <w:sz w:val="28"/>
        </w:rPr>
      </w:pPr>
    </w:p>
    <w:p w:rsidR="00F052CE" w:rsidRDefault="00E9201F">
      <w:pPr>
        <w:outlineLvl w:val="0"/>
        <w:rPr>
          <w:rFonts w:ascii="Times New Roman" w:hAnsi="Times New Roman"/>
          <w:sz w:val="28"/>
        </w:rPr>
      </w:pPr>
      <w:r w:rsidRPr="00E9201F">
        <w:rPr>
          <w:rFonts w:ascii="Times New Roman" w:hAnsi="Times New Roman"/>
          <w:sz w:val="28"/>
        </w:rPr>
        <w:lastRenderedPageBreak/>
        <w:t>В связи с тем, что по результатам рассмотрения заявок только один участник запроса ценовых котировок и поданная им заявка были признаны соответствующими условиям запроса ценовых котировок, в соответствии с подпунктом б) пункта 13.5.2 ЕОСЗ открытый запрос цен признан несостоявшимся. Заказчик ФГУП</w:t>
      </w:r>
      <w:proofErr w:type="gramStart"/>
      <w:r w:rsidRPr="00E9201F">
        <w:rPr>
          <w:rFonts w:ascii="Times New Roman" w:hAnsi="Times New Roman"/>
          <w:sz w:val="28"/>
        </w:rPr>
        <w:t>"У</w:t>
      </w:r>
      <w:proofErr w:type="gramEnd"/>
      <w:r w:rsidRPr="00E9201F">
        <w:rPr>
          <w:rFonts w:ascii="Times New Roman" w:hAnsi="Times New Roman"/>
          <w:sz w:val="28"/>
        </w:rPr>
        <w:t>ральский электромеханический завод в праве принять решение о заключении договора с участником запроса ценовых котировок Закрытое акционерное общество "</w:t>
      </w:r>
      <w:proofErr w:type="spellStart"/>
      <w:r w:rsidRPr="00E9201F">
        <w:rPr>
          <w:rFonts w:ascii="Times New Roman" w:hAnsi="Times New Roman"/>
          <w:sz w:val="28"/>
        </w:rPr>
        <w:t>СофтЛайн</w:t>
      </w:r>
      <w:proofErr w:type="spellEnd"/>
      <w:r w:rsidRPr="00E9201F">
        <w:rPr>
          <w:rFonts w:ascii="Times New Roman" w:hAnsi="Times New Roman"/>
          <w:sz w:val="28"/>
        </w:rPr>
        <w:t xml:space="preserve"> </w:t>
      </w:r>
      <w:proofErr w:type="spellStart"/>
      <w:r w:rsidRPr="00E9201F">
        <w:rPr>
          <w:rFonts w:ascii="Times New Roman" w:hAnsi="Times New Roman"/>
          <w:sz w:val="28"/>
        </w:rPr>
        <w:t>Трейд</w:t>
      </w:r>
      <w:proofErr w:type="spellEnd"/>
      <w:r w:rsidRPr="00E9201F">
        <w:rPr>
          <w:rFonts w:ascii="Times New Roman" w:hAnsi="Times New Roman"/>
          <w:sz w:val="28"/>
        </w:rPr>
        <w:t>" на условиях, указанных в заявке на участие в запросе цен Закрытое акционерное общество "</w:t>
      </w:r>
      <w:proofErr w:type="spellStart"/>
      <w:r w:rsidRPr="00E9201F">
        <w:rPr>
          <w:rFonts w:ascii="Times New Roman" w:hAnsi="Times New Roman"/>
          <w:sz w:val="28"/>
        </w:rPr>
        <w:t>СофтЛайн</w:t>
      </w:r>
      <w:proofErr w:type="spellEnd"/>
      <w:r w:rsidRPr="00E9201F">
        <w:rPr>
          <w:rFonts w:ascii="Times New Roman" w:hAnsi="Times New Roman"/>
          <w:sz w:val="28"/>
        </w:rPr>
        <w:t xml:space="preserve"> </w:t>
      </w:r>
      <w:proofErr w:type="spellStart"/>
      <w:r w:rsidRPr="00E9201F">
        <w:rPr>
          <w:rFonts w:ascii="Times New Roman" w:hAnsi="Times New Roman"/>
          <w:sz w:val="28"/>
        </w:rPr>
        <w:t>Трейд</w:t>
      </w:r>
      <w:proofErr w:type="spellEnd"/>
      <w:r w:rsidRPr="00E9201F">
        <w:rPr>
          <w:rFonts w:ascii="Times New Roman" w:hAnsi="Times New Roman"/>
          <w:sz w:val="28"/>
        </w:rPr>
        <w:t>". В случае принятия ФГУП</w:t>
      </w:r>
      <w:proofErr w:type="gramStart"/>
      <w:r w:rsidRPr="00E9201F">
        <w:rPr>
          <w:rFonts w:ascii="Times New Roman" w:hAnsi="Times New Roman"/>
          <w:sz w:val="28"/>
        </w:rPr>
        <w:t>"У</w:t>
      </w:r>
      <w:proofErr w:type="gramEnd"/>
      <w:r w:rsidRPr="00E9201F">
        <w:rPr>
          <w:rFonts w:ascii="Times New Roman" w:hAnsi="Times New Roman"/>
          <w:sz w:val="28"/>
        </w:rPr>
        <w:t>ральский электромеханический завод решения о заключении договора с Закрытое акционерное общество "</w:t>
      </w:r>
      <w:proofErr w:type="spellStart"/>
      <w:r w:rsidRPr="00E9201F">
        <w:rPr>
          <w:rFonts w:ascii="Times New Roman" w:hAnsi="Times New Roman"/>
          <w:sz w:val="28"/>
        </w:rPr>
        <w:t>СофтЛайн</w:t>
      </w:r>
      <w:proofErr w:type="spellEnd"/>
      <w:r w:rsidRPr="00E9201F">
        <w:rPr>
          <w:rFonts w:ascii="Times New Roman" w:hAnsi="Times New Roman"/>
          <w:sz w:val="28"/>
        </w:rPr>
        <w:t xml:space="preserve"> </w:t>
      </w:r>
      <w:proofErr w:type="spellStart"/>
      <w:r w:rsidRPr="00E9201F">
        <w:rPr>
          <w:rFonts w:ascii="Times New Roman" w:hAnsi="Times New Roman"/>
          <w:sz w:val="28"/>
        </w:rPr>
        <w:t>Трейд</w:t>
      </w:r>
      <w:proofErr w:type="spellEnd"/>
      <w:r w:rsidRPr="00E9201F">
        <w:rPr>
          <w:rFonts w:ascii="Times New Roman" w:hAnsi="Times New Roman"/>
          <w:sz w:val="28"/>
        </w:rPr>
        <w:t>" рекомендовать ФГУП"Уральский электромеханический завод провести с Закрытое акционерное общество "</w:t>
      </w:r>
      <w:proofErr w:type="spellStart"/>
      <w:r w:rsidRPr="00E9201F">
        <w:rPr>
          <w:rFonts w:ascii="Times New Roman" w:hAnsi="Times New Roman"/>
          <w:sz w:val="28"/>
        </w:rPr>
        <w:t>СофтЛайн</w:t>
      </w:r>
      <w:proofErr w:type="spellEnd"/>
      <w:r w:rsidRPr="00E9201F">
        <w:rPr>
          <w:rFonts w:ascii="Times New Roman" w:hAnsi="Times New Roman"/>
          <w:sz w:val="28"/>
        </w:rPr>
        <w:t xml:space="preserve"> </w:t>
      </w:r>
      <w:proofErr w:type="spellStart"/>
      <w:r w:rsidRPr="00E9201F">
        <w:rPr>
          <w:rFonts w:ascii="Times New Roman" w:hAnsi="Times New Roman"/>
          <w:sz w:val="28"/>
        </w:rPr>
        <w:t>Трейд</w:t>
      </w:r>
      <w:proofErr w:type="spellEnd"/>
      <w:r w:rsidRPr="00E9201F">
        <w:rPr>
          <w:rFonts w:ascii="Times New Roman" w:hAnsi="Times New Roman"/>
          <w:sz w:val="28"/>
        </w:rPr>
        <w:t xml:space="preserve">" преддоговорные переговоры </w:t>
      </w:r>
      <w:proofErr w:type="spellStart"/>
      <w:r w:rsidRPr="00E9201F">
        <w:rPr>
          <w:rFonts w:ascii="Times New Roman" w:hAnsi="Times New Roman"/>
          <w:sz w:val="28"/>
        </w:rPr>
        <w:t>по____________________</w:t>
      </w:r>
      <w:proofErr w:type="spellEnd"/>
      <w:r w:rsidRPr="00E9201F">
        <w:rPr>
          <w:rFonts w:ascii="Times New Roman" w:hAnsi="Times New Roman"/>
          <w:sz w:val="28"/>
        </w:rPr>
        <w:t>.</w:t>
      </w:r>
    </w:p>
    <w:p w:rsidR="00F052CE" w:rsidRDefault="00F052CE">
      <w:pPr>
        <w:rPr>
          <w:rFonts w:ascii="Times New Roman" w:hAnsi="Times New Roman"/>
          <w:b/>
          <w:sz w:val="28"/>
        </w:rPr>
      </w:pPr>
    </w:p>
    <w:p w:rsidR="00F052CE" w:rsidRDefault="00E9201F">
      <w:pPr>
        <w:keepLines w:val="0"/>
        <w:jc w:val="left"/>
        <w:rPr>
          <w:rFonts w:ascii="Times New Roman" w:eastAsiaTheme="minorHAnsi" w:hAnsi="Times New Roman"/>
          <w:sz w:val="28"/>
          <w:lang w:val="en-US"/>
        </w:rPr>
      </w:pPr>
      <w:proofErr w:type="spellStart"/>
      <w:r>
        <w:rPr>
          <w:rFonts w:ascii="Times New Roman" w:eastAsiaTheme="minorHAnsi" w:hAnsi="Times New Roman"/>
          <w:b/>
          <w:sz w:val="28"/>
          <w:lang w:val="en-US"/>
        </w:rPr>
        <w:t>Закупочная</w:t>
      </w:r>
      <w:proofErr w:type="spellEnd"/>
      <w:r>
        <w:rPr>
          <w:rFonts w:ascii="Times New Roman" w:eastAsiaTheme="minorHAnsi" w:hAnsi="Times New Roman"/>
          <w:b/>
          <w:sz w:val="28"/>
          <w:lang w:val="en-US"/>
        </w:rPr>
        <w:t xml:space="preserve"> </w:t>
      </w:r>
      <w:r>
        <w:rPr>
          <w:rFonts w:ascii="Times New Roman" w:eastAsiaTheme="minorHAnsi" w:hAnsi="Times New Roman"/>
          <w:b/>
          <w:sz w:val="28"/>
        </w:rPr>
        <w:t>комиссия</w:t>
      </w:r>
      <w:r>
        <w:rPr>
          <w:rFonts w:ascii="Times New Roman" w:eastAsiaTheme="minorHAnsi" w:hAnsi="Times New Roman"/>
          <w:sz w:val="28"/>
          <w:lang w:val="en-US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4189"/>
        <w:gridCol w:w="3289"/>
        <w:gridCol w:w="2573"/>
      </w:tblGrid>
      <w:tr w:rsidR="00F052C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52CE" w:rsidRDefault="00E9201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52CE" w:rsidRDefault="00E9201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52CE" w:rsidRDefault="00E9201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F052C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52CE" w:rsidRDefault="00E9201F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F052C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52CE" w:rsidRDefault="00E9201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Кораблев В.С.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52CE" w:rsidRDefault="00F052C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52CE" w:rsidRDefault="00F052C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F052C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52CE" w:rsidRDefault="00E9201F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F052C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52CE" w:rsidRDefault="00E9201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Черкасов В.В.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52CE" w:rsidRDefault="00F052C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52CE" w:rsidRDefault="00F052C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F052C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52CE" w:rsidRDefault="00E9201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Проценко С.А.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52CE" w:rsidRDefault="00F052C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52CE" w:rsidRDefault="00F052C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F052C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52CE" w:rsidRDefault="00E9201F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(с правом голоса) </w:t>
            </w:r>
          </w:p>
        </w:tc>
      </w:tr>
      <w:tr w:rsidR="00F052C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52CE" w:rsidRDefault="00E9201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Шишкина Т.П.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52CE" w:rsidRDefault="00F052C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52CE" w:rsidRDefault="00F052C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F052CE" w:rsidRDefault="00F052CE">
      <w:pPr>
        <w:keepLines w:val="0"/>
        <w:jc w:val="left"/>
        <w:rPr>
          <w:rFonts w:ascii="Times New Roman" w:eastAsiaTheme="minorHAnsi" w:hAnsi="Times New Roman"/>
          <w:sz w:val="28"/>
          <w:szCs w:val="28"/>
          <w:lang w:val="en-US"/>
        </w:rPr>
      </w:pPr>
    </w:p>
    <w:sectPr w:rsidR="00F052CE" w:rsidSect="00F052CE">
      <w:footerReference w:type="default" r:id="rId9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052CE" w:rsidRDefault="00E9201F">
      <w:r>
        <w:separator/>
      </w:r>
    </w:p>
  </w:endnote>
  <w:endnote w:type="continuationSeparator" w:id="0">
    <w:p w:rsidR="00F052CE" w:rsidRDefault="00E9201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52CE" w:rsidRDefault="00E9201F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z029994 от «31» марта 2014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закупочной комиссии по рассмотрению заявок на отборочной стадии по открытому запросу ценовых котировок на право заключения договора на продление подписок </w:t>
    </w:r>
    <w:proofErr w:type="spellStart"/>
    <w:r>
      <w:rPr>
        <w:rFonts w:ascii="Times New Roman" w:hAnsi="Times New Roman"/>
        <w:sz w:val="16"/>
        <w:szCs w:val="16"/>
      </w:rPr>
      <w:t>Altium</w:t>
    </w:r>
    <w:proofErr w:type="spellEnd"/>
    <w:r>
      <w:rPr>
        <w:rFonts w:ascii="Times New Roman" w:hAnsi="Times New Roman"/>
        <w:sz w:val="16"/>
        <w:szCs w:val="16"/>
      </w:rPr>
      <w:t xml:space="preserve"> </w:t>
    </w:r>
    <w:proofErr w:type="spellStart"/>
    <w:r>
      <w:rPr>
        <w:rFonts w:ascii="Times New Roman" w:hAnsi="Times New Roman"/>
        <w:sz w:val="16"/>
        <w:szCs w:val="16"/>
      </w:rPr>
      <w:t>Designer</w:t>
    </w:r>
    <w:proofErr w:type="spellEnd"/>
  </w:p>
  <w:p w:rsidR="00F052CE" w:rsidRDefault="00E9201F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Лот №1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F052CE" w:rsidRDefault="00E9201F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F052CE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F052CE">
          <w:rPr>
            <w:rFonts w:ascii="Times New Roman" w:hAnsi="Times New Roman"/>
            <w:sz w:val="16"/>
            <w:szCs w:val="16"/>
          </w:rPr>
          <w:fldChar w:fldCharType="separate"/>
        </w:r>
        <w:r w:rsidR="00433C3D">
          <w:rPr>
            <w:rFonts w:ascii="Times New Roman" w:hAnsi="Times New Roman"/>
            <w:noProof/>
            <w:sz w:val="16"/>
            <w:szCs w:val="16"/>
          </w:rPr>
          <w:t>3</w:t>
        </w:r>
        <w:r w:rsidR="00F052CE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F052CE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F052CE">
          <w:rPr>
            <w:rFonts w:ascii="Times New Roman" w:hAnsi="Times New Roman"/>
            <w:sz w:val="16"/>
            <w:szCs w:val="16"/>
          </w:rPr>
          <w:fldChar w:fldCharType="separate"/>
        </w:r>
        <w:r w:rsidR="00433C3D">
          <w:rPr>
            <w:rFonts w:ascii="Times New Roman" w:hAnsi="Times New Roman"/>
            <w:noProof/>
            <w:sz w:val="16"/>
            <w:szCs w:val="16"/>
          </w:rPr>
          <w:t>3</w:t>
        </w:r>
        <w:r w:rsidR="00F052CE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052CE" w:rsidRDefault="00E9201F">
      <w:r>
        <w:separator/>
      </w:r>
    </w:p>
  </w:footnote>
  <w:footnote w:type="continuationSeparator" w:id="0">
    <w:p w:rsidR="00F052CE" w:rsidRDefault="00E9201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514BB4"/>
    <w:multiLevelType w:val="multilevel"/>
    <w:tmpl w:val="36DABD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9201F"/>
    <w:rsid w:val="00433C3D"/>
    <w:rsid w:val="00E9201F"/>
    <w:rsid w:val="00F052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52CE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F052CE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F052CE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F052CE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F052CE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F052CE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F052CE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F052CE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F052C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F052CE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F052C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F052CE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F052C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F052CE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F052CE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F052CE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F052CE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F052CE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F052CE"/>
    <w:rPr>
      <w:sz w:val="16"/>
      <w:szCs w:val="16"/>
    </w:rPr>
  </w:style>
  <w:style w:type="paragraph" w:styleId="af1">
    <w:name w:val="Normal (Web)"/>
    <w:basedOn w:val="a"/>
    <w:uiPriority w:val="99"/>
    <w:semiHidden/>
    <w:unhideWhenUsed/>
    <w:rsid w:val="00F052CE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1DA0A3-595F-40C8-B37A-B42E90BDC3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522</Words>
  <Characters>3756</Characters>
  <Application>Microsoft Office Word</Application>
  <DocSecurity>0</DocSecurity>
  <Lines>31</Lines>
  <Paragraphs>8</Paragraphs>
  <ScaleCrop>false</ScaleCrop>
  <Company/>
  <LinksUpToDate>false</LinksUpToDate>
  <CharactersWithSpaces>4270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stp</cp:lastModifiedBy>
  <cp:revision>3</cp:revision>
  <cp:lastPrinted>2014-04-01T05:31:00Z</cp:lastPrinted>
  <dcterms:created xsi:type="dcterms:W3CDTF">2014-04-01T05:29:00Z</dcterms:created>
  <dcterms:modified xsi:type="dcterms:W3CDTF">2014-04-01T05:33:00Z</dcterms:modified>
</cp:coreProperties>
</file>