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DC9" w:rsidRDefault="00D638DF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Z030022-4</w:t>
      </w:r>
    </w:p>
    <w:p w:rsidR="007C2DC9" w:rsidRDefault="00D638DF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ценовых котировок</w:t>
      </w:r>
      <w:r>
        <w:rPr>
          <w:b/>
          <w:bCs/>
          <w:sz w:val="28"/>
          <w:szCs w:val="28"/>
        </w:rPr>
        <w:t xml:space="preserve"> на право заключения договора на поставку мыла твердого </w:t>
      </w:r>
    </w:p>
    <w:p w:rsidR="007C2DC9" w:rsidRDefault="007C2DC9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7C2DC9">
        <w:tc>
          <w:tcPr>
            <w:tcW w:w="5210" w:type="dxa"/>
            <w:hideMark/>
          </w:tcPr>
          <w:p w:rsidR="007C2DC9" w:rsidRDefault="00D638DF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7C2DC9" w:rsidRDefault="00D638DF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«10»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7C2DC9" w:rsidRDefault="007C2DC9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7C2DC9" w:rsidRDefault="00D638DF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7C2DC9" w:rsidRDefault="007C2DC9">
      <w:pPr>
        <w:tabs>
          <w:tab w:val="left" w:pos="252"/>
        </w:tabs>
        <w:jc w:val="both"/>
        <w:rPr>
          <w:sz w:val="28"/>
          <w:szCs w:val="28"/>
        </w:rPr>
      </w:pPr>
    </w:p>
    <w:p w:rsidR="007C2DC9" w:rsidRDefault="00D638DF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7C2DC9" w:rsidRDefault="00D638DF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"Производственное объединение "Маяк"</w:t>
      </w:r>
    </w:p>
    <w:p w:rsidR="007C2DC9" w:rsidRDefault="00D638D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ФГУП</w:t>
      </w:r>
      <w:proofErr w:type="gramStart"/>
      <w:r>
        <w:rPr>
          <w:sz w:val="28"/>
          <w:szCs w:val="28"/>
        </w:rPr>
        <w:t>"П</w:t>
      </w:r>
      <w:proofErr w:type="gramEnd"/>
      <w:r>
        <w:rPr>
          <w:sz w:val="28"/>
          <w:szCs w:val="28"/>
        </w:rPr>
        <w:t>роизводственное объединение "Маяк"</w:t>
      </w:r>
    </w:p>
    <w:p w:rsidR="007C2DC9" w:rsidRPr="00C6205D" w:rsidRDefault="00D638D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C6205D">
        <w:rPr>
          <w:sz w:val="28"/>
          <w:szCs w:val="28"/>
        </w:rPr>
        <w:t xml:space="preserve"> запроса цен: право заключения договора на поставку мыла твердого</w:t>
      </w:r>
    </w:p>
    <w:p w:rsidR="007C2DC9" w:rsidRDefault="00D638DF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Поставка мыла твердого </w:t>
      </w:r>
    </w:p>
    <w:p w:rsidR="007C2DC9" w:rsidRPr="00C6205D" w:rsidRDefault="007C2DC9">
      <w:pPr>
        <w:rPr>
          <w:rFonts w:eastAsia="Calibri"/>
          <w:sz w:val="28"/>
          <w:szCs w:val="28"/>
        </w:rPr>
      </w:pPr>
    </w:p>
    <w:p w:rsidR="007C2DC9" w:rsidRPr="00C6205D" w:rsidRDefault="00D638DF">
      <w:pPr>
        <w:jc w:val="both"/>
        <w:rPr>
          <w:rFonts w:eastAsia="Calibri"/>
          <w:sz w:val="28"/>
          <w:szCs w:val="28"/>
        </w:rPr>
      </w:pPr>
      <w:r w:rsidRPr="00C6205D">
        <w:rPr>
          <w:rFonts w:eastAsia="Calibri"/>
          <w:sz w:val="28"/>
          <w:szCs w:val="28"/>
        </w:rPr>
        <w:t xml:space="preserve">Начальная (максимальная) цена договора: 780 030 (Семьсот восемьдесят тысяч тридцать) рублей 00 копеек, включая НДС. </w:t>
      </w:r>
    </w:p>
    <w:p w:rsidR="007C2DC9" w:rsidRPr="00C6205D" w:rsidRDefault="007C2DC9">
      <w:pPr>
        <w:rPr>
          <w:rFonts w:eastAsia="Calibri"/>
          <w:sz w:val="28"/>
          <w:szCs w:val="28"/>
        </w:rPr>
      </w:pPr>
    </w:p>
    <w:p w:rsidR="007C2DC9" w:rsidRDefault="00D638DF">
      <w:pPr>
        <w:tabs>
          <w:tab w:val="left" w:pos="252"/>
        </w:tabs>
        <w:rPr>
          <w:color w:val="000000"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Извещение</w:t>
      </w:r>
      <w:r w:rsidRPr="00C6205D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C6205D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C6205D">
        <w:rPr>
          <w:sz w:val="28"/>
          <w:szCs w:val="28"/>
        </w:rPr>
        <w:t xml:space="preserve"> </w:t>
      </w:r>
      <w:r w:rsidRPr="00C6205D">
        <w:rPr>
          <w:color w:val="000000"/>
          <w:sz w:val="28"/>
          <w:szCs w:val="28"/>
          <w:lang w:eastAsia="ar-SA"/>
        </w:rPr>
        <w:t xml:space="preserve">запроса цен </w:t>
      </w:r>
      <w:r>
        <w:rPr>
          <w:color w:val="000000"/>
          <w:sz w:val="28"/>
          <w:szCs w:val="28"/>
          <w:lang w:eastAsia="ar-SA"/>
        </w:rPr>
        <w:t>в</w:t>
      </w:r>
      <w:r w:rsidRPr="00C6205D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C6205D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C6205D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C6205D">
        <w:rPr>
          <w:sz w:val="28"/>
          <w:szCs w:val="28"/>
        </w:rPr>
        <w:t xml:space="preserve"> закупочная документация опубликован</w:t>
      </w:r>
      <w:r>
        <w:rPr>
          <w:color w:val="000000"/>
          <w:sz w:val="28"/>
          <w:szCs w:val="28"/>
          <w:lang w:eastAsia="ar-SA"/>
        </w:rPr>
        <w:t>о</w:t>
      </w:r>
      <w:r>
        <w:rPr>
          <w:sz w:val="28"/>
          <w:szCs w:val="28"/>
        </w:rPr>
        <w:t xml:space="preserve"> «25» марта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sz w:val="28"/>
            <w:szCs w:val="28"/>
            <w:u w:val="none"/>
            <w:lang w:eastAsia="ar-SA"/>
          </w:rPr>
          <w:t>http://www.zakupki.gov.ru</w:t>
        </w:r>
      </w:hyperlink>
      <w:r>
        <w:rPr>
          <w:rStyle w:val="a3"/>
          <w:sz w:val="28"/>
          <w:szCs w:val="28"/>
          <w:u w:val="none"/>
          <w:lang w:eastAsia="ar-SA"/>
        </w:rPr>
        <w:t>/</w:t>
      </w:r>
      <w:r>
        <w:rPr>
          <w:color w:val="000000"/>
          <w:sz w:val="28"/>
          <w:szCs w:val="28"/>
          <w:lang w:eastAsia="ar-SA"/>
        </w:rPr>
        <w:t xml:space="preserve">, закупка 31401005792, на официальном сайте о размещении заказов на закупки товаров, работ и услуг для нужд </w:t>
      </w:r>
      <w:proofErr w:type="spellStart"/>
      <w:r>
        <w:rPr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color w:val="000000"/>
          <w:sz w:val="28"/>
          <w:szCs w:val="28"/>
          <w:lang w:eastAsia="ar-SA"/>
        </w:rPr>
        <w:t xml:space="preserve">» </w:t>
      </w:r>
      <w:hyperlink r:id="rId9" w:history="1">
        <w:r>
          <w:rPr>
            <w:rStyle w:val="a3"/>
            <w:sz w:val="28"/>
            <w:szCs w:val="28"/>
            <w:u w:val="none"/>
            <w:lang w:eastAsia="ar-SA"/>
          </w:rPr>
          <w:t>http://zakupki.rosatom.ru/</w:t>
        </w:r>
      </w:hyperlink>
      <w:r>
        <w:rPr>
          <w:color w:val="000000"/>
          <w:sz w:val="28"/>
          <w:szCs w:val="28"/>
          <w:lang w:eastAsia="ar-SA"/>
        </w:rPr>
        <w:t>, закупка №140325</w:t>
      </w:r>
      <w:proofErr w:type="gramEnd"/>
      <w:r>
        <w:rPr>
          <w:color w:val="000000"/>
          <w:sz w:val="28"/>
          <w:szCs w:val="28"/>
          <w:lang w:eastAsia="ar-SA"/>
        </w:rPr>
        <w:t>/0491/184,</w:t>
      </w:r>
      <w:r>
        <w:rPr>
          <w:color w:val="FF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 xml:space="preserve">на ЭТП </w:t>
      </w:r>
      <w:proofErr w:type="spellStart"/>
      <w:r>
        <w:rPr>
          <w:color w:val="000000"/>
          <w:sz w:val="28"/>
          <w:szCs w:val="28"/>
          <w:lang w:eastAsia="ar-SA"/>
        </w:rPr>
        <w:t>Аук</w:t>
      </w:r>
      <w:proofErr w:type="spellEnd"/>
      <w:r>
        <w:rPr>
          <w:color w:val="000000"/>
          <w:sz w:val="28"/>
          <w:szCs w:val="28"/>
          <w:lang w:eastAsia="ar-SA"/>
        </w:rPr>
        <w:t xml:space="preserve">. </w:t>
      </w:r>
      <w:proofErr w:type="spellStart"/>
      <w:r>
        <w:rPr>
          <w:color w:val="000000"/>
          <w:sz w:val="28"/>
          <w:szCs w:val="28"/>
          <w:lang w:eastAsia="ar-SA"/>
        </w:rPr>
        <w:t>Конк</w:t>
      </w:r>
      <w:proofErr w:type="spellEnd"/>
      <w:r>
        <w:rPr>
          <w:color w:val="000000"/>
          <w:sz w:val="28"/>
          <w:szCs w:val="28"/>
          <w:lang w:eastAsia="ar-SA"/>
        </w:rPr>
        <w:t>. Дом, закупка №49417.</w:t>
      </w:r>
    </w:p>
    <w:p w:rsidR="007C2DC9" w:rsidRDefault="007C2DC9">
      <w:pPr>
        <w:tabs>
          <w:tab w:val="left" w:pos="252"/>
        </w:tabs>
        <w:jc w:val="both"/>
        <w:rPr>
          <w:color w:val="000000"/>
          <w:sz w:val="28"/>
          <w:szCs w:val="28"/>
          <w:lang w:eastAsia="ar-SA"/>
        </w:rPr>
      </w:pPr>
    </w:p>
    <w:p w:rsidR="007C2DC9" w:rsidRDefault="00D638DF">
      <w:pPr>
        <w:jc w:val="both"/>
        <w:rPr>
          <w:color w:val="000000"/>
          <w:sz w:val="28"/>
          <w:szCs w:val="28"/>
          <w:lang w:eastAsia="ar-SA"/>
        </w:rPr>
      </w:pPr>
      <w:proofErr w:type="gramStart"/>
      <w:r>
        <w:rPr>
          <w:color w:val="000000"/>
          <w:sz w:val="28"/>
          <w:szCs w:val="28"/>
          <w:lang w:eastAsia="ar-SA"/>
        </w:rPr>
        <w:t xml:space="preserve">По результатам рассмотрения заявок на участие в запросе цен на </w:t>
      </w:r>
      <w:r>
        <w:rPr>
          <w:bCs/>
          <w:color w:val="000000"/>
          <w:sz w:val="28"/>
          <w:szCs w:val="28"/>
          <w:lang w:eastAsia="ar-SA"/>
        </w:rPr>
        <w:t>отборочной стадии</w:t>
      </w:r>
      <w:r>
        <w:rPr>
          <w:color w:val="000000"/>
          <w:sz w:val="28"/>
          <w:szCs w:val="28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протоколами от «03» апреля 2014 № Z030022-2, от «10» апреля 2014 № Z030022-3, были направлены приглашения на участие в процедуре переторжки в </w:t>
      </w:r>
      <w:r>
        <w:rPr>
          <w:bCs/>
          <w:color w:val="000000"/>
          <w:sz w:val="28"/>
          <w:szCs w:val="28"/>
          <w:lang w:eastAsia="ar-SA"/>
        </w:rPr>
        <w:t>очной</w:t>
      </w:r>
      <w:r>
        <w:rPr>
          <w:color w:val="000000"/>
          <w:sz w:val="28"/>
          <w:szCs w:val="28"/>
          <w:lang w:eastAsia="ar-SA"/>
        </w:rPr>
        <w:t xml:space="preserve"> форме всем допущенным участникам запроса цен,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28"/>
        <w:gridCol w:w="4539"/>
        <w:gridCol w:w="4285"/>
      </w:tblGrid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 w:rsidRPr="00C6205D">
              <w:rPr>
                <w:rFonts w:eastAsia="Calibri"/>
                <w:b/>
                <w:bCs/>
              </w:rPr>
              <w:t>Рег</w:t>
            </w:r>
            <w:proofErr w:type="spellEnd"/>
            <w:r w:rsidRPr="00C6205D">
              <w:rPr>
                <w:rFonts w:eastAsia="Calibri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 w:rsidP="00C6205D">
            <w:pPr>
              <w:jc w:val="center"/>
              <w:rPr>
                <w:rFonts w:eastAsia="Calibri"/>
                <w:b/>
                <w:bCs/>
              </w:rPr>
            </w:pPr>
            <w:r w:rsidRPr="00C6205D">
              <w:rPr>
                <w:rFonts w:eastAsia="Calibri"/>
                <w:b/>
                <w:bCs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 w:rsidP="00C6205D">
            <w:pPr>
              <w:jc w:val="center"/>
              <w:rPr>
                <w:rFonts w:eastAsia="Calibri"/>
                <w:b/>
                <w:bCs/>
              </w:rPr>
            </w:pPr>
            <w:r w:rsidRPr="00C6205D">
              <w:rPr>
                <w:rFonts w:eastAsia="Calibri"/>
                <w:b/>
                <w:bCs/>
              </w:rPr>
              <w:t xml:space="preserve">Первоначальное предложение участника запроса цен </w:t>
            </w:r>
          </w:p>
        </w:tc>
      </w:tr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>60120525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center"/>
              <w:rPr>
                <w:rFonts w:eastAsia="Calibri"/>
              </w:rPr>
            </w:pPr>
            <w:r w:rsidRPr="00C6205D">
              <w:rPr>
                <w:rFonts w:eastAsia="Calibri"/>
              </w:rPr>
              <w:t>Открытое акционерное общество "</w:t>
            </w:r>
            <w:proofErr w:type="spellStart"/>
            <w:r w:rsidRPr="00C6205D">
              <w:rPr>
                <w:rFonts w:eastAsia="Calibri"/>
              </w:rPr>
              <w:t>Химпродукция</w:t>
            </w:r>
            <w:proofErr w:type="spellEnd"/>
            <w:r w:rsidRPr="00C6205D">
              <w:rPr>
                <w:rFonts w:eastAsia="Calibri"/>
              </w:rPr>
              <w:t>"</w:t>
            </w:r>
            <w:r w:rsidRPr="00C6205D">
              <w:rPr>
                <w:rFonts w:eastAsia="Calibri"/>
              </w:rPr>
              <w:br/>
            </w:r>
            <w:r w:rsidRPr="00C6205D">
              <w:rPr>
                <w:rFonts w:eastAsia="Calibri"/>
              </w:rPr>
              <w:br/>
              <w:t xml:space="preserve">ИНН 6660005327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right"/>
              <w:rPr>
                <w:rFonts w:eastAsia="Calibri"/>
              </w:rPr>
            </w:pPr>
            <w:r w:rsidRPr="00C6205D">
              <w:rPr>
                <w:rFonts w:eastAsia="Calibri"/>
              </w:rPr>
              <w:t>613.181,10</w:t>
            </w:r>
          </w:p>
        </w:tc>
      </w:tr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>60121064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center"/>
              <w:rPr>
                <w:rFonts w:eastAsia="Calibri"/>
              </w:rPr>
            </w:pPr>
            <w:r w:rsidRPr="00C6205D">
              <w:rPr>
                <w:rFonts w:eastAsia="Calibri"/>
              </w:rPr>
              <w:t>Общество с ограниченной ответственностью «</w:t>
            </w:r>
            <w:proofErr w:type="spellStart"/>
            <w:r w:rsidRPr="00C6205D">
              <w:rPr>
                <w:rFonts w:eastAsia="Calibri"/>
              </w:rPr>
              <w:t>Уралбытхим</w:t>
            </w:r>
            <w:proofErr w:type="spellEnd"/>
            <w:r w:rsidRPr="00C6205D">
              <w:rPr>
                <w:rFonts w:eastAsia="Calibri"/>
              </w:rPr>
              <w:t>»</w:t>
            </w:r>
            <w:r w:rsidRPr="00C6205D">
              <w:rPr>
                <w:rFonts w:eastAsia="Calibri"/>
              </w:rPr>
              <w:br/>
            </w:r>
            <w:r w:rsidRPr="00C6205D">
              <w:rPr>
                <w:rFonts w:eastAsia="Calibri"/>
              </w:rPr>
              <w:lastRenderedPageBreak/>
              <w:br/>
              <w:t xml:space="preserve">ИНН 7451246761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right"/>
              <w:rPr>
                <w:rFonts w:eastAsia="Calibri"/>
              </w:rPr>
            </w:pPr>
            <w:r w:rsidRPr="00C6205D">
              <w:rPr>
                <w:rFonts w:eastAsia="Calibri"/>
              </w:rPr>
              <w:lastRenderedPageBreak/>
              <w:t>619.799,85</w:t>
            </w:r>
          </w:p>
        </w:tc>
      </w:tr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lastRenderedPageBreak/>
              <w:t>60121305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center"/>
              <w:rPr>
                <w:rFonts w:eastAsia="Calibri"/>
              </w:rPr>
            </w:pPr>
            <w:r w:rsidRPr="00C6205D">
              <w:rPr>
                <w:rFonts w:eastAsia="Calibri"/>
              </w:rPr>
              <w:t>Общество с ограниченной ответственностью "</w:t>
            </w:r>
            <w:proofErr w:type="spellStart"/>
            <w:r w:rsidRPr="00C6205D">
              <w:rPr>
                <w:rFonts w:eastAsia="Calibri"/>
              </w:rPr>
              <w:t>Буртехснаб</w:t>
            </w:r>
            <w:proofErr w:type="spellEnd"/>
            <w:r w:rsidRPr="00C6205D">
              <w:rPr>
                <w:rFonts w:eastAsia="Calibri"/>
              </w:rPr>
              <w:t>"</w:t>
            </w:r>
            <w:r w:rsidRPr="00C6205D">
              <w:rPr>
                <w:rFonts w:eastAsia="Calibri"/>
              </w:rPr>
              <w:br/>
            </w:r>
            <w:r w:rsidRPr="00C6205D">
              <w:rPr>
                <w:rFonts w:eastAsia="Calibri"/>
              </w:rPr>
              <w:br/>
              <w:t xml:space="preserve">ИНН 6671387131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right"/>
              <w:rPr>
                <w:rFonts w:eastAsia="Calibri"/>
              </w:rPr>
            </w:pPr>
            <w:r w:rsidRPr="00C6205D">
              <w:rPr>
                <w:rFonts w:eastAsia="Calibri"/>
              </w:rPr>
              <w:t>753.235,89</w:t>
            </w:r>
          </w:p>
        </w:tc>
      </w:tr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>60121324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center"/>
              <w:rPr>
                <w:rFonts w:eastAsia="Calibri"/>
              </w:rPr>
            </w:pPr>
            <w:r w:rsidRPr="00C6205D">
              <w:rPr>
                <w:rFonts w:eastAsia="Calibri"/>
              </w:rPr>
              <w:t>Общество с ограниченной ответственностью "</w:t>
            </w:r>
            <w:proofErr w:type="spellStart"/>
            <w:r w:rsidRPr="00C6205D">
              <w:rPr>
                <w:rFonts w:eastAsia="Calibri"/>
              </w:rPr>
              <w:t>АМС-Групп</w:t>
            </w:r>
            <w:proofErr w:type="spellEnd"/>
            <w:r w:rsidRPr="00C6205D">
              <w:rPr>
                <w:rFonts w:eastAsia="Calibri"/>
              </w:rPr>
              <w:t>"</w:t>
            </w:r>
            <w:r w:rsidRPr="00C6205D">
              <w:rPr>
                <w:rFonts w:eastAsia="Calibri"/>
              </w:rPr>
              <w:br/>
            </w:r>
            <w:r w:rsidRPr="00C6205D">
              <w:rPr>
                <w:rFonts w:eastAsia="Calibri"/>
              </w:rPr>
              <w:br/>
              <w:t xml:space="preserve">ИНН 6679025655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right"/>
              <w:rPr>
                <w:rFonts w:eastAsia="Calibri"/>
              </w:rPr>
            </w:pPr>
            <w:r w:rsidRPr="00C6205D">
              <w:rPr>
                <w:rFonts w:eastAsia="Calibri"/>
              </w:rPr>
              <w:t>698.796,00</w:t>
            </w:r>
          </w:p>
        </w:tc>
      </w:tr>
    </w:tbl>
    <w:p w:rsidR="007C2DC9" w:rsidRDefault="007C2DC9">
      <w:pPr>
        <w:rPr>
          <w:rFonts w:eastAsia="Calibri"/>
          <w:bCs/>
          <w:color w:val="000000"/>
          <w:sz w:val="28"/>
          <w:szCs w:val="28"/>
          <w:lang w:eastAsia="ar-SA"/>
        </w:rPr>
      </w:pPr>
    </w:p>
    <w:p w:rsidR="007C2DC9" w:rsidRDefault="00D638DF">
      <w:pPr>
        <w:rPr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>
        <w:rPr>
          <w:bCs/>
          <w:color w:val="000000"/>
          <w:sz w:val="28"/>
          <w:szCs w:val="28"/>
          <w:lang w:eastAsia="ar-SA"/>
        </w:rPr>
        <w:t>Аук</w:t>
      </w:r>
      <w:proofErr w:type="spellEnd"/>
      <w:r>
        <w:rPr>
          <w:bCs/>
          <w:color w:val="000000"/>
          <w:sz w:val="28"/>
          <w:szCs w:val="28"/>
          <w:lang w:eastAsia="ar-SA"/>
        </w:rPr>
        <w:t xml:space="preserve">. </w:t>
      </w:r>
      <w:proofErr w:type="spellStart"/>
      <w:r>
        <w:rPr>
          <w:bCs/>
          <w:color w:val="000000"/>
          <w:sz w:val="28"/>
          <w:szCs w:val="28"/>
          <w:lang w:eastAsia="ar-SA"/>
        </w:rPr>
        <w:t>Конк</w:t>
      </w:r>
      <w:proofErr w:type="spellEnd"/>
      <w:r>
        <w:rPr>
          <w:bCs/>
          <w:color w:val="000000"/>
          <w:sz w:val="28"/>
          <w:szCs w:val="28"/>
          <w:lang w:eastAsia="ar-SA"/>
        </w:rPr>
        <w:t>. Дом «10» апреля 2014 года начиная с 09:00:00 по 10:00:00 (время московское).</w:t>
      </w:r>
    </w:p>
    <w:p w:rsidR="007C2DC9" w:rsidRDefault="007C2DC9">
      <w:pPr>
        <w:jc w:val="both"/>
        <w:rPr>
          <w:bCs/>
          <w:color w:val="000000"/>
          <w:sz w:val="28"/>
          <w:szCs w:val="28"/>
          <w:lang w:eastAsia="ar-SA"/>
        </w:rPr>
      </w:pPr>
    </w:p>
    <w:p w:rsidR="007C2DC9" w:rsidRDefault="00D638DF">
      <w:pPr>
        <w:jc w:val="both"/>
        <w:rPr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>Окончательные предложения, представленные на процедуру переторжки в очной</w:t>
      </w:r>
      <w:r w:rsidR="00C6205D">
        <w:rPr>
          <w:bCs/>
          <w:color w:val="000000"/>
          <w:sz w:val="28"/>
          <w:szCs w:val="28"/>
          <w:lang w:eastAsia="ar-SA"/>
        </w:rPr>
        <w:t xml:space="preserve"> </w:t>
      </w:r>
      <w:r>
        <w:rPr>
          <w:bCs/>
          <w:color w:val="000000"/>
          <w:sz w:val="28"/>
          <w:szCs w:val="28"/>
          <w:lang w:eastAsia="ar-SA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6"/>
        <w:gridCol w:w="4601"/>
        <w:gridCol w:w="4215"/>
      </w:tblGrid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 w:rsidRPr="00C6205D">
              <w:rPr>
                <w:rFonts w:eastAsia="Calibri"/>
                <w:b/>
                <w:bCs/>
              </w:rPr>
              <w:t>Рег</w:t>
            </w:r>
            <w:proofErr w:type="spellEnd"/>
            <w:r w:rsidRPr="00C6205D">
              <w:rPr>
                <w:rFonts w:eastAsia="Calibri"/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 w:rsidP="00C6205D">
            <w:pPr>
              <w:jc w:val="center"/>
              <w:rPr>
                <w:rFonts w:eastAsia="Calibri"/>
                <w:b/>
                <w:bCs/>
              </w:rPr>
            </w:pPr>
            <w:r w:rsidRPr="00C6205D">
              <w:rPr>
                <w:rFonts w:eastAsia="Calibri"/>
                <w:b/>
                <w:bCs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 w:rsidP="00C6205D">
            <w:pPr>
              <w:jc w:val="center"/>
              <w:rPr>
                <w:rFonts w:eastAsia="Calibri"/>
                <w:b/>
                <w:bCs/>
              </w:rPr>
            </w:pPr>
            <w:r w:rsidRPr="00C6205D">
              <w:rPr>
                <w:rFonts w:eastAsia="Calibri"/>
                <w:b/>
                <w:bCs/>
              </w:rPr>
              <w:t xml:space="preserve">Окончательное предложение участника запроса цен </w:t>
            </w:r>
          </w:p>
        </w:tc>
      </w:tr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>60120525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spacing w:after="280"/>
              <w:jc w:val="center"/>
              <w:rPr>
                <w:rFonts w:eastAsia="Calibri"/>
              </w:rPr>
            </w:pPr>
            <w:r w:rsidRPr="00C6205D">
              <w:rPr>
                <w:rFonts w:eastAsia="Calibri"/>
              </w:rPr>
              <w:t xml:space="preserve">ИНН 6660005327 </w:t>
            </w:r>
            <w:r w:rsidRPr="00C6205D">
              <w:rPr>
                <w:rFonts w:eastAsia="Calibri"/>
              </w:rPr>
              <w:br/>
              <w:t>Открытое акционерное общество "</w:t>
            </w:r>
            <w:proofErr w:type="spellStart"/>
            <w:r w:rsidRPr="00C6205D">
              <w:rPr>
                <w:rFonts w:eastAsia="Calibri"/>
              </w:rPr>
              <w:t>Химпродукция</w:t>
            </w:r>
            <w:proofErr w:type="spellEnd"/>
            <w:r w:rsidRPr="00C6205D">
              <w:rPr>
                <w:rFonts w:eastAsia="Calibri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right"/>
              <w:rPr>
                <w:rFonts w:eastAsia="Calibri"/>
              </w:rPr>
            </w:pPr>
            <w:r w:rsidRPr="00C6205D">
              <w:rPr>
                <w:rFonts w:eastAsia="Calibri"/>
              </w:rPr>
              <w:t>613.181,10</w:t>
            </w:r>
          </w:p>
        </w:tc>
      </w:tr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>60121064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spacing w:after="280"/>
              <w:jc w:val="center"/>
              <w:rPr>
                <w:rFonts w:eastAsia="Calibri"/>
              </w:rPr>
            </w:pPr>
            <w:r w:rsidRPr="00C6205D">
              <w:rPr>
                <w:rFonts w:eastAsia="Calibri"/>
              </w:rPr>
              <w:t xml:space="preserve">ИНН 7451246761 </w:t>
            </w:r>
            <w:r w:rsidRPr="00C6205D">
              <w:rPr>
                <w:rFonts w:eastAsia="Calibri"/>
              </w:rPr>
              <w:br/>
              <w:t>Общество с ограниченной ответственностью «</w:t>
            </w:r>
            <w:proofErr w:type="spellStart"/>
            <w:r w:rsidRPr="00C6205D">
              <w:rPr>
                <w:rFonts w:eastAsia="Calibri"/>
              </w:rPr>
              <w:t>Уралбытхим</w:t>
            </w:r>
            <w:proofErr w:type="spellEnd"/>
            <w:r w:rsidRPr="00C6205D">
              <w:rPr>
                <w:rFonts w:eastAsia="Calibri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right"/>
              <w:rPr>
                <w:rFonts w:eastAsia="Calibri"/>
              </w:rPr>
            </w:pPr>
            <w:r w:rsidRPr="00C6205D">
              <w:rPr>
                <w:rFonts w:eastAsia="Calibri"/>
              </w:rPr>
              <w:t>602.700,00</w:t>
            </w:r>
          </w:p>
        </w:tc>
      </w:tr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>60121305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spacing w:after="280"/>
              <w:jc w:val="center"/>
              <w:rPr>
                <w:rFonts w:eastAsia="Calibri"/>
              </w:rPr>
            </w:pPr>
            <w:r w:rsidRPr="00C6205D">
              <w:rPr>
                <w:rFonts w:eastAsia="Calibri"/>
              </w:rPr>
              <w:t xml:space="preserve">ИНН 6671387131 </w:t>
            </w:r>
            <w:r w:rsidRPr="00C6205D">
              <w:rPr>
                <w:rFonts w:eastAsia="Calibri"/>
              </w:rPr>
              <w:br/>
              <w:t>Общество с ограниченной ответственностью "</w:t>
            </w:r>
            <w:proofErr w:type="spellStart"/>
            <w:r w:rsidRPr="00C6205D">
              <w:rPr>
                <w:rFonts w:eastAsia="Calibri"/>
              </w:rPr>
              <w:t>Буртехснаб</w:t>
            </w:r>
            <w:proofErr w:type="spellEnd"/>
            <w:r w:rsidRPr="00C6205D">
              <w:rPr>
                <w:rFonts w:eastAsia="Calibri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right"/>
              <w:rPr>
                <w:rFonts w:eastAsia="Calibri"/>
              </w:rPr>
            </w:pPr>
            <w:r w:rsidRPr="00C6205D">
              <w:rPr>
                <w:rFonts w:eastAsia="Calibri"/>
              </w:rPr>
              <w:t>753.235,89</w:t>
            </w:r>
          </w:p>
        </w:tc>
      </w:tr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>60121324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spacing w:after="280"/>
              <w:jc w:val="center"/>
              <w:rPr>
                <w:rFonts w:eastAsia="Calibri"/>
              </w:rPr>
            </w:pPr>
            <w:r w:rsidRPr="00C6205D">
              <w:rPr>
                <w:rFonts w:eastAsia="Calibri"/>
              </w:rPr>
              <w:t xml:space="preserve">ИНН 6679025655 </w:t>
            </w:r>
            <w:r w:rsidRPr="00C6205D">
              <w:rPr>
                <w:rFonts w:eastAsia="Calibri"/>
              </w:rPr>
              <w:br/>
              <w:t>Общество с ограниченной ответственностью "</w:t>
            </w:r>
            <w:proofErr w:type="spellStart"/>
            <w:r w:rsidRPr="00C6205D">
              <w:rPr>
                <w:rFonts w:eastAsia="Calibri"/>
              </w:rPr>
              <w:t>АМС-Групп</w:t>
            </w:r>
            <w:proofErr w:type="spellEnd"/>
            <w:r w:rsidRPr="00C6205D">
              <w:rPr>
                <w:rFonts w:eastAsia="Calibri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right"/>
              <w:rPr>
                <w:rFonts w:eastAsia="Calibri"/>
              </w:rPr>
            </w:pPr>
            <w:r w:rsidRPr="00C6205D">
              <w:rPr>
                <w:rFonts w:eastAsia="Calibri"/>
              </w:rPr>
              <w:t>698.796,00</w:t>
            </w:r>
          </w:p>
        </w:tc>
      </w:tr>
    </w:tbl>
    <w:p w:rsidR="007C2DC9" w:rsidRDefault="007C2DC9">
      <w:pPr>
        <w:rPr>
          <w:rFonts w:eastAsia="Calibri"/>
          <w:bCs/>
          <w:color w:val="000000"/>
          <w:sz w:val="28"/>
          <w:szCs w:val="28"/>
          <w:lang w:eastAsia="ar-SA"/>
        </w:rPr>
      </w:pPr>
    </w:p>
    <w:p w:rsidR="007C2DC9" w:rsidRDefault="00D638DF">
      <w:pPr>
        <w:pStyle w:val="ab"/>
        <w:jc w:val="both"/>
        <w:outlineLvl w:val="0"/>
        <w:rPr>
          <w:b/>
          <w:bCs/>
          <w:color w:val="000000"/>
          <w:sz w:val="28"/>
          <w:szCs w:val="28"/>
          <w:lang w:eastAsia="ar-SA"/>
        </w:rPr>
      </w:pPr>
      <w:r>
        <w:rPr>
          <w:b/>
          <w:color w:val="000000"/>
          <w:sz w:val="28"/>
          <w:lang w:eastAsia="ar-SA"/>
        </w:rPr>
        <w:t>Закупочная к</w:t>
      </w:r>
      <w:r>
        <w:rPr>
          <w:b/>
          <w:bCs/>
          <w:color w:val="000000"/>
          <w:sz w:val="28"/>
          <w:szCs w:val="28"/>
          <w:lang w:eastAsia="ar-SA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center"/>
              <w:rPr>
                <w:rFonts w:eastAsia="Calibri"/>
                <w:b/>
                <w:bCs/>
              </w:rPr>
            </w:pPr>
            <w:r w:rsidRPr="00C6205D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center"/>
              <w:rPr>
                <w:rFonts w:eastAsia="Calibri"/>
                <w:b/>
                <w:bCs/>
              </w:rPr>
            </w:pPr>
            <w:r w:rsidRPr="00C6205D"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center"/>
              <w:rPr>
                <w:rFonts w:eastAsia="Calibri"/>
                <w:b/>
                <w:bCs/>
              </w:rPr>
            </w:pPr>
            <w:r w:rsidRPr="00C6205D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7C2DC9" w:rsidRPr="00C620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rPr>
                <w:rFonts w:eastAsia="Calibri"/>
                <w:b/>
                <w:bCs/>
              </w:rPr>
            </w:pPr>
            <w:r w:rsidRPr="00C6205D">
              <w:rPr>
                <w:rFonts w:eastAsia="Calibri"/>
                <w:b/>
                <w:bCs/>
              </w:rPr>
              <w:t xml:space="preserve">Председатель закупочной комиссии: </w:t>
            </w:r>
          </w:p>
        </w:tc>
      </w:tr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proofErr w:type="spellStart"/>
            <w:r w:rsidRPr="00C6205D">
              <w:rPr>
                <w:rFonts w:eastAsia="Calibri"/>
              </w:rPr>
              <w:t>Тимошик</w:t>
            </w:r>
            <w:proofErr w:type="spellEnd"/>
            <w:r w:rsidRPr="00C6205D">
              <w:rPr>
                <w:rFonts w:eastAsia="Calibri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C6205D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7C2DC9">
            <w:pPr>
              <w:jc w:val="both"/>
              <w:rPr>
                <w:rFonts w:eastAsia="Calibri"/>
              </w:rPr>
            </w:pPr>
          </w:p>
        </w:tc>
      </w:tr>
      <w:tr w:rsidR="007C2DC9" w:rsidRPr="00C620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rPr>
                <w:rFonts w:eastAsia="Calibri"/>
                <w:b/>
                <w:bCs/>
              </w:rPr>
            </w:pPr>
            <w:r w:rsidRPr="00C6205D">
              <w:rPr>
                <w:rFonts w:eastAsia="Calibri"/>
                <w:b/>
                <w:bCs/>
              </w:rPr>
              <w:t xml:space="preserve">Члены закупочной комиссии: </w:t>
            </w:r>
          </w:p>
        </w:tc>
      </w:tr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proofErr w:type="spellStart"/>
            <w:r w:rsidRPr="00C6205D">
              <w:rPr>
                <w:rFonts w:eastAsia="Calibri"/>
              </w:rPr>
              <w:t>Говырин</w:t>
            </w:r>
            <w:proofErr w:type="spellEnd"/>
            <w:r w:rsidRPr="00C6205D">
              <w:rPr>
                <w:rFonts w:eastAsia="Calibri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C6205D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7C2DC9">
            <w:pPr>
              <w:jc w:val="both"/>
              <w:rPr>
                <w:rFonts w:eastAsia="Calibri"/>
              </w:rPr>
            </w:pPr>
          </w:p>
        </w:tc>
      </w:tr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C6205D">
            <w:pPr>
              <w:jc w:val="both"/>
              <w:rPr>
                <w:rFonts w:eastAsia="Calibri"/>
              </w:rPr>
            </w:pPr>
            <w:proofErr w:type="gramStart"/>
            <w:r w:rsidRPr="00C6205D">
              <w:rPr>
                <w:rFonts w:eastAsia="Calibri"/>
              </w:rPr>
              <w:t>И</w:t>
            </w:r>
            <w:r w:rsidR="00D638DF" w:rsidRPr="00C6205D">
              <w:rPr>
                <w:rFonts w:eastAsia="Calibri"/>
              </w:rPr>
              <w:t>сполняющий</w:t>
            </w:r>
            <w:proofErr w:type="gramEnd"/>
            <w:r w:rsidR="00D638DF" w:rsidRPr="00C6205D">
              <w:rPr>
                <w:rFonts w:eastAsia="Calibri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7C2DC9">
            <w:pPr>
              <w:jc w:val="both"/>
              <w:rPr>
                <w:rFonts w:eastAsia="Calibri"/>
              </w:rPr>
            </w:pPr>
          </w:p>
        </w:tc>
      </w:tr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C6205D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7C2DC9">
            <w:pPr>
              <w:jc w:val="both"/>
              <w:rPr>
                <w:rFonts w:eastAsia="Calibri"/>
              </w:rPr>
            </w:pPr>
          </w:p>
        </w:tc>
      </w:tr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C6205D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>Р</w:t>
            </w:r>
            <w:r w:rsidR="00D638DF" w:rsidRPr="00C6205D">
              <w:rPr>
                <w:rFonts w:eastAsia="Calibri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7C2DC9">
            <w:pPr>
              <w:jc w:val="both"/>
              <w:rPr>
                <w:rFonts w:eastAsia="Calibri"/>
              </w:rPr>
            </w:pPr>
          </w:p>
        </w:tc>
      </w:tr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7C2DC9">
            <w:pPr>
              <w:jc w:val="both"/>
              <w:rPr>
                <w:rFonts w:eastAsia="Calibri"/>
              </w:rPr>
            </w:pPr>
          </w:p>
        </w:tc>
      </w:tr>
      <w:tr w:rsidR="007C2DC9" w:rsidRPr="00C620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rPr>
                <w:rFonts w:eastAsia="Calibri"/>
                <w:b/>
                <w:bCs/>
              </w:rPr>
            </w:pPr>
            <w:r w:rsidRPr="00C6205D">
              <w:rPr>
                <w:rFonts w:eastAsia="Calibri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7C2DC9" w:rsidRPr="00C6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D638DF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C6205D">
            <w:pPr>
              <w:jc w:val="both"/>
              <w:rPr>
                <w:rFonts w:eastAsia="Calibri"/>
              </w:rPr>
            </w:pPr>
            <w:r w:rsidRPr="00C6205D">
              <w:rPr>
                <w:rFonts w:eastAsia="Calibri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DC9" w:rsidRPr="00C6205D" w:rsidRDefault="007C2DC9">
            <w:pPr>
              <w:jc w:val="both"/>
              <w:rPr>
                <w:rFonts w:eastAsia="Calibri"/>
              </w:rPr>
            </w:pPr>
          </w:p>
        </w:tc>
      </w:tr>
    </w:tbl>
    <w:p w:rsidR="007C2DC9" w:rsidRDefault="007C2DC9">
      <w:pPr>
        <w:rPr>
          <w:rFonts w:eastAsia="Calibri"/>
          <w:bCs/>
          <w:color w:val="000000"/>
          <w:sz w:val="28"/>
          <w:szCs w:val="28"/>
          <w:lang w:eastAsia="ar-SA"/>
        </w:rPr>
      </w:pPr>
    </w:p>
    <w:sectPr w:rsidR="007C2DC9" w:rsidSect="007C2DC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ADA" w:rsidRDefault="00D42ADA">
      <w:r>
        <w:separator/>
      </w:r>
    </w:p>
  </w:endnote>
  <w:endnote w:type="continuationSeparator" w:id="0">
    <w:p w:rsidR="00D42ADA" w:rsidRDefault="00D42A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DC9" w:rsidRDefault="00D638DF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7C2DC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7C2DC9">
      <w:rPr>
        <w:b/>
        <w:sz w:val="16"/>
        <w:szCs w:val="16"/>
      </w:rPr>
      <w:fldChar w:fldCharType="separate"/>
    </w:r>
    <w:r w:rsidR="006B44A2">
      <w:rPr>
        <w:b/>
        <w:noProof/>
        <w:sz w:val="16"/>
        <w:szCs w:val="16"/>
      </w:rPr>
      <w:t>1</w:t>
    </w:r>
    <w:r w:rsidR="007C2DC9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7C2DC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7C2DC9">
      <w:rPr>
        <w:b/>
        <w:sz w:val="16"/>
        <w:szCs w:val="16"/>
      </w:rPr>
      <w:fldChar w:fldCharType="separate"/>
    </w:r>
    <w:r w:rsidR="006B44A2">
      <w:rPr>
        <w:b/>
        <w:noProof/>
        <w:sz w:val="16"/>
        <w:szCs w:val="16"/>
      </w:rPr>
      <w:t>2</w:t>
    </w:r>
    <w:r w:rsidR="007C2DC9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ADA" w:rsidRDefault="00D42ADA">
      <w:r>
        <w:separator/>
      </w:r>
    </w:p>
  </w:footnote>
  <w:footnote w:type="continuationSeparator" w:id="0">
    <w:p w:rsidR="00D42ADA" w:rsidRDefault="00D42A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trackRevision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638DF"/>
    <w:rsid w:val="006B44A2"/>
    <w:rsid w:val="007C2DC9"/>
    <w:rsid w:val="00C6205D"/>
    <w:rsid w:val="00CA62FA"/>
    <w:rsid w:val="00D42ADA"/>
    <w:rsid w:val="00D63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DC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C2DC9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7C2DC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C2DC9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7C2DC9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7C2DC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7C2DC9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C2DC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7C2DC9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7C2DC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7C2DC9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C2DC9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7C2DC9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7C2DC9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7C2DC9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7C2DC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7C2DC9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7C2DC9"/>
    <w:pPr>
      <w:ind w:left="720"/>
      <w:contextualSpacing/>
    </w:pPr>
  </w:style>
  <w:style w:type="paragraph" w:customStyle="1" w:styleId="af4">
    <w:name w:val="Знак"/>
    <w:basedOn w:val="a"/>
    <w:uiPriority w:val="99"/>
    <w:rsid w:val="007C2DC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7C2DC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7C2DC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C2DC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7C2DC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7C2DC9"/>
    <w:rPr>
      <w:sz w:val="16"/>
      <w:szCs w:val="16"/>
    </w:rPr>
  </w:style>
  <w:style w:type="character" w:customStyle="1" w:styleId="urtxtstd1">
    <w:name w:val="urtxtstd1"/>
    <w:rsid w:val="007C2DC9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536E8-377D-4692-8D37-8BB843363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sab1</cp:lastModifiedBy>
  <cp:revision>4</cp:revision>
  <cp:lastPrinted>2014-04-10T06:44:00Z</cp:lastPrinted>
  <dcterms:created xsi:type="dcterms:W3CDTF">2014-04-10T06:37:00Z</dcterms:created>
  <dcterms:modified xsi:type="dcterms:W3CDTF">2014-04-10T06:50:00Z</dcterms:modified>
</cp:coreProperties>
</file>