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42EAD" w:rsidRDefault="00942E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42E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942E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023475-1</w:t>
      </w:r>
    </w:p>
    <w:p w:rsidR="00000000" w:rsidRPr="00942EAD" w:rsidRDefault="00942E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42E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42E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42E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942E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42E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42E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42E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42E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работ по текущему ремонту помещений генераторов азотной станции (пристройка) здания 901, площадки 9 ХМЗ ОАО «СХК»</w:t>
      </w:r>
    </w:p>
    <w:p w:rsidR="00000000" w:rsidRPr="00942EAD" w:rsidRDefault="00942E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42EAD" w:rsidRDefault="00942EA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942EA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942EA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942E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42E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942E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42E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942E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крытое акционерное общество "Сибирский химический комбинат"</w:t>
      </w:r>
    </w:p>
    <w:p w:rsidR="00000000" w:rsidRPr="00942EAD" w:rsidRDefault="00942E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2E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942EAD" w:rsidRDefault="00942E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2E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текущему ремонту помещений генераторов азотной ст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>анции (пристройка) здания 901, площадки 9 ХМЗ ОАО «СХК»</w:t>
      </w:r>
    </w:p>
    <w:p w:rsidR="00000000" w:rsidRPr="00942EAD" w:rsidRDefault="00942E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текущему ремонту помещений генераторов азотной станции (пристройка) здания 901, площадки 9 ХМЗ ОАО «СХК» </w:t>
      </w:r>
    </w:p>
    <w:p w:rsidR="00000000" w:rsidRPr="00942EAD" w:rsidRDefault="00942E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42EAD" w:rsidRDefault="00942E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938 668 (Девять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 тридцать восемь тысяч шестьсот шестьдесят восемь) рублей 76 копеек, включая НДС. </w:t>
      </w:r>
    </w:p>
    <w:p w:rsidR="00000000" w:rsidRPr="00942EAD" w:rsidRDefault="00942E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42E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№98/4005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942EAD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6008)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2E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42E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42E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31401021495,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№140328/0506/162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</w:t>
      </w:r>
      <w:r w:rsidRPr="00942EAD">
        <w:t xml:space="preserve"> 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>R023475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942E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42E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00000" w:rsidRDefault="00942EA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942EA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942EAD" w:rsidRPr="00B812FB" w:rsidTr="00942EA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42EAD" w:rsidRPr="00B812FB" w:rsidTr="00942E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42EAD" w:rsidRPr="00B812FB" w:rsidTr="00942EA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sz w:val="28"/>
                <w:szCs w:val="28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sz w:val="28"/>
                <w:szCs w:val="28"/>
              </w:rPr>
              <w:t xml:space="preserve">Зам.ген.директора по коммерческой деятельности </w:t>
            </w:r>
          </w:p>
        </w:tc>
      </w:tr>
      <w:tr w:rsidR="00942EAD" w:rsidRPr="00B812FB" w:rsidTr="00942E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42EAD" w:rsidRPr="00B812FB" w:rsidTr="00942EA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sz w:val="28"/>
                <w:szCs w:val="28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группы по сопровождению закупочной деятельности отдела закупок </w:t>
            </w:r>
          </w:p>
        </w:tc>
      </w:tr>
      <w:tr w:rsidR="00942EAD" w:rsidRPr="00B812FB" w:rsidTr="00942E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42EAD" w:rsidRPr="00B812FB" w:rsidTr="00942EA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942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Шапкина</w:t>
            </w:r>
            <w:r w:rsidRPr="00B812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812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812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942E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</w:t>
            </w:r>
            <w:r w:rsidRPr="00B812FB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</w:p>
        </w:tc>
      </w:tr>
      <w:tr w:rsidR="00942EAD" w:rsidRPr="00B812FB" w:rsidTr="00942E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42EAD" w:rsidRPr="00B812FB" w:rsidTr="00942EA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sz w:val="28"/>
                <w:szCs w:val="28"/>
              </w:rPr>
              <w:t xml:space="preserve">Захарова Е.В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EAD" w:rsidRPr="00B812FB" w:rsidRDefault="00942EAD" w:rsidP="00A038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2FB">
              <w:rPr>
                <w:rFonts w:ascii="Times New Roman" w:hAnsi="Times New Roman" w:cs="Times New Roman"/>
                <w:sz w:val="28"/>
                <w:szCs w:val="28"/>
              </w:rPr>
              <w:t>Экономист ГОЗД ОЗ</w:t>
            </w:r>
          </w:p>
        </w:tc>
      </w:tr>
    </w:tbl>
    <w:p w:rsidR="00000000" w:rsidRDefault="00942E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42EAD" w:rsidRDefault="00942EA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Заседание правомочно. </w:t>
      </w:r>
      <w:r w:rsidRPr="00264E0F">
        <w:rPr>
          <w:rFonts w:ascii="Times New Roman" w:hAnsi="Times New Roman" w:cs="Times New Roman"/>
          <w:sz w:val="28"/>
          <w:szCs w:val="28"/>
          <w:lang w:eastAsia="ru-RU"/>
        </w:rPr>
        <w:t xml:space="preserve">Кворум </w:t>
      </w:r>
      <w:r>
        <w:rPr>
          <w:rFonts w:ascii="Times New Roman" w:hAnsi="Times New Roman" w:cs="Times New Roman"/>
          <w:sz w:val="28"/>
          <w:szCs w:val="28"/>
          <w:lang w:eastAsia="ru-RU"/>
        </w:rPr>
        <w:t>есть</w:t>
      </w:r>
      <w:r w:rsidRPr="00264E0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42E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942EAD" w:rsidRDefault="00942EA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942E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«09» апреля 2014 года на ЭТП Аук. Конк. Дом:</w:t>
      </w:r>
    </w:p>
    <w:p w:rsidR="00000000" w:rsidRDefault="00942E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942E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00000" w:rsidRDefault="00942E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42E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942E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текущему ремонту помещений генераторов азотной станции (пристройка) здания 901, площадки 9 ХМЗ ОАО «СХК» </w:t>
      </w:r>
    </w:p>
    <w:p w:rsidR="00000000" w:rsidRDefault="00942E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6"/>
        <w:gridCol w:w="3125"/>
        <w:gridCol w:w="2230"/>
        <w:gridCol w:w="300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42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42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42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42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42E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60124331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42E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42E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42E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905 815 (Девятьсот пять тысяч восемьсот пятнадцать) рублей 38 копеек , включая НДС </w:t>
            </w:r>
          </w:p>
        </w:tc>
      </w:tr>
    </w:tbl>
    <w:p w:rsidR="00000000" w:rsidRDefault="00942EA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</w:t>
      </w:r>
      <w:r>
        <w:rPr>
          <w:rFonts w:eastAsia="Times New Roman"/>
          <w:sz w:val="28"/>
          <w:szCs w:val="28"/>
        </w:rPr>
        <w:lastRenderedPageBreak/>
        <w:t>откры</w:t>
      </w:r>
      <w:r>
        <w:rPr>
          <w:rFonts w:eastAsia="Times New Roman"/>
          <w:sz w:val="28"/>
          <w:szCs w:val="28"/>
        </w:rPr>
        <w:t>тый запрос предложений на Право заключения договора на выполнение работ по текущему ремонту помещений генераторов азотной станции (пристройка) здания 901, площадки 9 ХМЗ ОАО «СХК» признан несостоявшимся. Согласно решению комиссии по размещению заказа, Пред</w:t>
      </w:r>
      <w:r>
        <w:rPr>
          <w:rFonts w:eastAsia="Times New Roman"/>
          <w:sz w:val="28"/>
          <w:szCs w:val="28"/>
        </w:rPr>
        <w:t xml:space="preserve">ложение участника Общество с ограниченной ответственностью "Управляющая компания "Техсервис" принято к рассмотрению. </w:t>
      </w:r>
    </w:p>
    <w:p w:rsidR="00000000" w:rsidRDefault="00942EA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p w:rsidR="00000000" w:rsidRDefault="00942E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42EAD" w:rsidRDefault="00942E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42E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42EAD">
      <w:pPr>
        <w:spacing w:after="0" w:line="240" w:lineRule="auto"/>
      </w:pPr>
      <w:r>
        <w:separator/>
      </w:r>
    </w:p>
  </w:endnote>
  <w:endnote w:type="continuationSeparator" w:id="0">
    <w:p w:rsidR="00000000" w:rsidRDefault="00942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2EA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2EA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R023475-1</w:t>
    </w:r>
  </w:p>
  <w:p w:rsidR="00000000" w:rsidRDefault="00942EA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выполнение работ по текущему ремонту помещений генератор</w:t>
    </w:r>
    <w:r>
      <w:rPr>
        <w:rFonts w:ascii="Times New Roman" w:hAnsi="Times New Roman" w:cs="Times New Roman"/>
        <w:bCs/>
        <w:sz w:val="16"/>
        <w:szCs w:val="16"/>
      </w:rPr>
      <w:t>ов азотной станции (пристройка) здания 901, площадки 9 ХМЗ ОАО «СХК»</w:t>
    </w:r>
  </w:p>
  <w:p w:rsidR="00000000" w:rsidRDefault="00942EAD">
    <w:pPr>
      <w:pStyle w:val="a9"/>
      <w:jc w:val="center"/>
      <w:rPr>
        <w:bCs/>
        <w:sz w:val="16"/>
        <w:szCs w:val="16"/>
      </w:rPr>
    </w:pPr>
  </w:p>
  <w:p w:rsidR="00000000" w:rsidRDefault="00942EA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2EA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42EAD">
      <w:pPr>
        <w:spacing w:after="0" w:line="240" w:lineRule="auto"/>
      </w:pPr>
      <w:r>
        <w:separator/>
      </w:r>
    </w:p>
  </w:footnote>
  <w:footnote w:type="continuationSeparator" w:id="0">
    <w:p w:rsidR="00000000" w:rsidRDefault="00942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2EA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2EA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42EA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64BB3"/>
    <w:multiLevelType w:val="multilevel"/>
    <w:tmpl w:val="348A2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942EAD"/>
    <w:rsid w:val="00942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155AB-3F2E-43FA-A857-DB5CDF148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481</Words>
  <Characters>3472</Characters>
  <Application>Microsoft Office Word</Application>
  <DocSecurity>0</DocSecurity>
  <Lines>28</Lines>
  <Paragraphs>7</Paragraphs>
  <ScaleCrop>false</ScaleCrop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2014-04-09T02:04:00Z</dcterms:created>
  <dcterms:modified xsi:type="dcterms:W3CDTF">2014-04-09T02:04:00Z</dcterms:modified>
</cp:coreProperties>
</file>