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E10" w:rsidRPr="00771E10" w:rsidRDefault="00771E10" w:rsidP="00771E1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71E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044Пр/ЗЦ-014-2 </w:t>
      </w:r>
    </w:p>
    <w:p w:rsidR="00771E10" w:rsidRPr="00771E10" w:rsidRDefault="00771E10" w:rsidP="00771E1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71E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закупочной комиссии </w:t>
      </w:r>
      <w:proofErr w:type="gramStart"/>
      <w:r w:rsidRPr="00771E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 рассмотрению заявок на отборочной стадии по открытому запросу цен на право заключения договора на поставку</w:t>
      </w:r>
      <w:proofErr w:type="gramEnd"/>
      <w:r w:rsidRPr="00771E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мебели по плану 2 квартала</w:t>
      </w:r>
    </w:p>
    <w:p w:rsidR="00771E10" w:rsidRPr="00771E10" w:rsidRDefault="00771E10" w:rsidP="00771E1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71E10" w:rsidRPr="00771E10" w:rsidRDefault="00771E10" w:rsidP="00771E1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r w:rsidRPr="00771E10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Лот</w:t>
      </w:r>
      <w:proofErr w:type="spellEnd"/>
      <w:r w:rsidRPr="00771E10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№ </w:t>
      </w:r>
      <w:r w:rsidRPr="00771E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044Пр/ЗЦ-014</w:t>
      </w:r>
    </w:p>
    <w:p w:rsidR="00771E10" w:rsidRPr="00771E10" w:rsidRDefault="00771E10" w:rsidP="00771E1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210"/>
        <w:gridCol w:w="5210"/>
      </w:tblGrid>
      <w:tr w:rsidR="00771E10" w:rsidRPr="00771E10" w:rsidTr="00771E10">
        <w:tc>
          <w:tcPr>
            <w:tcW w:w="5210" w:type="dxa"/>
            <w:hideMark/>
          </w:tcPr>
          <w:p w:rsidR="00771E10" w:rsidRPr="00771E10" w:rsidRDefault="00771E10" w:rsidP="00771E10">
            <w:pPr>
              <w:keepLines/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771E1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г</w:t>
            </w:r>
            <w:r w:rsidRPr="00771E1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771E1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Нижний</w:t>
            </w:r>
            <w:proofErr w:type="spellEnd"/>
            <w:r w:rsidRPr="00771E1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1E1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Новгород</w:t>
            </w:r>
            <w:proofErr w:type="spellEnd"/>
          </w:p>
        </w:tc>
        <w:tc>
          <w:tcPr>
            <w:tcW w:w="5210" w:type="dxa"/>
            <w:hideMark/>
          </w:tcPr>
          <w:p w:rsidR="00771E10" w:rsidRPr="00771E10" w:rsidRDefault="00771E10" w:rsidP="00771E10">
            <w:pPr>
              <w:keepLines/>
              <w:spacing w:after="0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71E1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«30» </w:t>
            </w:r>
            <w:proofErr w:type="spellStart"/>
            <w:r w:rsidRPr="00771E1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апреля</w:t>
            </w:r>
            <w:proofErr w:type="spellEnd"/>
            <w:r w:rsidRPr="00771E1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2014</w:t>
            </w:r>
            <w:r w:rsidRPr="00771E1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г.</w:t>
            </w:r>
          </w:p>
        </w:tc>
      </w:tr>
    </w:tbl>
    <w:p w:rsidR="00771E10" w:rsidRPr="00771E10" w:rsidRDefault="00771E10" w:rsidP="00771E10">
      <w:pPr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71E10" w:rsidRPr="00771E10" w:rsidRDefault="00771E10" w:rsidP="00771E1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1E1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71E10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771E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771E10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771E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771E10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771E10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 07.02.2012 № 37)(далее – ЕОСЗ) в его действующей редакции,</w:t>
      </w:r>
      <w:r w:rsidRPr="00771E1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771E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proofErr w:type="spellStart"/>
      <w:r w:rsidRPr="00771E10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771E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771E1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771E10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</w:t>
      </w:r>
      <w:r w:rsidRPr="00771E1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771E1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регламенту ее работы.</w:t>
      </w:r>
    </w:p>
    <w:p w:rsidR="00771E10" w:rsidRPr="00771E10" w:rsidRDefault="00771E10" w:rsidP="00771E1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1E10" w:rsidRPr="00771E10" w:rsidRDefault="00771E10" w:rsidP="00771E1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71E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771E10" w:rsidRPr="00771E10" w:rsidRDefault="00771E10" w:rsidP="00771E1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1E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 в лице организатора </w:t>
      </w:r>
      <w:r w:rsidRPr="00771E1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запроса цен</w:t>
      </w:r>
      <w:r w:rsidRPr="00771E10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"НИАЭП"</w:t>
      </w:r>
    </w:p>
    <w:p w:rsidR="00771E10" w:rsidRPr="00771E10" w:rsidRDefault="00771E10" w:rsidP="00771E1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1E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771E1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запроса цен</w:t>
      </w:r>
      <w:r w:rsidRPr="00771E10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поставку мебели по плану 2 квартала</w:t>
      </w:r>
    </w:p>
    <w:p w:rsidR="00771E10" w:rsidRPr="00771E10" w:rsidRDefault="00771E10" w:rsidP="00771E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71E10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мебели по плану 2 квартала </w:t>
      </w:r>
    </w:p>
    <w:p w:rsidR="00771E10" w:rsidRPr="00771E10" w:rsidRDefault="00771E10" w:rsidP="00771E10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71E10" w:rsidRPr="00771E10" w:rsidRDefault="00771E10" w:rsidP="00771E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71E10">
        <w:rPr>
          <w:rFonts w:ascii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1 416 546 (Один миллион четыреста шестнадцать тысяч пятьсот сорок шесть) рублей 26 копеек, включая НДС. </w:t>
      </w:r>
    </w:p>
    <w:p w:rsidR="00771E10" w:rsidRPr="00771E10" w:rsidRDefault="00771E10" w:rsidP="00771E10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71E10" w:rsidRPr="00771E10" w:rsidRDefault="00771E10" w:rsidP="00771E10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1E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771E1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запроса цен</w:t>
      </w:r>
      <w:r w:rsidRPr="00771E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закупочная документация опубликованы «15» апреля 2014 года в информационно-телекоммуникационной сети «Интернет» на официальном сайте о размещении заказов  на закупки товаров, работ и услуг для нужд </w:t>
      </w:r>
      <w:proofErr w:type="spellStart"/>
      <w:r w:rsidRPr="00771E10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771E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771E10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771E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4" w:history="1">
        <w:r w:rsidRPr="00771E1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</w:t>
        </w:r>
        <w:proofErr w:type="spellStart"/>
        <w:r w:rsidRPr="00771E1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proofErr w:type="spellEnd"/>
        <w:r w:rsidRPr="00771E1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771E1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ru</w:t>
        </w:r>
        <w:proofErr w:type="spellEnd"/>
      </w:hyperlink>
      <w:r w:rsidRPr="00771E10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/</w:t>
      </w:r>
      <w:r w:rsidRPr="00771E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закупка №140415/0536/315, на ЭТП </w:t>
      </w:r>
      <w:proofErr w:type="spellStart"/>
      <w:r w:rsidRPr="00771E10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771E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771E1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771E10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Дом, закупка  №50441.</w:t>
      </w:r>
    </w:p>
    <w:p w:rsidR="00771E10" w:rsidRPr="00771E10" w:rsidRDefault="00771E10" w:rsidP="00771E1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71E10" w:rsidRPr="00771E10" w:rsidRDefault="00771E10" w:rsidP="00771E1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771E1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закупочной комиссии проводится в 11:00:00 (время московское) «30» апреля 2014 года, по адресу: </w:t>
      </w:r>
      <w:r w:rsidRPr="00771E1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603006, г.Н.Новгород, пл</w:t>
      </w:r>
      <w:proofErr w:type="gramStart"/>
      <w:r w:rsidRPr="00771E1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.С</w:t>
      </w:r>
      <w:proofErr w:type="gramEnd"/>
      <w:r w:rsidRPr="00771E1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вободы, д.3.</w:t>
      </w:r>
    </w:p>
    <w:p w:rsidR="00771E10" w:rsidRPr="00771E10" w:rsidRDefault="00771E10" w:rsidP="00771E10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1E10" w:rsidRPr="00771E10" w:rsidRDefault="00771E10" w:rsidP="00771E10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1E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заседании принимают участие:</w:t>
      </w:r>
      <w:r w:rsidRPr="00771E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Ind w:w="45" w:type="dxa"/>
        <w:tblLook w:val="04A0"/>
      </w:tblPr>
      <w:tblGrid>
        <w:gridCol w:w="2615"/>
        <w:gridCol w:w="7941"/>
      </w:tblGrid>
      <w:tr w:rsidR="00771E10" w:rsidRPr="00771E10" w:rsidTr="00771E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71E10" w:rsidRPr="00771E10" w:rsidRDefault="00771E10" w:rsidP="00771E10">
            <w:pPr>
              <w:keepLines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sz w:val="24"/>
                <w:szCs w:val="24"/>
                <w:lang w:eastAsia="ru-RU"/>
              </w:rPr>
            </w:pPr>
            <w:hyperlink r:id="rId5" w:history="1">
              <w:r w:rsidRPr="00771E10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71E10" w:rsidRPr="00771E10" w:rsidRDefault="00771E10" w:rsidP="00771E10">
            <w:pPr>
              <w:keepLines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sz w:val="24"/>
                <w:szCs w:val="24"/>
                <w:lang w:eastAsia="ru-RU"/>
              </w:rPr>
            </w:pPr>
            <w:hyperlink r:id="rId6" w:history="1">
              <w:r w:rsidRPr="00771E10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</w:rPr>
                <w:t>Должность</w:t>
              </w:r>
            </w:hyperlink>
          </w:p>
        </w:tc>
      </w:tr>
      <w:tr w:rsidR="00771E10" w:rsidRPr="00771E10" w:rsidTr="00771E1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71E10" w:rsidRPr="00771E10" w:rsidRDefault="00771E10" w:rsidP="00771E10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bCs/>
                <w:sz w:val="24"/>
                <w:szCs w:val="24"/>
                <w:lang w:eastAsia="ru-RU"/>
              </w:rPr>
            </w:pPr>
            <w:hyperlink r:id="rId7" w:history="1">
              <w:r w:rsidRPr="00771E10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</w:rPr>
                <w:t>Председатель конкурсной комиссии:</w:t>
              </w:r>
            </w:hyperlink>
          </w:p>
        </w:tc>
      </w:tr>
      <w:tr w:rsidR="00771E10" w:rsidRPr="00771E10" w:rsidTr="00771E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71E10" w:rsidRPr="00771E10" w:rsidRDefault="00771E10" w:rsidP="00771E10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hyperlink r:id="rId8" w:history="1">
              <w:r w:rsidRPr="00771E10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Казакова Елена Алексеевна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71E10" w:rsidRPr="00771E10" w:rsidRDefault="00771E10" w:rsidP="00771E10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hyperlink r:id="rId9" w:history="1">
              <w:r w:rsidRPr="00771E10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 xml:space="preserve">Начальник </w:t>
              </w:r>
              <w:proofErr w:type="spellStart"/>
              <w:r w:rsidRPr="00771E10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УМиОЗ</w:t>
              </w:r>
              <w:proofErr w:type="spellEnd"/>
            </w:hyperlink>
          </w:p>
        </w:tc>
      </w:tr>
      <w:tr w:rsidR="00771E10" w:rsidRPr="00771E10" w:rsidTr="00771E1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71E10" w:rsidRPr="00771E10" w:rsidRDefault="00771E10" w:rsidP="00771E10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bCs/>
                <w:sz w:val="24"/>
                <w:szCs w:val="24"/>
                <w:lang w:eastAsia="ru-RU"/>
              </w:rPr>
            </w:pPr>
            <w:hyperlink r:id="rId10" w:history="1">
              <w:r w:rsidRPr="00771E10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</w:rPr>
                <w:t>Члены конкурсной комиссии:</w:t>
              </w:r>
            </w:hyperlink>
          </w:p>
        </w:tc>
      </w:tr>
      <w:tr w:rsidR="00771E10" w:rsidRPr="00771E10" w:rsidTr="00771E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71E10" w:rsidRPr="00771E10" w:rsidRDefault="00771E10" w:rsidP="00771E10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r w:rsidRPr="00771E10">
              <w:rPr>
                <w:rFonts w:ascii="Times New Roman" w:eastAsia="Times New Roman" w:hAnsi="Times New Roman" w:cs="Times New Roman"/>
                <w:sz w:val="24"/>
                <w:szCs w:val="24"/>
              </w:rPr>
              <w:t>Гармаш Елена Николаевна</w:t>
            </w:r>
          </w:p>
          <w:p w:rsidR="00771E10" w:rsidRPr="00771E10" w:rsidRDefault="00771E10" w:rsidP="00771E1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1" w:history="1">
              <w:r w:rsidRPr="00771E10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(по согласованию)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71E10" w:rsidRPr="00771E10" w:rsidRDefault="00771E10" w:rsidP="00771E10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hyperlink r:id="rId12" w:history="1">
              <w:r w:rsidRPr="00771E10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Ведущий инженер группы МТР ООО «</w:t>
              </w:r>
              <w:proofErr w:type="spellStart"/>
              <w:r w:rsidRPr="00771E10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НИАЭП-Сервис</w:t>
              </w:r>
              <w:proofErr w:type="spellEnd"/>
              <w:r w:rsidRPr="00771E10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»</w:t>
              </w:r>
            </w:hyperlink>
          </w:p>
        </w:tc>
      </w:tr>
      <w:tr w:rsidR="00771E10" w:rsidRPr="00771E10" w:rsidTr="00771E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71E10" w:rsidRPr="00771E10" w:rsidRDefault="00771E10" w:rsidP="00771E10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hyperlink r:id="rId13" w:history="1">
              <w:r w:rsidRPr="00771E10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Карасев Александр Тимофеевич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71E10" w:rsidRPr="00771E10" w:rsidRDefault="00771E10" w:rsidP="00771E10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hyperlink r:id="rId14" w:history="1">
              <w:r w:rsidRPr="00771E10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Главный специалист отдела физической защиты и безопасности финансово-экономической деятельности (с правом "вето")</w:t>
              </w:r>
            </w:hyperlink>
          </w:p>
        </w:tc>
      </w:tr>
      <w:tr w:rsidR="00771E10" w:rsidRPr="00771E10" w:rsidTr="00771E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71E10" w:rsidRPr="00771E10" w:rsidRDefault="00771E10" w:rsidP="00771E10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hyperlink r:id="rId15" w:history="1">
              <w:r w:rsidRPr="00771E10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 xml:space="preserve">Козлов Иван Владимирович 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71E10" w:rsidRPr="00771E10" w:rsidRDefault="00771E10" w:rsidP="00771E10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hyperlink r:id="rId16" w:history="1">
              <w:r w:rsidRPr="00771E10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Юрисконсульт 1 категории отдела корпоративной и договорной работы юридического управления</w:t>
              </w:r>
            </w:hyperlink>
          </w:p>
        </w:tc>
      </w:tr>
      <w:tr w:rsidR="00771E10" w:rsidRPr="00771E10" w:rsidTr="00771E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71E10" w:rsidRPr="00771E10" w:rsidRDefault="00771E10" w:rsidP="00771E1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1E10">
              <w:rPr>
                <w:rFonts w:ascii="Times New Roman" w:eastAsia="Times New Roman" w:hAnsi="Times New Roman" w:cs="Times New Roman"/>
                <w:sz w:val="24"/>
                <w:szCs w:val="24"/>
              </w:rPr>
              <w:t>Финагина Наталья Васильевна</w:t>
            </w:r>
          </w:p>
          <w:p w:rsidR="00771E10" w:rsidRPr="00771E10" w:rsidRDefault="00771E10" w:rsidP="00771E1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1E10">
              <w:rPr>
                <w:rFonts w:ascii="Times New Roman" w:eastAsia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71E10" w:rsidRPr="00771E10" w:rsidRDefault="00771E10" w:rsidP="00771E1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1E10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Исполнительный директор ООО «</w:t>
            </w:r>
            <w:proofErr w:type="spellStart"/>
            <w:r w:rsidRPr="00771E10">
              <w:rPr>
                <w:rFonts w:ascii="Times New Roman" w:eastAsia="Times New Roman" w:hAnsi="Times New Roman" w:cs="Times New Roman"/>
                <w:sz w:val="24"/>
                <w:szCs w:val="24"/>
              </w:rPr>
              <w:t>НИАЭП-Сервис</w:t>
            </w:r>
            <w:proofErr w:type="spellEnd"/>
            <w:r w:rsidRPr="00771E10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771E10" w:rsidRPr="00771E10" w:rsidTr="00771E1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71E10" w:rsidRPr="00771E10" w:rsidRDefault="00771E10" w:rsidP="00771E10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bCs/>
                <w:sz w:val="24"/>
                <w:szCs w:val="24"/>
                <w:lang w:eastAsia="ru-RU"/>
              </w:rPr>
            </w:pPr>
            <w:hyperlink r:id="rId17" w:history="1">
              <w:r w:rsidRPr="00771E10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</w:rPr>
                <w:t>Секретарь конкурсной комиссии без права голоса:</w:t>
              </w:r>
            </w:hyperlink>
          </w:p>
        </w:tc>
      </w:tr>
      <w:tr w:rsidR="00771E10" w:rsidRPr="00771E10" w:rsidTr="00771E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71E10" w:rsidRPr="00771E10" w:rsidRDefault="00771E10" w:rsidP="00771E10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hyperlink r:id="rId18" w:history="1">
              <w:r w:rsidRPr="00771E10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Гусев Антон Дмитриевич</w:t>
              </w:r>
            </w:hyperlink>
          </w:p>
          <w:p w:rsidR="00771E10" w:rsidRPr="00771E10" w:rsidRDefault="00771E10" w:rsidP="00771E1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9" w:history="1">
              <w:r w:rsidRPr="00771E10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(по согласованию)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71E10" w:rsidRPr="00771E10" w:rsidRDefault="00771E10" w:rsidP="00771E10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hyperlink r:id="rId20" w:history="1">
              <w:r w:rsidRPr="00771E10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инженер 2 кат</w:t>
              </w:r>
              <w:proofErr w:type="gramStart"/>
              <w:r w:rsidRPr="00771E10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.</w:t>
              </w:r>
              <w:proofErr w:type="gramEnd"/>
              <w:r w:rsidRPr="00771E10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 xml:space="preserve"> </w:t>
              </w:r>
              <w:proofErr w:type="gramStart"/>
              <w:r w:rsidRPr="00771E10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г</w:t>
              </w:r>
              <w:proofErr w:type="gramEnd"/>
              <w:r w:rsidRPr="00771E10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руппы МТР ООО «</w:t>
              </w:r>
              <w:proofErr w:type="spellStart"/>
              <w:r w:rsidRPr="00771E10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НИАЭП-Сервис</w:t>
              </w:r>
              <w:proofErr w:type="spellEnd"/>
              <w:r w:rsidRPr="00771E10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»</w:t>
              </w:r>
            </w:hyperlink>
          </w:p>
        </w:tc>
      </w:tr>
    </w:tbl>
    <w:p w:rsidR="00771E10" w:rsidRPr="00771E10" w:rsidRDefault="00771E10" w:rsidP="00771E10">
      <w:pPr>
        <w:keepLine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1E10" w:rsidRPr="00771E10" w:rsidRDefault="00771E10" w:rsidP="00771E10">
      <w:pPr>
        <w:keepLines/>
        <w:spacing w:after="0" w:line="240" w:lineRule="auto"/>
        <w:ind w:left="720"/>
        <w:contextualSpacing/>
        <w:jc w:val="both"/>
        <w:rPr>
          <w:rFonts w:ascii="Arial" w:eastAsia="Times New Roman" w:hAnsi="Arial" w:cs="Times New Roman"/>
          <w:sz w:val="24"/>
          <w:szCs w:val="24"/>
          <w:lang w:eastAsia="ru-RU"/>
        </w:rPr>
      </w:pPr>
      <w:hyperlink r:id="rId21" w:history="1">
        <w:r w:rsidRPr="00771E10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Всего на заседании присутствует 5 из 9 членов. Кворум имеется. Заседание правомочно.</w:t>
        </w:r>
      </w:hyperlink>
    </w:p>
    <w:p w:rsidR="00771E10" w:rsidRPr="00771E10" w:rsidRDefault="00771E10" w:rsidP="00771E10">
      <w:pPr>
        <w:keepLines/>
        <w:spacing w:after="0" w:line="240" w:lineRule="auto"/>
        <w:jc w:val="both"/>
        <w:rPr>
          <w:rFonts w:ascii="Arial" w:eastAsia="Times New Roman" w:hAnsi="Arial" w:cs="Times New Roman"/>
          <w:sz w:val="24"/>
          <w:szCs w:val="24"/>
          <w:lang w:eastAsia="ru-RU"/>
        </w:rPr>
      </w:pPr>
    </w:p>
    <w:p w:rsidR="00771E10" w:rsidRPr="00771E10" w:rsidRDefault="00771E10" w:rsidP="00771E10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1E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Согласно протоколу открытия доступа к заявкам на участие в запросе цен от «23» апреля 2014 года № 044Пр/ЗЦ-014-1 были поданы заявки на участие в запросе цен следующими участниками </w:t>
      </w:r>
      <w:r w:rsidRPr="00771E1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запроса ценовых котировок</w:t>
      </w:r>
      <w:r w:rsidRPr="00771E1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tbl>
      <w:tblPr>
        <w:tblW w:w="4805" w:type="pct"/>
        <w:jc w:val="center"/>
        <w:tblInd w:w="-1979" w:type="dxa"/>
        <w:tblCellMar>
          <w:left w:w="0" w:type="dxa"/>
          <w:right w:w="0" w:type="dxa"/>
        </w:tblCellMar>
        <w:tblLook w:val="04A0"/>
      </w:tblPr>
      <w:tblGrid>
        <w:gridCol w:w="1283"/>
        <w:gridCol w:w="5115"/>
        <w:gridCol w:w="3675"/>
      </w:tblGrid>
      <w:tr w:rsidR="00771E10" w:rsidRPr="00771E10" w:rsidTr="00771E10">
        <w:trPr>
          <w:jc w:val="center"/>
        </w:trPr>
        <w:tc>
          <w:tcPr>
            <w:tcW w:w="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1E10" w:rsidRPr="00771E10" w:rsidRDefault="00771E10" w:rsidP="00771E10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1E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1E10" w:rsidRPr="00771E10" w:rsidRDefault="00771E10" w:rsidP="00771E10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1E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1E10" w:rsidRPr="00771E10" w:rsidRDefault="00771E10" w:rsidP="00771E10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1E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771E10" w:rsidRPr="00771E10" w:rsidTr="00771E10">
        <w:trPr>
          <w:jc w:val="center"/>
        </w:trPr>
        <w:tc>
          <w:tcPr>
            <w:tcW w:w="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1E10" w:rsidRPr="00771E10" w:rsidRDefault="00771E10" w:rsidP="00771E1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1E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60129593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1E10" w:rsidRPr="00771E10" w:rsidRDefault="00771E10" w:rsidP="00771E1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1E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«Тритон-Офис» </w:t>
            </w:r>
          </w:p>
          <w:p w:rsidR="00771E10" w:rsidRPr="00771E10" w:rsidRDefault="00771E10" w:rsidP="00771E1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1E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 3328447677</w:t>
            </w:r>
          </w:p>
          <w:p w:rsidR="00771E10" w:rsidRPr="00771E10" w:rsidRDefault="00771E10" w:rsidP="00771E1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1E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 600005, Россия, Субъект РФ</w:t>
            </w:r>
            <w:proofErr w:type="gramStart"/>
            <w:r w:rsidRPr="00771E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771E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Владимир , Студенческая , 4а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1E10" w:rsidRPr="00771E10" w:rsidRDefault="00771E10" w:rsidP="00771E1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1E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Цена заявки: 1 133 766 (Один миллион сто тридцать три тысячи семьсот шестьдесят шесть) рублей 00 копеек</w:t>
            </w:r>
            <w:proofErr w:type="gramStart"/>
            <w:r w:rsidRPr="00771E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771E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771E10" w:rsidRPr="00771E10" w:rsidTr="00771E10">
        <w:trPr>
          <w:jc w:val="center"/>
        </w:trPr>
        <w:tc>
          <w:tcPr>
            <w:tcW w:w="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1E10" w:rsidRPr="00771E10" w:rsidRDefault="00771E10" w:rsidP="00771E1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1E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60129639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1E10" w:rsidRPr="00771E10" w:rsidRDefault="00771E10" w:rsidP="00771E1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1E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"БАЛЧУГ" </w:t>
            </w:r>
          </w:p>
          <w:p w:rsidR="00771E10" w:rsidRPr="00771E10" w:rsidRDefault="00771E10" w:rsidP="00771E1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1E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ИНН 5254019526 </w:t>
            </w:r>
          </w:p>
          <w:p w:rsidR="00771E10" w:rsidRPr="00771E10" w:rsidRDefault="00771E10" w:rsidP="00771E1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1E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Адрес: 603137, Россия, Нижегородская область, </w:t>
            </w:r>
            <w:proofErr w:type="gramStart"/>
            <w:r w:rsidRPr="00771E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771E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Нижний Новгород, ул. 40 лет Победы, 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1E10" w:rsidRPr="00771E10" w:rsidRDefault="00771E10" w:rsidP="00771E1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1E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Цена заявки: 955 845 (Девятьсот пятьдесят пять тысяч восемьсот сорок пять) рублей 15 копеек</w:t>
            </w:r>
            <w:proofErr w:type="gramStart"/>
            <w:r w:rsidRPr="00771E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771E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771E10" w:rsidRPr="00771E10" w:rsidTr="00771E10">
        <w:trPr>
          <w:jc w:val="center"/>
        </w:trPr>
        <w:tc>
          <w:tcPr>
            <w:tcW w:w="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1E10" w:rsidRPr="00771E10" w:rsidRDefault="00771E10" w:rsidP="00771E1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1E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60129683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1E10" w:rsidRPr="00771E10" w:rsidRDefault="00771E10" w:rsidP="00771E1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1E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"Формула мебели" </w:t>
            </w:r>
          </w:p>
          <w:p w:rsidR="00771E10" w:rsidRPr="00771E10" w:rsidRDefault="00771E10" w:rsidP="00771E1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1E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 5261074905</w:t>
            </w:r>
          </w:p>
          <w:p w:rsidR="00771E10" w:rsidRPr="00771E10" w:rsidRDefault="00771E10" w:rsidP="00771E1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1E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 603000, Россия, Нижегородская область, Нижний Новгород, Белинского, 38, ОКАТО 22401376000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1E10" w:rsidRPr="00771E10" w:rsidRDefault="00771E10" w:rsidP="00771E1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1E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Цена заявки: 1 121 421 (Один миллион сто двадцать одна тысяча четыреста двадцать один) рубль 25 копеек</w:t>
            </w:r>
            <w:proofErr w:type="gramStart"/>
            <w:r w:rsidRPr="00771E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771E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771E10" w:rsidRPr="00771E10" w:rsidRDefault="00771E10" w:rsidP="00771E10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71E10" w:rsidRPr="00771E10" w:rsidRDefault="00771E10" w:rsidP="00771E1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1E10">
        <w:rPr>
          <w:rFonts w:ascii="Times New Roman" w:eastAsia="Times New Roman" w:hAnsi="Times New Roman" w:cs="Times New Roman"/>
          <w:sz w:val="24"/>
          <w:szCs w:val="24"/>
          <w:lang w:eastAsia="ru-RU"/>
        </w:rPr>
        <w:t>2. По результатам рассмотрения заявок на участие в запросе цен на отборочной стадии закупочной комиссией были</w:t>
      </w:r>
      <w:r w:rsidRPr="00771E1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771E1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приняты следующие решения:</w:t>
      </w:r>
    </w:p>
    <w:p w:rsidR="00771E10" w:rsidRPr="00771E10" w:rsidRDefault="00771E10" w:rsidP="00771E10">
      <w:pPr>
        <w:spacing w:before="100" w:beforeAutospacing="1" w:after="100" w:afterAutospacing="1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E1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2.1.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771E10" w:rsidRPr="00771E10" w:rsidRDefault="00771E10" w:rsidP="00771E10">
      <w:pPr>
        <w:spacing w:before="100" w:beforeAutospacing="1" w:after="100" w:afterAutospacing="1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E1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2.1.1. Общество с ограниченной ответственностью "Формула мебели" </w:t>
      </w:r>
    </w:p>
    <w:p w:rsidR="00771E10" w:rsidRPr="00771E10" w:rsidRDefault="00771E10" w:rsidP="00771E10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771E10">
        <w:rPr>
          <w:rFonts w:ascii="Times New Roman" w:hAnsi="Times New Roman" w:cs="Times New Roman"/>
          <w:sz w:val="24"/>
          <w:szCs w:val="24"/>
          <w:lang w:eastAsia="ru-RU"/>
        </w:rPr>
        <w:t xml:space="preserve">Результаты голосования членов закупочной комиссии: </w:t>
      </w:r>
      <w:r w:rsidRPr="00771E10">
        <w:rPr>
          <w:rFonts w:ascii="Times New Roman" w:hAnsi="Times New Roman" w:cs="Times New Roman"/>
          <w:sz w:val="24"/>
          <w:szCs w:val="24"/>
          <w:lang w:eastAsia="ru-RU"/>
        </w:rPr>
        <w:br/>
        <w:t>«за» - 5 голоса</w:t>
      </w:r>
      <w:proofErr w:type="gramStart"/>
      <w:r w:rsidRPr="00771E10">
        <w:rPr>
          <w:rFonts w:ascii="Times New Roman" w:hAnsi="Times New Roman" w:cs="Times New Roman"/>
          <w:sz w:val="24"/>
          <w:szCs w:val="24"/>
          <w:lang w:eastAsia="ru-RU"/>
        </w:rPr>
        <w:t>/-</w:t>
      </w:r>
      <w:proofErr w:type="spellStart"/>
      <w:proofErr w:type="gramEnd"/>
      <w:r w:rsidRPr="00771E10">
        <w:rPr>
          <w:rFonts w:ascii="Times New Roman" w:hAnsi="Times New Roman" w:cs="Times New Roman"/>
          <w:sz w:val="24"/>
          <w:szCs w:val="24"/>
          <w:lang w:eastAsia="ru-RU"/>
        </w:rPr>
        <w:t>ов</w:t>
      </w:r>
      <w:proofErr w:type="spellEnd"/>
      <w:r w:rsidRPr="00771E10">
        <w:rPr>
          <w:rFonts w:ascii="Times New Roman" w:hAnsi="Times New Roman" w:cs="Times New Roman"/>
          <w:sz w:val="24"/>
          <w:szCs w:val="24"/>
          <w:lang w:eastAsia="ru-RU"/>
        </w:rPr>
        <w:t>;</w:t>
      </w:r>
      <w:r w:rsidRPr="00771E10">
        <w:rPr>
          <w:rFonts w:ascii="Times New Roman" w:hAnsi="Times New Roman" w:cs="Times New Roman"/>
          <w:sz w:val="24"/>
          <w:szCs w:val="24"/>
          <w:lang w:eastAsia="ru-RU"/>
        </w:rPr>
        <w:br/>
        <w:t>«против» - 0 голоса/-</w:t>
      </w:r>
      <w:proofErr w:type="spellStart"/>
      <w:r w:rsidRPr="00771E10">
        <w:rPr>
          <w:rFonts w:ascii="Times New Roman" w:hAnsi="Times New Roman" w:cs="Times New Roman"/>
          <w:sz w:val="24"/>
          <w:szCs w:val="24"/>
          <w:lang w:eastAsia="ru-RU"/>
        </w:rPr>
        <w:t>ов</w:t>
      </w:r>
      <w:proofErr w:type="spellEnd"/>
      <w:r w:rsidRPr="00771E10">
        <w:rPr>
          <w:rFonts w:ascii="Times New Roman" w:hAnsi="Times New Roman" w:cs="Times New Roman"/>
          <w:sz w:val="24"/>
          <w:szCs w:val="24"/>
          <w:lang w:eastAsia="ru-RU"/>
        </w:rPr>
        <w:t>;</w:t>
      </w:r>
      <w:r w:rsidRPr="00771E10">
        <w:rPr>
          <w:rFonts w:ascii="Times New Roman" w:hAnsi="Times New Roman" w:cs="Times New Roman"/>
          <w:sz w:val="24"/>
          <w:szCs w:val="24"/>
          <w:lang w:eastAsia="ru-RU"/>
        </w:rPr>
        <w:br/>
        <w:t>«воздержался» - 0 голоса/-</w:t>
      </w:r>
      <w:proofErr w:type="spellStart"/>
      <w:r w:rsidRPr="00771E10">
        <w:rPr>
          <w:rFonts w:ascii="Times New Roman" w:hAnsi="Times New Roman" w:cs="Times New Roman"/>
          <w:sz w:val="24"/>
          <w:szCs w:val="24"/>
          <w:lang w:eastAsia="ru-RU"/>
        </w:rPr>
        <w:t>ов</w:t>
      </w:r>
      <w:proofErr w:type="spellEnd"/>
      <w:r w:rsidRPr="00771E10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</w:p>
    <w:p w:rsidR="00771E10" w:rsidRPr="00771E10" w:rsidRDefault="00771E10" w:rsidP="00771E10">
      <w:pPr>
        <w:spacing w:before="100" w:beforeAutospacing="1" w:after="100" w:afterAutospacing="1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E1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2.2. Отказать в допуске к дальнейшему участию в запросе цен следующим участникам запроса цен, подавшим заявки: </w:t>
      </w:r>
    </w:p>
    <w:p w:rsidR="00771E10" w:rsidRPr="00771E10" w:rsidRDefault="00771E10" w:rsidP="00771E10">
      <w:pPr>
        <w:spacing w:before="100" w:beforeAutospacing="1" w:after="100" w:afterAutospacing="1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E1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2.2.1. Общество с ограниченной ответственностью "БАЛЧУГ" (Российская федерация, 603006, Нижний Новгород, Максима Горького </w:t>
      </w:r>
      <w:proofErr w:type="spellStart"/>
      <w:proofErr w:type="gramStart"/>
      <w:r w:rsidRPr="00771E10">
        <w:rPr>
          <w:rFonts w:ascii="Times New Roman" w:eastAsiaTheme="minorEastAsia" w:hAnsi="Times New Roman" w:cs="Times New Roman"/>
          <w:sz w:val="24"/>
          <w:szCs w:val="24"/>
          <w:lang w:eastAsia="ru-RU"/>
        </w:rPr>
        <w:t>ул</w:t>
      </w:r>
      <w:proofErr w:type="spellEnd"/>
      <w:proofErr w:type="gramEnd"/>
      <w:r w:rsidRPr="00771E10">
        <w:rPr>
          <w:rFonts w:ascii="Times New Roman" w:eastAsiaTheme="minorEastAsia" w:hAnsi="Times New Roman" w:cs="Times New Roman"/>
          <w:sz w:val="24"/>
          <w:szCs w:val="24"/>
          <w:lang w:eastAsia="ru-RU"/>
        </w:rPr>
        <w:t>, 152А)</w:t>
      </w:r>
    </w:p>
    <w:p w:rsidR="00771E10" w:rsidRPr="00771E10" w:rsidRDefault="00771E10" w:rsidP="00771E10">
      <w:pPr>
        <w:spacing w:before="100" w:beforeAutospacing="1" w:after="100" w:afterAutospacing="1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E1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в соответствии с разделом 20 ЕОСЗ, на основании подпункта </w:t>
      </w:r>
      <w:proofErr w:type="spellStart"/>
      <w:r w:rsidRPr="00771E10">
        <w:rPr>
          <w:rFonts w:ascii="Times New Roman" w:eastAsiaTheme="minorEastAsia" w:hAnsi="Times New Roman" w:cs="Times New Roman"/>
          <w:sz w:val="24"/>
          <w:szCs w:val="24"/>
          <w:lang w:eastAsia="ru-RU"/>
        </w:rPr>
        <w:t>д</w:t>
      </w:r>
      <w:proofErr w:type="spellEnd"/>
      <w:r w:rsidRPr="00771E1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пункта 14.9.4 ЕОСЗ и пункта 3.18 г извещения документации по запросу цен, а именно:</w:t>
      </w:r>
    </w:p>
    <w:p w:rsidR="00771E10" w:rsidRPr="00771E10" w:rsidRDefault="00771E10" w:rsidP="00771E10">
      <w:pPr>
        <w:spacing w:before="100" w:beforeAutospacing="1" w:after="100" w:afterAutospacing="1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E1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Заявка участника не соответствует Тому 2 «Техническая часть» документации запроса цен: Отсутствует цена и стоимость в п.94 спецификации, дублируются позиции 133,134,135,136 спецификации. Исходя из п.14.8.4.3. </w:t>
      </w:r>
      <w:proofErr w:type="gramStart"/>
      <w:r w:rsidRPr="00771E1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ЕОСЗ </w:t>
      </w:r>
      <w:proofErr w:type="spellStart"/>
      <w:r w:rsidRPr="00771E10">
        <w:rPr>
          <w:rFonts w:ascii="Times New Roman" w:eastAsiaTheme="minorEastAsia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771E1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771E10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Росатом</w:t>
      </w:r>
      <w:proofErr w:type="spellEnd"/>
      <w:r w:rsidRPr="00771E1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» уточняющие запросы, в том числе по техническим условиям заявки (уточнение перечня предлагаемой продукции, ее технических характеристик, иных технических условий не должны изменять предмет проводимой процедуры закупки и </w:t>
      </w:r>
      <w:r w:rsidRPr="00771E10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объем</w:t>
      </w:r>
      <w:r w:rsidRPr="00771E1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номенклатуру и цену предлагаемой участником конкурса продукции, комиссией принято решение уточняющий </w:t>
      </w:r>
      <w:proofErr w:type="spellStart"/>
      <w:r w:rsidRPr="00771E10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дозапрос</w:t>
      </w:r>
      <w:proofErr w:type="spellEnd"/>
      <w:r w:rsidRPr="00771E1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участнику не направлять.</w:t>
      </w:r>
      <w:proofErr w:type="gramEnd"/>
    </w:p>
    <w:p w:rsidR="00771E10" w:rsidRPr="00771E10" w:rsidRDefault="00771E10" w:rsidP="00771E10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771E10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Результаты голосования членов закупочной комиссии: </w:t>
      </w:r>
      <w:r w:rsidRPr="00771E10">
        <w:rPr>
          <w:rFonts w:ascii="Times New Roman" w:hAnsi="Times New Roman" w:cs="Times New Roman"/>
          <w:sz w:val="24"/>
          <w:szCs w:val="24"/>
          <w:lang w:eastAsia="ru-RU"/>
        </w:rPr>
        <w:br/>
        <w:t>«за» - 5 голоса</w:t>
      </w:r>
      <w:proofErr w:type="gramStart"/>
      <w:r w:rsidRPr="00771E10">
        <w:rPr>
          <w:rFonts w:ascii="Times New Roman" w:hAnsi="Times New Roman" w:cs="Times New Roman"/>
          <w:sz w:val="24"/>
          <w:szCs w:val="24"/>
          <w:lang w:eastAsia="ru-RU"/>
        </w:rPr>
        <w:t>/-</w:t>
      </w:r>
      <w:proofErr w:type="spellStart"/>
      <w:proofErr w:type="gramEnd"/>
      <w:r w:rsidRPr="00771E10">
        <w:rPr>
          <w:rFonts w:ascii="Times New Roman" w:hAnsi="Times New Roman" w:cs="Times New Roman"/>
          <w:sz w:val="24"/>
          <w:szCs w:val="24"/>
          <w:lang w:eastAsia="ru-RU"/>
        </w:rPr>
        <w:t>ов</w:t>
      </w:r>
      <w:proofErr w:type="spellEnd"/>
      <w:r w:rsidRPr="00771E10">
        <w:rPr>
          <w:rFonts w:ascii="Times New Roman" w:hAnsi="Times New Roman" w:cs="Times New Roman"/>
          <w:sz w:val="24"/>
          <w:szCs w:val="24"/>
          <w:lang w:eastAsia="ru-RU"/>
        </w:rPr>
        <w:t>;</w:t>
      </w:r>
      <w:r w:rsidRPr="00771E10">
        <w:rPr>
          <w:rFonts w:ascii="Times New Roman" w:hAnsi="Times New Roman" w:cs="Times New Roman"/>
          <w:sz w:val="24"/>
          <w:szCs w:val="24"/>
          <w:lang w:eastAsia="ru-RU"/>
        </w:rPr>
        <w:br/>
        <w:t>«против» - 0 голоса/-</w:t>
      </w:r>
      <w:proofErr w:type="spellStart"/>
      <w:r w:rsidRPr="00771E10">
        <w:rPr>
          <w:rFonts w:ascii="Times New Roman" w:hAnsi="Times New Roman" w:cs="Times New Roman"/>
          <w:sz w:val="24"/>
          <w:szCs w:val="24"/>
          <w:lang w:eastAsia="ru-RU"/>
        </w:rPr>
        <w:t>ов</w:t>
      </w:r>
      <w:proofErr w:type="spellEnd"/>
      <w:r w:rsidRPr="00771E10">
        <w:rPr>
          <w:rFonts w:ascii="Times New Roman" w:hAnsi="Times New Roman" w:cs="Times New Roman"/>
          <w:sz w:val="24"/>
          <w:szCs w:val="24"/>
          <w:lang w:eastAsia="ru-RU"/>
        </w:rPr>
        <w:t>;</w:t>
      </w:r>
      <w:r w:rsidRPr="00771E10">
        <w:rPr>
          <w:rFonts w:ascii="Times New Roman" w:hAnsi="Times New Roman" w:cs="Times New Roman"/>
          <w:sz w:val="24"/>
          <w:szCs w:val="24"/>
          <w:lang w:eastAsia="ru-RU"/>
        </w:rPr>
        <w:br/>
        <w:t>«воздержался» - 0 голоса/-</w:t>
      </w:r>
      <w:proofErr w:type="spellStart"/>
      <w:r w:rsidRPr="00771E10">
        <w:rPr>
          <w:rFonts w:ascii="Times New Roman" w:hAnsi="Times New Roman" w:cs="Times New Roman"/>
          <w:sz w:val="24"/>
          <w:szCs w:val="24"/>
          <w:lang w:eastAsia="ru-RU"/>
        </w:rPr>
        <w:t>ов</w:t>
      </w:r>
      <w:proofErr w:type="spellEnd"/>
      <w:r w:rsidRPr="00771E10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</w:p>
    <w:p w:rsidR="00771E10" w:rsidRPr="00771E10" w:rsidRDefault="00771E10" w:rsidP="00771E10">
      <w:pPr>
        <w:spacing w:before="100" w:beforeAutospacing="1" w:after="100" w:afterAutospacing="1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E1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2.3. В соответствии с пунктом 14.8.4 ЕОСЗ и пунктом 3.17 закупочной документации направить запросы по уточнению заявок на участие в запросе цен, а именно: </w:t>
      </w:r>
    </w:p>
    <w:p w:rsidR="00771E10" w:rsidRPr="00771E10" w:rsidRDefault="00771E10" w:rsidP="00771E10">
      <w:pPr>
        <w:spacing w:before="100" w:beforeAutospacing="1" w:after="100" w:afterAutospacing="1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71E1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2.3.1. направить участнику конкурса: Общество с ограниченной ответственностью «Тритон-Офис» запрос о разъяснении положений заявки на участие в запросе цен </w:t>
      </w:r>
    </w:p>
    <w:p w:rsidR="00771E10" w:rsidRPr="00771E10" w:rsidRDefault="00771E10" w:rsidP="00771E10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771E10">
        <w:rPr>
          <w:rFonts w:ascii="Times New Roman" w:hAnsi="Times New Roman" w:cs="Times New Roman"/>
          <w:sz w:val="24"/>
          <w:szCs w:val="24"/>
          <w:lang w:eastAsia="ru-RU"/>
        </w:rPr>
        <w:t xml:space="preserve">Результаты голосования членов закупочной комиссии: </w:t>
      </w:r>
      <w:r w:rsidRPr="00771E10">
        <w:rPr>
          <w:rFonts w:ascii="Times New Roman" w:hAnsi="Times New Roman" w:cs="Times New Roman"/>
          <w:sz w:val="24"/>
          <w:szCs w:val="24"/>
          <w:lang w:eastAsia="ru-RU"/>
        </w:rPr>
        <w:br/>
        <w:t>«за» - 5 голоса</w:t>
      </w:r>
      <w:proofErr w:type="gramStart"/>
      <w:r w:rsidRPr="00771E10">
        <w:rPr>
          <w:rFonts w:ascii="Times New Roman" w:hAnsi="Times New Roman" w:cs="Times New Roman"/>
          <w:sz w:val="24"/>
          <w:szCs w:val="24"/>
          <w:lang w:eastAsia="ru-RU"/>
        </w:rPr>
        <w:t>/-</w:t>
      </w:r>
      <w:proofErr w:type="spellStart"/>
      <w:proofErr w:type="gramEnd"/>
      <w:r w:rsidRPr="00771E10">
        <w:rPr>
          <w:rFonts w:ascii="Times New Roman" w:hAnsi="Times New Roman" w:cs="Times New Roman"/>
          <w:sz w:val="24"/>
          <w:szCs w:val="24"/>
          <w:lang w:eastAsia="ru-RU"/>
        </w:rPr>
        <w:t>ов</w:t>
      </w:r>
      <w:proofErr w:type="spellEnd"/>
      <w:r w:rsidRPr="00771E10">
        <w:rPr>
          <w:rFonts w:ascii="Times New Roman" w:hAnsi="Times New Roman" w:cs="Times New Roman"/>
          <w:sz w:val="24"/>
          <w:szCs w:val="24"/>
          <w:lang w:eastAsia="ru-RU"/>
        </w:rPr>
        <w:t>;</w:t>
      </w:r>
      <w:r w:rsidRPr="00771E10">
        <w:rPr>
          <w:rFonts w:ascii="Times New Roman" w:hAnsi="Times New Roman" w:cs="Times New Roman"/>
          <w:sz w:val="24"/>
          <w:szCs w:val="24"/>
          <w:lang w:eastAsia="ru-RU"/>
        </w:rPr>
        <w:br/>
        <w:t>«против» - 0 голоса/-</w:t>
      </w:r>
      <w:proofErr w:type="spellStart"/>
      <w:r w:rsidRPr="00771E10">
        <w:rPr>
          <w:rFonts w:ascii="Times New Roman" w:hAnsi="Times New Roman" w:cs="Times New Roman"/>
          <w:sz w:val="24"/>
          <w:szCs w:val="24"/>
          <w:lang w:eastAsia="ru-RU"/>
        </w:rPr>
        <w:t>ов</w:t>
      </w:r>
      <w:proofErr w:type="spellEnd"/>
      <w:r w:rsidRPr="00771E10">
        <w:rPr>
          <w:rFonts w:ascii="Times New Roman" w:hAnsi="Times New Roman" w:cs="Times New Roman"/>
          <w:sz w:val="24"/>
          <w:szCs w:val="24"/>
          <w:lang w:eastAsia="ru-RU"/>
        </w:rPr>
        <w:t>;</w:t>
      </w:r>
      <w:r w:rsidRPr="00771E10">
        <w:rPr>
          <w:rFonts w:ascii="Times New Roman" w:hAnsi="Times New Roman" w:cs="Times New Roman"/>
          <w:sz w:val="24"/>
          <w:szCs w:val="24"/>
          <w:lang w:eastAsia="ru-RU"/>
        </w:rPr>
        <w:br/>
        <w:t>«воздержался» - 0 голоса/-</w:t>
      </w:r>
      <w:proofErr w:type="spellStart"/>
      <w:r w:rsidRPr="00771E10">
        <w:rPr>
          <w:rFonts w:ascii="Times New Roman" w:hAnsi="Times New Roman" w:cs="Times New Roman"/>
          <w:sz w:val="24"/>
          <w:szCs w:val="24"/>
          <w:lang w:eastAsia="ru-RU"/>
        </w:rPr>
        <w:t>ов</w:t>
      </w:r>
      <w:proofErr w:type="spellEnd"/>
      <w:r w:rsidRPr="00771E10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</w:p>
    <w:p w:rsidR="00771E10" w:rsidRPr="00771E10" w:rsidRDefault="00771E10" w:rsidP="00771E1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1E10" w:rsidRPr="00771E10" w:rsidRDefault="00771E10" w:rsidP="00771E1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1E10" w:rsidRPr="00771E10" w:rsidRDefault="00771E10" w:rsidP="00771E10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71E10" w:rsidRPr="00771E10" w:rsidRDefault="00771E10" w:rsidP="00771E1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  <w:proofErr w:type="spellStart"/>
      <w:r w:rsidRPr="00771E10">
        <w:rPr>
          <w:rFonts w:ascii="Times New Roman" w:hAnsi="Times New Roman" w:cs="Times New Roman"/>
          <w:b/>
          <w:sz w:val="24"/>
          <w:szCs w:val="24"/>
          <w:lang w:val="en-US" w:eastAsia="ru-RU"/>
        </w:rPr>
        <w:t>Закупочная</w:t>
      </w:r>
      <w:proofErr w:type="spellEnd"/>
      <w:r w:rsidRPr="00771E10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Pr="00771E10">
        <w:rPr>
          <w:rFonts w:ascii="Times New Roman" w:hAnsi="Times New Roman" w:cs="Times New Roman"/>
          <w:b/>
          <w:sz w:val="24"/>
          <w:szCs w:val="24"/>
          <w:lang w:eastAsia="ru-RU"/>
        </w:rPr>
        <w:t>комиссия</w:t>
      </w:r>
      <w:r w:rsidRPr="00771E10">
        <w:rPr>
          <w:rFonts w:ascii="Times New Roman" w:hAnsi="Times New Roman" w:cs="Times New Roman"/>
          <w:sz w:val="24"/>
          <w:szCs w:val="24"/>
          <w:lang w:val="en-US" w:eastAsia="ru-RU"/>
        </w:rPr>
        <w:t>:</w:t>
      </w:r>
    </w:p>
    <w:p w:rsidR="00771E10" w:rsidRPr="00771E10" w:rsidRDefault="00771E10" w:rsidP="00771E10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Look w:val="04A0"/>
      </w:tblPr>
      <w:tblGrid>
        <w:gridCol w:w="3292"/>
        <w:gridCol w:w="6192"/>
        <w:gridCol w:w="1072"/>
      </w:tblGrid>
      <w:tr w:rsidR="00771E10" w:rsidRPr="00771E10" w:rsidTr="00771E10">
        <w:tc>
          <w:tcPr>
            <w:tcW w:w="1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71E10" w:rsidRPr="00771E10" w:rsidRDefault="00771E10" w:rsidP="00771E10">
            <w:pPr>
              <w:keepLines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sz w:val="24"/>
                <w:szCs w:val="24"/>
                <w:lang w:eastAsia="ru-RU"/>
              </w:rPr>
            </w:pPr>
            <w:hyperlink r:id="rId22" w:history="1">
              <w:r w:rsidRPr="00771E10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</w:rPr>
                <w:t>ФИО</w:t>
              </w:r>
            </w:hyperlink>
          </w:p>
        </w:tc>
        <w:tc>
          <w:tcPr>
            <w:tcW w:w="29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71E10" w:rsidRPr="00771E10" w:rsidRDefault="00771E10" w:rsidP="00771E10">
            <w:pPr>
              <w:keepLines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sz w:val="24"/>
                <w:szCs w:val="24"/>
                <w:lang w:eastAsia="ru-RU"/>
              </w:rPr>
            </w:pPr>
            <w:hyperlink r:id="rId23" w:history="1">
              <w:r w:rsidRPr="00771E10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</w:rPr>
                <w:t>Должность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71E10" w:rsidRPr="00771E10" w:rsidRDefault="00771E10" w:rsidP="00771E10">
            <w:pPr>
              <w:keepLines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sz w:val="24"/>
                <w:szCs w:val="24"/>
                <w:lang w:eastAsia="ru-RU"/>
              </w:rPr>
            </w:pPr>
            <w:hyperlink r:id="rId24" w:history="1">
              <w:r w:rsidRPr="00771E10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</w:rPr>
                <w:t>Подпись</w:t>
              </w:r>
            </w:hyperlink>
          </w:p>
        </w:tc>
      </w:tr>
      <w:tr w:rsidR="00771E10" w:rsidRPr="00771E10" w:rsidTr="00771E1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71E10" w:rsidRPr="00771E10" w:rsidRDefault="00771E10" w:rsidP="00771E10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bCs/>
                <w:sz w:val="24"/>
                <w:szCs w:val="24"/>
                <w:lang w:eastAsia="ru-RU"/>
              </w:rPr>
            </w:pPr>
            <w:hyperlink r:id="rId25" w:history="1">
              <w:r w:rsidRPr="00771E10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</w:rPr>
                <w:t>Председатель конкурсной комиссии:</w:t>
              </w:r>
            </w:hyperlink>
          </w:p>
        </w:tc>
      </w:tr>
      <w:tr w:rsidR="00771E10" w:rsidRPr="00771E10" w:rsidTr="00771E10">
        <w:tc>
          <w:tcPr>
            <w:tcW w:w="1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71E10" w:rsidRPr="00771E10" w:rsidRDefault="00771E10" w:rsidP="00771E10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hyperlink r:id="rId26" w:history="1">
              <w:r w:rsidRPr="00771E10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Казакова Елена Алексеевна</w:t>
              </w:r>
            </w:hyperlink>
          </w:p>
        </w:tc>
        <w:tc>
          <w:tcPr>
            <w:tcW w:w="29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71E10" w:rsidRPr="00771E10" w:rsidRDefault="00771E10" w:rsidP="00771E10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hyperlink r:id="rId27" w:history="1">
              <w:r w:rsidRPr="00771E10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 xml:space="preserve">Начальник </w:t>
              </w:r>
              <w:proofErr w:type="spellStart"/>
              <w:r w:rsidRPr="00771E10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УМиОЗ</w:t>
              </w:r>
              <w:proofErr w:type="spellEnd"/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71E10" w:rsidRPr="00771E10" w:rsidRDefault="00771E10" w:rsidP="00771E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E10" w:rsidRPr="00771E10" w:rsidTr="00771E1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71E10" w:rsidRPr="00771E10" w:rsidRDefault="00771E10" w:rsidP="00771E10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bCs/>
                <w:sz w:val="24"/>
                <w:szCs w:val="24"/>
                <w:lang w:eastAsia="ru-RU"/>
              </w:rPr>
            </w:pPr>
            <w:hyperlink r:id="rId28" w:history="1">
              <w:r w:rsidRPr="00771E10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</w:rPr>
                <w:t>Члены конкурсной комиссии:</w:t>
              </w:r>
            </w:hyperlink>
          </w:p>
        </w:tc>
      </w:tr>
      <w:tr w:rsidR="00771E10" w:rsidRPr="00771E10" w:rsidTr="00771E10">
        <w:tc>
          <w:tcPr>
            <w:tcW w:w="1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71E10" w:rsidRPr="00771E10" w:rsidRDefault="00771E10" w:rsidP="00771E10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r w:rsidRPr="00771E10">
              <w:rPr>
                <w:rFonts w:ascii="Times New Roman" w:eastAsia="Times New Roman" w:hAnsi="Times New Roman" w:cs="Times New Roman"/>
                <w:sz w:val="24"/>
                <w:szCs w:val="24"/>
              </w:rPr>
              <w:t>Гармаш Елена Николаевна</w:t>
            </w:r>
          </w:p>
          <w:p w:rsidR="00771E10" w:rsidRPr="00771E10" w:rsidRDefault="00771E10" w:rsidP="00771E1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9" w:history="1">
              <w:r w:rsidRPr="00771E10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(по согласованию)</w:t>
              </w:r>
            </w:hyperlink>
          </w:p>
        </w:tc>
        <w:tc>
          <w:tcPr>
            <w:tcW w:w="29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71E10" w:rsidRPr="00771E10" w:rsidRDefault="00771E10" w:rsidP="00771E10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hyperlink r:id="rId30" w:history="1">
              <w:r w:rsidRPr="00771E10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Ведущий инженер группы МТР ООО «</w:t>
              </w:r>
              <w:proofErr w:type="spellStart"/>
              <w:r w:rsidRPr="00771E10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НИАЭП-Сервис</w:t>
              </w:r>
              <w:proofErr w:type="spellEnd"/>
              <w:r w:rsidRPr="00771E10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»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71E10" w:rsidRPr="00771E10" w:rsidRDefault="00771E10" w:rsidP="00771E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E10" w:rsidRPr="00771E10" w:rsidTr="00771E10">
        <w:tc>
          <w:tcPr>
            <w:tcW w:w="1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71E10" w:rsidRPr="00771E10" w:rsidRDefault="00771E10" w:rsidP="00771E10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hyperlink r:id="rId31" w:history="1">
              <w:r w:rsidRPr="00771E10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Карасев Александр Тимофеевич</w:t>
              </w:r>
            </w:hyperlink>
          </w:p>
        </w:tc>
        <w:tc>
          <w:tcPr>
            <w:tcW w:w="29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71E10" w:rsidRPr="00771E10" w:rsidRDefault="00771E10" w:rsidP="00771E10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hyperlink r:id="rId32" w:history="1">
              <w:r w:rsidRPr="00771E10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Главный специалист отдела физической защиты и безопасности финансово-экономической деятельности (с правом "вето")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71E10" w:rsidRPr="00771E10" w:rsidRDefault="00771E10" w:rsidP="00771E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E10" w:rsidRPr="00771E10" w:rsidTr="00771E10">
        <w:tc>
          <w:tcPr>
            <w:tcW w:w="1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71E10" w:rsidRPr="00771E10" w:rsidRDefault="00771E10" w:rsidP="00771E10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hyperlink r:id="rId33" w:history="1">
              <w:r w:rsidRPr="00771E10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 xml:space="preserve">Козлов Иван Владимирович </w:t>
              </w:r>
            </w:hyperlink>
          </w:p>
        </w:tc>
        <w:tc>
          <w:tcPr>
            <w:tcW w:w="29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71E10" w:rsidRPr="00771E10" w:rsidRDefault="00771E10" w:rsidP="00771E10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hyperlink r:id="rId34" w:history="1">
              <w:r w:rsidRPr="00771E10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Юрисконсульт 1 категории отдела корпоративной и договорной работы юридического управления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71E10" w:rsidRPr="00771E10" w:rsidRDefault="00771E10" w:rsidP="00771E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E10" w:rsidRPr="00771E10" w:rsidTr="00771E10">
        <w:tc>
          <w:tcPr>
            <w:tcW w:w="1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71E10" w:rsidRPr="00771E10" w:rsidRDefault="00771E10" w:rsidP="00771E1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1E10">
              <w:rPr>
                <w:rFonts w:ascii="Times New Roman" w:eastAsia="Times New Roman" w:hAnsi="Times New Roman" w:cs="Times New Roman"/>
                <w:sz w:val="24"/>
                <w:szCs w:val="24"/>
              </w:rPr>
              <w:t>Финагина Наталья Васильевна</w:t>
            </w:r>
          </w:p>
          <w:p w:rsidR="00771E10" w:rsidRPr="00771E10" w:rsidRDefault="00771E10" w:rsidP="00771E1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1E10">
              <w:rPr>
                <w:rFonts w:ascii="Times New Roman" w:eastAsia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29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71E10" w:rsidRPr="00771E10" w:rsidRDefault="00771E10" w:rsidP="00771E1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1E10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Исполнительный директор ООО «</w:t>
            </w:r>
            <w:proofErr w:type="spellStart"/>
            <w:r w:rsidRPr="00771E10">
              <w:rPr>
                <w:rFonts w:ascii="Times New Roman" w:eastAsia="Times New Roman" w:hAnsi="Times New Roman" w:cs="Times New Roman"/>
                <w:sz w:val="24"/>
                <w:szCs w:val="24"/>
              </w:rPr>
              <w:t>НИАЭП-Сервис</w:t>
            </w:r>
            <w:proofErr w:type="spellEnd"/>
            <w:r w:rsidRPr="00771E10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71E10" w:rsidRPr="00771E10" w:rsidRDefault="00771E10" w:rsidP="00771E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1E10" w:rsidRPr="00771E10" w:rsidTr="00771E1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71E10" w:rsidRPr="00771E10" w:rsidRDefault="00771E10" w:rsidP="00771E10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bCs/>
                <w:sz w:val="24"/>
                <w:szCs w:val="24"/>
                <w:lang w:eastAsia="ru-RU"/>
              </w:rPr>
            </w:pPr>
            <w:hyperlink r:id="rId35" w:history="1">
              <w:r w:rsidRPr="00771E10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</w:rPr>
                <w:t>Секретарь конкурсной комиссии без права голоса:</w:t>
              </w:r>
            </w:hyperlink>
          </w:p>
        </w:tc>
      </w:tr>
      <w:tr w:rsidR="00771E10" w:rsidRPr="00771E10" w:rsidTr="00771E10">
        <w:tc>
          <w:tcPr>
            <w:tcW w:w="1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71E10" w:rsidRPr="00771E10" w:rsidRDefault="00771E10" w:rsidP="00771E10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hyperlink r:id="rId36" w:history="1">
              <w:r w:rsidRPr="00771E10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Гусев Антон Дмитриевич</w:t>
              </w:r>
            </w:hyperlink>
          </w:p>
          <w:p w:rsidR="00771E10" w:rsidRPr="00771E10" w:rsidRDefault="00771E10" w:rsidP="00771E1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37" w:history="1">
              <w:r w:rsidRPr="00771E10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(по согласованию)</w:t>
              </w:r>
            </w:hyperlink>
          </w:p>
        </w:tc>
        <w:tc>
          <w:tcPr>
            <w:tcW w:w="29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71E10" w:rsidRPr="00771E10" w:rsidRDefault="00771E10" w:rsidP="00771E10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hyperlink r:id="rId38" w:history="1">
              <w:r w:rsidRPr="00771E10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инженер 2 кат</w:t>
              </w:r>
              <w:proofErr w:type="gramStart"/>
              <w:r w:rsidRPr="00771E10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.</w:t>
              </w:r>
              <w:proofErr w:type="gramEnd"/>
              <w:r w:rsidRPr="00771E10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 xml:space="preserve"> </w:t>
              </w:r>
              <w:proofErr w:type="gramStart"/>
              <w:r w:rsidRPr="00771E10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г</w:t>
              </w:r>
              <w:proofErr w:type="gramEnd"/>
              <w:r w:rsidRPr="00771E10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руппы МТР ООО «</w:t>
              </w:r>
              <w:proofErr w:type="spellStart"/>
              <w:r w:rsidRPr="00771E10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НИАЭП-Сервис</w:t>
              </w:r>
              <w:proofErr w:type="spellEnd"/>
              <w:r w:rsidRPr="00771E10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»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71E10" w:rsidRPr="00771E10" w:rsidRDefault="00771E10" w:rsidP="00771E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71E10" w:rsidRPr="00771E10" w:rsidRDefault="00771E10" w:rsidP="00771E10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25DB7" w:rsidRDefault="00E25DB7"/>
    <w:sectPr w:rsidR="00E25DB7" w:rsidSect="00771E1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71E10"/>
    <w:rsid w:val="00771E10"/>
    <w:rsid w:val="00E25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D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771E10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771E1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unhideWhenUsed/>
    <w:rsid w:val="00771E10"/>
    <w:pPr>
      <w:keepLines/>
      <w:spacing w:after="16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771E10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771E10"/>
    <w:pPr>
      <w:keepLines/>
      <w:spacing w:after="0" w:line="240" w:lineRule="auto"/>
      <w:ind w:left="720"/>
      <w:contextualSpacing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771E10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7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9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http://www.a-k-d.ru/" TargetMode="External"/><Relationship Id="rId34" Type="http://schemas.openxmlformats.org/officeDocument/2006/relationships/hyperlink" Target="http://www.a-k-d.ru/" TargetMode="Externa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33" Type="http://schemas.openxmlformats.org/officeDocument/2006/relationships/hyperlink" Target="http://www.a-k-d.ru/" TargetMode="External"/><Relationship Id="rId38" Type="http://schemas.openxmlformats.org/officeDocument/2006/relationships/hyperlink" Target="http://www.a-k-d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hyperlink" Target="http://www.a-k-d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32" Type="http://schemas.openxmlformats.org/officeDocument/2006/relationships/hyperlink" Target="http://www.a-k-d.ru/" TargetMode="External"/><Relationship Id="rId37" Type="http://schemas.openxmlformats.org/officeDocument/2006/relationships/hyperlink" Target="http://www.a-k-d.ru/" TargetMode="External"/><Relationship Id="rId40" Type="http://schemas.openxmlformats.org/officeDocument/2006/relationships/theme" Target="theme/theme1.xml"/><Relationship Id="rId5" Type="http://schemas.openxmlformats.org/officeDocument/2006/relationships/hyperlink" Target="http://www.a-k-d.ru/" TargetMode="Externa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36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4" Type="http://schemas.openxmlformats.org/officeDocument/2006/relationships/hyperlink" Target="http://www.zakupki.gov.ru/" TargetMode="Externa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1142</Words>
  <Characters>6511</Characters>
  <Application>Microsoft Office Word</Application>
  <DocSecurity>0</DocSecurity>
  <Lines>54</Lines>
  <Paragraphs>15</Paragraphs>
  <ScaleCrop>false</ScaleCrop>
  <Company>NIAEP</Company>
  <LinksUpToDate>false</LinksUpToDate>
  <CharactersWithSpaces>7638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6684</dc:creator>
  <cp:keywords/>
  <dc:description/>
  <cp:lastModifiedBy>6684</cp:lastModifiedBy>
  <cp:revision>2</cp:revision>
  <dcterms:created xsi:type="dcterms:W3CDTF">2014-04-30T14:41:00Z</dcterms:created>
  <dcterms:modified xsi:type="dcterms:W3CDTF">2014-04-30T14:42:00Z</dcterms:modified>
</cp:coreProperties>
</file>