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E5D" w:rsidRPr="00BE186B" w:rsidRDefault="00684E5D" w:rsidP="00684E5D">
      <w:pPr>
        <w:pStyle w:val="ac"/>
        <w:spacing w:after="0"/>
        <w:jc w:val="center"/>
        <w:outlineLvl w:val="0"/>
        <w:rPr>
          <w:rFonts w:ascii="Times New Roman" w:hAnsi="Times New Roman"/>
          <w:b/>
          <w:bCs/>
          <w:sz w:val="26"/>
          <w:szCs w:val="26"/>
        </w:rPr>
      </w:pPr>
      <w:r w:rsidRPr="00BE186B">
        <w:rPr>
          <w:rFonts w:ascii="Times New Roman" w:hAnsi="Times New Roman"/>
          <w:b/>
          <w:bCs/>
          <w:sz w:val="26"/>
          <w:szCs w:val="26"/>
        </w:rPr>
        <w:t xml:space="preserve">ПРОТОКОЛ № </w:t>
      </w:r>
      <w:r w:rsidR="00987AF0" w:rsidRPr="00BE186B">
        <w:rPr>
          <w:rFonts w:ascii="Times New Roman" w:hAnsi="Times New Roman"/>
          <w:b/>
          <w:bCs/>
          <w:sz w:val="26"/>
          <w:szCs w:val="26"/>
        </w:rPr>
        <w:t>371 Р3/З-14</w:t>
      </w:r>
      <w:r w:rsidRPr="00BE186B">
        <w:rPr>
          <w:rFonts w:ascii="Times New Roman" w:hAnsi="Times New Roman"/>
          <w:b/>
          <w:bCs/>
          <w:sz w:val="26"/>
          <w:szCs w:val="26"/>
        </w:rPr>
        <w:t>-2</w:t>
      </w:r>
    </w:p>
    <w:p w:rsidR="00684E5D" w:rsidRPr="00BE186B" w:rsidRDefault="00684E5D" w:rsidP="00684E5D">
      <w:pPr>
        <w:pStyle w:val="ac"/>
        <w:spacing w:after="0"/>
        <w:jc w:val="center"/>
        <w:outlineLvl w:val="0"/>
        <w:rPr>
          <w:rFonts w:ascii="Times New Roman" w:hAnsi="Times New Roman"/>
          <w:b/>
          <w:bCs/>
          <w:sz w:val="26"/>
          <w:szCs w:val="26"/>
        </w:rPr>
      </w:pPr>
      <w:r w:rsidRPr="00BE186B">
        <w:rPr>
          <w:rFonts w:ascii="Times New Roman" w:hAnsi="Times New Roman"/>
          <w:b/>
          <w:bCs/>
          <w:sz w:val="26"/>
          <w:szCs w:val="26"/>
        </w:rPr>
        <w:t xml:space="preserve">заседания </w:t>
      </w:r>
      <w:r w:rsidR="00987AF0" w:rsidRPr="00BE186B">
        <w:rPr>
          <w:rFonts w:ascii="Times New Roman" w:hAnsi="Times New Roman"/>
          <w:b/>
          <w:bCs/>
          <w:sz w:val="26"/>
          <w:szCs w:val="26"/>
        </w:rPr>
        <w:t>з</w:t>
      </w:r>
      <w:r w:rsidR="00F242BD" w:rsidRPr="00BE186B">
        <w:rPr>
          <w:rFonts w:ascii="Times New Roman" w:hAnsi="Times New Roman"/>
          <w:b/>
          <w:bCs/>
          <w:sz w:val="26"/>
          <w:szCs w:val="26"/>
        </w:rPr>
        <w:t>акупочной</w:t>
      </w:r>
      <w:r w:rsidRPr="00BE186B">
        <w:rPr>
          <w:rFonts w:ascii="Times New Roman" w:hAnsi="Times New Roman"/>
          <w:b/>
          <w:bCs/>
          <w:sz w:val="26"/>
          <w:szCs w:val="26"/>
        </w:rPr>
        <w:t xml:space="preserve"> комиссии по рассмотрению заявок на отборочной стадии по открытому запросу цен на право заключения договора на поставку товара по лоту №</w:t>
      </w:r>
      <w:r w:rsidRPr="00BE186B">
        <w:rPr>
          <w:sz w:val="26"/>
          <w:szCs w:val="26"/>
        </w:rPr>
        <w:t> </w:t>
      </w:r>
      <w:r w:rsidR="00987AF0" w:rsidRPr="00BE186B">
        <w:rPr>
          <w:rFonts w:ascii="Times New Roman" w:hAnsi="Times New Roman"/>
          <w:b/>
          <w:bCs/>
          <w:sz w:val="26"/>
          <w:szCs w:val="26"/>
        </w:rPr>
        <w:t>371 Р3/З-14 «Поставка датчиков линейного перемещения по типу ПЛЦ-002 для сооружения энергоблока № 3 Ростовской АЭС»</w:t>
      </w:r>
    </w:p>
    <w:p w:rsidR="00C267E8" w:rsidRPr="00BE186B" w:rsidRDefault="00C267E8" w:rsidP="00C267E8">
      <w:pPr>
        <w:pStyle w:val="ac"/>
        <w:spacing w:after="0"/>
        <w:jc w:val="center"/>
        <w:outlineLvl w:val="0"/>
        <w:rPr>
          <w:rFonts w:ascii="Times New Roman" w:hAnsi="Times New Roman"/>
          <w:b/>
          <w:bCs/>
          <w:sz w:val="26"/>
          <w:szCs w:val="26"/>
        </w:rPr>
      </w:pPr>
    </w:p>
    <w:tbl>
      <w:tblPr>
        <w:tblW w:w="0" w:type="auto"/>
        <w:tblLook w:val="04A0"/>
      </w:tblPr>
      <w:tblGrid>
        <w:gridCol w:w="5130"/>
        <w:gridCol w:w="5121"/>
      </w:tblGrid>
      <w:tr w:rsidR="00C267E8" w:rsidRPr="00BE186B" w:rsidTr="006573E0">
        <w:tc>
          <w:tcPr>
            <w:tcW w:w="5130" w:type="dxa"/>
            <w:hideMark/>
          </w:tcPr>
          <w:p w:rsidR="00C267E8" w:rsidRPr="00BE186B" w:rsidRDefault="00C267E8" w:rsidP="006573E0">
            <w:pPr>
              <w:pStyle w:val="ac"/>
              <w:spacing w:after="0" w:line="276" w:lineRule="auto"/>
              <w:rPr>
                <w:rFonts w:ascii="Times New Roman" w:hAnsi="Times New Roman"/>
                <w:bCs/>
                <w:sz w:val="26"/>
                <w:szCs w:val="26"/>
                <w:lang w:val="en-US" w:eastAsia="en-US"/>
              </w:rPr>
            </w:pPr>
            <w:r w:rsidRPr="00BE186B">
              <w:rPr>
                <w:rFonts w:ascii="Times New Roman" w:hAnsi="Times New Roman"/>
                <w:bCs/>
                <w:sz w:val="26"/>
                <w:szCs w:val="26"/>
                <w:lang w:eastAsia="en-US"/>
              </w:rPr>
              <w:t>г</w:t>
            </w:r>
            <w:r w:rsidRPr="00BE186B">
              <w:rPr>
                <w:rFonts w:ascii="Times New Roman" w:hAnsi="Times New Roman"/>
                <w:bCs/>
                <w:sz w:val="26"/>
                <w:szCs w:val="26"/>
                <w:lang w:val="en-US" w:eastAsia="en-US"/>
              </w:rPr>
              <w:t>. Нижний Новгород</w:t>
            </w:r>
          </w:p>
        </w:tc>
        <w:tc>
          <w:tcPr>
            <w:tcW w:w="5121" w:type="dxa"/>
            <w:hideMark/>
          </w:tcPr>
          <w:p w:rsidR="00C267E8" w:rsidRPr="00BE186B" w:rsidRDefault="00C267E8" w:rsidP="00987AF0">
            <w:pPr>
              <w:pStyle w:val="ac"/>
              <w:spacing w:after="0" w:line="276" w:lineRule="auto"/>
              <w:jc w:val="right"/>
              <w:rPr>
                <w:rFonts w:ascii="Times New Roman" w:hAnsi="Times New Roman"/>
                <w:bCs/>
                <w:sz w:val="26"/>
                <w:szCs w:val="26"/>
                <w:lang w:eastAsia="en-US"/>
              </w:rPr>
            </w:pPr>
            <w:r w:rsidRPr="00BE186B">
              <w:rPr>
                <w:rFonts w:ascii="Times New Roman" w:hAnsi="Times New Roman"/>
                <w:bCs/>
                <w:sz w:val="26"/>
                <w:szCs w:val="26"/>
                <w:lang w:val="en-US" w:eastAsia="en-US"/>
              </w:rPr>
              <w:t>«</w:t>
            </w:r>
            <w:r w:rsidR="00987AF0" w:rsidRPr="00BE186B">
              <w:rPr>
                <w:rFonts w:ascii="Times New Roman" w:hAnsi="Times New Roman"/>
                <w:bCs/>
                <w:sz w:val="26"/>
                <w:szCs w:val="26"/>
                <w:lang w:eastAsia="en-US"/>
              </w:rPr>
              <w:t>25</w:t>
            </w:r>
            <w:r w:rsidRPr="00BE186B">
              <w:rPr>
                <w:rFonts w:ascii="Times New Roman" w:hAnsi="Times New Roman"/>
                <w:bCs/>
                <w:sz w:val="26"/>
                <w:szCs w:val="26"/>
                <w:lang w:val="en-US" w:eastAsia="en-US"/>
              </w:rPr>
              <w:t xml:space="preserve">» </w:t>
            </w:r>
            <w:r w:rsidRPr="00BE186B">
              <w:rPr>
                <w:rFonts w:ascii="Times New Roman" w:hAnsi="Times New Roman"/>
                <w:bCs/>
                <w:sz w:val="26"/>
                <w:szCs w:val="26"/>
                <w:lang w:eastAsia="en-US"/>
              </w:rPr>
              <w:t>апреля</w:t>
            </w:r>
            <w:r w:rsidRPr="00BE186B">
              <w:rPr>
                <w:rFonts w:ascii="Times New Roman" w:hAnsi="Times New Roman"/>
                <w:bCs/>
                <w:sz w:val="26"/>
                <w:szCs w:val="26"/>
                <w:lang w:val="en-US" w:eastAsia="en-US"/>
              </w:rPr>
              <w:t xml:space="preserve"> 2014</w:t>
            </w:r>
            <w:r w:rsidRPr="00BE186B">
              <w:rPr>
                <w:rFonts w:ascii="Times New Roman" w:hAnsi="Times New Roman"/>
                <w:bCs/>
                <w:sz w:val="26"/>
                <w:szCs w:val="26"/>
                <w:lang w:eastAsia="en-US"/>
              </w:rPr>
              <w:t xml:space="preserve"> г.</w:t>
            </w:r>
          </w:p>
        </w:tc>
      </w:tr>
    </w:tbl>
    <w:p w:rsidR="00C267E8" w:rsidRPr="00BE186B" w:rsidRDefault="00C267E8" w:rsidP="00C267E8">
      <w:pPr>
        <w:pStyle w:val="ac"/>
        <w:spacing w:after="0"/>
        <w:jc w:val="center"/>
        <w:rPr>
          <w:rFonts w:ascii="Times New Roman" w:hAnsi="Times New Roman"/>
          <w:b/>
          <w:bCs/>
          <w:sz w:val="26"/>
          <w:szCs w:val="26"/>
        </w:rPr>
      </w:pPr>
    </w:p>
    <w:p w:rsidR="005354B3" w:rsidRPr="00BE186B" w:rsidRDefault="00987AF0" w:rsidP="005354B3">
      <w:pPr>
        <w:tabs>
          <w:tab w:val="left" w:pos="252"/>
        </w:tabs>
        <w:rPr>
          <w:rFonts w:ascii="Times New Roman" w:hAnsi="Times New Roman"/>
          <w:sz w:val="26"/>
          <w:szCs w:val="26"/>
        </w:rPr>
      </w:pPr>
      <w:r w:rsidRPr="00BE186B">
        <w:rPr>
          <w:rFonts w:ascii="Times New Roman" w:hAnsi="Times New Roman"/>
          <w:sz w:val="26"/>
          <w:szCs w:val="26"/>
        </w:rPr>
        <w:t xml:space="preserve">           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r w:rsidRPr="00BE186B">
        <w:rPr>
          <w:rFonts w:ascii="Times New Roman" w:hAnsi="Times New Roman"/>
          <w:color w:val="0000FF"/>
          <w:sz w:val="26"/>
          <w:szCs w:val="26"/>
        </w:rPr>
        <w:t>«</w:t>
      </w:r>
      <w:hyperlink r:id="rId6" w:history="1">
        <w:r w:rsidRPr="00BE186B">
          <w:rPr>
            <w:rStyle w:val="a3"/>
            <w:rFonts w:ascii="Times New Roman" w:eastAsiaTheme="minorEastAsia" w:hAnsi="Times New Roman"/>
            <w:color w:val="0000FF"/>
            <w:sz w:val="26"/>
            <w:szCs w:val="26"/>
          </w:rPr>
          <w:t>a-k-d.ru</w:t>
        </w:r>
      </w:hyperlink>
      <w:r w:rsidRPr="00BE186B">
        <w:rPr>
          <w:rFonts w:ascii="Times New Roman" w:hAnsi="Times New Roman"/>
          <w:color w:val="0000FF"/>
          <w:sz w:val="26"/>
          <w:szCs w:val="26"/>
        </w:rPr>
        <w:t>»</w:t>
      </w:r>
      <w:r w:rsidRPr="00BE186B">
        <w:rPr>
          <w:rFonts w:ascii="Times New Roman" w:hAnsi="Times New Roman"/>
          <w:sz w:val="26"/>
          <w:szCs w:val="26"/>
        </w:rPr>
        <w:t xml:space="preserve"> согласно регламенту ее работы.</w:t>
      </w:r>
    </w:p>
    <w:p w:rsidR="00987AF0" w:rsidRPr="00BE186B" w:rsidRDefault="00987AF0" w:rsidP="005354B3">
      <w:pPr>
        <w:tabs>
          <w:tab w:val="left" w:pos="252"/>
        </w:tabs>
        <w:rPr>
          <w:rFonts w:ascii="Times New Roman" w:hAnsi="Times New Roman"/>
          <w:sz w:val="26"/>
          <w:szCs w:val="26"/>
        </w:rPr>
      </w:pPr>
    </w:p>
    <w:p w:rsidR="005354B3" w:rsidRPr="00BE186B" w:rsidRDefault="005354B3" w:rsidP="005354B3">
      <w:pPr>
        <w:tabs>
          <w:tab w:val="left" w:pos="252"/>
        </w:tabs>
        <w:outlineLvl w:val="0"/>
        <w:rPr>
          <w:rFonts w:ascii="Times New Roman" w:hAnsi="Times New Roman"/>
          <w:b/>
          <w:bCs/>
          <w:sz w:val="26"/>
          <w:szCs w:val="26"/>
        </w:rPr>
      </w:pPr>
      <w:r w:rsidRPr="00BE186B">
        <w:rPr>
          <w:rFonts w:ascii="Times New Roman" w:hAnsi="Times New Roman"/>
          <w:b/>
          <w:bCs/>
          <w:sz w:val="26"/>
          <w:szCs w:val="26"/>
        </w:rPr>
        <w:t xml:space="preserve">         Информация о закупке:</w:t>
      </w:r>
    </w:p>
    <w:p w:rsidR="00987AF0" w:rsidRPr="00BE186B" w:rsidRDefault="005354B3" w:rsidP="00987AF0">
      <w:pPr>
        <w:tabs>
          <w:tab w:val="left" w:pos="252"/>
        </w:tabs>
        <w:rPr>
          <w:rFonts w:ascii="Times New Roman" w:hAnsi="Times New Roman"/>
          <w:sz w:val="26"/>
          <w:szCs w:val="26"/>
        </w:rPr>
      </w:pPr>
      <w:r w:rsidRPr="00BE186B">
        <w:rPr>
          <w:rFonts w:ascii="Times New Roman" w:hAnsi="Times New Roman"/>
          <w:sz w:val="26"/>
          <w:szCs w:val="26"/>
        </w:rPr>
        <w:t xml:space="preserve">          </w:t>
      </w:r>
      <w:r w:rsidR="00987AF0" w:rsidRPr="00BE186B">
        <w:rPr>
          <w:rFonts w:ascii="Times New Roman" w:hAnsi="Times New Roman"/>
          <w:sz w:val="26"/>
          <w:szCs w:val="26"/>
        </w:rPr>
        <w:t>Заказчик: Открытое акционерное общество НИЖЕГОРОДСКАЯ ИНЖИНИРИНГОВАЯ КОМПАНИЯ «АТОМЭНЕРГОПРОЕКТ».</w:t>
      </w:r>
    </w:p>
    <w:p w:rsidR="00987AF0" w:rsidRPr="00BE186B" w:rsidRDefault="00987AF0" w:rsidP="00987AF0">
      <w:pPr>
        <w:tabs>
          <w:tab w:val="left" w:pos="252"/>
        </w:tabs>
        <w:rPr>
          <w:rFonts w:ascii="Times New Roman" w:hAnsi="Times New Roman"/>
          <w:sz w:val="26"/>
          <w:szCs w:val="26"/>
        </w:rPr>
      </w:pPr>
    </w:p>
    <w:p w:rsidR="00987AF0" w:rsidRPr="00BE186B" w:rsidRDefault="00987AF0" w:rsidP="00987AF0">
      <w:pPr>
        <w:tabs>
          <w:tab w:val="left" w:pos="252"/>
        </w:tabs>
        <w:rPr>
          <w:rFonts w:ascii="Times New Roman" w:hAnsi="Times New Roman"/>
          <w:sz w:val="26"/>
          <w:szCs w:val="26"/>
        </w:rPr>
      </w:pPr>
      <w:r w:rsidRPr="00BE186B">
        <w:rPr>
          <w:rFonts w:ascii="Times New Roman" w:hAnsi="Times New Roman"/>
          <w:sz w:val="26"/>
          <w:szCs w:val="26"/>
        </w:rPr>
        <w:t xml:space="preserve">         Организатор запроса цен: ОАО «НИАЭП»</w:t>
      </w:r>
    </w:p>
    <w:p w:rsidR="00987AF0" w:rsidRPr="00BE186B" w:rsidRDefault="00987AF0" w:rsidP="00987AF0">
      <w:pPr>
        <w:tabs>
          <w:tab w:val="left" w:pos="252"/>
        </w:tabs>
        <w:rPr>
          <w:rFonts w:ascii="Times New Roman" w:hAnsi="Times New Roman"/>
          <w:sz w:val="26"/>
          <w:szCs w:val="26"/>
        </w:rPr>
      </w:pPr>
    </w:p>
    <w:p w:rsidR="00987AF0" w:rsidRPr="00BE186B" w:rsidRDefault="00987AF0" w:rsidP="00987AF0">
      <w:pPr>
        <w:tabs>
          <w:tab w:val="left" w:pos="252"/>
        </w:tabs>
        <w:rPr>
          <w:rFonts w:ascii="Times New Roman" w:hAnsi="Times New Roman"/>
          <w:sz w:val="26"/>
          <w:szCs w:val="26"/>
        </w:rPr>
      </w:pPr>
      <w:r w:rsidRPr="00BE186B">
        <w:rPr>
          <w:rFonts w:ascii="Times New Roman" w:hAnsi="Times New Roman"/>
          <w:sz w:val="26"/>
          <w:szCs w:val="26"/>
        </w:rPr>
        <w:t xml:space="preserve">          Предмет </w:t>
      </w:r>
      <w:r w:rsidRPr="00BE186B">
        <w:rPr>
          <w:rFonts w:ascii="Times New Roman" w:hAnsi="Times New Roman"/>
          <w:color w:val="000000"/>
          <w:sz w:val="26"/>
          <w:szCs w:val="26"/>
          <w:lang w:eastAsia="ar-SA"/>
        </w:rPr>
        <w:t>запроса цен</w:t>
      </w:r>
      <w:r w:rsidRPr="00BE186B">
        <w:rPr>
          <w:rFonts w:ascii="Times New Roman" w:hAnsi="Times New Roman"/>
          <w:sz w:val="26"/>
          <w:szCs w:val="26"/>
        </w:rPr>
        <w:t xml:space="preserve">: право заключения договора на поставку по лоту № 371 Р3/З-14 «Поставка датчиков линейного перемещения по типу ПЛЦ-002 для сооружения энергоблока № 3 Ростовской АЭС». </w:t>
      </w:r>
    </w:p>
    <w:p w:rsidR="00987AF0" w:rsidRPr="00BE186B" w:rsidRDefault="00987AF0" w:rsidP="00987AF0">
      <w:pPr>
        <w:tabs>
          <w:tab w:val="left" w:pos="252"/>
        </w:tabs>
        <w:rPr>
          <w:rFonts w:ascii="Times New Roman" w:hAnsi="Times New Roman"/>
          <w:sz w:val="26"/>
          <w:szCs w:val="26"/>
        </w:rPr>
      </w:pPr>
    </w:p>
    <w:p w:rsidR="00987AF0" w:rsidRPr="00BE186B" w:rsidRDefault="00987AF0" w:rsidP="00987AF0">
      <w:pPr>
        <w:tabs>
          <w:tab w:val="left" w:pos="252"/>
        </w:tabs>
        <w:rPr>
          <w:rFonts w:ascii="Times New Roman" w:hAnsi="Times New Roman"/>
          <w:sz w:val="26"/>
          <w:szCs w:val="26"/>
        </w:rPr>
      </w:pPr>
      <w:r w:rsidRPr="00BE186B">
        <w:rPr>
          <w:rFonts w:ascii="Times New Roman" w:hAnsi="Times New Roman"/>
          <w:sz w:val="26"/>
          <w:szCs w:val="26"/>
        </w:rPr>
        <w:t xml:space="preserve">          Предмет договора: Поставка датчиков линейного перемещения по типу ПЛЦ-002 для сооружения энергоблока № 3 Ростовской АЭС</w:t>
      </w:r>
    </w:p>
    <w:p w:rsidR="00987AF0" w:rsidRPr="00BE186B" w:rsidRDefault="00987AF0" w:rsidP="00987AF0">
      <w:pPr>
        <w:tabs>
          <w:tab w:val="left" w:pos="252"/>
        </w:tabs>
        <w:rPr>
          <w:rFonts w:ascii="Times New Roman" w:hAnsi="Times New Roman"/>
          <w:sz w:val="26"/>
          <w:szCs w:val="26"/>
        </w:rPr>
      </w:pPr>
    </w:p>
    <w:p w:rsidR="00987AF0" w:rsidRPr="00BE186B" w:rsidRDefault="00987AF0" w:rsidP="00987AF0">
      <w:pPr>
        <w:rPr>
          <w:rFonts w:ascii="Times New Roman" w:hAnsi="Times New Roman"/>
          <w:sz w:val="26"/>
          <w:szCs w:val="26"/>
        </w:rPr>
      </w:pPr>
      <w:r w:rsidRPr="00BE186B">
        <w:rPr>
          <w:rFonts w:ascii="Times New Roman" w:hAnsi="Times New Roman"/>
          <w:sz w:val="26"/>
          <w:szCs w:val="26"/>
        </w:rPr>
        <w:t xml:space="preserve">         Начальная (максимальная) цена договора: </w:t>
      </w:r>
      <w:r w:rsidRPr="00BE186B">
        <w:rPr>
          <w:rFonts w:ascii="Times New Roman" w:hAnsi="Times New Roman"/>
          <w:b/>
          <w:sz w:val="26"/>
          <w:szCs w:val="26"/>
        </w:rPr>
        <w:t>1 545 567,15</w:t>
      </w:r>
      <w:r w:rsidRPr="00BE186B">
        <w:rPr>
          <w:rFonts w:ascii="Times New Roman" w:hAnsi="Times New Roman"/>
          <w:sz w:val="26"/>
          <w:szCs w:val="26"/>
        </w:rPr>
        <w:t xml:space="preserve"> (Один миллион пятьсот сорок пять тысяч пятьсот шестьдесят семь) рублей 15 копеек, включая НДС.</w:t>
      </w:r>
    </w:p>
    <w:p w:rsidR="00987AF0" w:rsidRPr="00BE186B" w:rsidRDefault="00987AF0" w:rsidP="00987AF0">
      <w:pPr>
        <w:rPr>
          <w:rFonts w:ascii="Times New Roman" w:hAnsi="Times New Roman"/>
          <w:sz w:val="26"/>
          <w:szCs w:val="26"/>
        </w:rPr>
      </w:pPr>
      <w:r w:rsidRPr="00BE186B">
        <w:rPr>
          <w:rFonts w:ascii="Times New Roman" w:hAnsi="Times New Roman"/>
          <w:sz w:val="26"/>
          <w:szCs w:val="26"/>
        </w:rPr>
        <w:t xml:space="preserve"> </w:t>
      </w:r>
    </w:p>
    <w:p w:rsidR="00987AF0" w:rsidRPr="00BE186B" w:rsidRDefault="00987AF0" w:rsidP="00987AF0">
      <w:pPr>
        <w:rPr>
          <w:rFonts w:ascii="Times New Roman" w:hAnsi="Times New Roman"/>
          <w:sz w:val="26"/>
          <w:szCs w:val="26"/>
        </w:rPr>
      </w:pPr>
      <w:r w:rsidRPr="00BE186B">
        <w:rPr>
          <w:rFonts w:ascii="Times New Roman" w:hAnsi="Times New Roman"/>
          <w:sz w:val="26"/>
          <w:szCs w:val="26"/>
        </w:rPr>
        <w:t xml:space="preserve">         Срок и объем исполнения договора: в соответствии со спецификацией, приведенной в закупочной документации.</w:t>
      </w:r>
    </w:p>
    <w:p w:rsidR="00987AF0" w:rsidRPr="00BE186B" w:rsidRDefault="00987AF0" w:rsidP="00987AF0">
      <w:pPr>
        <w:tabs>
          <w:tab w:val="left" w:pos="252"/>
        </w:tabs>
        <w:rPr>
          <w:rFonts w:ascii="Times New Roman" w:hAnsi="Times New Roman"/>
          <w:sz w:val="26"/>
          <w:szCs w:val="26"/>
        </w:rPr>
      </w:pPr>
    </w:p>
    <w:p w:rsidR="005354B3" w:rsidRPr="00BE186B" w:rsidRDefault="00987AF0" w:rsidP="00987AF0">
      <w:pPr>
        <w:tabs>
          <w:tab w:val="left" w:pos="252"/>
        </w:tabs>
        <w:rPr>
          <w:rFonts w:ascii="Times New Roman" w:hAnsi="Times New Roman"/>
          <w:sz w:val="26"/>
          <w:szCs w:val="26"/>
        </w:rPr>
      </w:pPr>
      <w:r w:rsidRPr="00BE186B">
        <w:rPr>
          <w:rFonts w:ascii="Times New Roman" w:hAnsi="Times New Roman"/>
          <w:sz w:val="26"/>
          <w:szCs w:val="26"/>
        </w:rPr>
        <w:t xml:space="preserve">          Извещение о проведении </w:t>
      </w:r>
      <w:r w:rsidRPr="00BE186B">
        <w:rPr>
          <w:rFonts w:ascii="Times New Roman" w:hAnsi="Times New Roman"/>
          <w:color w:val="000000"/>
          <w:sz w:val="26"/>
          <w:szCs w:val="26"/>
          <w:lang w:eastAsia="ar-SA"/>
        </w:rPr>
        <w:t xml:space="preserve">запроса цен в электронной форме опубликовано  </w:t>
      </w:r>
      <w:r w:rsidRPr="00BE186B">
        <w:rPr>
          <w:rFonts w:ascii="Times New Roman" w:hAnsi="Times New Roman"/>
          <w:sz w:val="26"/>
          <w:szCs w:val="26"/>
        </w:rPr>
        <w:t xml:space="preserve">«17» апреля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BE186B">
          <w:rPr>
            <w:rStyle w:val="a3"/>
            <w:rFonts w:ascii="Times New Roman" w:eastAsiaTheme="minorEastAsia" w:hAnsi="Times New Roman"/>
            <w:sz w:val="26"/>
            <w:szCs w:val="26"/>
          </w:rPr>
          <w:t>http://www.zakupki.gov.ru</w:t>
        </w:r>
      </w:hyperlink>
      <w:r w:rsidRPr="00BE186B">
        <w:rPr>
          <w:rStyle w:val="a3"/>
          <w:rFonts w:ascii="Times New Roman" w:eastAsiaTheme="minorEastAsia" w:hAnsi="Times New Roman"/>
          <w:sz w:val="26"/>
          <w:szCs w:val="26"/>
        </w:rPr>
        <w:t>/</w:t>
      </w:r>
      <w:r w:rsidRPr="00BE186B">
        <w:rPr>
          <w:rFonts w:ascii="Times New Roman" w:hAnsi="Times New Roman"/>
          <w:sz w:val="26"/>
          <w:szCs w:val="26"/>
        </w:rPr>
        <w:t xml:space="preserve">, закупка № 31401084819, на официальном сайте о размещении заказов на закупки товаров, работ и услуг для нужд Госкорпорации «Росатом» </w:t>
      </w:r>
      <w:hyperlink r:id="rId8" w:history="1">
        <w:r w:rsidRPr="00BE186B">
          <w:rPr>
            <w:rStyle w:val="a3"/>
            <w:rFonts w:ascii="Times New Roman" w:hAnsi="Times New Roman"/>
            <w:sz w:val="26"/>
            <w:szCs w:val="26"/>
          </w:rPr>
          <w:t>http://zakupki.rosatom.ru/</w:t>
        </w:r>
      </w:hyperlink>
      <w:r w:rsidRPr="00BE186B">
        <w:rPr>
          <w:rFonts w:ascii="Times New Roman" w:hAnsi="Times New Roman"/>
          <w:sz w:val="26"/>
          <w:szCs w:val="26"/>
        </w:rPr>
        <w:t>, закупка № 140417/0536/328,</w:t>
      </w:r>
      <w:r w:rsidRPr="00BE186B">
        <w:rPr>
          <w:rFonts w:ascii="Times New Roman" w:hAnsi="Times New Roman"/>
          <w:color w:val="FF0000"/>
          <w:sz w:val="26"/>
          <w:szCs w:val="26"/>
        </w:rPr>
        <w:t xml:space="preserve"> </w:t>
      </w:r>
      <w:r w:rsidRPr="00BE186B">
        <w:rPr>
          <w:rFonts w:ascii="Times New Roman" w:hAnsi="Times New Roman"/>
          <w:sz w:val="26"/>
          <w:szCs w:val="26"/>
        </w:rPr>
        <w:t>на ЭТП «</w:t>
      </w:r>
      <w:hyperlink r:id="rId9" w:history="1">
        <w:r w:rsidRPr="00BE186B">
          <w:rPr>
            <w:rStyle w:val="a3"/>
            <w:rFonts w:ascii="Times New Roman" w:eastAsiaTheme="minorEastAsia" w:hAnsi="Times New Roman"/>
            <w:sz w:val="26"/>
            <w:szCs w:val="26"/>
          </w:rPr>
          <w:t>a-k-d.ru</w:t>
        </w:r>
      </w:hyperlink>
      <w:r w:rsidR="00B611F6">
        <w:rPr>
          <w:rFonts w:ascii="Times New Roman" w:hAnsi="Times New Roman"/>
          <w:sz w:val="26"/>
          <w:szCs w:val="26"/>
        </w:rPr>
        <w:t>», закупка № </w:t>
      </w:r>
      <w:r w:rsidRPr="00BE186B">
        <w:rPr>
          <w:rFonts w:ascii="Times New Roman" w:hAnsi="Times New Roman"/>
          <w:sz w:val="26"/>
          <w:szCs w:val="26"/>
        </w:rPr>
        <w:t>Z030762.</w:t>
      </w:r>
    </w:p>
    <w:p w:rsidR="00C267E8" w:rsidRPr="00BE186B" w:rsidRDefault="00C267E8" w:rsidP="00C267E8">
      <w:pPr>
        <w:tabs>
          <w:tab w:val="left" w:pos="252"/>
        </w:tabs>
        <w:rPr>
          <w:rStyle w:val="a3"/>
          <w:rFonts w:ascii="Times New Roman" w:eastAsiaTheme="minorEastAsia" w:hAnsi="Times New Roman"/>
          <w:color w:val="auto"/>
          <w:sz w:val="26"/>
          <w:szCs w:val="26"/>
        </w:rPr>
      </w:pPr>
    </w:p>
    <w:p w:rsidR="00C267E8" w:rsidRPr="00BE186B" w:rsidRDefault="00251C47" w:rsidP="00C267E8">
      <w:pPr>
        <w:tabs>
          <w:tab w:val="left" w:pos="252"/>
        </w:tabs>
        <w:outlineLvl w:val="0"/>
        <w:rPr>
          <w:rFonts w:ascii="Times New Roman" w:hAnsi="Times New Roman"/>
          <w:sz w:val="26"/>
          <w:szCs w:val="26"/>
        </w:rPr>
      </w:pPr>
      <w:hyperlink r:id="rId10" w:history="1">
        <w:r w:rsidR="00C267E8" w:rsidRPr="00BE186B">
          <w:rPr>
            <w:rFonts w:ascii="Times New Roman" w:eastAsiaTheme="minorEastAsia" w:hAnsi="Times New Roman"/>
            <w:sz w:val="26"/>
            <w:szCs w:val="26"/>
          </w:rPr>
          <w:t xml:space="preserve">       </w:t>
        </w:r>
        <w:r w:rsidR="00C267E8" w:rsidRPr="00BE186B">
          <w:rPr>
            <w:rFonts w:ascii="Times New Roman" w:eastAsiaTheme="minorEastAsia" w:hAnsi="Times New Roman"/>
            <w:bCs/>
            <w:sz w:val="26"/>
            <w:szCs w:val="26"/>
          </w:rPr>
          <w:t xml:space="preserve">Заседание </w:t>
        </w:r>
        <w:r w:rsidR="00987AF0" w:rsidRPr="00BE186B">
          <w:rPr>
            <w:rFonts w:ascii="Times New Roman" w:eastAsiaTheme="minorEastAsia" w:hAnsi="Times New Roman"/>
            <w:bCs/>
            <w:sz w:val="26"/>
            <w:szCs w:val="26"/>
          </w:rPr>
          <w:t>з</w:t>
        </w:r>
        <w:r w:rsidR="00C267E8" w:rsidRPr="00BE186B">
          <w:rPr>
            <w:rFonts w:ascii="Times New Roman" w:eastAsiaTheme="minorEastAsia" w:hAnsi="Times New Roman"/>
            <w:bCs/>
            <w:sz w:val="26"/>
            <w:szCs w:val="26"/>
          </w:rPr>
          <w:t>акупочной комиссии проводится в очной форме в 14:00:00 (время московское) «</w:t>
        </w:r>
        <w:r w:rsidR="00987AF0" w:rsidRPr="00BE186B">
          <w:rPr>
            <w:rFonts w:ascii="Times New Roman" w:eastAsiaTheme="minorEastAsia" w:hAnsi="Times New Roman"/>
            <w:bCs/>
            <w:sz w:val="26"/>
            <w:szCs w:val="26"/>
          </w:rPr>
          <w:t>25</w:t>
        </w:r>
        <w:r w:rsidR="00C267E8" w:rsidRPr="00BE186B">
          <w:rPr>
            <w:rFonts w:ascii="Times New Roman" w:eastAsiaTheme="minorEastAsia" w:hAnsi="Times New Roman"/>
            <w:bCs/>
            <w:sz w:val="26"/>
            <w:szCs w:val="26"/>
          </w:rPr>
          <w:t xml:space="preserve">» апреля 2014 года, по адресу: г. Нижний Новгород, пл. Свободы, д.3, малый актовый зал. </w:t>
        </w:r>
      </w:hyperlink>
    </w:p>
    <w:p w:rsidR="00C267E8" w:rsidRPr="00BE186B" w:rsidRDefault="00C267E8" w:rsidP="00C267E8">
      <w:pPr>
        <w:tabs>
          <w:tab w:val="left" w:pos="252"/>
        </w:tabs>
        <w:outlineLvl w:val="0"/>
        <w:rPr>
          <w:rStyle w:val="a3"/>
          <w:rFonts w:ascii="Times New Roman" w:eastAsiaTheme="minorEastAsia" w:hAnsi="Times New Roman"/>
          <w:color w:val="auto"/>
          <w:sz w:val="26"/>
          <w:szCs w:val="26"/>
        </w:rPr>
      </w:pPr>
    </w:p>
    <w:p w:rsidR="00315C77" w:rsidRPr="00BE186B" w:rsidRDefault="00251C47" w:rsidP="00565EA9">
      <w:pPr>
        <w:ind w:firstLine="540"/>
        <w:outlineLvl w:val="0"/>
        <w:rPr>
          <w:rStyle w:val="a3"/>
          <w:color w:val="auto"/>
          <w:sz w:val="26"/>
          <w:szCs w:val="26"/>
        </w:rPr>
      </w:pPr>
      <w:hyperlink r:id="rId11" w:history="1">
        <w:hyperlink r:id="rId12" w:history="1">
          <w:hyperlink r:id="rId13" w:history="1">
            <w:hyperlink r:id="rId14" w:history="1">
              <w:hyperlink r:id="rId15" w:history="1">
                <w:hyperlink r:id="rId16" w:history="1">
                  <w:hyperlink r:id="rId17" w:history="1">
                    <w:hyperlink r:id="rId18" w:history="1">
                      <w:r w:rsidR="00C267E8" w:rsidRPr="00BE186B">
                        <w:rPr>
                          <w:rStyle w:val="a3"/>
                          <w:rFonts w:ascii="Times New Roman" w:eastAsiaTheme="minorEastAsia" w:hAnsi="Times New Roman"/>
                          <w:b/>
                          <w:bCs/>
                          <w:color w:val="auto"/>
                          <w:sz w:val="26"/>
                          <w:szCs w:val="26"/>
                        </w:rPr>
                        <w:t>В заседании принимают участие:</w:t>
                      </w:r>
                      <w:r w:rsidR="00C267E8" w:rsidRPr="00BE186B">
                        <w:rPr>
                          <w:rStyle w:val="a3"/>
                          <w:rFonts w:ascii="Times New Roman" w:eastAsiaTheme="minorEastAsia" w:hAnsi="Times New Roman"/>
                          <w:color w:val="auto"/>
                          <w:sz w:val="26"/>
                          <w:szCs w:val="26"/>
                        </w:rPr>
                        <w:t xml:space="preserve"> </w:t>
                      </w:r>
                    </w:hyperlink>
                  </w:hyperlink>
                </w:hyperlink>
              </w:hyperlink>
            </w:hyperlink>
          </w:hyperlink>
        </w:hyperlink>
      </w:hyperlink>
    </w:p>
    <w:tbl>
      <w:tblPr>
        <w:tblW w:w="5000" w:type="pct"/>
        <w:tblLook w:val="04A0"/>
      </w:tblPr>
      <w:tblGrid>
        <w:gridCol w:w="2640"/>
        <w:gridCol w:w="7655"/>
      </w:tblGrid>
      <w:tr w:rsidR="00315C77" w:rsidRPr="00BE186B" w:rsidTr="008C0D4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jc w:val="center"/>
              <w:rPr>
                <w:rFonts w:ascii="Times New Roman" w:hAnsi="Times New Roman"/>
                <w:b/>
                <w:bCs/>
                <w:color w:val="000000"/>
                <w:sz w:val="26"/>
                <w:szCs w:val="26"/>
              </w:rPr>
            </w:pPr>
            <w:r w:rsidRPr="00BE186B">
              <w:rPr>
                <w:rFonts w:ascii="Times New Roman" w:hAnsi="Times New Roman"/>
                <w:b/>
                <w:bCs/>
                <w:color w:val="000000"/>
                <w:sz w:val="26"/>
                <w:szCs w:val="26"/>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jc w:val="center"/>
              <w:rPr>
                <w:rFonts w:ascii="Times New Roman" w:hAnsi="Times New Roman"/>
                <w:b/>
                <w:bCs/>
                <w:color w:val="000000"/>
                <w:sz w:val="26"/>
                <w:szCs w:val="26"/>
              </w:rPr>
            </w:pPr>
            <w:r w:rsidRPr="00BE186B">
              <w:rPr>
                <w:rFonts w:ascii="Times New Roman" w:hAnsi="Times New Roman"/>
                <w:b/>
                <w:bCs/>
                <w:color w:val="000000"/>
                <w:sz w:val="26"/>
                <w:szCs w:val="26"/>
              </w:rPr>
              <w:t>Должность</w:t>
            </w:r>
          </w:p>
        </w:tc>
      </w:tr>
      <w:tr w:rsidR="00315C77" w:rsidRPr="00BE186B" w:rsidTr="008C0D4E">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BE186B">
            <w:pPr>
              <w:rPr>
                <w:rFonts w:ascii="Times New Roman" w:hAnsi="Times New Roman"/>
                <w:b/>
                <w:bCs/>
                <w:color w:val="000000"/>
                <w:sz w:val="26"/>
                <w:szCs w:val="26"/>
              </w:rPr>
            </w:pPr>
            <w:r w:rsidRPr="00BE186B">
              <w:rPr>
                <w:rFonts w:ascii="Times New Roman" w:hAnsi="Times New Roman"/>
                <w:b/>
                <w:bCs/>
                <w:color w:val="000000"/>
                <w:sz w:val="26"/>
                <w:szCs w:val="26"/>
              </w:rPr>
              <w:t xml:space="preserve">Председатель </w:t>
            </w:r>
            <w:r w:rsidR="00BE186B" w:rsidRPr="00BE186B">
              <w:rPr>
                <w:rFonts w:ascii="Times New Roman" w:hAnsi="Times New Roman"/>
                <w:b/>
                <w:bCs/>
                <w:color w:val="000000"/>
                <w:sz w:val="26"/>
                <w:szCs w:val="26"/>
              </w:rPr>
              <w:t>з</w:t>
            </w:r>
            <w:r w:rsidRPr="00BE186B">
              <w:rPr>
                <w:rFonts w:ascii="Times New Roman" w:hAnsi="Times New Roman"/>
                <w:b/>
                <w:bCs/>
                <w:color w:val="000000"/>
                <w:sz w:val="26"/>
                <w:szCs w:val="26"/>
              </w:rPr>
              <w:t>акупочной комиссии:</w:t>
            </w:r>
          </w:p>
        </w:tc>
      </w:tr>
      <w:tr w:rsidR="00315C77" w:rsidRPr="00BE186B" w:rsidTr="008C0D4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highlight w:val="yellow"/>
              </w:rPr>
            </w:pPr>
            <w:r w:rsidRPr="00BE186B">
              <w:rPr>
                <w:rFonts w:ascii="Times New Roman" w:hAnsi="Times New Roman"/>
                <w:sz w:val="26"/>
                <w:szCs w:val="26"/>
              </w:rPr>
              <w:lastRenderedPageBreak/>
              <w:t>Кулаковский Сергей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Начальник управления планирования закупок</w:t>
            </w:r>
          </w:p>
        </w:tc>
      </w:tr>
      <w:tr w:rsidR="00315C77" w:rsidRPr="00BE186B" w:rsidTr="008C0D4E">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BE186B">
            <w:pPr>
              <w:rPr>
                <w:rFonts w:ascii="Times New Roman" w:hAnsi="Times New Roman"/>
                <w:color w:val="000000"/>
                <w:sz w:val="26"/>
                <w:szCs w:val="26"/>
              </w:rPr>
            </w:pPr>
            <w:r w:rsidRPr="00BE186B">
              <w:rPr>
                <w:rFonts w:ascii="Times New Roman" w:hAnsi="Times New Roman"/>
                <w:b/>
                <w:bCs/>
                <w:color w:val="000000"/>
                <w:sz w:val="26"/>
                <w:szCs w:val="26"/>
              </w:rPr>
              <w:t xml:space="preserve">Члены </w:t>
            </w:r>
            <w:r w:rsidR="00BE186B" w:rsidRPr="00BE186B">
              <w:rPr>
                <w:rFonts w:ascii="Times New Roman" w:hAnsi="Times New Roman"/>
                <w:b/>
                <w:bCs/>
                <w:color w:val="000000"/>
                <w:sz w:val="26"/>
                <w:szCs w:val="26"/>
              </w:rPr>
              <w:t>з</w:t>
            </w:r>
            <w:r w:rsidRPr="00BE186B">
              <w:rPr>
                <w:rFonts w:ascii="Times New Roman" w:hAnsi="Times New Roman"/>
                <w:b/>
                <w:bCs/>
                <w:color w:val="000000"/>
                <w:sz w:val="26"/>
                <w:szCs w:val="26"/>
              </w:rPr>
              <w:t>акупочной комиссии с правом «вето»:</w:t>
            </w:r>
          </w:p>
        </w:tc>
      </w:tr>
      <w:tr w:rsidR="00315C77" w:rsidRPr="00BE186B" w:rsidTr="008C0D4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 xml:space="preserve">Главный специалист отдела физической защиты и безопасности финансово-экономической деятельности </w:t>
            </w:r>
          </w:p>
        </w:tc>
      </w:tr>
      <w:tr w:rsidR="00315C77" w:rsidRPr="00BE186B" w:rsidTr="008C0D4E">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BE186B">
            <w:pPr>
              <w:rPr>
                <w:rFonts w:ascii="Times New Roman" w:hAnsi="Times New Roman"/>
                <w:b/>
                <w:sz w:val="26"/>
                <w:szCs w:val="26"/>
              </w:rPr>
            </w:pPr>
            <w:r w:rsidRPr="00BE186B">
              <w:rPr>
                <w:rFonts w:ascii="Times New Roman" w:hAnsi="Times New Roman"/>
                <w:b/>
                <w:sz w:val="26"/>
                <w:szCs w:val="26"/>
              </w:rPr>
              <w:t xml:space="preserve">Члены </w:t>
            </w:r>
            <w:r w:rsidR="00BE186B" w:rsidRPr="00BE186B">
              <w:rPr>
                <w:rFonts w:ascii="Times New Roman" w:hAnsi="Times New Roman"/>
                <w:b/>
                <w:sz w:val="26"/>
                <w:szCs w:val="26"/>
              </w:rPr>
              <w:t>з</w:t>
            </w:r>
            <w:r w:rsidRPr="00BE186B">
              <w:rPr>
                <w:rFonts w:ascii="Times New Roman" w:hAnsi="Times New Roman"/>
                <w:b/>
                <w:sz w:val="26"/>
                <w:szCs w:val="26"/>
              </w:rPr>
              <w:t>акупочной комиссии:</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Мильниченко Дмитрий Николаевич</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Начальник отдела по управлению поставками оборудования для строящихся АЭС ОАО «Концерн Росэнергоатом» (присутствовал в режиме видеоконференции)</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Шкитилев Дмитрий Владимирович</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Главный инженер</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Казакова Елена Алексеевна</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Начальник управления методологии и организации закупок</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Лимаренко Игорь Валерьевич</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Начальник управления комплектации</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Трофименко Виктория Альбертовна</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Начальник планово-экономического управления Волгодонского филиала (присутствовала в режиме видеоконференции)</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Ржанникова Екатерина Валерьевна</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Директор по юридическим и корпоративным вопросам - начальник управления</w:t>
            </w:r>
          </w:p>
        </w:tc>
      </w:tr>
      <w:tr w:rsidR="00315C77" w:rsidRPr="00BE186B" w:rsidTr="008C0D4E">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Кряжев Михаил Васильевич</w:t>
            </w:r>
          </w:p>
        </w:tc>
        <w:tc>
          <w:tcPr>
            <w:tcW w:w="37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Начальник финансового отдела</w:t>
            </w:r>
          </w:p>
        </w:tc>
      </w:tr>
      <w:tr w:rsidR="00315C77" w:rsidRPr="00BE186B" w:rsidTr="008C0D4E">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BE186B">
            <w:pPr>
              <w:rPr>
                <w:rFonts w:ascii="Times New Roman" w:hAnsi="Times New Roman"/>
                <w:b/>
                <w:bCs/>
                <w:color w:val="000000"/>
                <w:sz w:val="26"/>
                <w:szCs w:val="26"/>
              </w:rPr>
            </w:pPr>
            <w:r w:rsidRPr="00BE186B">
              <w:rPr>
                <w:rFonts w:ascii="Times New Roman" w:hAnsi="Times New Roman"/>
                <w:b/>
                <w:bCs/>
                <w:color w:val="000000"/>
                <w:sz w:val="26"/>
                <w:szCs w:val="26"/>
              </w:rPr>
              <w:t xml:space="preserve">Секретарь </w:t>
            </w:r>
            <w:r w:rsidR="00BE186B" w:rsidRPr="00BE186B">
              <w:rPr>
                <w:rFonts w:ascii="Times New Roman" w:hAnsi="Times New Roman"/>
                <w:b/>
                <w:bCs/>
                <w:color w:val="000000"/>
                <w:sz w:val="26"/>
                <w:szCs w:val="26"/>
              </w:rPr>
              <w:t>з</w:t>
            </w:r>
            <w:r w:rsidRPr="00BE186B">
              <w:rPr>
                <w:rFonts w:ascii="Times New Roman" w:hAnsi="Times New Roman"/>
                <w:b/>
                <w:bCs/>
                <w:color w:val="000000"/>
                <w:sz w:val="26"/>
                <w:szCs w:val="26"/>
              </w:rPr>
              <w:t>акупочной комиссии (без права голоса):</w:t>
            </w:r>
          </w:p>
        </w:tc>
      </w:tr>
      <w:tr w:rsidR="00315C77" w:rsidRPr="00BE186B" w:rsidTr="008C0D4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bCs/>
                <w:sz w:val="26"/>
                <w:szCs w:val="26"/>
              </w:rP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Специалист 1 категории отдела методологии и организации закупочных процедур</w:t>
            </w:r>
          </w:p>
        </w:tc>
      </w:tr>
    </w:tbl>
    <w:p w:rsidR="00C267E8" w:rsidRPr="00BE186B" w:rsidRDefault="00C267E8" w:rsidP="00C267E8">
      <w:pPr>
        <w:ind w:firstLine="540"/>
        <w:rPr>
          <w:rFonts w:ascii="Times New Roman" w:hAnsi="Times New Roman"/>
          <w:sz w:val="26"/>
          <w:szCs w:val="26"/>
          <w:highlight w:val="yellow"/>
        </w:rPr>
      </w:pPr>
    </w:p>
    <w:p w:rsidR="00C267E8" w:rsidRPr="00BE186B" w:rsidRDefault="00251C47" w:rsidP="00C267E8">
      <w:pPr>
        <w:ind w:firstLine="540"/>
        <w:rPr>
          <w:rFonts w:ascii="Times New Roman" w:hAnsi="Times New Roman"/>
          <w:sz w:val="26"/>
          <w:szCs w:val="26"/>
        </w:rPr>
      </w:pPr>
      <w:hyperlink r:id="rId19" w:history="1">
        <w:hyperlink r:id="rId20" w:history="1">
          <w:hyperlink r:id="rId21" w:history="1">
            <w:hyperlink r:id="rId22" w:history="1">
              <w:hyperlink r:id="rId23" w:history="1">
                <w:hyperlink r:id="rId24" w:history="1">
                  <w:hyperlink r:id="rId25" w:history="1">
                    <w:r w:rsidR="00C267E8" w:rsidRPr="00BE186B">
                      <w:rPr>
                        <w:rFonts w:ascii="Times New Roman" w:eastAsiaTheme="minorEastAsia" w:hAnsi="Times New Roman"/>
                        <w:sz w:val="26"/>
                        <w:szCs w:val="26"/>
                      </w:rPr>
                      <w:t xml:space="preserve">Заседание проводится в присутствии </w:t>
                    </w:r>
                    <w:r w:rsidR="00F242BD" w:rsidRPr="00BE186B">
                      <w:rPr>
                        <w:rFonts w:ascii="Times New Roman" w:eastAsiaTheme="minorEastAsia" w:hAnsi="Times New Roman"/>
                        <w:sz w:val="26"/>
                        <w:szCs w:val="26"/>
                      </w:rPr>
                      <w:t xml:space="preserve"> </w:t>
                    </w:r>
                    <w:r w:rsidR="005E3A31" w:rsidRPr="00BE186B">
                      <w:rPr>
                        <w:rFonts w:ascii="Times New Roman" w:eastAsiaTheme="minorEastAsia" w:hAnsi="Times New Roman"/>
                        <w:sz w:val="26"/>
                        <w:szCs w:val="26"/>
                      </w:rPr>
                      <w:t>9</w:t>
                    </w:r>
                    <w:r w:rsidR="00C267E8" w:rsidRPr="00BE186B">
                      <w:rPr>
                        <w:rFonts w:ascii="Times New Roman" w:eastAsiaTheme="minorEastAsia" w:hAnsi="Times New Roman"/>
                        <w:sz w:val="26"/>
                        <w:szCs w:val="26"/>
                      </w:rPr>
                      <w:t xml:space="preserve"> из 16 членов </w:t>
                    </w:r>
                    <w:r w:rsidR="00BE186B" w:rsidRPr="00BE186B">
                      <w:rPr>
                        <w:rFonts w:ascii="Times New Roman" w:eastAsiaTheme="minorEastAsia" w:hAnsi="Times New Roman"/>
                        <w:sz w:val="26"/>
                        <w:szCs w:val="26"/>
                      </w:rPr>
                      <w:t>з</w:t>
                    </w:r>
                    <w:r w:rsidR="00C267E8" w:rsidRPr="00BE186B">
                      <w:rPr>
                        <w:rFonts w:ascii="Times New Roman" w:eastAsiaTheme="minorEastAsia" w:hAnsi="Times New Roman"/>
                        <w:sz w:val="26"/>
                        <w:szCs w:val="26"/>
                      </w:rPr>
                      <w:t xml:space="preserve">акупочной комиссии, что составляет </w:t>
                    </w:r>
                    <w:r w:rsidR="005878E0" w:rsidRPr="00BE186B">
                      <w:rPr>
                        <w:rFonts w:ascii="Times New Roman" w:eastAsiaTheme="minorEastAsia" w:hAnsi="Times New Roman"/>
                        <w:sz w:val="26"/>
                        <w:szCs w:val="26"/>
                      </w:rPr>
                      <w:t>56</w:t>
                    </w:r>
                    <w:r w:rsidR="00C267E8" w:rsidRPr="00BE186B">
                      <w:rPr>
                        <w:rFonts w:ascii="Times New Roman" w:eastAsiaTheme="minorEastAsia" w:hAnsi="Times New Roman"/>
                        <w:sz w:val="26"/>
                        <w:szCs w:val="26"/>
                      </w:rPr>
                      <w:t xml:space="preserve"> % от общего количества членов </w:t>
                    </w:r>
                    <w:r w:rsidR="00BE186B" w:rsidRPr="00BE186B">
                      <w:rPr>
                        <w:rFonts w:ascii="Times New Roman" w:eastAsiaTheme="minorEastAsia" w:hAnsi="Times New Roman"/>
                        <w:sz w:val="26"/>
                        <w:szCs w:val="26"/>
                      </w:rPr>
                      <w:t>з</w:t>
                    </w:r>
                    <w:r w:rsidR="00C267E8" w:rsidRPr="00BE186B">
                      <w:rPr>
                        <w:rFonts w:ascii="Times New Roman" w:eastAsiaTheme="minorEastAsia" w:hAnsi="Times New Roman"/>
                        <w:sz w:val="26"/>
                        <w:szCs w:val="26"/>
                      </w:rPr>
                      <w:t>акупочной комиссии. Кворум имеется. Заседание правомочно.</w:t>
                    </w:r>
                  </w:hyperlink>
                </w:hyperlink>
              </w:hyperlink>
            </w:hyperlink>
          </w:hyperlink>
        </w:hyperlink>
      </w:hyperlink>
    </w:p>
    <w:p w:rsidR="00C267E8" w:rsidRPr="00BE186B" w:rsidRDefault="00C267E8" w:rsidP="00C267E8">
      <w:pPr>
        <w:ind w:firstLine="540"/>
        <w:rPr>
          <w:rStyle w:val="a3"/>
          <w:rFonts w:ascii="Times New Roman" w:hAnsi="Times New Roman"/>
          <w:color w:val="auto"/>
          <w:sz w:val="26"/>
          <w:szCs w:val="26"/>
          <w:highlight w:val="yellow"/>
        </w:rPr>
      </w:pPr>
    </w:p>
    <w:p w:rsidR="00565EA9" w:rsidRDefault="00251C47" w:rsidP="001B1BA8">
      <w:hyperlink r:id="rId26" w:history="1">
        <w:hyperlink r:id="rId27" w:history="1">
          <w:r w:rsidR="00C267E8" w:rsidRPr="00BE186B">
            <w:rPr>
              <w:rStyle w:val="a3"/>
              <w:rFonts w:ascii="Times New Roman" w:eastAsiaTheme="minorEastAsia" w:hAnsi="Times New Roman"/>
              <w:color w:val="auto"/>
              <w:sz w:val="26"/>
              <w:szCs w:val="26"/>
            </w:rPr>
            <w:t xml:space="preserve">        1. Согласно протоколу открытия доступа к заявкам на участие в запросе цен от «</w:t>
          </w:r>
          <w:r w:rsidR="00987AF0" w:rsidRPr="00BE186B">
            <w:rPr>
              <w:rStyle w:val="a3"/>
              <w:rFonts w:ascii="Times New Roman" w:eastAsiaTheme="minorEastAsia" w:hAnsi="Times New Roman"/>
              <w:color w:val="auto"/>
              <w:sz w:val="26"/>
              <w:szCs w:val="26"/>
            </w:rPr>
            <w:t>25</w:t>
          </w:r>
          <w:r w:rsidR="00B611F6">
            <w:rPr>
              <w:rStyle w:val="a3"/>
              <w:rFonts w:ascii="Times New Roman" w:eastAsiaTheme="minorEastAsia" w:hAnsi="Times New Roman"/>
              <w:color w:val="auto"/>
              <w:sz w:val="26"/>
              <w:szCs w:val="26"/>
            </w:rPr>
            <w:t>» </w:t>
          </w:r>
          <w:r w:rsidR="00C267E8" w:rsidRPr="00BE186B">
            <w:rPr>
              <w:rStyle w:val="a3"/>
              <w:rFonts w:ascii="Times New Roman" w:eastAsiaTheme="minorEastAsia" w:hAnsi="Times New Roman"/>
              <w:color w:val="auto"/>
              <w:sz w:val="26"/>
              <w:szCs w:val="26"/>
            </w:rPr>
            <w:t xml:space="preserve">апреля 2014 года № </w:t>
          </w:r>
          <w:r w:rsidR="00987AF0" w:rsidRPr="00BE186B">
            <w:rPr>
              <w:rStyle w:val="a3"/>
              <w:rFonts w:ascii="Times New Roman" w:eastAsiaTheme="minorEastAsia" w:hAnsi="Times New Roman"/>
              <w:color w:val="auto"/>
              <w:sz w:val="26"/>
              <w:szCs w:val="26"/>
            </w:rPr>
            <w:t>371 Р3/З-14-1</w:t>
          </w:r>
          <w:r w:rsidR="00C267E8" w:rsidRPr="00BE186B">
            <w:rPr>
              <w:rStyle w:val="a3"/>
              <w:rFonts w:ascii="Times New Roman" w:eastAsiaTheme="minorEastAsia" w:hAnsi="Times New Roman"/>
              <w:color w:val="auto"/>
              <w:sz w:val="26"/>
              <w:szCs w:val="26"/>
            </w:rPr>
            <w:t xml:space="preserve">  были поданы заявки на участие в запросе цен  следующими участниками запроса цен:</w:t>
          </w:r>
        </w:hyperlink>
      </w:hyperlink>
    </w:p>
    <w:p w:rsidR="00987AF0" w:rsidRPr="001B1BA8" w:rsidRDefault="00251C47" w:rsidP="001B1BA8">
      <w:pPr>
        <w:rPr>
          <w:rStyle w:val="a3"/>
          <w:rFonts w:ascii="Times New Roman" w:hAnsi="Times New Roman"/>
          <w:color w:val="auto"/>
          <w:sz w:val="26"/>
          <w:szCs w:val="26"/>
        </w:rPr>
      </w:pP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r w:rsidRPr="00BE186B">
        <w:rPr>
          <w:sz w:val="26"/>
          <w:szCs w:val="26"/>
        </w:rPr>
        <w:fldChar w:fldCharType="begin"/>
      </w:r>
      <w:r w:rsidR="006625C2" w:rsidRPr="00BE186B">
        <w:rPr>
          <w:sz w:val="26"/>
          <w:szCs w:val="26"/>
        </w:rPr>
        <w:instrText>HYPERLINK "http://www.a-k-d.ru/"</w:instrText>
      </w:r>
      <w:r w:rsidRPr="00BE186B">
        <w:rPr>
          <w:sz w:val="26"/>
          <w:szCs w:val="26"/>
        </w:rPr>
        <w:fldChar w:fldCharType="separate"/>
      </w:r>
    </w:p>
    <w:tbl>
      <w:tblPr>
        <w:tblW w:w="4924" w:type="pct"/>
        <w:tblInd w:w="8" w:type="dxa"/>
        <w:tblCellMar>
          <w:left w:w="0" w:type="dxa"/>
          <w:right w:w="0" w:type="dxa"/>
        </w:tblCellMar>
        <w:tblLook w:val="04A0"/>
      </w:tblPr>
      <w:tblGrid>
        <w:gridCol w:w="1148"/>
        <w:gridCol w:w="3327"/>
        <w:gridCol w:w="5591"/>
      </w:tblGrid>
      <w:tr w:rsidR="00987AF0" w:rsidRPr="00BE186B" w:rsidTr="00BE186B">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ind w:left="72" w:right="60"/>
              <w:jc w:val="center"/>
              <w:rPr>
                <w:rFonts w:ascii="Times New Roman" w:hAnsi="Times New Roman"/>
                <w:b/>
                <w:bCs/>
                <w:sz w:val="26"/>
                <w:szCs w:val="26"/>
              </w:rPr>
            </w:pPr>
            <w:r w:rsidRPr="00BE186B">
              <w:rPr>
                <w:rFonts w:ascii="Times New Roman" w:hAnsi="Times New Roman"/>
                <w:b/>
                <w:bCs/>
                <w:sz w:val="26"/>
                <w:szCs w:val="26"/>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ind w:left="72" w:right="60"/>
              <w:jc w:val="center"/>
              <w:rPr>
                <w:rFonts w:ascii="Times New Roman" w:hAnsi="Times New Roman"/>
                <w:b/>
                <w:bCs/>
                <w:sz w:val="26"/>
                <w:szCs w:val="26"/>
              </w:rPr>
            </w:pPr>
            <w:r w:rsidRPr="00BE186B">
              <w:rPr>
                <w:rFonts w:ascii="Times New Roman" w:hAnsi="Times New Roman"/>
                <w:b/>
                <w:bCs/>
                <w:sz w:val="26"/>
                <w:szCs w:val="26"/>
              </w:rPr>
              <w:t>Участник запроса цен,  ИНН участника запроса цен</w:t>
            </w:r>
          </w:p>
        </w:tc>
        <w:tc>
          <w:tcPr>
            <w:tcW w:w="2777" w:type="pct"/>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ind w:left="72" w:right="60"/>
              <w:jc w:val="center"/>
              <w:rPr>
                <w:rFonts w:ascii="Times New Roman" w:hAnsi="Times New Roman"/>
                <w:b/>
                <w:bCs/>
                <w:sz w:val="26"/>
                <w:szCs w:val="26"/>
              </w:rPr>
            </w:pPr>
            <w:r w:rsidRPr="00BE186B">
              <w:rPr>
                <w:rFonts w:ascii="Times New Roman" w:hAnsi="Times New Roman"/>
                <w:b/>
                <w:bCs/>
                <w:sz w:val="26"/>
                <w:szCs w:val="26"/>
              </w:rPr>
              <w:t>Цена заявки</w:t>
            </w:r>
          </w:p>
        </w:tc>
      </w:tr>
      <w:tr w:rsidR="00987AF0" w:rsidRPr="00BE186B" w:rsidTr="00BE186B">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p>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60129645</w:t>
            </w:r>
          </w:p>
        </w:tc>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ООО "Фирма ЗЕТ"</w:t>
            </w:r>
          </w:p>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ИНН 5261026362</w:t>
            </w:r>
          </w:p>
        </w:tc>
        <w:tc>
          <w:tcPr>
            <w:tcW w:w="2777" w:type="pct"/>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Цена заявки: 1 545 554,56 (Один миллион пятьсот сорок пять тысяч пятьсот пятьдесят четыре) рубля 56 копеек, включая НДС</w:t>
            </w:r>
          </w:p>
        </w:tc>
      </w:tr>
      <w:tr w:rsidR="00987AF0" w:rsidRPr="00BE186B" w:rsidTr="00BE186B">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60130286</w:t>
            </w:r>
          </w:p>
          <w:p w:rsidR="00987AF0" w:rsidRPr="00BE186B" w:rsidRDefault="00987AF0" w:rsidP="008C0D4E">
            <w:pPr>
              <w:jc w:val="center"/>
              <w:rPr>
                <w:rFonts w:ascii="Times New Roman" w:hAnsi="Times New Roman"/>
                <w:sz w:val="26"/>
                <w:szCs w:val="26"/>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ООО "КБ ТЕХНАБ"</w:t>
            </w:r>
          </w:p>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ИНН 7701587911</w:t>
            </w:r>
          </w:p>
        </w:tc>
        <w:tc>
          <w:tcPr>
            <w:tcW w:w="2777" w:type="pct"/>
            <w:tcBorders>
              <w:top w:val="outset" w:sz="6" w:space="0" w:color="auto"/>
              <w:left w:val="outset" w:sz="6" w:space="0" w:color="auto"/>
              <w:bottom w:val="outset" w:sz="6" w:space="0" w:color="auto"/>
              <w:right w:val="outset" w:sz="6" w:space="0" w:color="auto"/>
            </w:tcBorders>
            <w:vAlign w:val="center"/>
            <w:hideMark/>
          </w:tcPr>
          <w:p w:rsidR="00987AF0" w:rsidRPr="00BE186B" w:rsidRDefault="00987AF0" w:rsidP="008C0D4E">
            <w:pPr>
              <w:jc w:val="center"/>
              <w:rPr>
                <w:rFonts w:ascii="Times New Roman" w:hAnsi="Times New Roman"/>
                <w:sz w:val="26"/>
                <w:szCs w:val="26"/>
              </w:rPr>
            </w:pPr>
            <w:r w:rsidRPr="00BE186B">
              <w:rPr>
                <w:rFonts w:ascii="Times New Roman" w:hAnsi="Times New Roman"/>
                <w:sz w:val="26"/>
                <w:szCs w:val="26"/>
              </w:rPr>
              <w:t>Цена заявки: 1 545 516,80 (Один миллион пятьсот сорок пять тысяч пятьсот шестнадцать) рублей 80 копеек, включая НДС</w:t>
            </w:r>
          </w:p>
        </w:tc>
      </w:tr>
    </w:tbl>
    <w:p w:rsidR="00C267E8" w:rsidRPr="00BE186B" w:rsidRDefault="00C267E8" w:rsidP="00C267E8">
      <w:pPr>
        <w:outlineLvl w:val="0"/>
        <w:rPr>
          <w:rStyle w:val="a3"/>
          <w:rFonts w:ascii="Times New Roman" w:eastAsiaTheme="minorEastAsia" w:hAnsi="Times New Roman"/>
          <w:color w:val="auto"/>
          <w:sz w:val="26"/>
          <w:szCs w:val="26"/>
        </w:rPr>
      </w:pPr>
      <w:r w:rsidRPr="00BE186B">
        <w:rPr>
          <w:rStyle w:val="a3"/>
          <w:rFonts w:ascii="Times New Roman" w:eastAsiaTheme="minorEastAsia" w:hAnsi="Times New Roman"/>
          <w:color w:val="auto"/>
          <w:sz w:val="26"/>
          <w:szCs w:val="26"/>
        </w:rPr>
        <w:t xml:space="preserve">       </w:t>
      </w:r>
      <w:r w:rsidR="00251C47" w:rsidRPr="00BE186B">
        <w:rPr>
          <w:sz w:val="26"/>
          <w:szCs w:val="26"/>
        </w:rPr>
        <w:fldChar w:fldCharType="end"/>
      </w:r>
      <w:r w:rsidR="00251C47" w:rsidRPr="00BE186B">
        <w:rPr>
          <w:sz w:val="26"/>
          <w:szCs w:val="26"/>
        </w:rPr>
        <w:fldChar w:fldCharType="end"/>
      </w:r>
      <w:r w:rsidR="00251C47" w:rsidRPr="00BE186B">
        <w:rPr>
          <w:sz w:val="26"/>
          <w:szCs w:val="26"/>
        </w:rPr>
        <w:fldChar w:fldCharType="end"/>
      </w:r>
      <w:r w:rsidR="00251C47" w:rsidRPr="00BE186B">
        <w:rPr>
          <w:sz w:val="26"/>
          <w:szCs w:val="26"/>
        </w:rPr>
        <w:fldChar w:fldCharType="end"/>
      </w:r>
      <w:r w:rsidR="00251C47" w:rsidRPr="00BE186B">
        <w:rPr>
          <w:sz w:val="26"/>
          <w:szCs w:val="26"/>
        </w:rPr>
        <w:fldChar w:fldCharType="end"/>
      </w:r>
      <w:r w:rsidR="00251C47" w:rsidRPr="00BE186B">
        <w:rPr>
          <w:sz w:val="26"/>
          <w:szCs w:val="26"/>
        </w:rPr>
        <w:fldChar w:fldCharType="end"/>
      </w:r>
    </w:p>
    <w:p w:rsidR="00C267E8" w:rsidRPr="00BE186B" w:rsidRDefault="00251C47" w:rsidP="00C267E8">
      <w:pPr>
        <w:outlineLvl w:val="0"/>
        <w:rPr>
          <w:rStyle w:val="a3"/>
          <w:rFonts w:ascii="Times New Roman" w:eastAsiaTheme="minorEastAsia" w:hAnsi="Times New Roman"/>
          <w:color w:val="auto"/>
          <w:sz w:val="26"/>
          <w:szCs w:val="26"/>
        </w:rPr>
      </w:pPr>
      <w:hyperlink r:id="rId28" w:history="1">
        <w:hyperlink r:id="rId29" w:history="1">
          <w:hyperlink r:id="rId30" w:history="1">
            <w:hyperlink r:id="rId31" w:history="1">
              <w:hyperlink r:id="rId32" w:history="1">
                <w:hyperlink r:id="rId33" w:history="1">
                  <w:r w:rsidR="00C267E8" w:rsidRPr="00BE186B">
                    <w:rPr>
                      <w:rStyle w:val="a3"/>
                      <w:rFonts w:ascii="Times New Roman" w:eastAsiaTheme="minorEastAsia" w:hAnsi="Times New Roman"/>
                      <w:color w:val="auto"/>
                      <w:sz w:val="26"/>
                      <w:szCs w:val="26"/>
                    </w:rPr>
                    <w:t xml:space="preserve">   </w:t>
                  </w:r>
                  <w:r w:rsidR="005354B3" w:rsidRPr="00BE186B">
                    <w:rPr>
                      <w:rStyle w:val="a3"/>
                      <w:rFonts w:ascii="Times New Roman" w:eastAsiaTheme="minorEastAsia" w:hAnsi="Times New Roman"/>
                      <w:color w:val="auto"/>
                      <w:sz w:val="26"/>
                      <w:szCs w:val="26"/>
                    </w:rPr>
                    <w:t xml:space="preserve">          2. </w:t>
                  </w:r>
                  <w:r w:rsidR="00C267E8" w:rsidRPr="00BE186B">
                    <w:rPr>
                      <w:rStyle w:val="a3"/>
                      <w:rFonts w:ascii="Times New Roman" w:eastAsiaTheme="minorEastAsia" w:hAnsi="Times New Roman"/>
                      <w:color w:val="auto"/>
                      <w:sz w:val="26"/>
                      <w:szCs w:val="26"/>
                    </w:rPr>
                    <w:t xml:space="preserve"> </w:t>
                  </w:r>
                </w:hyperlink>
              </w:hyperlink>
            </w:hyperlink>
          </w:hyperlink>
        </w:hyperlink>
      </w:hyperlink>
      <w:r w:rsidR="005354B3" w:rsidRPr="00BE186B">
        <w:rPr>
          <w:rStyle w:val="a3"/>
          <w:rFonts w:ascii="Times New Roman" w:eastAsiaTheme="minorEastAsia" w:hAnsi="Times New Roman"/>
          <w:color w:val="auto"/>
          <w:sz w:val="26"/>
          <w:szCs w:val="26"/>
        </w:rPr>
        <w:t xml:space="preserve"> По результатам рассмотрения заявок на участие в запросе цен на отборочной стадии </w:t>
      </w:r>
      <w:r w:rsidR="00BE186B" w:rsidRPr="00BE186B">
        <w:rPr>
          <w:rStyle w:val="a3"/>
          <w:rFonts w:ascii="Times New Roman" w:eastAsiaTheme="minorEastAsia" w:hAnsi="Times New Roman"/>
          <w:color w:val="auto"/>
          <w:sz w:val="26"/>
          <w:szCs w:val="26"/>
        </w:rPr>
        <w:t>з</w:t>
      </w:r>
      <w:r w:rsidR="00F242BD" w:rsidRPr="00BE186B">
        <w:rPr>
          <w:rStyle w:val="a3"/>
          <w:rFonts w:ascii="Times New Roman" w:eastAsiaTheme="minorEastAsia" w:hAnsi="Times New Roman"/>
          <w:color w:val="auto"/>
          <w:sz w:val="26"/>
          <w:szCs w:val="26"/>
        </w:rPr>
        <w:t>акупочной</w:t>
      </w:r>
      <w:r w:rsidR="005354B3" w:rsidRPr="00BE186B">
        <w:rPr>
          <w:rStyle w:val="a3"/>
          <w:rFonts w:ascii="Times New Roman" w:eastAsiaTheme="minorEastAsia" w:hAnsi="Times New Roman"/>
          <w:color w:val="auto"/>
          <w:sz w:val="26"/>
          <w:szCs w:val="26"/>
        </w:rPr>
        <w:t xml:space="preserve"> комиссией были приняты следующие решения:</w:t>
      </w:r>
    </w:p>
    <w:p w:rsidR="00C267E8" w:rsidRPr="00BE186B" w:rsidRDefault="00C267E8" w:rsidP="00C267E8">
      <w:pPr>
        <w:outlineLvl w:val="0"/>
        <w:rPr>
          <w:rStyle w:val="a3"/>
          <w:rFonts w:ascii="Times New Roman" w:eastAsiaTheme="minorEastAsia" w:hAnsi="Times New Roman"/>
          <w:color w:val="auto"/>
          <w:sz w:val="26"/>
          <w:szCs w:val="26"/>
        </w:rPr>
      </w:pPr>
    </w:p>
    <w:p w:rsidR="00C267E8" w:rsidRPr="00BE186B" w:rsidRDefault="00251C47" w:rsidP="00C267E8">
      <w:pPr>
        <w:outlineLvl w:val="0"/>
        <w:rPr>
          <w:rStyle w:val="a3"/>
          <w:rFonts w:ascii="Times New Roman" w:eastAsiaTheme="minorEastAsia" w:hAnsi="Times New Roman"/>
          <w:color w:val="auto"/>
          <w:sz w:val="26"/>
          <w:szCs w:val="26"/>
        </w:rPr>
      </w:pPr>
      <w:hyperlink r:id="rId34" w:history="1">
        <w:hyperlink r:id="rId35" w:history="1">
          <w:r w:rsidR="00C267E8" w:rsidRPr="00BE186B">
            <w:rPr>
              <w:rStyle w:val="a3"/>
              <w:rFonts w:ascii="Times New Roman" w:eastAsiaTheme="minorEastAsia" w:hAnsi="Times New Roman"/>
              <w:color w:val="auto"/>
              <w:sz w:val="26"/>
              <w:szCs w:val="26"/>
            </w:rPr>
            <w:t xml:space="preserve">       </w:t>
          </w:r>
          <w:r w:rsidR="005354B3" w:rsidRPr="00BE186B">
            <w:rPr>
              <w:rStyle w:val="a3"/>
              <w:rFonts w:ascii="Times New Roman" w:eastAsiaTheme="minorEastAsia" w:hAnsi="Times New Roman"/>
              <w:color w:val="auto"/>
              <w:sz w:val="26"/>
              <w:szCs w:val="26"/>
            </w:rPr>
            <w:t xml:space="preserve">   </w:t>
          </w:r>
          <w:r w:rsidR="00C267E8" w:rsidRPr="00BE186B">
            <w:rPr>
              <w:rStyle w:val="a3"/>
              <w:rFonts w:ascii="Times New Roman" w:eastAsiaTheme="minorEastAsia" w:hAnsi="Times New Roman"/>
              <w:color w:val="auto"/>
              <w:sz w:val="26"/>
              <w:szCs w:val="26"/>
            </w:rPr>
            <w:t xml:space="preserve">  2.1   </w:t>
          </w:r>
          <w:r w:rsidR="005354B3" w:rsidRPr="00BE186B">
            <w:rPr>
              <w:rStyle w:val="a3"/>
              <w:rFonts w:ascii="Times New Roman" w:eastAsiaTheme="minorEastAsia" w:hAnsi="Times New Roman"/>
              <w:color w:val="auto"/>
              <w:sz w:val="26"/>
              <w:szCs w:val="26"/>
            </w:rPr>
            <w:t xml:space="preserve">Допустить к дальнейшему участию в запросе цен следующих участников запроса цен, отвечающих требованиям закупочной документации и подавших заявки на участие в запросе цен, отвечающие требованиям закупочной документации: </w:t>
          </w:r>
        </w:hyperlink>
      </w:hyperlink>
    </w:p>
    <w:p w:rsidR="00C267E8" w:rsidRPr="00BE186B" w:rsidRDefault="00C267E8" w:rsidP="00C267E8">
      <w:pPr>
        <w:outlineLvl w:val="0"/>
        <w:rPr>
          <w:rStyle w:val="a3"/>
          <w:rFonts w:ascii="Times New Roman" w:eastAsiaTheme="minorEastAsia" w:hAnsi="Times New Roman"/>
          <w:color w:val="auto"/>
          <w:sz w:val="26"/>
          <w:szCs w:val="26"/>
        </w:rPr>
      </w:pPr>
    </w:p>
    <w:p w:rsidR="00C267E8" w:rsidRPr="00BE186B" w:rsidRDefault="00251C47" w:rsidP="00C267E8">
      <w:pPr>
        <w:outlineLvl w:val="0"/>
        <w:rPr>
          <w:rFonts w:ascii="Times New Roman" w:hAnsi="Times New Roman"/>
          <w:sz w:val="26"/>
          <w:szCs w:val="26"/>
        </w:rPr>
      </w:pPr>
      <w:hyperlink r:id="rId36" w:history="1">
        <w:hyperlink r:id="rId37" w:history="1">
          <w:r w:rsidR="00C267E8" w:rsidRPr="00BE186B">
            <w:rPr>
              <w:rStyle w:val="a3"/>
              <w:rFonts w:ascii="Times New Roman" w:eastAsiaTheme="minorEastAsia" w:hAnsi="Times New Roman"/>
              <w:color w:val="auto"/>
              <w:sz w:val="26"/>
              <w:szCs w:val="26"/>
            </w:rPr>
            <w:t xml:space="preserve">    </w:t>
          </w:r>
          <w:r w:rsidR="005354B3" w:rsidRPr="00BE186B">
            <w:rPr>
              <w:rStyle w:val="a3"/>
              <w:rFonts w:ascii="Times New Roman" w:eastAsiaTheme="minorEastAsia" w:hAnsi="Times New Roman"/>
              <w:color w:val="auto"/>
              <w:sz w:val="26"/>
              <w:szCs w:val="26"/>
            </w:rPr>
            <w:t xml:space="preserve">   </w:t>
          </w:r>
          <w:r w:rsidR="00C267E8" w:rsidRPr="00BE186B">
            <w:rPr>
              <w:rStyle w:val="a3"/>
              <w:rFonts w:ascii="Times New Roman" w:eastAsiaTheme="minorEastAsia" w:hAnsi="Times New Roman"/>
              <w:color w:val="auto"/>
              <w:sz w:val="26"/>
              <w:szCs w:val="26"/>
            </w:rPr>
            <w:t xml:space="preserve">   2.1.1 </w:t>
          </w:r>
        </w:hyperlink>
      </w:hyperlink>
      <w:r w:rsidR="005354B3" w:rsidRPr="00BE186B">
        <w:rPr>
          <w:rFonts w:ascii="Times New Roman" w:hAnsi="Times New Roman"/>
          <w:sz w:val="26"/>
          <w:szCs w:val="26"/>
        </w:rPr>
        <w:t xml:space="preserve"> </w:t>
      </w:r>
      <w:r w:rsidR="00987AF0" w:rsidRPr="00BE186B">
        <w:rPr>
          <w:rFonts w:ascii="Times New Roman" w:hAnsi="Times New Roman"/>
          <w:sz w:val="26"/>
          <w:szCs w:val="26"/>
        </w:rPr>
        <w:t>ООО "КБ ТЕХНАБ"</w:t>
      </w:r>
    </w:p>
    <w:p w:rsidR="002778ED" w:rsidRPr="00BE186B" w:rsidRDefault="002778ED" w:rsidP="00C267E8">
      <w:pPr>
        <w:outlineLvl w:val="0"/>
        <w:rPr>
          <w:rFonts w:ascii="Times New Roman" w:hAnsi="Times New Roman"/>
          <w:sz w:val="26"/>
          <w:szCs w:val="26"/>
        </w:rPr>
      </w:pPr>
    </w:p>
    <w:p w:rsidR="002778ED" w:rsidRPr="00BE186B" w:rsidRDefault="00251C47" w:rsidP="002778ED">
      <w:pPr>
        <w:keepLines w:val="0"/>
        <w:ind w:left="540"/>
        <w:jc w:val="left"/>
        <w:rPr>
          <w:rStyle w:val="a3"/>
          <w:rFonts w:ascii="Times New Roman" w:eastAsiaTheme="minorEastAsia" w:hAnsi="Times New Roman"/>
          <w:i/>
          <w:color w:val="auto"/>
          <w:sz w:val="26"/>
          <w:szCs w:val="26"/>
        </w:rPr>
      </w:pPr>
      <w:hyperlink r:id="rId38" w:history="1">
        <w:hyperlink r:id="rId39" w:history="1">
          <w:hyperlink r:id="rId40" w:history="1">
            <w:hyperlink r:id="rId41" w:history="1">
              <w:hyperlink r:id="rId42" w:history="1">
                <w:hyperlink r:id="rId43" w:history="1">
                  <w:hyperlink r:id="rId44" w:history="1">
                    <w:hyperlink r:id="rId45" w:history="1">
                      <w:r w:rsidR="002778ED" w:rsidRPr="00BE186B">
                        <w:rPr>
                          <w:rStyle w:val="a3"/>
                          <w:rFonts w:ascii="Times New Roman" w:eastAsiaTheme="minorEastAsia" w:hAnsi="Times New Roman"/>
                          <w:i/>
                          <w:color w:val="auto"/>
                          <w:sz w:val="26"/>
                          <w:szCs w:val="26"/>
                        </w:rPr>
                        <w:t xml:space="preserve">Результаты голосования членов </w:t>
                      </w:r>
                      <w:r w:rsidR="00BE186B" w:rsidRPr="00BE186B">
                        <w:rPr>
                          <w:rStyle w:val="a3"/>
                          <w:rFonts w:ascii="Times New Roman" w:eastAsiaTheme="minorEastAsia" w:hAnsi="Times New Roman"/>
                          <w:i/>
                          <w:color w:val="auto"/>
                          <w:sz w:val="26"/>
                          <w:szCs w:val="26"/>
                        </w:rPr>
                        <w:t>з</w:t>
                      </w:r>
                      <w:r w:rsidR="002778ED" w:rsidRPr="00BE186B">
                        <w:rPr>
                          <w:rStyle w:val="a3"/>
                          <w:rFonts w:ascii="Times New Roman" w:eastAsiaTheme="minorEastAsia" w:hAnsi="Times New Roman"/>
                          <w:i/>
                          <w:color w:val="auto"/>
                          <w:sz w:val="26"/>
                          <w:szCs w:val="26"/>
                        </w:rPr>
                        <w:t xml:space="preserve">акупочной комиссии: </w:t>
                      </w:r>
                      <w:r w:rsidR="002778ED" w:rsidRPr="00BE186B">
                        <w:rPr>
                          <w:rFonts w:ascii="Times New Roman" w:hAnsi="Times New Roman"/>
                          <w:i/>
                          <w:sz w:val="26"/>
                          <w:szCs w:val="26"/>
                        </w:rPr>
                        <w:br/>
                      </w:r>
                      <w:r w:rsidR="002778ED" w:rsidRPr="00BE186B">
                        <w:rPr>
                          <w:rStyle w:val="a3"/>
                          <w:rFonts w:ascii="Times New Roman" w:eastAsiaTheme="minorEastAsia" w:hAnsi="Times New Roman"/>
                          <w:i/>
                          <w:color w:val="auto"/>
                          <w:sz w:val="26"/>
                          <w:szCs w:val="26"/>
                        </w:rPr>
                        <w:t>«за» - 9 голосов;</w:t>
                      </w:r>
                      <w:r w:rsidR="002778ED" w:rsidRPr="00BE186B">
                        <w:rPr>
                          <w:rFonts w:ascii="Times New Roman" w:hAnsi="Times New Roman"/>
                          <w:i/>
                          <w:sz w:val="26"/>
                          <w:szCs w:val="26"/>
                        </w:rPr>
                        <w:br/>
                      </w:r>
                      <w:r w:rsidR="002778ED" w:rsidRPr="00BE186B">
                        <w:rPr>
                          <w:rStyle w:val="a3"/>
                          <w:rFonts w:ascii="Times New Roman" w:eastAsiaTheme="minorEastAsia" w:hAnsi="Times New Roman"/>
                          <w:i/>
                          <w:color w:val="auto"/>
                          <w:sz w:val="26"/>
                          <w:szCs w:val="26"/>
                        </w:rPr>
                        <w:t>«против» - 0 голосов;</w:t>
                      </w:r>
                      <w:r w:rsidR="002778ED" w:rsidRPr="00BE186B">
                        <w:rPr>
                          <w:rFonts w:ascii="Times New Roman" w:hAnsi="Times New Roman"/>
                          <w:i/>
                          <w:sz w:val="26"/>
                          <w:szCs w:val="26"/>
                        </w:rPr>
                        <w:br/>
                      </w:r>
                      <w:r w:rsidR="002778ED" w:rsidRPr="00BE186B">
                        <w:rPr>
                          <w:rStyle w:val="a3"/>
                          <w:rFonts w:ascii="Times New Roman" w:eastAsiaTheme="minorEastAsia" w:hAnsi="Times New Roman"/>
                          <w:i/>
                          <w:color w:val="auto"/>
                          <w:sz w:val="26"/>
                          <w:szCs w:val="26"/>
                        </w:rPr>
                        <w:t xml:space="preserve">«воздержался» - 0 голосов. </w:t>
                      </w:r>
                    </w:hyperlink>
                  </w:hyperlink>
                </w:hyperlink>
              </w:hyperlink>
            </w:hyperlink>
          </w:hyperlink>
        </w:hyperlink>
      </w:hyperlink>
    </w:p>
    <w:p w:rsidR="005354B3" w:rsidRPr="00BE186B" w:rsidRDefault="005354B3" w:rsidP="00C267E8">
      <w:pPr>
        <w:outlineLvl w:val="0"/>
        <w:rPr>
          <w:rFonts w:ascii="Times New Roman" w:hAnsi="Times New Roman"/>
          <w:sz w:val="26"/>
          <w:szCs w:val="26"/>
        </w:rPr>
      </w:pPr>
    </w:p>
    <w:p w:rsidR="005354B3" w:rsidRPr="00BE186B" w:rsidRDefault="005354B3" w:rsidP="00987AF0">
      <w:pPr>
        <w:outlineLvl w:val="0"/>
        <w:rPr>
          <w:rFonts w:ascii="Times New Roman" w:eastAsia="Calibri" w:hAnsi="Times New Roman"/>
          <w:sz w:val="26"/>
          <w:szCs w:val="26"/>
        </w:rPr>
      </w:pPr>
      <w:r w:rsidRPr="00BE186B">
        <w:rPr>
          <w:rFonts w:ascii="Times New Roman" w:eastAsia="Calibri" w:hAnsi="Times New Roman"/>
          <w:sz w:val="26"/>
          <w:szCs w:val="26"/>
        </w:rPr>
        <w:t xml:space="preserve">          </w:t>
      </w:r>
      <w:r w:rsidR="00987AF0" w:rsidRPr="00BE186B">
        <w:rPr>
          <w:rFonts w:ascii="Times New Roman" w:eastAsia="Calibri" w:hAnsi="Times New Roman"/>
          <w:sz w:val="26"/>
          <w:szCs w:val="26"/>
        </w:rPr>
        <w:t>2.2. Отказать в допуске к дальнейшему участию в запросе цен следующим участникам запроса цен, подавшим заявки:</w:t>
      </w:r>
    </w:p>
    <w:p w:rsidR="00987AF0" w:rsidRPr="00BE186B" w:rsidRDefault="00987AF0" w:rsidP="00987AF0">
      <w:pPr>
        <w:outlineLvl w:val="0"/>
        <w:rPr>
          <w:rFonts w:ascii="Times New Roman" w:eastAsia="Calibri" w:hAnsi="Times New Roman"/>
          <w:sz w:val="26"/>
          <w:szCs w:val="26"/>
        </w:rPr>
      </w:pPr>
      <w:r w:rsidRPr="00BE186B">
        <w:rPr>
          <w:rFonts w:ascii="Times New Roman" w:eastAsia="Calibri" w:hAnsi="Times New Roman"/>
          <w:sz w:val="26"/>
          <w:szCs w:val="26"/>
        </w:rPr>
        <w:t xml:space="preserve">          </w:t>
      </w:r>
    </w:p>
    <w:p w:rsidR="00315C77" w:rsidRPr="00BE186B" w:rsidRDefault="00987AF0" w:rsidP="00987AF0">
      <w:pPr>
        <w:outlineLvl w:val="0"/>
        <w:rPr>
          <w:rFonts w:ascii="Times New Roman" w:eastAsia="Calibri" w:hAnsi="Times New Roman"/>
          <w:sz w:val="26"/>
          <w:szCs w:val="26"/>
        </w:rPr>
      </w:pPr>
      <w:r w:rsidRPr="00BE186B">
        <w:rPr>
          <w:rFonts w:ascii="Times New Roman" w:eastAsia="Calibri" w:hAnsi="Times New Roman"/>
          <w:sz w:val="26"/>
          <w:szCs w:val="26"/>
        </w:rPr>
        <w:t xml:space="preserve">         2.2.1</w:t>
      </w:r>
      <w:r w:rsidRPr="00BE186B">
        <w:rPr>
          <w:sz w:val="26"/>
          <w:szCs w:val="26"/>
        </w:rPr>
        <w:t xml:space="preserve"> </w:t>
      </w:r>
      <w:r w:rsidRPr="00BE186B">
        <w:rPr>
          <w:rFonts w:ascii="Times New Roman" w:eastAsia="Calibri" w:hAnsi="Times New Roman"/>
          <w:sz w:val="26"/>
          <w:szCs w:val="26"/>
        </w:rPr>
        <w:t>ООО "Фирма ЗЕТ"</w:t>
      </w:r>
    </w:p>
    <w:p w:rsidR="00315C77" w:rsidRPr="00BE186B" w:rsidRDefault="00315C77" w:rsidP="00315C77">
      <w:pPr>
        <w:pStyle w:val="a5"/>
        <w:jc w:val="both"/>
        <w:rPr>
          <w:rFonts w:eastAsia="Calibri"/>
          <w:sz w:val="26"/>
          <w:szCs w:val="26"/>
        </w:rPr>
      </w:pPr>
      <w:r w:rsidRPr="00BE186B">
        <w:rPr>
          <w:rFonts w:eastAsiaTheme="minorHAnsi"/>
          <w:sz w:val="26"/>
          <w:szCs w:val="26"/>
        </w:rPr>
        <w:t xml:space="preserve">         </w:t>
      </w:r>
      <w:r w:rsidRPr="00BE186B">
        <w:rPr>
          <w:rFonts w:eastAsia="Calibri"/>
          <w:sz w:val="26"/>
          <w:szCs w:val="26"/>
        </w:rPr>
        <w:t>В соответствии с пунктом 20.7 ЕОСЗ, на основании подпункта  а) пункта 14.9.4 ЕОСЗ и подпункта а) пункта 3.19 документации по запросу цен, а именно:</w:t>
      </w:r>
    </w:p>
    <w:p w:rsidR="00315C77" w:rsidRPr="00BE186B" w:rsidRDefault="00315C77" w:rsidP="00315C77">
      <w:pPr>
        <w:pStyle w:val="a5"/>
        <w:jc w:val="both"/>
        <w:rPr>
          <w:rFonts w:eastAsiaTheme="minorHAnsi"/>
          <w:sz w:val="26"/>
          <w:szCs w:val="26"/>
        </w:rPr>
      </w:pPr>
      <w:r w:rsidRPr="00BE186B">
        <w:rPr>
          <w:rFonts w:eastAsia="Calibri"/>
          <w:sz w:val="26"/>
          <w:szCs w:val="26"/>
        </w:rPr>
        <w:t xml:space="preserve">       - </w:t>
      </w:r>
      <w:r w:rsidR="00B611F6">
        <w:rPr>
          <w:rFonts w:eastAsia="Calibri"/>
          <w:sz w:val="26"/>
          <w:szCs w:val="26"/>
        </w:rPr>
        <w:t xml:space="preserve">  </w:t>
      </w:r>
      <w:r w:rsidRPr="00BE186B">
        <w:rPr>
          <w:rFonts w:eastAsiaTheme="minorHAnsi"/>
          <w:sz w:val="26"/>
          <w:szCs w:val="26"/>
        </w:rPr>
        <w:t>в составе заявке не представлены ТУ/ТЗ</w:t>
      </w:r>
      <w:r w:rsidR="00300FDC" w:rsidRPr="00BE186B">
        <w:rPr>
          <w:rFonts w:eastAsiaTheme="minorHAnsi"/>
          <w:sz w:val="26"/>
          <w:szCs w:val="26"/>
        </w:rPr>
        <w:t>;</w:t>
      </w:r>
    </w:p>
    <w:p w:rsidR="00300FDC" w:rsidRPr="00BE186B" w:rsidRDefault="00300FDC" w:rsidP="00315C77">
      <w:pPr>
        <w:pStyle w:val="a5"/>
        <w:jc w:val="both"/>
        <w:rPr>
          <w:rFonts w:eastAsiaTheme="minorHAnsi"/>
          <w:sz w:val="26"/>
          <w:szCs w:val="26"/>
        </w:rPr>
      </w:pPr>
      <w:r w:rsidRPr="00BE186B">
        <w:rPr>
          <w:rFonts w:eastAsiaTheme="minorHAnsi"/>
          <w:sz w:val="26"/>
          <w:szCs w:val="26"/>
        </w:rPr>
        <w:t xml:space="preserve">       -</w:t>
      </w:r>
      <w:r w:rsidR="00B611F6">
        <w:rPr>
          <w:rFonts w:eastAsiaTheme="minorHAnsi"/>
          <w:sz w:val="26"/>
          <w:szCs w:val="26"/>
        </w:rPr>
        <w:t xml:space="preserve">   </w:t>
      </w:r>
      <w:r w:rsidRPr="00BE186B">
        <w:rPr>
          <w:rFonts w:eastAsiaTheme="minorHAnsi"/>
          <w:sz w:val="26"/>
          <w:szCs w:val="26"/>
        </w:rPr>
        <w:t>не представлена анкета участника (раздел 5, форма 2 закупочной документации);</w:t>
      </w:r>
    </w:p>
    <w:p w:rsidR="00300FDC" w:rsidRPr="00BE186B" w:rsidRDefault="00B611F6" w:rsidP="00315C77">
      <w:pPr>
        <w:pStyle w:val="a5"/>
        <w:jc w:val="both"/>
        <w:rPr>
          <w:rFonts w:eastAsiaTheme="minorHAnsi"/>
          <w:sz w:val="26"/>
          <w:szCs w:val="26"/>
        </w:rPr>
      </w:pPr>
      <w:r>
        <w:rPr>
          <w:rFonts w:eastAsiaTheme="minorHAnsi"/>
          <w:sz w:val="26"/>
          <w:szCs w:val="26"/>
        </w:rPr>
        <w:t xml:space="preserve">       - </w:t>
      </w:r>
      <w:r w:rsidR="00300FDC" w:rsidRPr="00BE186B">
        <w:rPr>
          <w:rFonts w:eastAsiaTheme="minorHAnsi"/>
          <w:sz w:val="26"/>
          <w:szCs w:val="26"/>
        </w:rPr>
        <w:t>не представлено техническое предложение (раздел 5, форма 3 закупочной документации);</w:t>
      </w:r>
    </w:p>
    <w:p w:rsidR="00300FDC" w:rsidRPr="00BE186B" w:rsidRDefault="00300FDC" w:rsidP="00315C77">
      <w:pPr>
        <w:pStyle w:val="a5"/>
        <w:jc w:val="both"/>
        <w:rPr>
          <w:rFonts w:eastAsiaTheme="minorHAnsi"/>
          <w:sz w:val="26"/>
          <w:szCs w:val="26"/>
        </w:rPr>
      </w:pPr>
      <w:r w:rsidRPr="00BE186B">
        <w:rPr>
          <w:rFonts w:eastAsiaTheme="minorHAnsi"/>
          <w:sz w:val="26"/>
          <w:szCs w:val="26"/>
        </w:rPr>
        <w:t xml:space="preserve">       - </w:t>
      </w:r>
      <w:r w:rsidR="00B611F6">
        <w:rPr>
          <w:rFonts w:eastAsiaTheme="minorHAnsi"/>
          <w:sz w:val="26"/>
          <w:szCs w:val="26"/>
        </w:rPr>
        <w:t xml:space="preserve"> </w:t>
      </w:r>
      <w:r w:rsidRPr="00BE186B">
        <w:rPr>
          <w:rFonts w:eastAsiaTheme="minorHAnsi"/>
          <w:sz w:val="26"/>
          <w:szCs w:val="26"/>
        </w:rPr>
        <w:t xml:space="preserve">не представлена спецификация (раздел 5, форма 5 закупочной документации); </w:t>
      </w:r>
    </w:p>
    <w:p w:rsidR="00300FDC" w:rsidRPr="00BE186B" w:rsidRDefault="00B611F6" w:rsidP="00315C77">
      <w:pPr>
        <w:pStyle w:val="a5"/>
        <w:jc w:val="both"/>
        <w:rPr>
          <w:rFonts w:eastAsiaTheme="minorHAnsi"/>
          <w:sz w:val="26"/>
          <w:szCs w:val="26"/>
        </w:rPr>
      </w:pPr>
      <w:r>
        <w:rPr>
          <w:rFonts w:eastAsiaTheme="minorHAnsi"/>
          <w:sz w:val="26"/>
          <w:szCs w:val="26"/>
        </w:rPr>
        <w:t xml:space="preserve">      -  </w:t>
      </w:r>
      <w:r w:rsidR="00300FDC" w:rsidRPr="00BE186B">
        <w:rPr>
          <w:rFonts w:eastAsiaTheme="minorHAnsi"/>
          <w:sz w:val="26"/>
          <w:szCs w:val="26"/>
        </w:rPr>
        <w:t>не представлен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 руководитель). В случае, если от имени участника процедуры закупки действует иное лицо, участник процедуры закупки представляет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копию такой доверенности. В случае если указанная доверенность подписана лицом, уполномоченным руководителем участника процедуры закупки, участник процедуры закупки представляет также документ, подтверждающий полномочия такого лица;</w:t>
      </w:r>
    </w:p>
    <w:p w:rsidR="00300FDC" w:rsidRPr="00BE186B" w:rsidRDefault="00300FDC" w:rsidP="00315C77">
      <w:pPr>
        <w:pStyle w:val="a5"/>
        <w:jc w:val="both"/>
        <w:rPr>
          <w:rFonts w:eastAsiaTheme="minorHAnsi"/>
          <w:sz w:val="26"/>
          <w:szCs w:val="26"/>
        </w:rPr>
      </w:pPr>
      <w:r w:rsidRPr="00BE186B">
        <w:rPr>
          <w:rFonts w:eastAsiaTheme="minorHAnsi"/>
          <w:sz w:val="26"/>
          <w:szCs w:val="26"/>
        </w:rPr>
        <w:t xml:space="preserve">       - </w:t>
      </w:r>
      <w:r w:rsidR="00B611F6">
        <w:rPr>
          <w:rFonts w:eastAsiaTheme="minorHAnsi"/>
          <w:sz w:val="26"/>
          <w:szCs w:val="26"/>
        </w:rPr>
        <w:t xml:space="preserve"> </w:t>
      </w:r>
      <w:r w:rsidRPr="00BE186B">
        <w:rPr>
          <w:rFonts w:eastAsiaTheme="minorHAnsi"/>
          <w:sz w:val="26"/>
          <w:szCs w:val="26"/>
        </w:rPr>
        <w:t>не представлено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 или письмо, подписанное участником процедуры закупки, что поставка товаров, являющихся предметом договора, не являются для данного участника крупной сделкой;</w:t>
      </w:r>
    </w:p>
    <w:p w:rsidR="00300FDC" w:rsidRPr="00BE186B" w:rsidRDefault="00B611F6" w:rsidP="00315C77">
      <w:pPr>
        <w:pStyle w:val="a5"/>
        <w:jc w:val="both"/>
        <w:rPr>
          <w:rFonts w:eastAsiaTheme="minorHAnsi"/>
          <w:sz w:val="26"/>
          <w:szCs w:val="26"/>
        </w:rPr>
      </w:pPr>
      <w:r>
        <w:rPr>
          <w:rFonts w:eastAsiaTheme="minorHAnsi"/>
          <w:sz w:val="26"/>
          <w:szCs w:val="26"/>
        </w:rPr>
        <w:lastRenderedPageBreak/>
        <w:t xml:space="preserve">       - </w:t>
      </w:r>
      <w:r w:rsidR="00300FDC" w:rsidRPr="00BE186B">
        <w:rPr>
          <w:rFonts w:eastAsiaTheme="minorHAnsi"/>
          <w:sz w:val="26"/>
          <w:szCs w:val="26"/>
        </w:rPr>
        <w:t>не представлено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300FDC" w:rsidRPr="00BE186B" w:rsidRDefault="00300FDC" w:rsidP="00315C77">
      <w:pPr>
        <w:pStyle w:val="a5"/>
        <w:jc w:val="both"/>
        <w:rPr>
          <w:rFonts w:eastAsiaTheme="minorHAnsi"/>
          <w:sz w:val="26"/>
          <w:szCs w:val="26"/>
        </w:rPr>
      </w:pPr>
      <w:r w:rsidRPr="00BE186B">
        <w:rPr>
          <w:rFonts w:eastAsiaTheme="minorHAnsi"/>
          <w:sz w:val="26"/>
          <w:szCs w:val="26"/>
        </w:rPr>
        <w:t xml:space="preserve">      - </w:t>
      </w:r>
      <w:r w:rsidR="00B611F6">
        <w:rPr>
          <w:rFonts w:eastAsiaTheme="minorHAnsi"/>
          <w:sz w:val="26"/>
          <w:szCs w:val="26"/>
        </w:rPr>
        <w:t xml:space="preserve"> </w:t>
      </w:r>
      <w:r w:rsidRPr="00BE186B">
        <w:rPr>
          <w:rFonts w:eastAsiaTheme="minorHAnsi"/>
          <w:sz w:val="26"/>
          <w:szCs w:val="26"/>
        </w:rPr>
        <w:t>не представлена полученная не ранее чем за шесть месяцев до дня размещения на официальном сайте извещения о проведении запроса цен выписка из единого государственного реестра юридических лиц или копия такой выписки (для юридических лиц), выписка из единого государственного реестра индивидуальных предпринимателей или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w:t>
      </w:r>
      <w:r w:rsidR="00060EB4" w:rsidRPr="00BE186B">
        <w:rPr>
          <w:rFonts w:eastAsiaTheme="minorHAnsi"/>
          <w:sz w:val="26"/>
          <w:szCs w:val="26"/>
        </w:rPr>
        <w:t>;</w:t>
      </w:r>
    </w:p>
    <w:p w:rsidR="00060EB4" w:rsidRPr="00BE186B" w:rsidRDefault="00060EB4" w:rsidP="00315C77">
      <w:pPr>
        <w:pStyle w:val="a5"/>
        <w:jc w:val="both"/>
        <w:rPr>
          <w:rFonts w:eastAsiaTheme="minorHAnsi"/>
          <w:sz w:val="26"/>
          <w:szCs w:val="26"/>
        </w:rPr>
      </w:pPr>
      <w:r w:rsidRPr="00BE186B">
        <w:rPr>
          <w:rFonts w:eastAsiaTheme="minorHAnsi"/>
          <w:sz w:val="26"/>
          <w:szCs w:val="26"/>
        </w:rPr>
        <w:t xml:space="preserve">      - </w:t>
      </w:r>
      <w:r w:rsidR="00B611F6">
        <w:rPr>
          <w:rFonts w:eastAsiaTheme="minorHAnsi"/>
          <w:sz w:val="26"/>
          <w:szCs w:val="26"/>
        </w:rPr>
        <w:t xml:space="preserve"> </w:t>
      </w:r>
      <w:r w:rsidRPr="00BE186B">
        <w:rPr>
          <w:rFonts w:eastAsiaTheme="minorHAnsi"/>
          <w:sz w:val="26"/>
          <w:szCs w:val="26"/>
        </w:rPr>
        <w:t>не представлены копии учредительных документов участника процедуры закупки в действующей редакции (для юридических лиц);</w:t>
      </w:r>
    </w:p>
    <w:p w:rsidR="00060EB4" w:rsidRPr="00BE186B" w:rsidRDefault="00251C47" w:rsidP="00060EB4">
      <w:pPr>
        <w:keepLines w:val="0"/>
        <w:ind w:left="540"/>
        <w:jc w:val="left"/>
        <w:rPr>
          <w:i/>
          <w:sz w:val="26"/>
          <w:szCs w:val="26"/>
        </w:rPr>
      </w:pPr>
      <w:hyperlink r:id="rId46" w:history="1">
        <w:hyperlink r:id="rId47" w:history="1">
          <w:hyperlink r:id="rId48" w:history="1">
            <w:hyperlink r:id="rId49" w:history="1">
              <w:hyperlink r:id="rId50" w:history="1">
                <w:hyperlink r:id="rId51" w:history="1">
                  <w:hyperlink r:id="rId52" w:history="1">
                    <w:hyperlink r:id="rId53" w:history="1">
                      <w:r w:rsidR="00060EB4" w:rsidRPr="00BE186B">
                        <w:rPr>
                          <w:rStyle w:val="a3"/>
                          <w:rFonts w:ascii="Times New Roman" w:eastAsiaTheme="minorEastAsia" w:hAnsi="Times New Roman"/>
                          <w:i/>
                          <w:color w:val="auto"/>
                          <w:sz w:val="26"/>
                          <w:szCs w:val="26"/>
                        </w:rPr>
                        <w:t xml:space="preserve">Результаты голосования членов </w:t>
                      </w:r>
                      <w:r w:rsidR="00553655">
                        <w:rPr>
                          <w:rStyle w:val="a3"/>
                          <w:rFonts w:ascii="Times New Roman" w:eastAsiaTheme="minorEastAsia" w:hAnsi="Times New Roman"/>
                          <w:i/>
                          <w:color w:val="auto"/>
                          <w:sz w:val="26"/>
                          <w:szCs w:val="26"/>
                        </w:rPr>
                        <w:t>з</w:t>
                      </w:r>
                      <w:r w:rsidR="00060EB4" w:rsidRPr="00BE186B">
                        <w:rPr>
                          <w:rStyle w:val="a3"/>
                          <w:rFonts w:ascii="Times New Roman" w:eastAsiaTheme="minorEastAsia" w:hAnsi="Times New Roman"/>
                          <w:i/>
                          <w:color w:val="auto"/>
                          <w:sz w:val="26"/>
                          <w:szCs w:val="26"/>
                        </w:rPr>
                        <w:t xml:space="preserve">акупочной комиссии: </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«за» - 9 голосов;</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«против» - 0 голосов;</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 xml:space="preserve">«воздержался» - 0 голосов. </w:t>
                      </w:r>
                    </w:hyperlink>
                  </w:hyperlink>
                </w:hyperlink>
              </w:hyperlink>
            </w:hyperlink>
          </w:hyperlink>
        </w:hyperlink>
      </w:hyperlink>
    </w:p>
    <w:p w:rsidR="00BE186B" w:rsidRPr="00BE186B" w:rsidRDefault="00BE186B" w:rsidP="00060EB4">
      <w:pPr>
        <w:keepLines w:val="0"/>
        <w:ind w:left="540"/>
        <w:jc w:val="left"/>
        <w:rPr>
          <w:i/>
          <w:sz w:val="26"/>
          <w:szCs w:val="26"/>
        </w:rPr>
      </w:pPr>
    </w:p>
    <w:p w:rsidR="00BE186B" w:rsidRPr="00BE186B" w:rsidRDefault="00BE186B" w:rsidP="00BE186B">
      <w:pPr>
        <w:keepLines w:val="0"/>
        <w:ind w:firstLine="567"/>
        <w:rPr>
          <w:i/>
          <w:sz w:val="26"/>
          <w:szCs w:val="26"/>
        </w:rPr>
      </w:pPr>
      <w:r w:rsidRPr="00BE186B">
        <w:rPr>
          <w:rFonts w:ascii="Times New Roman" w:eastAsiaTheme="minorHAnsi" w:hAnsi="Times New Roman"/>
          <w:sz w:val="26"/>
          <w:szCs w:val="26"/>
        </w:rPr>
        <w:t>В связи с тем, что по результатам рассмотрения предложений только один участник запроса цен и поданное им предложение были признаны соответствующими условиям запроса цен, в соответствии с подпунктом а) пункта 13.5.2 ЕОСЗ открытый запрос цен признан несостоявшимся.</w:t>
      </w:r>
    </w:p>
    <w:p w:rsidR="00060EB4" w:rsidRPr="00BE186B" w:rsidRDefault="00060EB4" w:rsidP="00060EB4">
      <w:pPr>
        <w:keepLines w:val="0"/>
        <w:ind w:left="540"/>
        <w:jc w:val="left"/>
        <w:rPr>
          <w:rStyle w:val="a3"/>
          <w:rFonts w:ascii="Times New Roman" w:eastAsiaTheme="minorEastAsia" w:hAnsi="Times New Roman"/>
          <w:i/>
          <w:color w:val="auto"/>
          <w:sz w:val="26"/>
          <w:szCs w:val="26"/>
        </w:rPr>
      </w:pPr>
    </w:p>
    <w:p w:rsidR="005354B3" w:rsidRPr="00BE186B" w:rsidRDefault="005354B3" w:rsidP="00C267E8">
      <w:pPr>
        <w:outlineLvl w:val="0"/>
        <w:rPr>
          <w:rFonts w:ascii="Times New Roman" w:eastAsiaTheme="minorHAnsi" w:hAnsi="Times New Roman"/>
          <w:sz w:val="26"/>
          <w:szCs w:val="26"/>
        </w:rPr>
      </w:pPr>
      <w:r w:rsidRPr="00BE186B">
        <w:rPr>
          <w:sz w:val="26"/>
          <w:szCs w:val="26"/>
        </w:rPr>
        <w:t xml:space="preserve">         </w:t>
      </w:r>
      <w:r w:rsidRPr="00BE186B">
        <w:rPr>
          <w:rStyle w:val="a3"/>
          <w:rFonts w:ascii="Times New Roman" w:eastAsiaTheme="minorEastAsia" w:hAnsi="Times New Roman"/>
          <w:color w:val="auto"/>
          <w:sz w:val="26"/>
          <w:szCs w:val="26"/>
        </w:rPr>
        <w:t xml:space="preserve">3. </w:t>
      </w:r>
      <w:r w:rsidR="00060EB4" w:rsidRPr="00BE186B">
        <w:rPr>
          <w:rStyle w:val="a3"/>
          <w:rFonts w:ascii="Times New Roman" w:eastAsiaTheme="minorEastAsia" w:hAnsi="Times New Roman"/>
          <w:color w:val="auto"/>
          <w:sz w:val="26"/>
          <w:szCs w:val="26"/>
        </w:rPr>
        <w:t xml:space="preserve"> </w:t>
      </w:r>
      <w:r w:rsidR="00060EB4" w:rsidRPr="00BE186B">
        <w:rPr>
          <w:rFonts w:ascii="Times New Roman" w:eastAsiaTheme="minorHAnsi" w:hAnsi="Times New Roman"/>
          <w:sz w:val="26"/>
          <w:szCs w:val="26"/>
        </w:rPr>
        <w:t>В соответствии с Единым отраслевым стандартом закупок Госкорпорации «Росатом», руководствуясь пп. а) п.28.4.2, Единого отраслевого стандарта закупок Госкорпорации «Росатом» (Положения о закупке), учитывая, что цена договора не превышает начальную (максимальную) цену договор</w:t>
      </w:r>
      <w:r w:rsidR="001B1BA8">
        <w:rPr>
          <w:rFonts w:ascii="Times New Roman" w:eastAsiaTheme="minorHAnsi" w:hAnsi="Times New Roman"/>
          <w:sz w:val="26"/>
          <w:szCs w:val="26"/>
        </w:rPr>
        <w:t>а, рекомендовать президенту ОАО </w:t>
      </w:r>
      <w:r w:rsidR="00060EB4" w:rsidRPr="00BE186B">
        <w:rPr>
          <w:rFonts w:ascii="Times New Roman" w:eastAsiaTheme="minorHAnsi" w:hAnsi="Times New Roman"/>
          <w:sz w:val="26"/>
          <w:szCs w:val="26"/>
        </w:rPr>
        <w:t xml:space="preserve">«НИАЭП» провести с </w:t>
      </w:r>
      <w:r w:rsidR="00060EB4" w:rsidRPr="00BE186B">
        <w:rPr>
          <w:rFonts w:ascii="Times New Roman" w:hAnsi="Times New Roman"/>
          <w:sz w:val="26"/>
          <w:szCs w:val="26"/>
        </w:rPr>
        <w:t>ООО "КБ ТЕХНАБ"</w:t>
      </w:r>
      <w:r w:rsidR="00060EB4" w:rsidRPr="00BE186B">
        <w:rPr>
          <w:rFonts w:ascii="Times New Roman" w:eastAsiaTheme="minorHAnsi" w:hAnsi="Times New Roman"/>
          <w:sz w:val="26"/>
          <w:szCs w:val="26"/>
        </w:rPr>
        <w:t xml:space="preserve"> переговоры по снижению цены, представленной в заявке на участие в запросе  цен, без изменения иных условий договора и заявки, и заключить договор по цене, согласованной в процессе проведения преддоговорных переговоров.</w:t>
      </w:r>
    </w:p>
    <w:p w:rsidR="00060EB4" w:rsidRPr="00BE186B" w:rsidRDefault="00060EB4" w:rsidP="00C267E8">
      <w:pPr>
        <w:outlineLvl w:val="0"/>
        <w:rPr>
          <w:rFonts w:ascii="Times New Roman" w:eastAsiaTheme="minorHAnsi" w:hAnsi="Times New Roman"/>
          <w:sz w:val="26"/>
          <w:szCs w:val="26"/>
        </w:rPr>
      </w:pPr>
    </w:p>
    <w:p w:rsidR="00060EB4" w:rsidRPr="00BE186B" w:rsidRDefault="00251C47" w:rsidP="00060EB4">
      <w:pPr>
        <w:keepLines w:val="0"/>
        <w:ind w:left="540"/>
        <w:jc w:val="left"/>
        <w:rPr>
          <w:i/>
          <w:sz w:val="26"/>
          <w:szCs w:val="26"/>
        </w:rPr>
      </w:pPr>
      <w:hyperlink r:id="rId54" w:history="1">
        <w:hyperlink r:id="rId55" w:history="1">
          <w:hyperlink r:id="rId56" w:history="1">
            <w:hyperlink r:id="rId57" w:history="1">
              <w:hyperlink r:id="rId58" w:history="1">
                <w:hyperlink r:id="rId59" w:history="1">
                  <w:hyperlink r:id="rId60" w:history="1">
                    <w:hyperlink r:id="rId61" w:history="1">
                      <w:r w:rsidR="00060EB4" w:rsidRPr="00BE186B">
                        <w:rPr>
                          <w:rStyle w:val="a3"/>
                          <w:rFonts w:ascii="Times New Roman" w:eastAsiaTheme="minorEastAsia" w:hAnsi="Times New Roman"/>
                          <w:i/>
                          <w:color w:val="auto"/>
                          <w:sz w:val="26"/>
                          <w:szCs w:val="26"/>
                        </w:rPr>
                        <w:t xml:space="preserve">Результаты голосования членов </w:t>
                      </w:r>
                      <w:r w:rsidR="00553655">
                        <w:rPr>
                          <w:rStyle w:val="a3"/>
                          <w:rFonts w:ascii="Times New Roman" w:eastAsiaTheme="minorEastAsia" w:hAnsi="Times New Roman"/>
                          <w:i/>
                          <w:color w:val="auto"/>
                          <w:sz w:val="26"/>
                          <w:szCs w:val="26"/>
                        </w:rPr>
                        <w:t>з</w:t>
                      </w:r>
                      <w:r w:rsidR="00060EB4" w:rsidRPr="00BE186B">
                        <w:rPr>
                          <w:rStyle w:val="a3"/>
                          <w:rFonts w:ascii="Times New Roman" w:eastAsiaTheme="minorEastAsia" w:hAnsi="Times New Roman"/>
                          <w:i/>
                          <w:color w:val="auto"/>
                          <w:sz w:val="26"/>
                          <w:szCs w:val="26"/>
                        </w:rPr>
                        <w:t xml:space="preserve">акупочной комиссии: </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«за» - 9 голосов;</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«против» - 0 голосов;</w:t>
                      </w:r>
                      <w:r w:rsidR="00060EB4" w:rsidRPr="00BE186B">
                        <w:rPr>
                          <w:rFonts w:ascii="Times New Roman" w:hAnsi="Times New Roman"/>
                          <w:i/>
                          <w:sz w:val="26"/>
                          <w:szCs w:val="26"/>
                        </w:rPr>
                        <w:br/>
                      </w:r>
                      <w:r w:rsidR="00060EB4" w:rsidRPr="00BE186B">
                        <w:rPr>
                          <w:rStyle w:val="a3"/>
                          <w:rFonts w:ascii="Times New Roman" w:eastAsiaTheme="minorEastAsia" w:hAnsi="Times New Roman"/>
                          <w:i/>
                          <w:color w:val="auto"/>
                          <w:sz w:val="26"/>
                          <w:szCs w:val="26"/>
                        </w:rPr>
                        <w:t xml:space="preserve">«воздержался» - 0 голосов. </w:t>
                      </w:r>
                    </w:hyperlink>
                  </w:hyperlink>
                </w:hyperlink>
              </w:hyperlink>
            </w:hyperlink>
          </w:hyperlink>
        </w:hyperlink>
      </w:hyperlink>
    </w:p>
    <w:p w:rsidR="002778ED" w:rsidRPr="00BE186B" w:rsidRDefault="002778ED" w:rsidP="00060EB4">
      <w:pPr>
        <w:keepLines w:val="0"/>
        <w:rPr>
          <w:rFonts w:ascii="Times New Roman" w:hAnsi="Times New Roman"/>
          <w:sz w:val="26"/>
          <w:szCs w:val="26"/>
        </w:rPr>
      </w:pPr>
    </w:p>
    <w:p w:rsidR="00684E5D" w:rsidRPr="00BE186B" w:rsidRDefault="00060EB4" w:rsidP="00684E5D">
      <w:pPr>
        <w:ind w:firstLine="720"/>
        <w:rPr>
          <w:rFonts w:ascii="Times New Roman" w:hAnsi="Times New Roman"/>
          <w:sz w:val="26"/>
          <w:szCs w:val="26"/>
        </w:rPr>
      </w:pPr>
      <w:r w:rsidRPr="00BE186B">
        <w:rPr>
          <w:rFonts w:ascii="Times New Roman" w:hAnsi="Times New Roman"/>
          <w:sz w:val="26"/>
          <w:szCs w:val="26"/>
        </w:rPr>
        <w:t>4</w:t>
      </w:r>
      <w:r w:rsidR="002778ED" w:rsidRPr="00BE186B">
        <w:rPr>
          <w:rFonts w:ascii="Times New Roman" w:hAnsi="Times New Roman"/>
          <w:sz w:val="26"/>
          <w:szCs w:val="26"/>
        </w:rPr>
        <w:t xml:space="preserve">. </w:t>
      </w:r>
      <w:r w:rsidR="00684E5D" w:rsidRPr="00BE186B">
        <w:rPr>
          <w:rFonts w:ascii="Times New Roman" w:hAnsi="Times New Roman"/>
          <w:sz w:val="26"/>
          <w:szCs w:val="26"/>
        </w:rPr>
        <w:t xml:space="preserve">Своим письмом от </w:t>
      </w:r>
      <w:r w:rsidRPr="00BE186B">
        <w:rPr>
          <w:rFonts w:ascii="Times New Roman" w:hAnsi="Times New Roman"/>
          <w:sz w:val="26"/>
          <w:szCs w:val="26"/>
        </w:rPr>
        <w:t>25</w:t>
      </w:r>
      <w:r w:rsidR="00684E5D" w:rsidRPr="00BE186B">
        <w:rPr>
          <w:rFonts w:ascii="Times New Roman" w:hAnsi="Times New Roman"/>
          <w:sz w:val="26"/>
          <w:szCs w:val="26"/>
        </w:rPr>
        <w:t xml:space="preserve">.04.2014 г. № </w:t>
      </w:r>
      <w:r w:rsidRPr="00BE186B">
        <w:rPr>
          <w:rFonts w:ascii="Times New Roman" w:hAnsi="Times New Roman"/>
          <w:sz w:val="26"/>
          <w:szCs w:val="26"/>
        </w:rPr>
        <w:t>390</w:t>
      </w:r>
      <w:r w:rsidR="00684E5D" w:rsidRPr="00BE186B">
        <w:rPr>
          <w:rFonts w:ascii="Times New Roman" w:hAnsi="Times New Roman"/>
          <w:sz w:val="26"/>
          <w:szCs w:val="26"/>
        </w:rPr>
        <w:t xml:space="preserve">  ООО "КБ ТЕХНАБ" </w:t>
      </w:r>
      <w:r w:rsidRPr="00BE186B">
        <w:rPr>
          <w:rFonts w:ascii="Times New Roman" w:hAnsi="Times New Roman"/>
          <w:sz w:val="26"/>
          <w:szCs w:val="26"/>
        </w:rPr>
        <w:t xml:space="preserve">отказалось от снижения цены, предложенной в заявке – </w:t>
      </w:r>
      <w:r w:rsidRPr="00BE186B">
        <w:rPr>
          <w:rFonts w:ascii="Times New Roman" w:hAnsi="Times New Roman"/>
          <w:b/>
          <w:sz w:val="26"/>
          <w:szCs w:val="26"/>
        </w:rPr>
        <w:t>1 545 516,80</w:t>
      </w:r>
      <w:r w:rsidRPr="00BE186B">
        <w:rPr>
          <w:rFonts w:ascii="Times New Roman" w:hAnsi="Times New Roman"/>
          <w:sz w:val="26"/>
          <w:szCs w:val="26"/>
        </w:rPr>
        <w:t xml:space="preserve"> (Один миллион пятьсот сорок пять тысяч пятьсот шестнадцать) рублей 80 копеек, включая НДС.</w:t>
      </w:r>
    </w:p>
    <w:p w:rsidR="00684E5D" w:rsidRPr="00BE186B" w:rsidRDefault="00684E5D" w:rsidP="00684E5D">
      <w:pPr>
        <w:ind w:firstLine="720"/>
        <w:rPr>
          <w:rFonts w:ascii="Times New Roman" w:hAnsi="Times New Roman"/>
          <w:sz w:val="26"/>
          <w:szCs w:val="26"/>
        </w:rPr>
      </w:pPr>
    </w:p>
    <w:p w:rsidR="00060EB4" w:rsidRPr="00BE186B" w:rsidRDefault="007462F5" w:rsidP="00060EB4">
      <w:pPr>
        <w:ind w:firstLine="720"/>
        <w:rPr>
          <w:rFonts w:ascii="Times New Roman" w:hAnsi="Times New Roman"/>
          <w:sz w:val="26"/>
          <w:szCs w:val="26"/>
        </w:rPr>
      </w:pPr>
      <w:r>
        <w:rPr>
          <w:rFonts w:ascii="Times New Roman" w:hAnsi="Times New Roman"/>
          <w:sz w:val="26"/>
          <w:szCs w:val="26"/>
        </w:rPr>
        <w:t>5</w:t>
      </w:r>
      <w:r w:rsidR="00684E5D" w:rsidRPr="00BE186B">
        <w:rPr>
          <w:rFonts w:ascii="Times New Roman" w:hAnsi="Times New Roman"/>
          <w:sz w:val="26"/>
          <w:szCs w:val="26"/>
        </w:rPr>
        <w:t xml:space="preserve">. </w:t>
      </w:r>
      <w:r w:rsidR="00060EB4" w:rsidRPr="00BE186B">
        <w:rPr>
          <w:rFonts w:ascii="Times New Roman" w:hAnsi="Times New Roman"/>
          <w:sz w:val="26"/>
          <w:szCs w:val="26"/>
        </w:rPr>
        <w:t>Руководствуясь п. 10.9.1 Единого отраслевого стандарта закупок Госкорпорации «Росатом» (Положения о закупке), учитывая, что договор заключается по цене, в объеме и на условиях, указанных единственным участником в его заявке,  цена договора не превышает начальную (максимальную) цену договор</w:t>
      </w:r>
      <w:r w:rsidR="001B1BA8">
        <w:rPr>
          <w:rFonts w:ascii="Times New Roman" w:hAnsi="Times New Roman"/>
          <w:sz w:val="26"/>
          <w:szCs w:val="26"/>
        </w:rPr>
        <w:t>а, рекомендовать президенту ОАО </w:t>
      </w:r>
      <w:r w:rsidR="00060EB4" w:rsidRPr="00BE186B">
        <w:rPr>
          <w:rFonts w:ascii="Times New Roman" w:hAnsi="Times New Roman"/>
          <w:sz w:val="26"/>
          <w:szCs w:val="26"/>
        </w:rPr>
        <w:t xml:space="preserve">«НИАЭП» заключить договор по лоту </w:t>
      </w:r>
      <w:r w:rsidR="00BE186B" w:rsidRPr="00BE186B">
        <w:rPr>
          <w:rFonts w:ascii="Times New Roman" w:hAnsi="Times New Roman"/>
          <w:sz w:val="26"/>
          <w:szCs w:val="26"/>
        </w:rPr>
        <w:t>№ 371 Р3/З-14 «Поставка датчиков линейного перемещения по типу ПЛЦ-002 для сооружения энергоблока № 3 Ростовской АЭС»</w:t>
      </w:r>
      <w:r w:rsidR="00060EB4" w:rsidRPr="00BE186B">
        <w:rPr>
          <w:rFonts w:ascii="Times New Roman" w:hAnsi="Times New Roman"/>
          <w:sz w:val="26"/>
          <w:szCs w:val="26"/>
        </w:rPr>
        <w:t xml:space="preserve"> с  </w:t>
      </w:r>
      <w:r w:rsidR="00BE186B" w:rsidRPr="00BE186B">
        <w:rPr>
          <w:rFonts w:ascii="Times New Roman" w:hAnsi="Times New Roman"/>
          <w:sz w:val="26"/>
          <w:szCs w:val="26"/>
        </w:rPr>
        <w:t>ООО "КБ ТЕХНАБ"</w:t>
      </w:r>
      <w:r w:rsidR="00060EB4" w:rsidRPr="00BE186B">
        <w:rPr>
          <w:rFonts w:ascii="Times New Roman" w:hAnsi="Times New Roman"/>
          <w:sz w:val="26"/>
          <w:szCs w:val="26"/>
        </w:rPr>
        <w:t xml:space="preserve"> по цене договора, предложенной участником при подаче заявки: </w:t>
      </w:r>
      <w:r w:rsidR="001B1BA8">
        <w:rPr>
          <w:rFonts w:ascii="Times New Roman" w:hAnsi="Times New Roman"/>
          <w:b/>
          <w:sz w:val="26"/>
          <w:szCs w:val="26"/>
        </w:rPr>
        <w:t>1 </w:t>
      </w:r>
      <w:r w:rsidR="00BE186B" w:rsidRPr="00BE186B">
        <w:rPr>
          <w:rFonts w:ascii="Times New Roman" w:hAnsi="Times New Roman"/>
          <w:b/>
          <w:sz w:val="26"/>
          <w:szCs w:val="26"/>
        </w:rPr>
        <w:t>545 516,80</w:t>
      </w:r>
      <w:r w:rsidR="00BE186B" w:rsidRPr="00BE186B">
        <w:rPr>
          <w:rFonts w:ascii="Times New Roman" w:hAnsi="Times New Roman"/>
          <w:sz w:val="26"/>
          <w:szCs w:val="26"/>
        </w:rPr>
        <w:t xml:space="preserve"> (Один миллион пятьсот сорок пять тысяч пятьсот шестнадцать) рублей 80 копеек, включая НДС.</w:t>
      </w:r>
    </w:p>
    <w:p w:rsidR="00684E5D" w:rsidRPr="00BE186B" w:rsidRDefault="00684E5D" w:rsidP="00684E5D">
      <w:pPr>
        <w:ind w:firstLine="720"/>
        <w:rPr>
          <w:rFonts w:ascii="Times New Roman" w:hAnsi="Times New Roman"/>
          <w:sz w:val="26"/>
          <w:szCs w:val="26"/>
        </w:rPr>
      </w:pPr>
    </w:p>
    <w:p w:rsidR="00684E5D" w:rsidRPr="00BE186B" w:rsidRDefault="00BE186B" w:rsidP="00684E5D">
      <w:pPr>
        <w:rPr>
          <w:rFonts w:ascii="Times New Roman" w:hAnsi="Times New Roman"/>
          <w:sz w:val="26"/>
          <w:szCs w:val="26"/>
        </w:rPr>
      </w:pPr>
      <w:r w:rsidRPr="00BE186B">
        <w:rPr>
          <w:rFonts w:ascii="Times New Roman" w:hAnsi="Times New Roman"/>
          <w:sz w:val="26"/>
          <w:szCs w:val="26"/>
        </w:rPr>
        <w:t xml:space="preserve">       </w:t>
      </w:r>
      <w:r w:rsidR="00684E5D" w:rsidRPr="00BE186B">
        <w:rPr>
          <w:rFonts w:ascii="Times New Roman" w:hAnsi="Times New Roman"/>
          <w:sz w:val="26"/>
          <w:szCs w:val="26"/>
        </w:rPr>
        <w:t>Объем и сроки поставки: в соответствии со спецификацией, приведенной в закупочной документации.</w:t>
      </w:r>
    </w:p>
    <w:p w:rsidR="008163A0" w:rsidRPr="00BE186B" w:rsidRDefault="008163A0" w:rsidP="00684E5D">
      <w:pPr>
        <w:rPr>
          <w:rFonts w:ascii="Times New Roman" w:hAnsi="Times New Roman"/>
          <w:sz w:val="26"/>
          <w:szCs w:val="26"/>
        </w:rPr>
      </w:pPr>
    </w:p>
    <w:p w:rsidR="00BE186B" w:rsidRPr="00BE186B" w:rsidRDefault="00251C47" w:rsidP="00BE186B">
      <w:pPr>
        <w:keepLines w:val="0"/>
        <w:ind w:left="540"/>
        <w:jc w:val="left"/>
        <w:rPr>
          <w:i/>
          <w:sz w:val="26"/>
          <w:szCs w:val="26"/>
        </w:rPr>
      </w:pPr>
      <w:hyperlink r:id="rId62" w:history="1">
        <w:hyperlink r:id="rId63" w:history="1">
          <w:hyperlink r:id="rId64" w:history="1">
            <w:hyperlink r:id="rId65" w:history="1">
              <w:hyperlink r:id="rId66" w:history="1">
                <w:hyperlink r:id="rId67" w:history="1">
                  <w:hyperlink r:id="rId68" w:history="1">
                    <w:hyperlink r:id="rId69" w:history="1">
                      <w:r w:rsidR="00BE186B" w:rsidRPr="00BE186B">
                        <w:rPr>
                          <w:rStyle w:val="a3"/>
                          <w:rFonts w:ascii="Times New Roman" w:eastAsiaTheme="minorEastAsia" w:hAnsi="Times New Roman"/>
                          <w:i/>
                          <w:color w:val="auto"/>
                          <w:sz w:val="26"/>
                          <w:szCs w:val="26"/>
                        </w:rPr>
                        <w:t xml:space="preserve">Результаты голосования членов </w:t>
                      </w:r>
                      <w:r w:rsidR="00553655">
                        <w:rPr>
                          <w:rStyle w:val="a3"/>
                          <w:rFonts w:ascii="Times New Roman" w:eastAsiaTheme="minorEastAsia" w:hAnsi="Times New Roman"/>
                          <w:i/>
                          <w:color w:val="auto"/>
                          <w:sz w:val="26"/>
                          <w:szCs w:val="26"/>
                        </w:rPr>
                        <w:t>з</w:t>
                      </w:r>
                      <w:r w:rsidR="00BE186B" w:rsidRPr="00BE186B">
                        <w:rPr>
                          <w:rStyle w:val="a3"/>
                          <w:rFonts w:ascii="Times New Roman" w:eastAsiaTheme="minorEastAsia" w:hAnsi="Times New Roman"/>
                          <w:i/>
                          <w:color w:val="auto"/>
                          <w:sz w:val="26"/>
                          <w:szCs w:val="26"/>
                        </w:rPr>
                        <w:t xml:space="preserve">акупочной комиссии: </w:t>
                      </w:r>
                      <w:r w:rsidR="00BE186B" w:rsidRPr="00BE186B">
                        <w:rPr>
                          <w:rFonts w:ascii="Times New Roman" w:hAnsi="Times New Roman"/>
                          <w:i/>
                          <w:sz w:val="26"/>
                          <w:szCs w:val="26"/>
                        </w:rPr>
                        <w:br/>
                      </w:r>
                      <w:r w:rsidR="00BE186B" w:rsidRPr="00BE186B">
                        <w:rPr>
                          <w:rStyle w:val="a3"/>
                          <w:rFonts w:ascii="Times New Roman" w:eastAsiaTheme="minorEastAsia" w:hAnsi="Times New Roman"/>
                          <w:i/>
                          <w:color w:val="auto"/>
                          <w:sz w:val="26"/>
                          <w:szCs w:val="26"/>
                        </w:rPr>
                        <w:t>«за» - 9 голосов;</w:t>
                      </w:r>
                      <w:r w:rsidR="00BE186B" w:rsidRPr="00BE186B">
                        <w:rPr>
                          <w:rFonts w:ascii="Times New Roman" w:hAnsi="Times New Roman"/>
                          <w:i/>
                          <w:sz w:val="26"/>
                          <w:szCs w:val="26"/>
                        </w:rPr>
                        <w:br/>
                      </w:r>
                      <w:r w:rsidR="00BE186B" w:rsidRPr="00BE186B">
                        <w:rPr>
                          <w:rStyle w:val="a3"/>
                          <w:rFonts w:ascii="Times New Roman" w:eastAsiaTheme="minorEastAsia" w:hAnsi="Times New Roman"/>
                          <w:i/>
                          <w:color w:val="auto"/>
                          <w:sz w:val="26"/>
                          <w:szCs w:val="26"/>
                        </w:rPr>
                        <w:t>«против» - 0 голосов;</w:t>
                      </w:r>
                      <w:r w:rsidR="00BE186B" w:rsidRPr="00BE186B">
                        <w:rPr>
                          <w:rFonts w:ascii="Times New Roman" w:hAnsi="Times New Roman"/>
                          <w:i/>
                          <w:sz w:val="26"/>
                          <w:szCs w:val="26"/>
                        </w:rPr>
                        <w:br/>
                      </w:r>
                      <w:r w:rsidR="00BE186B" w:rsidRPr="00BE186B">
                        <w:rPr>
                          <w:rStyle w:val="a3"/>
                          <w:rFonts w:ascii="Times New Roman" w:eastAsiaTheme="minorEastAsia" w:hAnsi="Times New Roman"/>
                          <w:i/>
                          <w:color w:val="auto"/>
                          <w:sz w:val="26"/>
                          <w:szCs w:val="26"/>
                        </w:rPr>
                        <w:t xml:space="preserve">«воздержался» - 0 голосов. </w:t>
                      </w:r>
                    </w:hyperlink>
                  </w:hyperlink>
                </w:hyperlink>
              </w:hyperlink>
            </w:hyperlink>
          </w:hyperlink>
        </w:hyperlink>
      </w:hyperlink>
    </w:p>
    <w:p w:rsidR="002778ED" w:rsidRPr="00BE186B" w:rsidRDefault="002778ED" w:rsidP="00684E5D">
      <w:pPr>
        <w:keepLines w:val="0"/>
        <w:jc w:val="left"/>
        <w:rPr>
          <w:rStyle w:val="a3"/>
          <w:rFonts w:ascii="Times New Roman" w:eastAsiaTheme="minorEastAsia" w:hAnsi="Times New Roman"/>
          <w:color w:val="auto"/>
          <w:sz w:val="26"/>
          <w:szCs w:val="26"/>
        </w:rPr>
      </w:pPr>
    </w:p>
    <w:p w:rsidR="00C267E8" w:rsidRPr="00BE186B" w:rsidRDefault="00251C47" w:rsidP="00C267E8">
      <w:pPr>
        <w:keepLines w:val="0"/>
        <w:spacing w:before="120" w:after="120"/>
        <w:ind w:firstLine="539"/>
        <w:jc w:val="left"/>
        <w:rPr>
          <w:rStyle w:val="a3"/>
          <w:rFonts w:ascii="Times New Roman" w:eastAsiaTheme="minorEastAsia" w:hAnsi="Times New Roman"/>
          <w:b/>
          <w:color w:val="auto"/>
          <w:sz w:val="26"/>
          <w:szCs w:val="26"/>
        </w:rPr>
      </w:pPr>
      <w:hyperlink r:id="rId70" w:history="1">
        <w:hyperlink r:id="rId71" w:history="1">
          <w:hyperlink r:id="rId72" w:history="1">
            <w:hyperlink r:id="rId73" w:history="1">
              <w:hyperlink r:id="rId74" w:history="1">
                <w:hyperlink r:id="rId75" w:history="1">
                  <w:hyperlink r:id="rId76" w:history="1">
                    <w:hyperlink r:id="rId77" w:history="1">
                      <w:r w:rsidR="00C267E8" w:rsidRPr="00BE186B">
                        <w:rPr>
                          <w:rStyle w:val="a3"/>
                          <w:rFonts w:ascii="Times New Roman" w:eastAsiaTheme="minorEastAsia" w:hAnsi="Times New Roman"/>
                          <w:b/>
                          <w:color w:val="auto"/>
                          <w:sz w:val="26"/>
                          <w:szCs w:val="26"/>
                        </w:rPr>
                        <w:t>Закупочная комиссия:</w:t>
                      </w:r>
                    </w:hyperlink>
                  </w:hyperlink>
                </w:hyperlink>
              </w:hyperlink>
            </w:hyperlink>
          </w:hyperlink>
        </w:hyperlink>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0"/>
        <w:gridCol w:w="5115"/>
      </w:tblGrid>
      <w:tr w:rsidR="00315C77" w:rsidRPr="00BE186B" w:rsidTr="008C0D4E">
        <w:tc>
          <w:tcPr>
            <w:tcW w:w="4950" w:type="dxa"/>
            <w:vAlign w:val="center"/>
          </w:tcPr>
          <w:p w:rsidR="00315C77" w:rsidRPr="00BE186B" w:rsidRDefault="00315C77" w:rsidP="008C0D4E">
            <w:pPr>
              <w:autoSpaceDE w:val="0"/>
              <w:autoSpaceDN w:val="0"/>
              <w:adjustRightInd w:val="0"/>
              <w:jc w:val="center"/>
              <w:rPr>
                <w:rFonts w:ascii="Times New Roman" w:hAnsi="Times New Roman"/>
                <w:b/>
                <w:sz w:val="26"/>
                <w:szCs w:val="26"/>
              </w:rPr>
            </w:pPr>
            <w:r w:rsidRPr="00BE186B">
              <w:rPr>
                <w:rFonts w:ascii="Times New Roman" w:hAnsi="Times New Roman"/>
                <w:b/>
                <w:sz w:val="26"/>
                <w:szCs w:val="26"/>
              </w:rPr>
              <w:t>ФИО</w:t>
            </w:r>
          </w:p>
        </w:tc>
        <w:tc>
          <w:tcPr>
            <w:tcW w:w="5115" w:type="dxa"/>
            <w:vAlign w:val="center"/>
          </w:tcPr>
          <w:p w:rsidR="00315C77" w:rsidRPr="00BE186B" w:rsidRDefault="00315C77" w:rsidP="008C0D4E">
            <w:pPr>
              <w:autoSpaceDE w:val="0"/>
              <w:autoSpaceDN w:val="0"/>
              <w:adjustRightInd w:val="0"/>
              <w:jc w:val="center"/>
              <w:rPr>
                <w:rFonts w:ascii="Times New Roman" w:hAnsi="Times New Roman"/>
                <w:b/>
                <w:sz w:val="26"/>
                <w:szCs w:val="26"/>
              </w:rPr>
            </w:pPr>
            <w:r w:rsidRPr="00BE186B">
              <w:rPr>
                <w:rFonts w:ascii="Times New Roman" w:hAnsi="Times New Roman"/>
                <w:b/>
                <w:sz w:val="26"/>
                <w:szCs w:val="26"/>
              </w:rPr>
              <w:t>Подпись</w:t>
            </w: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Кулаковский Сергей Васильевич</w:t>
            </w:r>
          </w:p>
        </w:tc>
        <w:tc>
          <w:tcPr>
            <w:tcW w:w="5115" w:type="dxa"/>
          </w:tcPr>
          <w:p w:rsidR="00315C77" w:rsidRPr="00BE186B" w:rsidRDefault="00315C77" w:rsidP="008C0D4E">
            <w:pPr>
              <w:autoSpaceDE w:val="0"/>
              <w:autoSpaceDN w:val="0"/>
              <w:adjustRightInd w:val="0"/>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Карасев Александр Тимофеевич</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Мильниченко Дмитрий Николаевич</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Шкитилев Дмитрий Владимирович</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Казакова Елена Алексеевна</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color w:val="000000"/>
                <w:sz w:val="26"/>
                <w:szCs w:val="26"/>
              </w:rPr>
            </w:pPr>
            <w:r w:rsidRPr="00BE186B">
              <w:rPr>
                <w:rFonts w:ascii="Times New Roman" w:hAnsi="Times New Roman"/>
                <w:color w:val="000000"/>
                <w:sz w:val="26"/>
                <w:szCs w:val="26"/>
              </w:rPr>
              <w:t>Лимаренко Игорь Валерьевич</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Трофименко Виктория Альбертовна</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Ржанникова Екатерина Валерьевна</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rPr>
                <w:rFonts w:ascii="Times New Roman" w:hAnsi="Times New Roman"/>
                <w:sz w:val="26"/>
                <w:szCs w:val="26"/>
              </w:rPr>
            </w:pPr>
            <w:r w:rsidRPr="00BE186B">
              <w:rPr>
                <w:rFonts w:ascii="Times New Roman" w:hAnsi="Times New Roman"/>
                <w:sz w:val="26"/>
                <w:szCs w:val="26"/>
              </w:rPr>
              <w:t>Кряжев Михаил Васильевич</w:t>
            </w:r>
          </w:p>
        </w:tc>
        <w:tc>
          <w:tcPr>
            <w:tcW w:w="5115" w:type="dxa"/>
            <w:vAlign w:val="center"/>
          </w:tcPr>
          <w:p w:rsidR="00315C77" w:rsidRPr="00BE186B" w:rsidRDefault="00315C77" w:rsidP="008C0D4E">
            <w:pPr>
              <w:autoSpaceDE w:val="0"/>
              <w:autoSpaceDN w:val="0"/>
              <w:adjustRightInd w:val="0"/>
              <w:jc w:val="center"/>
              <w:rPr>
                <w:rFonts w:ascii="Times New Roman" w:hAnsi="Times New Roman"/>
                <w:sz w:val="26"/>
                <w:szCs w:val="26"/>
              </w:rPr>
            </w:pPr>
          </w:p>
        </w:tc>
      </w:tr>
      <w:tr w:rsidR="00315C77" w:rsidRPr="00BE186B" w:rsidTr="008C0D4E">
        <w:trPr>
          <w:trHeight w:val="454"/>
        </w:trPr>
        <w:tc>
          <w:tcPr>
            <w:tcW w:w="4950" w:type="dxa"/>
            <w:vAlign w:val="center"/>
          </w:tcPr>
          <w:p w:rsidR="00315C77" w:rsidRPr="00BE186B" w:rsidRDefault="00315C77" w:rsidP="008C0D4E">
            <w:pPr>
              <w:autoSpaceDE w:val="0"/>
              <w:autoSpaceDN w:val="0"/>
              <w:adjustRightInd w:val="0"/>
              <w:rPr>
                <w:rFonts w:ascii="Times New Roman" w:hAnsi="Times New Roman"/>
                <w:sz w:val="26"/>
                <w:szCs w:val="26"/>
              </w:rPr>
            </w:pPr>
            <w:r w:rsidRPr="00BE186B">
              <w:rPr>
                <w:rFonts w:ascii="Times New Roman" w:hAnsi="Times New Roman"/>
                <w:sz w:val="26"/>
                <w:szCs w:val="26"/>
              </w:rPr>
              <w:t xml:space="preserve">Белоусова Ольга Александровна </w:t>
            </w:r>
          </w:p>
        </w:tc>
        <w:tc>
          <w:tcPr>
            <w:tcW w:w="5115" w:type="dxa"/>
          </w:tcPr>
          <w:p w:rsidR="00315C77" w:rsidRPr="00BE186B" w:rsidRDefault="00315C77" w:rsidP="008C0D4E">
            <w:pPr>
              <w:autoSpaceDE w:val="0"/>
              <w:autoSpaceDN w:val="0"/>
              <w:adjustRightInd w:val="0"/>
              <w:rPr>
                <w:rFonts w:ascii="Times New Roman" w:hAnsi="Times New Roman"/>
                <w:sz w:val="26"/>
                <w:szCs w:val="26"/>
              </w:rPr>
            </w:pPr>
          </w:p>
        </w:tc>
      </w:tr>
    </w:tbl>
    <w:p w:rsidR="00C267E8" w:rsidRPr="00BE186B" w:rsidRDefault="00C267E8" w:rsidP="00C267E8">
      <w:pPr>
        <w:keepLines w:val="0"/>
        <w:jc w:val="left"/>
        <w:rPr>
          <w:rStyle w:val="a3"/>
          <w:rFonts w:asciiTheme="minorHAnsi" w:eastAsiaTheme="minorEastAsia" w:hAnsiTheme="minorHAnsi"/>
          <w:color w:val="auto"/>
          <w:sz w:val="26"/>
          <w:szCs w:val="26"/>
        </w:rPr>
      </w:pPr>
    </w:p>
    <w:sectPr w:rsidR="00C267E8" w:rsidRPr="00BE186B" w:rsidSect="00461BFD">
      <w:footerReference w:type="default" r:id="rId78"/>
      <w:pgSz w:w="11906" w:h="16838"/>
      <w:pgMar w:top="567" w:right="567" w:bottom="567" w:left="1134" w:header="709" w:footer="3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6BF" w:rsidRDefault="001106BF" w:rsidP="0059174D">
      <w:r>
        <w:separator/>
      </w:r>
    </w:p>
  </w:endnote>
  <w:endnote w:type="continuationSeparator" w:id="0">
    <w:p w:rsidR="001106BF" w:rsidRDefault="001106BF" w:rsidP="005917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F0" w:rsidRPr="00987AF0" w:rsidRDefault="00C267E8" w:rsidP="00987AF0">
    <w:pPr>
      <w:pStyle w:val="ac"/>
      <w:spacing w:after="0"/>
      <w:jc w:val="center"/>
      <w:outlineLvl w:val="0"/>
      <w:rPr>
        <w:rFonts w:ascii="Times New Roman" w:hAnsi="Times New Roman"/>
        <w:b/>
        <w:color w:val="0000FF"/>
        <w:sz w:val="16"/>
        <w:szCs w:val="16"/>
      </w:rPr>
    </w:pPr>
    <w:r>
      <w:rPr>
        <w:rFonts w:ascii="Times New Roman" w:hAnsi="Times New Roman"/>
        <w:b/>
        <w:color w:val="0000FF"/>
        <w:sz w:val="16"/>
        <w:szCs w:val="16"/>
      </w:rPr>
      <w:t xml:space="preserve">Протокол </w:t>
    </w:r>
    <w:r w:rsidR="00684E5D" w:rsidRPr="00684E5D">
      <w:rPr>
        <w:rFonts w:ascii="Times New Roman" w:hAnsi="Times New Roman"/>
        <w:b/>
        <w:color w:val="0000FF"/>
        <w:sz w:val="16"/>
        <w:szCs w:val="16"/>
      </w:rPr>
      <w:t xml:space="preserve">№ </w:t>
    </w:r>
    <w:r w:rsidR="00987AF0" w:rsidRPr="00987AF0">
      <w:rPr>
        <w:rFonts w:ascii="Times New Roman" w:hAnsi="Times New Roman"/>
        <w:b/>
        <w:color w:val="0000FF"/>
        <w:sz w:val="16"/>
        <w:szCs w:val="16"/>
      </w:rPr>
      <w:t>371 Р3/З-14-2</w:t>
    </w:r>
  </w:p>
  <w:p w:rsidR="00987AF0" w:rsidRPr="00987AF0" w:rsidRDefault="00987AF0" w:rsidP="00987AF0">
    <w:pPr>
      <w:pStyle w:val="ac"/>
      <w:spacing w:after="0"/>
      <w:jc w:val="center"/>
      <w:outlineLvl w:val="0"/>
      <w:rPr>
        <w:rFonts w:ascii="Times New Roman" w:hAnsi="Times New Roman"/>
        <w:b/>
        <w:color w:val="0000FF"/>
        <w:sz w:val="16"/>
        <w:szCs w:val="16"/>
      </w:rPr>
    </w:pPr>
    <w:r w:rsidRPr="00987AF0">
      <w:rPr>
        <w:rFonts w:ascii="Times New Roman" w:hAnsi="Times New Roman"/>
        <w:b/>
        <w:color w:val="0000FF"/>
        <w:sz w:val="16"/>
        <w:szCs w:val="16"/>
      </w:rPr>
      <w:t xml:space="preserve">заседания </w:t>
    </w:r>
    <w:r w:rsidR="00B611F6">
      <w:rPr>
        <w:rFonts w:ascii="Times New Roman" w:hAnsi="Times New Roman"/>
        <w:b/>
        <w:color w:val="0000FF"/>
        <w:sz w:val="16"/>
        <w:szCs w:val="16"/>
      </w:rPr>
      <w:t>з</w:t>
    </w:r>
    <w:r w:rsidRPr="00987AF0">
      <w:rPr>
        <w:rFonts w:ascii="Times New Roman" w:hAnsi="Times New Roman"/>
        <w:b/>
        <w:color w:val="0000FF"/>
        <w:sz w:val="16"/>
        <w:szCs w:val="16"/>
      </w:rPr>
      <w:t>акупочной комиссии по рассмотрению заявок на отборочной стадии по открытому запросу цен на право заключения договора на поставку товара по лоту № 371 Р3/З-14 «Поставка датчиков линейного перемещения по типу ПЛЦ-002 для сооружения энергоблока № 3 Ростовской АЭС»</w:t>
    </w:r>
  </w:p>
  <w:p w:rsidR="0059174D" w:rsidRDefault="00C267E8" w:rsidP="00987AF0">
    <w:pPr>
      <w:pStyle w:val="ac"/>
      <w:spacing w:after="0"/>
      <w:jc w:val="center"/>
      <w:outlineLvl w:val="0"/>
      <w:rPr>
        <w:rFonts w:ascii="Times New Roman" w:hAnsi="Times New Roman"/>
        <w:b/>
        <w:color w:val="0000FF"/>
        <w:sz w:val="16"/>
        <w:szCs w:val="16"/>
      </w:rPr>
    </w:pPr>
    <w:r>
      <w:rPr>
        <w:rFonts w:ascii="Times New Roman" w:hAnsi="Times New Roman"/>
        <w:b/>
        <w:color w:val="0000FF"/>
        <w:sz w:val="16"/>
        <w:szCs w:val="16"/>
      </w:rPr>
      <w:t xml:space="preserve">Страница </w:t>
    </w:r>
    <w:r w:rsidR="00251C47">
      <w:rPr>
        <w:rFonts w:ascii="Times New Roman" w:hAnsi="Times New Roman"/>
        <w:b/>
        <w:color w:val="0000FF"/>
        <w:sz w:val="16"/>
        <w:szCs w:val="16"/>
      </w:rPr>
      <w:fldChar w:fldCharType="begin"/>
    </w:r>
    <w:r>
      <w:rPr>
        <w:rFonts w:ascii="Times New Roman" w:hAnsi="Times New Roman"/>
        <w:b/>
        <w:color w:val="0000FF"/>
        <w:sz w:val="16"/>
        <w:szCs w:val="16"/>
      </w:rPr>
      <w:instrText>PAGE</w:instrText>
    </w:r>
    <w:r w:rsidR="00251C47">
      <w:rPr>
        <w:rFonts w:ascii="Times New Roman" w:hAnsi="Times New Roman"/>
        <w:b/>
        <w:color w:val="0000FF"/>
        <w:sz w:val="16"/>
        <w:szCs w:val="16"/>
      </w:rPr>
      <w:fldChar w:fldCharType="separate"/>
    </w:r>
    <w:r w:rsidR="007D2A3B">
      <w:rPr>
        <w:rFonts w:ascii="Times New Roman" w:hAnsi="Times New Roman"/>
        <w:b/>
        <w:noProof/>
        <w:color w:val="0000FF"/>
        <w:sz w:val="16"/>
        <w:szCs w:val="16"/>
      </w:rPr>
      <w:t>1</w:t>
    </w:r>
    <w:r w:rsidR="00251C47">
      <w:rPr>
        <w:rFonts w:ascii="Times New Roman" w:hAnsi="Times New Roman"/>
        <w:b/>
        <w:color w:val="0000FF"/>
        <w:sz w:val="16"/>
        <w:szCs w:val="16"/>
      </w:rPr>
      <w:fldChar w:fldCharType="end"/>
    </w:r>
    <w:r>
      <w:rPr>
        <w:rFonts w:ascii="Times New Roman" w:hAnsi="Times New Roman"/>
        <w:b/>
        <w:color w:val="0000FF"/>
        <w:sz w:val="16"/>
        <w:szCs w:val="16"/>
      </w:rPr>
      <w:t xml:space="preserve"> из </w:t>
    </w:r>
    <w:r w:rsidR="00251C47">
      <w:rPr>
        <w:rFonts w:ascii="Times New Roman" w:hAnsi="Times New Roman"/>
        <w:b/>
        <w:color w:val="0000FF"/>
        <w:sz w:val="16"/>
        <w:szCs w:val="16"/>
      </w:rPr>
      <w:fldChar w:fldCharType="begin"/>
    </w:r>
    <w:r>
      <w:rPr>
        <w:rFonts w:ascii="Times New Roman" w:hAnsi="Times New Roman"/>
        <w:b/>
        <w:color w:val="0000FF"/>
        <w:sz w:val="16"/>
        <w:szCs w:val="16"/>
      </w:rPr>
      <w:instrText>NUMPAGES</w:instrText>
    </w:r>
    <w:r w:rsidR="00251C47">
      <w:rPr>
        <w:rFonts w:ascii="Times New Roman" w:hAnsi="Times New Roman"/>
        <w:b/>
        <w:color w:val="0000FF"/>
        <w:sz w:val="16"/>
        <w:szCs w:val="16"/>
      </w:rPr>
      <w:fldChar w:fldCharType="separate"/>
    </w:r>
    <w:r w:rsidR="007D2A3B">
      <w:rPr>
        <w:rFonts w:ascii="Times New Roman" w:hAnsi="Times New Roman"/>
        <w:b/>
        <w:noProof/>
        <w:color w:val="0000FF"/>
        <w:sz w:val="16"/>
        <w:szCs w:val="16"/>
      </w:rPr>
      <w:t>5</w:t>
    </w:r>
    <w:r w:rsidR="00251C47">
      <w:rPr>
        <w:rFonts w:ascii="Times New Roman" w:hAnsi="Times New Roman"/>
        <w:b/>
        <w:color w:val="0000FF"/>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6BF" w:rsidRDefault="001106BF" w:rsidP="0059174D">
      <w:r>
        <w:separator/>
      </w:r>
    </w:p>
  </w:footnote>
  <w:footnote w:type="continuationSeparator" w:id="0">
    <w:p w:rsidR="001106BF" w:rsidRDefault="001106BF" w:rsidP="005917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C267E8"/>
    <w:rsid w:val="000241AA"/>
    <w:rsid w:val="00044AED"/>
    <w:rsid w:val="00060EB4"/>
    <w:rsid w:val="00096C83"/>
    <w:rsid w:val="001106BF"/>
    <w:rsid w:val="00176CB2"/>
    <w:rsid w:val="00192BD1"/>
    <w:rsid w:val="001B1BA8"/>
    <w:rsid w:val="001D0E4D"/>
    <w:rsid w:val="001F768D"/>
    <w:rsid w:val="00223FFC"/>
    <w:rsid w:val="00251C47"/>
    <w:rsid w:val="002778ED"/>
    <w:rsid w:val="00300FDC"/>
    <w:rsid w:val="00315C77"/>
    <w:rsid w:val="00453780"/>
    <w:rsid w:val="00461BFD"/>
    <w:rsid w:val="005354B3"/>
    <w:rsid w:val="00553655"/>
    <w:rsid w:val="005571F0"/>
    <w:rsid w:val="00565EA9"/>
    <w:rsid w:val="005840A4"/>
    <w:rsid w:val="005878E0"/>
    <w:rsid w:val="0059174D"/>
    <w:rsid w:val="005B36EE"/>
    <w:rsid w:val="005E3A31"/>
    <w:rsid w:val="006625C2"/>
    <w:rsid w:val="00680491"/>
    <w:rsid w:val="00684E5D"/>
    <w:rsid w:val="006A7EA3"/>
    <w:rsid w:val="007218E1"/>
    <w:rsid w:val="007462F5"/>
    <w:rsid w:val="00777DF0"/>
    <w:rsid w:val="007A152C"/>
    <w:rsid w:val="007D2A3B"/>
    <w:rsid w:val="008163A0"/>
    <w:rsid w:val="008D172B"/>
    <w:rsid w:val="008D1A6B"/>
    <w:rsid w:val="00924FB1"/>
    <w:rsid w:val="00987AF0"/>
    <w:rsid w:val="00A80FC2"/>
    <w:rsid w:val="00B16C27"/>
    <w:rsid w:val="00B611F6"/>
    <w:rsid w:val="00B80998"/>
    <w:rsid w:val="00B914B2"/>
    <w:rsid w:val="00BA6ACA"/>
    <w:rsid w:val="00BE186B"/>
    <w:rsid w:val="00C267E8"/>
    <w:rsid w:val="00C4648F"/>
    <w:rsid w:val="00C873D0"/>
    <w:rsid w:val="00C921D8"/>
    <w:rsid w:val="00D42BDB"/>
    <w:rsid w:val="00E12840"/>
    <w:rsid w:val="00E90892"/>
    <w:rsid w:val="00EB2BAA"/>
    <w:rsid w:val="00EB6697"/>
    <w:rsid w:val="00EB6A1E"/>
    <w:rsid w:val="00ED6EBD"/>
    <w:rsid w:val="00EE4E6B"/>
    <w:rsid w:val="00EF6FC9"/>
    <w:rsid w:val="00F242BD"/>
    <w:rsid w:val="00F850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7E8"/>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qFormat/>
    <w:rsid w:val="00C267E8"/>
    <w:pPr>
      <w:keepNext/>
      <w:spacing w:before="240" w:after="60"/>
      <w:outlineLvl w:val="2"/>
    </w:pPr>
    <w:rPr>
      <w:rFonts w:eastAsiaTheme="minorEastAsia"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rsid w:val="00C267E8"/>
    <w:rPr>
      <w:rFonts w:ascii="Arial" w:eastAsiaTheme="minorEastAsia" w:hAnsi="Arial" w:cs="Arial"/>
      <w:b/>
      <w:bCs/>
      <w:sz w:val="28"/>
      <w:szCs w:val="26"/>
      <w:lang w:eastAsia="ru-RU"/>
    </w:rPr>
  </w:style>
  <w:style w:type="character" w:styleId="a3">
    <w:name w:val="Hyperlink"/>
    <w:uiPriority w:val="99"/>
    <w:semiHidden/>
    <w:rsid w:val="00C267E8"/>
    <w:rPr>
      <w:strike w:val="0"/>
      <w:dstrike w:val="0"/>
      <w:color w:val="0063A4"/>
      <w:u w:val="none"/>
      <w:effect w:val="none"/>
    </w:rPr>
  </w:style>
  <w:style w:type="character" w:styleId="a4">
    <w:name w:val="FollowedHyperlink"/>
    <w:basedOn w:val="a0"/>
    <w:uiPriority w:val="99"/>
    <w:semiHidden/>
    <w:rsid w:val="00C267E8"/>
    <w:rPr>
      <w:color w:val="800080"/>
      <w:u w:val="single"/>
    </w:rPr>
  </w:style>
  <w:style w:type="paragraph" w:styleId="a5">
    <w:name w:val="Normal (Web)"/>
    <w:basedOn w:val="a"/>
    <w:uiPriority w:val="99"/>
    <w:rsid w:val="00C267E8"/>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rsid w:val="00C267E8"/>
    <w:rPr>
      <w:sz w:val="20"/>
      <w:szCs w:val="20"/>
    </w:rPr>
  </w:style>
  <w:style w:type="character" w:customStyle="1" w:styleId="a7">
    <w:name w:val="Текст примечания Знак"/>
    <w:basedOn w:val="a0"/>
    <w:link w:val="a6"/>
    <w:uiPriority w:val="99"/>
    <w:semiHidden/>
    <w:rsid w:val="00C267E8"/>
    <w:rPr>
      <w:rFonts w:ascii="Arial" w:eastAsia="Times New Roman" w:hAnsi="Arial" w:cs="Times New Roman"/>
      <w:sz w:val="20"/>
      <w:szCs w:val="20"/>
      <w:lang w:eastAsia="ru-RU"/>
    </w:rPr>
  </w:style>
  <w:style w:type="paragraph" w:styleId="a8">
    <w:name w:val="header"/>
    <w:basedOn w:val="a"/>
    <w:link w:val="a9"/>
    <w:uiPriority w:val="99"/>
    <w:rsid w:val="00C267E8"/>
    <w:pPr>
      <w:tabs>
        <w:tab w:val="center" w:pos="4677"/>
        <w:tab w:val="right" w:pos="9355"/>
      </w:tabs>
    </w:pPr>
  </w:style>
  <w:style w:type="character" w:customStyle="1" w:styleId="a9">
    <w:name w:val="Верхний колонтитул Знак"/>
    <w:basedOn w:val="a0"/>
    <w:link w:val="a8"/>
    <w:uiPriority w:val="99"/>
    <w:rsid w:val="00C267E8"/>
    <w:rPr>
      <w:rFonts w:ascii="Arial" w:eastAsia="Times New Roman" w:hAnsi="Arial" w:cs="Times New Roman"/>
      <w:sz w:val="24"/>
      <w:szCs w:val="24"/>
      <w:lang w:eastAsia="ru-RU"/>
    </w:rPr>
  </w:style>
  <w:style w:type="paragraph" w:styleId="aa">
    <w:name w:val="footer"/>
    <w:basedOn w:val="a"/>
    <w:link w:val="ab"/>
    <w:uiPriority w:val="99"/>
    <w:rsid w:val="00C267E8"/>
    <w:pPr>
      <w:tabs>
        <w:tab w:val="center" w:pos="4677"/>
        <w:tab w:val="right" w:pos="9355"/>
      </w:tabs>
    </w:pPr>
  </w:style>
  <w:style w:type="character" w:customStyle="1" w:styleId="ab">
    <w:name w:val="Нижний колонтитул Знак"/>
    <w:basedOn w:val="a0"/>
    <w:link w:val="aa"/>
    <w:uiPriority w:val="99"/>
    <w:rsid w:val="00C267E8"/>
    <w:rPr>
      <w:rFonts w:ascii="Arial" w:eastAsia="Times New Roman" w:hAnsi="Arial" w:cs="Times New Roman"/>
      <w:sz w:val="24"/>
      <w:szCs w:val="24"/>
      <w:lang w:eastAsia="ru-RU"/>
    </w:rPr>
  </w:style>
  <w:style w:type="paragraph" w:styleId="ac">
    <w:name w:val="Body Text"/>
    <w:basedOn w:val="a"/>
    <w:link w:val="ad"/>
    <w:uiPriority w:val="99"/>
    <w:rsid w:val="00C267E8"/>
    <w:pPr>
      <w:spacing w:after="160"/>
    </w:pPr>
  </w:style>
  <w:style w:type="character" w:customStyle="1" w:styleId="ad">
    <w:name w:val="Основной текст Знак"/>
    <w:basedOn w:val="a0"/>
    <w:link w:val="ac"/>
    <w:uiPriority w:val="99"/>
    <w:rsid w:val="00C267E8"/>
    <w:rPr>
      <w:rFonts w:ascii="Arial" w:eastAsia="Times New Roman" w:hAnsi="Arial" w:cs="Times New Roman"/>
      <w:sz w:val="24"/>
      <w:szCs w:val="24"/>
      <w:lang w:eastAsia="ru-RU"/>
    </w:rPr>
  </w:style>
  <w:style w:type="paragraph" w:styleId="ae">
    <w:name w:val="Balloon Text"/>
    <w:basedOn w:val="a"/>
    <w:link w:val="af"/>
    <w:uiPriority w:val="99"/>
    <w:semiHidden/>
    <w:rsid w:val="00C267E8"/>
    <w:rPr>
      <w:rFonts w:ascii="Tahoma" w:hAnsi="Tahoma" w:cs="Tahoma"/>
      <w:sz w:val="16"/>
      <w:szCs w:val="16"/>
    </w:rPr>
  </w:style>
  <w:style w:type="character" w:customStyle="1" w:styleId="af">
    <w:name w:val="Текст выноски Знак"/>
    <w:basedOn w:val="a0"/>
    <w:link w:val="ae"/>
    <w:uiPriority w:val="99"/>
    <w:semiHidden/>
    <w:rsid w:val="00C267E8"/>
    <w:rPr>
      <w:rFonts w:ascii="Tahoma" w:eastAsia="Times New Roman" w:hAnsi="Tahoma" w:cs="Tahoma"/>
      <w:sz w:val="16"/>
      <w:szCs w:val="16"/>
      <w:lang w:eastAsia="ru-RU"/>
    </w:rPr>
  </w:style>
  <w:style w:type="paragraph" w:styleId="af0">
    <w:name w:val="List Paragraph"/>
    <w:basedOn w:val="a"/>
    <w:uiPriority w:val="34"/>
    <w:qFormat/>
    <w:rsid w:val="00C267E8"/>
    <w:pPr>
      <w:ind w:left="720"/>
      <w:contextualSpacing/>
    </w:pPr>
  </w:style>
  <w:style w:type="paragraph" w:customStyle="1" w:styleId="msolistparagraph0">
    <w:name w:val="msolistparagraph"/>
    <w:basedOn w:val="a"/>
    <w:uiPriority w:val="34"/>
    <w:qFormat/>
    <w:rsid w:val="00C267E8"/>
    <w:pPr>
      <w:ind w:left="720"/>
      <w:contextualSpacing/>
    </w:pPr>
  </w:style>
  <w:style w:type="paragraph" w:customStyle="1" w:styleId="31">
    <w:name w:val="Основной текст 31"/>
    <w:basedOn w:val="a"/>
    <w:uiPriority w:val="99"/>
    <w:rsid w:val="00C267E8"/>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rsid w:val="00C267E8"/>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rsid w:val="00C267E8"/>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www.a-k-d.ru/" TargetMode="External"/><Relationship Id="rId68" Type="http://schemas.openxmlformats.org/officeDocument/2006/relationships/hyperlink" Target="http://www.a-k-d.ru/" TargetMode="External"/><Relationship Id="rId76" Type="http://schemas.openxmlformats.org/officeDocument/2006/relationships/hyperlink" Target="http://www.a-k-d.ru/" TargetMode="External"/><Relationship Id="rId7" Type="http://schemas.openxmlformats.org/officeDocument/2006/relationships/hyperlink" Target="http://www.zakupki.gov.ru/" TargetMode="External"/><Relationship Id="rId71" Type="http://schemas.openxmlformats.org/officeDocument/2006/relationships/hyperlink" Target="http://www.a-k-d.ru/" TargetMode="External"/><Relationship Id="rId2" Type="http://schemas.openxmlformats.org/officeDocument/2006/relationships/settings" Target="settings.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www.a-k-d.ru/" TargetMode="External"/><Relationship Id="rId78"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a-k-d.ru/" TargetMode="External"/><Relationship Id="rId64" Type="http://schemas.openxmlformats.org/officeDocument/2006/relationships/hyperlink" Target="http://www.a-k-d.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hyperlink" Target="http://zakupki.rosatom.ru/" TargetMode="External"/><Relationship Id="rId51" Type="http://schemas.openxmlformats.org/officeDocument/2006/relationships/hyperlink" Target="http://www.a-k-d.ru/" TargetMode="External"/><Relationship Id="rId72" Type="http://schemas.openxmlformats.org/officeDocument/2006/relationships/hyperlink" Target="http://www.a-k-d.ru/"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www.a-k-d.ru/" TargetMode="External"/><Relationship Id="rId67" Type="http://schemas.openxmlformats.org/officeDocument/2006/relationships/hyperlink" Target="http://www.a-k-d.ru/" TargetMode="Externa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styles" Target="styles.xml"/><Relationship Id="rId6" Type="http://schemas.openxmlformats.org/officeDocument/2006/relationships/hyperlink" Target="http://www.a-k-d.ru/" TargetMode="Externa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2047</Words>
  <Characters>11670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6697</dc:creator>
  <cp:keywords/>
  <dc:description/>
  <cp:lastModifiedBy>6697</cp:lastModifiedBy>
  <cp:revision>20</cp:revision>
  <cp:lastPrinted>2014-04-28T07:58:00Z</cp:lastPrinted>
  <dcterms:created xsi:type="dcterms:W3CDTF">2014-04-18T13:53:00Z</dcterms:created>
  <dcterms:modified xsi:type="dcterms:W3CDTF">2014-04-28T07:58:00Z</dcterms:modified>
</cp:coreProperties>
</file>