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7E11B0" w:rsidRDefault="00E4190B" w:rsidP="004C11A4">
      <w:pPr>
        <w:shd w:val="clear" w:color="auto" w:fill="FFFFFF"/>
        <w:jc w:val="center"/>
        <w:rPr>
          <w:b/>
          <w:sz w:val="24"/>
          <w:szCs w:val="24"/>
        </w:rPr>
      </w:pPr>
      <w:r w:rsidRPr="007E11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4C11A4" w:rsidRPr="007E11B0" w:rsidRDefault="0065188B" w:rsidP="004C11A4">
      <w:pPr>
        <w:shd w:val="clear" w:color="auto" w:fill="FFFFFF"/>
        <w:jc w:val="both"/>
        <w:rPr>
          <w:b/>
          <w:sz w:val="24"/>
          <w:szCs w:val="24"/>
        </w:rPr>
      </w:pPr>
      <w:r w:rsidRPr="0065188B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7E11B0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7E11B0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7E11B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E11B0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7E11B0" w:rsidRDefault="004C11A4" w:rsidP="004C11A4">
      <w:pPr>
        <w:pStyle w:val="2"/>
        <w:ind w:right="141"/>
        <w:rPr>
          <w:sz w:val="24"/>
          <w:szCs w:val="24"/>
        </w:rPr>
      </w:pPr>
      <w:r w:rsidRPr="007E11B0">
        <w:rPr>
          <w:sz w:val="24"/>
          <w:szCs w:val="24"/>
        </w:rPr>
        <w:t xml:space="preserve">ПРОТОКОЛ № </w:t>
      </w:r>
      <w:r w:rsidR="00E4190B" w:rsidRPr="007E11B0">
        <w:rPr>
          <w:sz w:val="24"/>
          <w:szCs w:val="24"/>
        </w:rPr>
        <w:t>SH-2014/1024</w:t>
      </w:r>
      <w:r w:rsidRPr="007E11B0">
        <w:rPr>
          <w:sz w:val="24"/>
          <w:szCs w:val="24"/>
        </w:rPr>
        <w:t xml:space="preserve"> от </w:t>
      </w:r>
      <w:r w:rsidR="00E4190B" w:rsidRPr="007E11B0">
        <w:rPr>
          <w:sz w:val="24"/>
          <w:szCs w:val="24"/>
        </w:rPr>
        <w:t>06.06.2014</w:t>
      </w:r>
    </w:p>
    <w:p w:rsidR="004C11A4" w:rsidRPr="007E11B0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7E11B0">
        <w:rPr>
          <w:b/>
          <w:sz w:val="24"/>
          <w:szCs w:val="24"/>
        </w:rPr>
        <w:t>Заседания  комиссии по размещению заказа</w:t>
      </w:r>
    </w:p>
    <w:p w:rsidR="004C11A4" w:rsidRPr="00457384" w:rsidRDefault="004C11A4" w:rsidP="004C11A4">
      <w:pPr>
        <w:shd w:val="clear" w:color="auto" w:fill="FFFFFF"/>
        <w:jc w:val="center"/>
        <w:rPr>
          <w:b/>
          <w:szCs w:val="28"/>
        </w:rPr>
      </w:pPr>
      <w:r w:rsidRPr="007E11B0">
        <w:rPr>
          <w:sz w:val="24"/>
          <w:szCs w:val="24"/>
        </w:rPr>
        <w:t>«Проведение переторжки»</w:t>
      </w: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  <w:r w:rsidRPr="00F6022B">
        <w:rPr>
          <w:b/>
          <w:sz w:val="24"/>
          <w:szCs w:val="24"/>
        </w:rPr>
        <w:tab/>
      </w:r>
    </w:p>
    <w:p w:rsidR="004C11A4" w:rsidRPr="007E11B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FF1ABC">
        <w:rPr>
          <w:b/>
          <w:sz w:val="24"/>
          <w:szCs w:val="24"/>
        </w:rPr>
        <w:t xml:space="preserve">Вид </w:t>
      </w:r>
      <w:r>
        <w:rPr>
          <w:b/>
          <w:sz w:val="24"/>
          <w:szCs w:val="24"/>
        </w:rPr>
        <w:t xml:space="preserve">процедуры </w:t>
      </w:r>
      <w:r w:rsidRPr="007E11B0">
        <w:rPr>
          <w:b/>
          <w:sz w:val="24"/>
          <w:szCs w:val="24"/>
        </w:rPr>
        <w:t>закупки</w:t>
      </w:r>
      <w:r w:rsidRPr="007E11B0">
        <w:rPr>
          <w:sz w:val="24"/>
          <w:szCs w:val="24"/>
        </w:rPr>
        <w:t xml:space="preserve">: </w:t>
      </w:r>
      <w:r w:rsidR="00E4190B" w:rsidRPr="007E11B0">
        <w:rPr>
          <w:sz w:val="24"/>
          <w:szCs w:val="24"/>
        </w:rPr>
        <w:t>открытый запрос предложений в электронной форме</w:t>
      </w:r>
      <w:r w:rsidRPr="007E11B0">
        <w:rPr>
          <w:b/>
          <w:sz w:val="24"/>
          <w:szCs w:val="24"/>
        </w:rPr>
        <w:tab/>
      </w:r>
      <w:r w:rsidRPr="007E11B0">
        <w:rPr>
          <w:b/>
          <w:sz w:val="24"/>
          <w:szCs w:val="24"/>
        </w:rPr>
        <w:tab/>
      </w:r>
      <w:r w:rsidRPr="007E11B0">
        <w:rPr>
          <w:b/>
          <w:sz w:val="24"/>
          <w:szCs w:val="24"/>
        </w:rPr>
        <w:tab/>
      </w:r>
      <w:r w:rsidRPr="007E11B0">
        <w:rPr>
          <w:b/>
          <w:sz w:val="24"/>
          <w:szCs w:val="24"/>
        </w:rPr>
        <w:tab/>
      </w:r>
    </w:p>
    <w:p w:rsidR="004C11A4" w:rsidRPr="007E11B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E11B0">
        <w:rPr>
          <w:b/>
          <w:sz w:val="24"/>
          <w:szCs w:val="24"/>
        </w:rPr>
        <w:t>Вид переторжки</w:t>
      </w:r>
      <w:r w:rsidRPr="007E11B0">
        <w:rPr>
          <w:sz w:val="24"/>
          <w:szCs w:val="24"/>
        </w:rPr>
        <w:t xml:space="preserve">: </w:t>
      </w:r>
      <w:proofErr w:type="gramStart"/>
      <w:r w:rsidR="00E4190B" w:rsidRPr="007E11B0">
        <w:rPr>
          <w:sz w:val="24"/>
          <w:szCs w:val="24"/>
        </w:rPr>
        <w:t>заочная</w:t>
      </w:r>
      <w:proofErr w:type="gramEnd"/>
    </w:p>
    <w:p w:rsidR="004C11A4" w:rsidRPr="007E11B0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E11B0">
        <w:rPr>
          <w:b/>
          <w:sz w:val="24"/>
          <w:szCs w:val="24"/>
        </w:rPr>
        <w:t>Место проведения переторжки:</w:t>
      </w:r>
      <w:r w:rsidRPr="007E11B0">
        <w:rPr>
          <w:sz w:val="24"/>
          <w:szCs w:val="24"/>
        </w:rPr>
        <w:t xml:space="preserve"> </w:t>
      </w:r>
      <w:r w:rsidR="007E11B0">
        <w:rPr>
          <w:sz w:val="24"/>
          <w:szCs w:val="24"/>
        </w:rPr>
        <w:t>ЭТП АКД</w:t>
      </w:r>
      <w:hyperlink r:id="rId4" w:history="1"/>
    </w:p>
    <w:p w:rsidR="004C11A4" w:rsidRPr="007E11B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7E11B0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7E11B0">
        <w:rPr>
          <w:b/>
          <w:sz w:val="24"/>
          <w:szCs w:val="24"/>
        </w:rPr>
        <w:t>Дата, время начала и окончания процедуры переторжки:</w:t>
      </w:r>
      <w:r w:rsidRPr="007E11B0">
        <w:rPr>
          <w:sz w:val="24"/>
          <w:szCs w:val="24"/>
        </w:rPr>
        <w:t xml:space="preserve"> </w:t>
      </w:r>
      <w:r w:rsidRPr="007E11B0">
        <w:rPr>
          <w:sz w:val="22"/>
          <w:szCs w:val="22"/>
        </w:rPr>
        <w:t>до «</w:t>
      </w:r>
      <w:r w:rsidR="00E4190B" w:rsidRPr="007E11B0">
        <w:rPr>
          <w:sz w:val="22"/>
          <w:szCs w:val="22"/>
        </w:rPr>
        <w:t>0</w:t>
      </w:r>
      <w:r w:rsidR="007E11B0">
        <w:rPr>
          <w:sz w:val="22"/>
          <w:szCs w:val="22"/>
        </w:rPr>
        <w:t>6</w:t>
      </w:r>
      <w:r w:rsidRPr="007E11B0">
        <w:rPr>
          <w:sz w:val="22"/>
          <w:szCs w:val="22"/>
        </w:rPr>
        <w:t xml:space="preserve">» </w:t>
      </w:r>
      <w:r w:rsidR="00E4190B" w:rsidRPr="007E11B0">
        <w:rPr>
          <w:sz w:val="22"/>
          <w:szCs w:val="22"/>
        </w:rPr>
        <w:t>июня</w:t>
      </w:r>
      <w:r w:rsidRPr="007E11B0">
        <w:rPr>
          <w:sz w:val="22"/>
          <w:szCs w:val="22"/>
        </w:rPr>
        <w:t xml:space="preserve"> </w:t>
      </w:r>
      <w:r w:rsidR="00E4190B" w:rsidRPr="007E11B0">
        <w:rPr>
          <w:sz w:val="22"/>
          <w:szCs w:val="22"/>
        </w:rPr>
        <w:t>2014</w:t>
      </w:r>
      <w:r w:rsidRPr="007E11B0">
        <w:rPr>
          <w:sz w:val="22"/>
          <w:szCs w:val="22"/>
        </w:rPr>
        <w:t xml:space="preserve"> </w:t>
      </w:r>
      <w:r w:rsidR="00E4190B" w:rsidRPr="007E11B0">
        <w:rPr>
          <w:sz w:val="22"/>
          <w:szCs w:val="22"/>
        </w:rPr>
        <w:t>05:00</w:t>
      </w:r>
      <w:r w:rsidRPr="007E11B0">
        <w:rPr>
          <w:sz w:val="22"/>
          <w:szCs w:val="22"/>
        </w:rPr>
        <w:t>.</w:t>
      </w:r>
    </w:p>
    <w:p w:rsidR="004C11A4" w:rsidRPr="007E11B0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767DA1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7E11B0">
        <w:rPr>
          <w:sz w:val="24"/>
          <w:szCs w:val="24"/>
        </w:rPr>
        <w:t xml:space="preserve">Извещение № </w:t>
      </w:r>
      <w:r w:rsidR="00E4190B" w:rsidRPr="007E11B0">
        <w:rPr>
          <w:sz w:val="24"/>
          <w:szCs w:val="24"/>
        </w:rPr>
        <w:t>SH-3780</w:t>
      </w:r>
      <w:r w:rsidRPr="007E11B0">
        <w:rPr>
          <w:sz w:val="24"/>
          <w:szCs w:val="24"/>
        </w:rPr>
        <w:t xml:space="preserve"> о проведении процедуры </w:t>
      </w:r>
      <w:r w:rsidR="00E4190B" w:rsidRPr="007E11B0">
        <w:rPr>
          <w:sz w:val="24"/>
          <w:szCs w:val="24"/>
        </w:rPr>
        <w:t>открытый запрос предложений в электронной форме</w:t>
      </w:r>
      <w:r w:rsidRPr="007E11B0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E11B0">
        <w:rPr>
          <w:sz w:val="24"/>
          <w:szCs w:val="24"/>
        </w:rPr>
        <w:t>Госкорпорации</w:t>
      </w:r>
      <w:proofErr w:type="spellEnd"/>
      <w:r w:rsidRPr="007E11B0">
        <w:rPr>
          <w:sz w:val="24"/>
          <w:szCs w:val="24"/>
        </w:rPr>
        <w:t xml:space="preserve"> «</w:t>
      </w:r>
      <w:proofErr w:type="spellStart"/>
      <w:r w:rsidRPr="007E11B0">
        <w:rPr>
          <w:sz w:val="24"/>
          <w:szCs w:val="24"/>
        </w:rPr>
        <w:t>Росатом</w:t>
      </w:r>
      <w:proofErr w:type="spellEnd"/>
      <w:r w:rsidRPr="007E11B0">
        <w:rPr>
          <w:sz w:val="24"/>
          <w:szCs w:val="24"/>
        </w:rPr>
        <w:t xml:space="preserve">» </w:t>
      </w:r>
      <w:hyperlink r:id="rId5" w:history="1">
        <w:r w:rsidRPr="007E11B0">
          <w:rPr>
            <w:rStyle w:val="a3"/>
            <w:color w:val="auto"/>
            <w:sz w:val="24"/>
            <w:szCs w:val="24"/>
            <w:lang w:val="en-US"/>
          </w:rPr>
          <w:t>http</w:t>
        </w:r>
        <w:r w:rsidRPr="007E11B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7E11B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7E11B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11B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7E11B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7E11B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E11B0">
        <w:rPr>
          <w:snapToGrid w:val="0"/>
          <w:sz w:val="24"/>
          <w:szCs w:val="24"/>
        </w:rPr>
        <w:t xml:space="preserve"> </w:t>
      </w:r>
      <w:r w:rsidRPr="007E11B0">
        <w:rPr>
          <w:sz w:val="24"/>
          <w:szCs w:val="24"/>
        </w:rPr>
        <w:t xml:space="preserve">№ </w:t>
      </w:r>
      <w:r w:rsidR="00E4190B" w:rsidRPr="007E11B0">
        <w:rPr>
          <w:sz w:val="24"/>
          <w:szCs w:val="24"/>
        </w:rPr>
        <w:t>140421/0506/218</w:t>
      </w:r>
      <w:r w:rsidRPr="007E11B0">
        <w:rPr>
          <w:sz w:val="24"/>
          <w:szCs w:val="24"/>
        </w:rPr>
        <w:t xml:space="preserve"> от</w:t>
      </w:r>
      <w:r w:rsidRPr="007E11B0">
        <w:rPr>
          <w:snapToGrid w:val="0"/>
          <w:sz w:val="24"/>
          <w:szCs w:val="24"/>
        </w:rPr>
        <w:t xml:space="preserve"> «</w:t>
      </w:r>
      <w:r w:rsidR="00E4190B" w:rsidRPr="007E11B0">
        <w:rPr>
          <w:snapToGrid w:val="0"/>
          <w:sz w:val="24"/>
          <w:szCs w:val="24"/>
        </w:rPr>
        <w:t>21</w:t>
      </w:r>
      <w:r w:rsidRPr="007E11B0">
        <w:rPr>
          <w:snapToGrid w:val="0"/>
          <w:sz w:val="24"/>
          <w:szCs w:val="24"/>
        </w:rPr>
        <w:t xml:space="preserve">» </w:t>
      </w:r>
      <w:r w:rsidR="00E4190B" w:rsidRPr="007E11B0">
        <w:rPr>
          <w:snapToGrid w:val="0"/>
          <w:sz w:val="24"/>
          <w:szCs w:val="24"/>
        </w:rPr>
        <w:t>апреля</w:t>
      </w:r>
      <w:r w:rsidRPr="007E11B0">
        <w:rPr>
          <w:snapToGrid w:val="0"/>
          <w:sz w:val="24"/>
          <w:szCs w:val="24"/>
        </w:rPr>
        <w:t xml:space="preserve"> </w:t>
      </w:r>
      <w:r w:rsidR="00E4190B" w:rsidRPr="007E11B0">
        <w:rPr>
          <w:snapToGrid w:val="0"/>
          <w:sz w:val="24"/>
          <w:szCs w:val="24"/>
        </w:rPr>
        <w:t>2014</w:t>
      </w:r>
      <w:r w:rsidRPr="007E11B0">
        <w:rPr>
          <w:snapToGrid w:val="0"/>
          <w:sz w:val="24"/>
          <w:szCs w:val="24"/>
        </w:rPr>
        <w:t>г.</w:t>
      </w:r>
      <w:bookmarkStart w:id="0" w:name="_GoBack"/>
      <w:bookmarkEnd w:id="0"/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7E11B0" w:rsidRPr="004B6CB7" w:rsidTr="004941CA">
        <w:trPr>
          <w:trHeight w:val="575"/>
        </w:trPr>
        <w:tc>
          <w:tcPr>
            <w:tcW w:w="1572" w:type="dxa"/>
            <w:shd w:val="clear" w:color="auto" w:fill="auto"/>
          </w:tcPr>
          <w:p w:rsidR="007E11B0" w:rsidRPr="004B6CB7" w:rsidRDefault="007E11B0" w:rsidP="004941C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№</w:t>
            </w:r>
          </w:p>
          <w:p w:rsidR="007E11B0" w:rsidRPr="004B6CB7" w:rsidRDefault="007E11B0" w:rsidP="004941C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B6CB7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B6CB7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B6CB7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7E11B0" w:rsidRPr="004B6CB7" w:rsidRDefault="007E11B0" w:rsidP="004941C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Наименование</w:t>
            </w:r>
          </w:p>
        </w:tc>
      </w:tr>
      <w:tr w:rsidR="007E11B0" w:rsidRPr="004B6CB7" w:rsidTr="004941CA">
        <w:trPr>
          <w:trHeight w:val="300"/>
        </w:trPr>
        <w:tc>
          <w:tcPr>
            <w:tcW w:w="1572" w:type="dxa"/>
            <w:shd w:val="clear" w:color="auto" w:fill="auto"/>
          </w:tcPr>
          <w:p w:rsidR="007E11B0" w:rsidRPr="004B6CB7" w:rsidRDefault="007E11B0" w:rsidP="004941C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B6CB7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7E11B0" w:rsidRPr="004B6CB7" w:rsidRDefault="007E11B0" w:rsidP="004941CA">
            <w:pPr>
              <w:contextualSpacing/>
              <w:jc w:val="center"/>
              <w:rPr>
                <w:sz w:val="24"/>
                <w:szCs w:val="24"/>
              </w:rPr>
            </w:pPr>
            <w:r w:rsidRPr="004B6CB7">
              <w:rPr>
                <w:sz w:val="24"/>
                <w:szCs w:val="24"/>
              </w:rPr>
              <w:t>Предоставление услуг по освидетельствованию трубопроводов пара и горячей воды, зарегистрированных в «Ростехнадзоре»</w:t>
            </w:r>
          </w:p>
        </w:tc>
      </w:tr>
    </w:tbl>
    <w:p w:rsidR="00767DA1" w:rsidRDefault="00767DA1" w:rsidP="00767DA1">
      <w:pPr>
        <w:rPr>
          <w:sz w:val="24"/>
          <w:szCs w:val="24"/>
        </w:rPr>
      </w:pPr>
    </w:p>
    <w:p w:rsidR="00767DA1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7E11B0" w:rsidRPr="00E57202" w:rsidTr="004941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57202">
              <w:rPr>
                <w:bCs/>
                <w:color w:val="000000"/>
                <w:sz w:val="24"/>
                <w:szCs w:val="24"/>
              </w:rPr>
              <w:t>274 932,41 руб. (Двести семьдесят четыре тысячи девятьсот тридцать два рубля 41 копейка)</w:t>
            </w:r>
            <w:r w:rsidRPr="00E57202">
              <w:rPr>
                <w:sz w:val="24"/>
                <w:szCs w:val="24"/>
              </w:rPr>
              <w:t>, в том числе НДС 18%.</w:t>
            </w:r>
          </w:p>
        </w:tc>
      </w:tr>
      <w:tr w:rsidR="007E11B0" w:rsidRPr="00E57202" w:rsidTr="004941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Начальная (максимальная) цена договора включает в себя: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  <w:p w:rsidR="007E11B0" w:rsidRPr="00E57202" w:rsidRDefault="007E11B0" w:rsidP="004941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E11B0" w:rsidRPr="00E57202" w:rsidTr="004941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  <w:u w:val="single"/>
              </w:rPr>
              <w:t xml:space="preserve">Томская область, </w:t>
            </w:r>
            <w:proofErr w:type="gramStart"/>
            <w:r w:rsidRPr="00E57202">
              <w:rPr>
                <w:sz w:val="24"/>
                <w:szCs w:val="24"/>
                <w:u w:val="single"/>
              </w:rPr>
              <w:t>г</w:t>
            </w:r>
            <w:proofErr w:type="gramEnd"/>
            <w:r w:rsidRPr="00E57202">
              <w:rPr>
                <w:sz w:val="24"/>
                <w:szCs w:val="24"/>
                <w:u w:val="single"/>
              </w:rPr>
              <w:t xml:space="preserve">. </w:t>
            </w:r>
            <w:proofErr w:type="spellStart"/>
            <w:r w:rsidRPr="00E57202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E57202">
              <w:rPr>
                <w:sz w:val="24"/>
                <w:szCs w:val="24"/>
                <w:u w:val="single"/>
              </w:rPr>
              <w:t>, площадки ОАО «СХК».</w:t>
            </w:r>
          </w:p>
        </w:tc>
      </w:tr>
      <w:tr w:rsidR="007E11B0" w:rsidRPr="00E57202" w:rsidTr="004941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pStyle w:val="a4"/>
              <w:ind w:left="0" w:right="-3"/>
              <w:rPr>
                <w:color w:val="000000"/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Начало работ: с момента заключения договора;</w:t>
            </w:r>
          </w:p>
          <w:p w:rsidR="007E11B0" w:rsidRPr="00E57202" w:rsidRDefault="007E11B0" w:rsidP="004941CA">
            <w:pPr>
              <w:pStyle w:val="a4"/>
              <w:tabs>
                <w:tab w:val="num" w:pos="851"/>
              </w:tabs>
              <w:ind w:left="0"/>
              <w:jc w:val="both"/>
              <w:rPr>
                <w:sz w:val="24"/>
                <w:szCs w:val="24"/>
              </w:rPr>
            </w:pPr>
            <w:r w:rsidRPr="00E57202">
              <w:rPr>
                <w:color w:val="000000"/>
                <w:sz w:val="24"/>
                <w:szCs w:val="24"/>
              </w:rPr>
              <w:t>Окончание работ: не позднее срока, указанного в приложении №2 проекта договора.</w:t>
            </w:r>
            <w:r w:rsidRPr="00E57202">
              <w:rPr>
                <w:bCs/>
                <w:sz w:val="24"/>
                <w:szCs w:val="24"/>
              </w:rPr>
              <w:t xml:space="preserve">  </w:t>
            </w:r>
          </w:p>
          <w:p w:rsidR="007E11B0" w:rsidRPr="00E57202" w:rsidRDefault="007E11B0" w:rsidP="004941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E11B0" w:rsidRPr="00E57202" w:rsidTr="004941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contextualSpacing/>
              <w:jc w:val="both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Оплата выполненных Исполнителем работ осуществляется Заказчиком в течение 60 календарных со дня предоставления актов освидетельствования, подписания сторонами акта приемки – сдачи выполненных работ и предоставления счета и счета – фактуры, составленного в соответствии с требованиями Налогового кодекса РФ, путем перечисления денежных средств Исполнителя.</w:t>
            </w:r>
          </w:p>
          <w:p w:rsidR="007E11B0" w:rsidRPr="00E57202" w:rsidRDefault="007E11B0" w:rsidP="004941C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7E11B0" w:rsidRPr="00E57202" w:rsidTr="004941CA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rPr>
                <w:sz w:val="24"/>
                <w:szCs w:val="24"/>
              </w:rPr>
            </w:pPr>
            <w:r w:rsidRPr="00E5720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E11B0" w:rsidRPr="00E57202" w:rsidRDefault="007E11B0" w:rsidP="004941CA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E5720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E5720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4C11A4" w:rsidRPr="00DF731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7E11B0">
        <w:rPr>
          <w:sz w:val="24"/>
          <w:szCs w:val="24"/>
        </w:rPr>
        <w:lastRenderedPageBreak/>
        <w:t xml:space="preserve">Переторжка </w:t>
      </w:r>
      <w:r w:rsidR="00EE2127" w:rsidRPr="007E11B0">
        <w:rPr>
          <w:sz w:val="24"/>
          <w:szCs w:val="24"/>
        </w:rPr>
        <w:t xml:space="preserve">проводилась </w:t>
      </w:r>
      <w:r w:rsidRPr="007E11B0">
        <w:rPr>
          <w:sz w:val="24"/>
          <w:szCs w:val="24"/>
        </w:rPr>
        <w:t xml:space="preserve">в соответствии с решением, указанным в протоколе № </w:t>
      </w:r>
      <w:r w:rsidR="00E4190B" w:rsidRPr="007E11B0">
        <w:rPr>
          <w:sz w:val="24"/>
          <w:szCs w:val="24"/>
        </w:rPr>
        <w:t>SH-2014/896</w:t>
      </w:r>
      <w:r w:rsidRPr="007E11B0">
        <w:rPr>
          <w:sz w:val="24"/>
          <w:szCs w:val="24"/>
        </w:rPr>
        <w:t xml:space="preserve"> от </w:t>
      </w:r>
      <w:r w:rsidR="00E4190B" w:rsidRPr="007E11B0">
        <w:rPr>
          <w:color w:val="000000"/>
          <w:sz w:val="24"/>
          <w:szCs w:val="24"/>
          <w:shd w:val="clear" w:color="auto" w:fill="FFFFFF"/>
        </w:rPr>
        <w:t>27.05.2014</w:t>
      </w:r>
      <w:r w:rsidRPr="007E11B0">
        <w:rPr>
          <w:color w:val="000000"/>
          <w:sz w:val="24"/>
          <w:szCs w:val="24"/>
          <w:shd w:val="clear" w:color="auto" w:fill="FFFFFF"/>
        </w:rPr>
        <w:t>г.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F6022B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Список участников,  д</w:t>
      </w:r>
      <w:r w:rsidRPr="00F6022B">
        <w:rPr>
          <w:b/>
          <w:sz w:val="24"/>
          <w:szCs w:val="24"/>
        </w:rPr>
        <w:t>опу</w:t>
      </w:r>
      <w:r>
        <w:rPr>
          <w:b/>
          <w:sz w:val="24"/>
          <w:szCs w:val="24"/>
        </w:rPr>
        <w:t>щенных к участию в переторжке:</w:t>
      </w:r>
    </w:p>
    <w:p w:rsidR="004C11A4" w:rsidRPr="00B457DA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B457DA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7E11B0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7E11B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1B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4190B" w:rsidRPr="007E11B0" w:rsidTr="004941C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90B" w:rsidRPr="007E11B0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</w:tr>
      <w:tr w:rsidR="00E4190B" w:rsidRPr="00F6022B" w:rsidTr="004941CA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4190B" w:rsidRPr="00F6022B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</w:tr>
    </w:tbl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7E11B0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7E11B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1B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7E11B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1B0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7E11B0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E11B0">
              <w:rPr>
                <w:sz w:val="24"/>
              </w:rPr>
              <w:t>Окончательное предложение о цене договора</w:t>
            </w:r>
          </w:p>
        </w:tc>
      </w:tr>
      <w:tr w:rsidR="00E4190B" w:rsidRPr="007E11B0" w:rsidTr="004941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4190B" w:rsidRPr="007E11B0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 xml:space="preserve">ООО «СИБЭК»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4190B" w:rsidRPr="007E11B0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>107.996,61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4190B" w:rsidRPr="007E11B0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>89.637,19 RUB С НДС</w:t>
            </w:r>
          </w:p>
        </w:tc>
      </w:tr>
      <w:tr w:rsidR="00E4190B" w:rsidRPr="00F6022B" w:rsidTr="004941CA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E4190B" w:rsidRPr="007E11B0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 xml:space="preserve">ООО «ТЕХЭКСПЕРТ»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4190B" w:rsidRPr="007E11B0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>99.781,99 RUB БЕЗ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4190B" w:rsidRPr="00F6022B" w:rsidRDefault="00E4190B" w:rsidP="004941CA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7E11B0">
              <w:rPr>
                <w:sz w:val="24"/>
                <w:szCs w:val="24"/>
                <w:lang w:val="en-US"/>
              </w:rPr>
              <w:t>77.748,66 RUB БЕЗ НДС</w:t>
            </w:r>
          </w:p>
        </w:tc>
      </w:tr>
    </w:tbl>
    <w:p w:rsidR="004C11A4" w:rsidRPr="00F6022B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3E0B55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C00F43">
        <w:rPr>
          <w:b/>
          <w:snapToGrid w:val="0"/>
          <w:sz w:val="24"/>
          <w:szCs w:val="24"/>
        </w:rPr>
        <w:t>Комиссия решила:</w:t>
      </w:r>
    </w:p>
    <w:p w:rsidR="004C11A4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C00F43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6" w:history="1">
        <w:r w:rsidRPr="00C00F43">
          <w:rPr>
            <w:rStyle w:val="a3"/>
            <w:sz w:val="24"/>
            <w:szCs w:val="24"/>
          </w:rPr>
          <w:t>http://zakupki.rosatom.ru</w:t>
        </w:r>
      </w:hyperlink>
      <w:r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6F3347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7E11B0" w:rsidRPr="007E11B0" w:rsidRDefault="007E11B0" w:rsidP="007E11B0">
      <w:pPr>
        <w:rPr>
          <w:sz w:val="24"/>
          <w:szCs w:val="24"/>
        </w:rPr>
      </w:pPr>
      <w:r>
        <w:rPr>
          <w:b/>
          <w:bCs/>
          <w:sz w:val="24"/>
          <w:szCs w:val="24"/>
        </w:rPr>
        <w:t>Оценка и сопоставление</w:t>
      </w:r>
      <w:r w:rsidRPr="007E11B0">
        <w:rPr>
          <w:b/>
          <w:bCs/>
          <w:sz w:val="24"/>
          <w:szCs w:val="24"/>
        </w:rPr>
        <w:t xml:space="preserve"> заявок на участие в запросе предложений состоится не позднее:</w:t>
      </w:r>
      <w:r w:rsidRPr="007E11B0">
        <w:rPr>
          <w:sz w:val="24"/>
          <w:szCs w:val="24"/>
        </w:rPr>
        <w:t xml:space="preserve"> «2</w:t>
      </w:r>
      <w:r>
        <w:rPr>
          <w:sz w:val="24"/>
          <w:szCs w:val="24"/>
        </w:rPr>
        <w:t>0</w:t>
      </w:r>
      <w:r w:rsidRPr="007E11B0">
        <w:rPr>
          <w:sz w:val="24"/>
          <w:szCs w:val="24"/>
        </w:rPr>
        <w:t xml:space="preserve">» </w:t>
      </w:r>
      <w:r>
        <w:rPr>
          <w:sz w:val="24"/>
          <w:szCs w:val="24"/>
        </w:rPr>
        <w:t>июня</w:t>
      </w:r>
      <w:r w:rsidRPr="007E11B0">
        <w:rPr>
          <w:sz w:val="24"/>
          <w:szCs w:val="24"/>
        </w:rPr>
        <w:t xml:space="preserve"> 2014г. 12:00 (время московское).</w:t>
      </w: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0E2263" w:rsidRDefault="000E2263"/>
    <w:p w:rsidR="000E2263" w:rsidRDefault="000E2263"/>
    <w:p w:rsidR="000E2263" w:rsidRDefault="000E2263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0E2263" w:rsidTr="000E2263">
        <w:tc>
          <w:tcPr>
            <w:tcW w:w="2534" w:type="dxa"/>
            <w:shd w:val="clear" w:color="auto" w:fill="auto"/>
          </w:tcPr>
          <w:p w:rsidR="000E2263" w:rsidRDefault="000E2263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0E2263" w:rsidRDefault="000E2263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0E2263" w:rsidRDefault="000E2263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0E2263" w:rsidRDefault="000E2263">
            <w:r>
              <w:t>ЭП</w:t>
            </w:r>
          </w:p>
        </w:tc>
      </w:tr>
      <w:tr w:rsidR="000E2263" w:rsidTr="000E2263">
        <w:tc>
          <w:tcPr>
            <w:tcW w:w="2534" w:type="dxa"/>
            <w:shd w:val="clear" w:color="auto" w:fill="auto"/>
          </w:tcPr>
          <w:p w:rsidR="000E2263" w:rsidRDefault="000E2263"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0E2263" w:rsidRDefault="000E2263">
            <w:r>
              <w:t>10.06.2014</w:t>
            </w:r>
          </w:p>
        </w:tc>
        <w:tc>
          <w:tcPr>
            <w:tcW w:w="2534" w:type="dxa"/>
            <w:shd w:val="clear" w:color="auto" w:fill="auto"/>
          </w:tcPr>
          <w:p w:rsidR="000E2263" w:rsidRDefault="000E2263"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0E2263" w:rsidRDefault="000E2263">
            <w:r>
              <w:t>№ 249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263"/>
    <w:rsid w:val="000E2AFA"/>
    <w:rsid w:val="000E621D"/>
    <w:rsid w:val="000E6E6F"/>
    <w:rsid w:val="000F03E3"/>
    <w:rsid w:val="000F21AE"/>
    <w:rsid w:val="000F3375"/>
    <w:rsid w:val="000F3BA2"/>
    <w:rsid w:val="000F4C84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5EB0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88B"/>
    <w:rsid w:val="00651AA7"/>
    <w:rsid w:val="00651D24"/>
    <w:rsid w:val="00652C97"/>
    <w:rsid w:val="00653AD1"/>
    <w:rsid w:val="00655C93"/>
    <w:rsid w:val="0066067D"/>
    <w:rsid w:val="0066144B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11B0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90B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2D71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31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fabrikant.ru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502</Words>
  <Characters>2862</Characters>
  <Application>Microsoft Office Word</Application>
  <DocSecurity>0</DocSecurity>
  <Lines>23</Lines>
  <Paragraphs>6</Paragraphs>
  <ScaleCrop>false</ScaleCrop>
  <Company>ЗАО "ТВЭЛ-ИНВЕСТ"</Company>
  <LinksUpToDate>false</LinksUpToDate>
  <CharactersWithSpaces>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sandrikin</cp:lastModifiedBy>
  <cp:revision>2</cp:revision>
  <dcterms:created xsi:type="dcterms:W3CDTF">2014-06-10T01:46:00Z</dcterms:created>
  <dcterms:modified xsi:type="dcterms:W3CDTF">2014-06-10T01:46:00Z</dcterms:modified>
</cp:coreProperties>
</file>