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000EC" w:rsidRDefault="00DC4ADE" w:rsidP="009640AB">
      <w:pPr>
        <w:jc w:val="center"/>
        <w:rPr>
          <w:b/>
          <w:spacing w:val="1"/>
          <w:sz w:val="24"/>
          <w:szCs w:val="24"/>
        </w:rPr>
      </w:pPr>
      <w:r w:rsidRPr="007000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000EC" w:rsidRDefault="00B22E7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7000EC" w:rsidRDefault="00553E42" w:rsidP="00553E42">
      <w:pPr>
        <w:pStyle w:val="2"/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ПРОТОКОЛ № </w:t>
      </w:r>
      <w:r w:rsidR="00B00427">
        <w:rPr>
          <w:sz w:val="24"/>
          <w:szCs w:val="24"/>
        </w:rPr>
        <w:t>708-</w:t>
      </w:r>
      <w:r w:rsidR="00DC4ADE" w:rsidRPr="007000EC">
        <w:rPr>
          <w:sz w:val="24"/>
          <w:szCs w:val="24"/>
        </w:rPr>
        <w:t>SH-2014/</w:t>
      </w:r>
      <w:r w:rsidR="00966254">
        <w:rPr>
          <w:sz w:val="24"/>
          <w:szCs w:val="24"/>
        </w:rPr>
        <w:t>872</w:t>
      </w:r>
      <w:r w:rsidRPr="007000EC">
        <w:rPr>
          <w:sz w:val="24"/>
          <w:szCs w:val="24"/>
        </w:rPr>
        <w:t xml:space="preserve"> от </w:t>
      </w:r>
      <w:r w:rsidR="00966254">
        <w:rPr>
          <w:sz w:val="24"/>
          <w:szCs w:val="24"/>
        </w:rPr>
        <w:t>23</w:t>
      </w:r>
      <w:r w:rsidR="00DC4ADE" w:rsidRPr="007000EC">
        <w:rPr>
          <w:sz w:val="24"/>
          <w:szCs w:val="24"/>
        </w:rPr>
        <w:t>.05.2014</w:t>
      </w:r>
    </w:p>
    <w:p w:rsidR="00553E42" w:rsidRPr="007000EC" w:rsidRDefault="00553E42" w:rsidP="00553E42">
      <w:pPr>
        <w:ind w:right="141"/>
        <w:jc w:val="center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 xml:space="preserve">Заседания </w:t>
      </w:r>
      <w:r w:rsidR="003C2DE9" w:rsidRPr="007000EC">
        <w:rPr>
          <w:b/>
          <w:sz w:val="24"/>
          <w:szCs w:val="24"/>
        </w:rPr>
        <w:t>закупочной</w:t>
      </w:r>
      <w:r w:rsidRPr="007000EC">
        <w:rPr>
          <w:b/>
          <w:sz w:val="24"/>
          <w:szCs w:val="24"/>
        </w:rPr>
        <w:t xml:space="preserve"> комиссии</w:t>
      </w:r>
    </w:p>
    <w:p w:rsidR="00553E42" w:rsidRPr="007000EC" w:rsidRDefault="009640AB" w:rsidP="00553E42">
      <w:pPr>
        <w:ind w:right="141"/>
        <w:jc w:val="center"/>
        <w:rPr>
          <w:b/>
          <w:sz w:val="24"/>
          <w:szCs w:val="24"/>
        </w:rPr>
      </w:pPr>
      <w:r w:rsidRPr="007000EC" w:rsidDel="009640AB">
        <w:rPr>
          <w:b/>
          <w:sz w:val="24"/>
          <w:szCs w:val="24"/>
        </w:rPr>
        <w:t xml:space="preserve"> </w:t>
      </w:r>
      <w:r w:rsidR="00553E42" w:rsidRPr="007000EC">
        <w:rPr>
          <w:b/>
          <w:sz w:val="24"/>
          <w:szCs w:val="24"/>
        </w:rPr>
        <w:t>«Рассмотрение заявок</w:t>
      </w:r>
      <w:r w:rsidR="00C16AD7" w:rsidRPr="007000EC">
        <w:rPr>
          <w:b/>
          <w:sz w:val="24"/>
          <w:szCs w:val="24"/>
        </w:rPr>
        <w:t xml:space="preserve"> по Запросу цен</w:t>
      </w:r>
      <w:r w:rsidR="008E05B5">
        <w:rPr>
          <w:b/>
          <w:sz w:val="24"/>
          <w:szCs w:val="24"/>
        </w:rPr>
        <w:t xml:space="preserve"> с учетом запроса недостающих документов</w:t>
      </w:r>
      <w:r w:rsidR="00553E42" w:rsidRPr="007000EC">
        <w:rPr>
          <w:b/>
          <w:sz w:val="24"/>
          <w:szCs w:val="24"/>
        </w:rPr>
        <w:t xml:space="preserve">» </w:t>
      </w:r>
    </w:p>
    <w:p w:rsidR="00553E42" w:rsidRPr="007000EC" w:rsidRDefault="00553E42" w:rsidP="009640AB">
      <w:pPr>
        <w:ind w:right="141"/>
        <w:jc w:val="both"/>
        <w:rPr>
          <w:b/>
          <w:sz w:val="24"/>
          <w:szCs w:val="24"/>
        </w:rPr>
      </w:pPr>
      <w:r w:rsidRPr="007000EC">
        <w:rPr>
          <w:sz w:val="24"/>
          <w:szCs w:val="24"/>
        </w:rPr>
        <w:tab/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b/>
          <w:sz w:val="24"/>
          <w:szCs w:val="24"/>
        </w:rPr>
        <w:t>Вид процедуры закупки</w:t>
      </w:r>
      <w:r w:rsidRPr="007000EC">
        <w:rPr>
          <w:sz w:val="24"/>
          <w:szCs w:val="24"/>
        </w:rPr>
        <w:t xml:space="preserve">: </w:t>
      </w:r>
      <w:r w:rsidR="00DC4ADE" w:rsidRPr="007000EC">
        <w:rPr>
          <w:sz w:val="24"/>
          <w:szCs w:val="24"/>
        </w:rPr>
        <w:t>открытый запрос цен в электронной форме</w:t>
      </w:r>
    </w:p>
    <w:p w:rsidR="0051114B" w:rsidRPr="007000EC" w:rsidRDefault="0051114B" w:rsidP="0051114B">
      <w:pPr>
        <w:ind w:right="141"/>
        <w:rPr>
          <w:sz w:val="24"/>
          <w:szCs w:val="24"/>
        </w:rPr>
      </w:pP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обл, Северск г, Курчатова ул, 1</w:t>
      </w:r>
    </w:p>
    <w:p w:rsidR="007000EC" w:rsidRDefault="007000EC" w:rsidP="007000EC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7000EC" w:rsidRDefault="007000EC" w:rsidP="007000EC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000EC" w:rsidRPr="007A4677" w:rsidRDefault="007000EC" w:rsidP="007000EC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Зам.ген.директора по закупкам и логистике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7000E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>) ОФПиКО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8E05B5" w:rsidP="008E05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Радзивил</w:t>
            </w:r>
            <w:r w:rsidR="007000E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="007000EC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="007000EC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8E05B5" w:rsidP="008E05B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Квасова</w:t>
            </w:r>
            <w:r w:rsidR="007000E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="007000EC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8E05B5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</w:t>
            </w:r>
            <w:r w:rsidR="007000EC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ГОЗД ОЗ</w:t>
            </w:r>
          </w:p>
        </w:tc>
      </w:tr>
    </w:tbl>
    <w:p w:rsidR="007000EC" w:rsidRDefault="007000EC" w:rsidP="007000E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7000EC" w:rsidRDefault="00553E42" w:rsidP="00553E42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="007000EC" w:rsidRPr="00686F25">
        <w:rPr>
          <w:sz w:val="24"/>
          <w:szCs w:val="24"/>
        </w:rPr>
        <w:t>№98/4055 (901-</w:t>
      </w:r>
      <w:r w:rsidR="007000EC" w:rsidRPr="00686F25">
        <w:rPr>
          <w:sz w:val="24"/>
          <w:szCs w:val="24"/>
          <w:lang w:val="en-US"/>
        </w:rPr>
        <w:t>SH</w:t>
      </w:r>
      <w:r w:rsidR="007000EC" w:rsidRPr="00686F25">
        <w:rPr>
          <w:sz w:val="24"/>
          <w:szCs w:val="24"/>
        </w:rPr>
        <w:t xml:space="preserve">-3713) </w:t>
      </w:r>
      <w:r w:rsidRPr="007000EC">
        <w:rPr>
          <w:sz w:val="24"/>
          <w:szCs w:val="24"/>
        </w:rPr>
        <w:t>о проведении запроса цен на</w:t>
      </w:r>
      <w:r w:rsidR="00A23E1A" w:rsidRPr="007000EC">
        <w:rPr>
          <w:sz w:val="24"/>
          <w:szCs w:val="24"/>
        </w:rPr>
        <w:t xml:space="preserve"> закупку продукции</w:t>
      </w:r>
      <w:r w:rsidRPr="007000E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000EC">
          <w:rPr>
            <w:rStyle w:val="a3"/>
            <w:sz w:val="24"/>
            <w:szCs w:val="24"/>
            <w:lang w:val="en-US"/>
          </w:rPr>
          <w:t>http</w:t>
        </w:r>
        <w:r w:rsidRPr="007000EC">
          <w:rPr>
            <w:rStyle w:val="a3"/>
            <w:sz w:val="24"/>
            <w:szCs w:val="24"/>
          </w:rPr>
          <w:t>://</w:t>
        </w:r>
        <w:r w:rsidRPr="007000EC">
          <w:rPr>
            <w:rStyle w:val="a3"/>
            <w:sz w:val="24"/>
            <w:szCs w:val="24"/>
            <w:lang w:val="en-US"/>
          </w:rPr>
          <w:t>zakupki</w:t>
        </w:r>
        <w:r w:rsidRPr="007000EC">
          <w:rPr>
            <w:rStyle w:val="a3"/>
            <w:sz w:val="24"/>
            <w:szCs w:val="24"/>
          </w:rPr>
          <w:t>.</w:t>
        </w:r>
        <w:r w:rsidRPr="007000EC">
          <w:rPr>
            <w:rStyle w:val="a3"/>
            <w:sz w:val="24"/>
            <w:szCs w:val="24"/>
            <w:lang w:val="en-US"/>
          </w:rPr>
          <w:t>rosatom</w:t>
        </w:r>
        <w:r w:rsidRPr="007000EC">
          <w:rPr>
            <w:rStyle w:val="a3"/>
            <w:sz w:val="24"/>
            <w:szCs w:val="24"/>
          </w:rPr>
          <w:t>.</w:t>
        </w:r>
        <w:r w:rsidRPr="007000EC">
          <w:rPr>
            <w:rStyle w:val="a3"/>
            <w:sz w:val="24"/>
            <w:szCs w:val="24"/>
            <w:lang w:val="en-US"/>
          </w:rPr>
          <w:t>ru</w:t>
        </w:r>
      </w:hyperlink>
      <w:r w:rsidR="00A23E1A" w:rsidRPr="007000EC">
        <w:rPr>
          <w:sz w:val="24"/>
          <w:szCs w:val="24"/>
        </w:rPr>
        <w:t xml:space="preserve"> № </w:t>
      </w:r>
      <w:r w:rsidR="00DC4ADE" w:rsidRPr="007000EC">
        <w:rPr>
          <w:sz w:val="24"/>
          <w:szCs w:val="24"/>
        </w:rPr>
        <w:t>140423/0506/223</w:t>
      </w:r>
      <w:r w:rsidR="00A23E1A" w:rsidRPr="007000EC">
        <w:rPr>
          <w:sz w:val="24"/>
          <w:szCs w:val="24"/>
        </w:rPr>
        <w:t xml:space="preserve"> дата</w:t>
      </w:r>
      <w:r w:rsidRPr="007000EC">
        <w:rPr>
          <w:snapToGrid w:val="0"/>
          <w:sz w:val="24"/>
          <w:szCs w:val="24"/>
        </w:rPr>
        <w:t xml:space="preserve"> </w:t>
      </w:r>
      <w:r w:rsidR="00DC4ADE" w:rsidRPr="007000EC">
        <w:rPr>
          <w:snapToGrid w:val="0"/>
          <w:sz w:val="24"/>
          <w:szCs w:val="24"/>
        </w:rPr>
        <w:t>23.04.2014</w:t>
      </w:r>
      <w:r w:rsidR="007000EC">
        <w:rPr>
          <w:snapToGrid w:val="0"/>
          <w:sz w:val="24"/>
          <w:szCs w:val="24"/>
        </w:rPr>
        <w:t xml:space="preserve">, </w:t>
      </w:r>
      <w:r w:rsidR="007000EC" w:rsidRPr="007000EC">
        <w:rPr>
          <w:snapToGrid w:val="0"/>
          <w:sz w:val="24"/>
          <w:szCs w:val="24"/>
        </w:rPr>
        <w:t>на ЭТП Аук. Конк. Дом, закупка №Z030891</w:t>
      </w:r>
      <w:r w:rsidRPr="007000E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7000EC" w:rsidRPr="007000EC" w:rsidTr="007000EC">
        <w:tc>
          <w:tcPr>
            <w:tcW w:w="709" w:type="dxa"/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№</w:t>
            </w:r>
          </w:p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Кол-во</w:t>
            </w:r>
          </w:p>
        </w:tc>
      </w:tr>
      <w:tr w:rsidR="007000EC" w:rsidRPr="007000EC" w:rsidTr="007000EC">
        <w:tc>
          <w:tcPr>
            <w:tcW w:w="709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6F25">
              <w:rPr>
                <w:sz w:val="24"/>
                <w:szCs w:val="24"/>
              </w:rPr>
              <w:t>оказание услуг по проведению дератизации и дезинсекции помещений</w:t>
            </w:r>
          </w:p>
        </w:tc>
        <w:tc>
          <w:tcPr>
            <w:tcW w:w="992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7000EC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513"/>
      </w:tblGrid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7000EC" w:rsidRDefault="00DC4ADE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Россия, Томская область, г. Северск, подразделения ОАО «СХК» согласно Перечня объектов ОАО «СХК» для проведения дератизации идезинсекции помещений (Приложение №1 к ТЗ).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Срок поставки товара (выполнения работ, 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 момента подписания договора, в течение 365 дней.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Стоимость препаратов и средств, применяемых при обработке помещений,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Стоимость транспортных расходов для доставки специалистов до места обработки и обратно.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Сроки и условия оплаты </w:t>
            </w:r>
            <w:r w:rsidRPr="007000EC">
              <w:rPr>
                <w:sz w:val="24"/>
                <w:szCs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lastRenderedPageBreak/>
              <w:t xml:space="preserve">После осуществления услуг Исполнитель представляет Заказчику акт </w:t>
            </w:r>
            <w:r w:rsidRPr="007000EC">
              <w:rPr>
                <w:sz w:val="24"/>
                <w:szCs w:val="24"/>
              </w:rPr>
              <w:lastRenderedPageBreak/>
              <w:t xml:space="preserve">сдачи-приемки Услуг с приложением к нему счета-фактуры, составленной не позднее 5  (пяти) календарных дней со дня оказания услуг. 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Расчет за оказанные услуг по настоящему Договору производится Заказчиком в течение 30 календарных дней со дня подписания акта-сдачи выполненных работ и предоставления счета, счет-фактуры, составленной в соответствии с требованиями НК РФ.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7000EC" w:rsidRDefault="007000EC" w:rsidP="00EB27F0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913 305,07 (девятьсот тринадцать тысяч триста пять) руб. 07 коп. в том числе НДС</w:t>
            </w:r>
          </w:p>
        </w:tc>
      </w:tr>
      <w:tr w:rsidR="002031AD" w:rsidRPr="007000EC" w:rsidTr="007000EC">
        <w:tc>
          <w:tcPr>
            <w:tcW w:w="3085" w:type="dxa"/>
          </w:tcPr>
          <w:p w:rsidR="002031AD" w:rsidRPr="007000EC" w:rsidRDefault="002031AD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7000EC" w:rsidRDefault="00DC4ADE" w:rsidP="00EB27F0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8E05B5" w:rsidRPr="003947BB" w:rsidRDefault="008E05B5" w:rsidP="008E05B5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8E05B5" w:rsidRPr="003947BB" w:rsidRDefault="008E05B5" w:rsidP="008E05B5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8E05B5" w:rsidRPr="003947BB" w:rsidRDefault="008E05B5" w:rsidP="008E05B5">
      <w:pPr>
        <w:ind w:right="141"/>
        <w:rPr>
          <w:sz w:val="24"/>
          <w:szCs w:val="24"/>
        </w:rPr>
      </w:pPr>
    </w:p>
    <w:p w:rsidR="008E05B5" w:rsidRPr="003947BB" w:rsidRDefault="008E05B5" w:rsidP="008E05B5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3"/>
        <w:gridCol w:w="425"/>
        <w:gridCol w:w="2268"/>
        <w:gridCol w:w="1134"/>
        <w:gridCol w:w="1276"/>
        <w:gridCol w:w="992"/>
        <w:gridCol w:w="2268"/>
      </w:tblGrid>
      <w:tr w:rsidR="008E05B5" w:rsidRPr="008E05B5" w:rsidTr="008E05B5">
        <w:tc>
          <w:tcPr>
            <w:tcW w:w="426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ИНН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>Обоснование решения</w:t>
            </w:r>
          </w:p>
        </w:tc>
      </w:tr>
      <w:tr w:rsidR="008E05B5" w:rsidRPr="008E05B5" w:rsidTr="008E05B5">
        <w:tc>
          <w:tcPr>
            <w:tcW w:w="426" w:type="dxa"/>
            <w:vAlign w:val="center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425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7024033223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636013, ТОМСКАЯ ОБЛ, СЕВЕРСК Г, ЛЕНИНГРАДСКАЯ УЛИЦА, 30, ОФИС 2</w:t>
            </w:r>
          </w:p>
        </w:tc>
        <w:tc>
          <w:tcPr>
            <w:tcW w:w="1134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28.04.2014 20:08:00</w:t>
            </w:r>
          </w:p>
        </w:tc>
        <w:tc>
          <w:tcPr>
            <w:tcW w:w="1276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  <w:lang w:val="en-US"/>
              </w:rPr>
              <w:t>773.459,55 RUB БЕЗ НДС</w:t>
            </w:r>
          </w:p>
        </w:tc>
        <w:tc>
          <w:tcPr>
            <w:tcW w:w="992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  <w:lang w:val="en-US"/>
              </w:rPr>
              <w:t>РАССМОТРЕТЬ</w:t>
            </w:r>
            <w:r w:rsidRPr="008E05B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E05B5" w:rsidRPr="008E05B5" w:rsidTr="008E05B5">
        <w:tc>
          <w:tcPr>
            <w:tcW w:w="426" w:type="dxa"/>
            <w:vAlign w:val="center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3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ОБЩЕСТВО С ОГРАНИЧЕННОЙ ОТВЕТСТВЕННОСТЬЮ «КОМОС»</w:t>
            </w:r>
          </w:p>
        </w:tc>
        <w:tc>
          <w:tcPr>
            <w:tcW w:w="425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7453196604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</w:rPr>
              <w:t>454048, ЧЕЛЯБИНСКАЯ ОБЛ, ЧЕЛЯБИНСК Г, ЮЖНАЯ УЛ, 2А, 2</w:t>
            </w:r>
          </w:p>
        </w:tc>
        <w:tc>
          <w:tcPr>
            <w:tcW w:w="1134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E05B5">
              <w:rPr>
                <w:snapToGrid w:val="0"/>
                <w:sz w:val="20"/>
                <w:lang w:val="en-US"/>
              </w:rPr>
              <w:t>28.04.2014 19:37:00</w:t>
            </w:r>
          </w:p>
        </w:tc>
        <w:tc>
          <w:tcPr>
            <w:tcW w:w="1276" w:type="dxa"/>
          </w:tcPr>
          <w:p w:rsidR="008E05B5" w:rsidRPr="008E05B5" w:rsidRDefault="008E05B5" w:rsidP="00797C9A">
            <w:pPr>
              <w:ind w:right="141"/>
              <w:jc w:val="both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  <w:lang w:val="en-US"/>
              </w:rPr>
              <w:t>870.369,07 RUB БЕЗ НДС</w:t>
            </w:r>
          </w:p>
        </w:tc>
        <w:tc>
          <w:tcPr>
            <w:tcW w:w="992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napToGrid w:val="0"/>
                <w:sz w:val="20"/>
                <w:lang w:val="en-US"/>
              </w:rPr>
              <w:t>РАССМОТРЕТЬ</w:t>
            </w:r>
            <w:r w:rsidRPr="008E05B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8E05B5" w:rsidRPr="008E05B5" w:rsidRDefault="008E05B5" w:rsidP="00797C9A">
            <w:pPr>
              <w:ind w:right="141"/>
              <w:jc w:val="center"/>
              <w:rPr>
                <w:snapToGrid w:val="0"/>
                <w:sz w:val="20"/>
              </w:rPr>
            </w:pPr>
            <w:r w:rsidRPr="008E05B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8E05B5" w:rsidRDefault="008E05B5" w:rsidP="008E05B5">
      <w:pPr>
        <w:suppressAutoHyphens/>
        <w:ind w:right="141"/>
        <w:jc w:val="both"/>
        <w:rPr>
          <w:b/>
          <w:sz w:val="24"/>
          <w:szCs w:val="24"/>
        </w:rPr>
      </w:pPr>
    </w:p>
    <w:p w:rsidR="008E05B5" w:rsidRPr="007229F8" w:rsidRDefault="008E05B5" w:rsidP="008E05B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8E05B5" w:rsidRPr="007229F8" w:rsidRDefault="008E05B5" w:rsidP="008E05B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E05B5" w:rsidRPr="003C3458" w:rsidRDefault="008E05B5" w:rsidP="008E05B5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8E05B5" w:rsidRDefault="008E05B5" w:rsidP="008E05B5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3C3458">
        <w:rPr>
          <w:sz w:val="22"/>
          <w:szCs w:val="22"/>
        </w:rPr>
        <w:t>до «</w:t>
      </w:r>
      <w:r>
        <w:rPr>
          <w:sz w:val="22"/>
          <w:szCs w:val="22"/>
        </w:rPr>
        <w:t>29</w:t>
      </w:r>
      <w:r w:rsidRPr="003C3458">
        <w:rPr>
          <w:sz w:val="22"/>
          <w:szCs w:val="22"/>
        </w:rPr>
        <w:t xml:space="preserve">» </w:t>
      </w:r>
      <w:r>
        <w:rPr>
          <w:sz w:val="22"/>
          <w:szCs w:val="22"/>
        </w:rPr>
        <w:t>мая</w:t>
      </w:r>
      <w:r w:rsidRPr="003C3458">
        <w:rPr>
          <w:sz w:val="22"/>
          <w:szCs w:val="22"/>
        </w:rPr>
        <w:t xml:space="preserve"> 2014г. 05:00</w:t>
      </w:r>
      <w:r>
        <w:rPr>
          <w:sz w:val="22"/>
          <w:szCs w:val="22"/>
        </w:rPr>
        <w:t xml:space="preserve"> (время моск.)</w:t>
      </w:r>
      <w:r w:rsidRPr="003C3458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8E05B5" w:rsidRPr="003C3458" w:rsidRDefault="008E05B5" w:rsidP="008E05B5">
      <w:pPr>
        <w:pStyle w:val="a7"/>
        <w:numPr>
          <w:ilvl w:val="0"/>
          <w:numId w:val="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8E05B5" w:rsidRDefault="008E05B5" w:rsidP="008E05B5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458">
          <w:rPr>
            <w:rStyle w:val="a3"/>
            <w:color w:val="auto"/>
            <w:sz w:val="24"/>
            <w:szCs w:val="24"/>
          </w:rPr>
          <w:t>://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u</w:t>
        </w:r>
      </w:hyperlink>
    </w:p>
    <w:p w:rsidR="008E05B5" w:rsidRDefault="008E05B5" w:rsidP="008E05B5">
      <w:pPr>
        <w:suppressAutoHyphens/>
        <w:ind w:right="141"/>
        <w:jc w:val="both"/>
        <w:rPr>
          <w:b/>
          <w:bCs/>
          <w:sz w:val="24"/>
          <w:szCs w:val="24"/>
        </w:rPr>
      </w:pPr>
    </w:p>
    <w:p w:rsidR="008E05B5" w:rsidRPr="00C057B1" w:rsidRDefault="008E05B5" w:rsidP="008E05B5">
      <w:pPr>
        <w:suppressAutoHyphens/>
        <w:ind w:right="141"/>
        <w:jc w:val="both"/>
        <w:rPr>
          <w:b/>
          <w:sz w:val="24"/>
          <w:szCs w:val="24"/>
        </w:rPr>
      </w:pPr>
      <w:r w:rsidRPr="00C057B1">
        <w:rPr>
          <w:b/>
          <w:bCs/>
          <w:sz w:val="24"/>
          <w:szCs w:val="24"/>
        </w:rPr>
        <w:t xml:space="preserve">Единая закупочная комиссия  </w:t>
      </w:r>
      <w:r w:rsidRPr="00C057B1">
        <w:rPr>
          <w:b/>
          <w:sz w:val="24"/>
          <w:szCs w:val="24"/>
        </w:rPr>
        <w:t>ОАО «СХК»:</w:t>
      </w:r>
    </w:p>
    <w:p w:rsidR="00BC19E4" w:rsidRDefault="00BC19E4" w:rsidP="00553E42">
      <w:pPr>
        <w:ind w:right="141"/>
        <w:jc w:val="both"/>
        <w:rPr>
          <w:b/>
          <w:sz w:val="24"/>
          <w:szCs w:val="24"/>
        </w:rPr>
      </w:pPr>
    </w:p>
    <w:p w:rsidR="00BC19E4" w:rsidRDefault="00BC19E4" w:rsidP="00553E42">
      <w:pPr>
        <w:ind w:right="141"/>
        <w:jc w:val="both"/>
        <w:rPr>
          <w:b/>
          <w:sz w:val="24"/>
          <w:szCs w:val="24"/>
        </w:rPr>
      </w:pPr>
    </w:p>
    <w:p w:rsidR="00BC19E4" w:rsidRDefault="00BC19E4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203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Радзивил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177</w:t>
            </w:r>
          </w:p>
        </w:tc>
      </w:tr>
      <w:tr w:rsidR="00BC19E4" w:rsidTr="00BC19E4"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26.05.2014</w:t>
            </w:r>
          </w:p>
        </w:tc>
        <w:tc>
          <w:tcPr>
            <w:tcW w:w="2676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C19E4" w:rsidRDefault="00BC19E4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8E05B5" w:rsidRPr="007000EC" w:rsidRDefault="008E05B5" w:rsidP="00553E42">
      <w:pPr>
        <w:ind w:right="141"/>
        <w:jc w:val="both"/>
        <w:rPr>
          <w:b/>
          <w:sz w:val="24"/>
          <w:szCs w:val="24"/>
        </w:rPr>
      </w:pPr>
    </w:p>
    <w:sectPr w:rsidR="008E05B5" w:rsidRPr="007000EC" w:rsidSect="00C90A69">
      <w:headerReference w:type="default" r:id="rId9"/>
      <w:pgSz w:w="11906" w:h="16838"/>
      <w:pgMar w:top="709" w:right="566" w:bottom="1134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427" w:rsidRDefault="00B00427" w:rsidP="00B00427">
      <w:r>
        <w:separator/>
      </w:r>
    </w:p>
  </w:endnote>
  <w:endnote w:type="continuationSeparator" w:id="0">
    <w:p w:rsidR="00B00427" w:rsidRDefault="00B00427" w:rsidP="00B00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427" w:rsidRDefault="00B00427" w:rsidP="00B00427">
      <w:r>
        <w:separator/>
      </w:r>
    </w:p>
  </w:footnote>
  <w:footnote w:type="continuationSeparator" w:id="0">
    <w:p w:rsidR="00B00427" w:rsidRDefault="00B00427" w:rsidP="00B004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A69" w:rsidRPr="00C90A69" w:rsidRDefault="00B22E74">
    <w:pPr>
      <w:pStyle w:val="a8"/>
      <w:jc w:val="center"/>
      <w:rPr>
        <w:sz w:val="22"/>
      </w:rPr>
    </w:pPr>
    <w:r w:rsidRPr="00C90A69">
      <w:rPr>
        <w:sz w:val="22"/>
      </w:rPr>
      <w:fldChar w:fldCharType="begin"/>
    </w:r>
    <w:r w:rsidR="00C90A69" w:rsidRPr="00C90A69">
      <w:rPr>
        <w:sz w:val="22"/>
      </w:rPr>
      <w:instrText xml:space="preserve"> PAGE   \* MERGEFORMAT </w:instrText>
    </w:r>
    <w:r w:rsidRPr="00C90A69">
      <w:rPr>
        <w:sz w:val="22"/>
      </w:rPr>
      <w:fldChar w:fldCharType="separate"/>
    </w:r>
    <w:r w:rsidR="002133E4">
      <w:rPr>
        <w:noProof/>
        <w:sz w:val="22"/>
      </w:rPr>
      <w:t>2</w:t>
    </w:r>
    <w:r w:rsidRPr="00C90A69">
      <w:rPr>
        <w:sz w:val="22"/>
      </w:rPr>
      <w:fldChar w:fldCharType="end"/>
    </w:r>
  </w:p>
  <w:p w:rsidR="00C90A69" w:rsidRDefault="00C90A6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0319"/>
    <w:rsid w:val="001A41A1"/>
    <w:rsid w:val="002031AD"/>
    <w:rsid w:val="002133E4"/>
    <w:rsid w:val="00263427"/>
    <w:rsid w:val="002A381D"/>
    <w:rsid w:val="002C5E11"/>
    <w:rsid w:val="003470C5"/>
    <w:rsid w:val="0036346E"/>
    <w:rsid w:val="00377DD5"/>
    <w:rsid w:val="003C2DE9"/>
    <w:rsid w:val="003E40B6"/>
    <w:rsid w:val="004063C1"/>
    <w:rsid w:val="004A421A"/>
    <w:rsid w:val="004E255C"/>
    <w:rsid w:val="005047F6"/>
    <w:rsid w:val="0051114B"/>
    <w:rsid w:val="00532C36"/>
    <w:rsid w:val="005537A3"/>
    <w:rsid w:val="00553E42"/>
    <w:rsid w:val="00586F8C"/>
    <w:rsid w:val="005B0CFD"/>
    <w:rsid w:val="005E045B"/>
    <w:rsid w:val="006B24B2"/>
    <w:rsid w:val="006E290D"/>
    <w:rsid w:val="006E66B1"/>
    <w:rsid w:val="006F2805"/>
    <w:rsid w:val="006F490E"/>
    <w:rsid w:val="007000EC"/>
    <w:rsid w:val="007268BE"/>
    <w:rsid w:val="0077680D"/>
    <w:rsid w:val="007E465A"/>
    <w:rsid w:val="007F629E"/>
    <w:rsid w:val="00800FD6"/>
    <w:rsid w:val="008E05B5"/>
    <w:rsid w:val="008E1A7B"/>
    <w:rsid w:val="008F6100"/>
    <w:rsid w:val="0096196C"/>
    <w:rsid w:val="009640AB"/>
    <w:rsid w:val="00966254"/>
    <w:rsid w:val="00977D50"/>
    <w:rsid w:val="009D6E59"/>
    <w:rsid w:val="00A07AF5"/>
    <w:rsid w:val="00A23E1A"/>
    <w:rsid w:val="00A37C48"/>
    <w:rsid w:val="00AB5930"/>
    <w:rsid w:val="00AC2D65"/>
    <w:rsid w:val="00AC35A4"/>
    <w:rsid w:val="00AF0B2D"/>
    <w:rsid w:val="00AF5EC3"/>
    <w:rsid w:val="00B00427"/>
    <w:rsid w:val="00B22E74"/>
    <w:rsid w:val="00BC19E4"/>
    <w:rsid w:val="00BF0F05"/>
    <w:rsid w:val="00C16AD7"/>
    <w:rsid w:val="00C700C2"/>
    <w:rsid w:val="00C90A69"/>
    <w:rsid w:val="00CA3F4A"/>
    <w:rsid w:val="00CF30E1"/>
    <w:rsid w:val="00CF5875"/>
    <w:rsid w:val="00DC2D84"/>
    <w:rsid w:val="00DC4ADE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97BFA"/>
    <w:rsid w:val="00FE4279"/>
    <w:rsid w:val="00FE53FF"/>
    <w:rsid w:val="00FF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0E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B004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042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B004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004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2014-05-26T02:27:00Z</dcterms:created>
  <dcterms:modified xsi:type="dcterms:W3CDTF">2014-05-26T02:27:00Z</dcterms:modified>
</cp:coreProperties>
</file>