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62A7" w:rsidRPr="001A62A7" w:rsidRDefault="001A62A7" w:rsidP="001A62A7">
      <w:pPr>
        <w:keepLines/>
        <w:spacing w:after="0" w:line="240" w:lineRule="auto"/>
        <w:jc w:val="center"/>
        <w:outlineLvl w:val="0"/>
        <w:rPr>
          <w:rFonts w:ascii="Arial Narrow" w:eastAsia="Times New Roman" w:hAnsi="Arial Narrow" w:cs="Times New Roman"/>
          <w:b/>
          <w:bCs/>
          <w:sz w:val="24"/>
          <w:szCs w:val="24"/>
          <w:lang w:eastAsia="ru-RU"/>
        </w:rPr>
      </w:pPr>
      <w:r w:rsidRPr="001A62A7">
        <w:rPr>
          <w:rFonts w:ascii="Arial Narrow" w:eastAsia="Times New Roman" w:hAnsi="Arial Narrow" w:cs="Times New Roman"/>
          <w:b/>
          <w:bCs/>
          <w:sz w:val="24"/>
          <w:szCs w:val="24"/>
          <w:lang w:eastAsia="ru-RU"/>
        </w:rPr>
        <w:t xml:space="preserve">ПРОТОКОЛ № </w:t>
      </w:r>
      <w:bookmarkStart w:id="0" w:name="_GoBack"/>
      <w:r w:rsidRPr="001A62A7">
        <w:rPr>
          <w:rFonts w:ascii="Arial Narrow" w:eastAsia="Times New Roman" w:hAnsi="Arial Narrow" w:cs="Times New Roman"/>
          <w:b/>
          <w:bCs/>
          <w:sz w:val="24"/>
          <w:szCs w:val="24"/>
          <w:lang w:eastAsia="ru-RU"/>
        </w:rPr>
        <w:t>Z030962-2</w:t>
      </w:r>
      <w:bookmarkEnd w:id="0"/>
      <w:r w:rsidRPr="001A62A7">
        <w:rPr>
          <w:rFonts w:ascii="Arial Narrow" w:eastAsia="Times New Roman" w:hAnsi="Arial Narrow" w:cs="Times New Roman"/>
          <w:b/>
          <w:bCs/>
          <w:sz w:val="24"/>
          <w:szCs w:val="24"/>
          <w:lang w:eastAsia="ru-RU"/>
        </w:rPr>
        <w:t xml:space="preserve"> </w:t>
      </w:r>
    </w:p>
    <w:p w:rsidR="001A62A7" w:rsidRPr="001A62A7" w:rsidRDefault="001A62A7" w:rsidP="001A62A7">
      <w:pPr>
        <w:keepLines/>
        <w:spacing w:after="0" w:line="240" w:lineRule="auto"/>
        <w:jc w:val="center"/>
        <w:outlineLvl w:val="0"/>
        <w:rPr>
          <w:rFonts w:ascii="Arial Narrow" w:eastAsia="Times New Roman" w:hAnsi="Arial Narrow" w:cs="Times New Roman"/>
          <w:b/>
          <w:bCs/>
          <w:sz w:val="24"/>
          <w:szCs w:val="24"/>
          <w:lang w:eastAsia="ru-RU"/>
        </w:rPr>
      </w:pPr>
      <w:r w:rsidRPr="001A62A7">
        <w:rPr>
          <w:rFonts w:ascii="Arial Narrow" w:eastAsia="Times New Roman" w:hAnsi="Arial Narrow" w:cs="Times New Roman"/>
          <w:b/>
          <w:bCs/>
          <w:sz w:val="24"/>
          <w:szCs w:val="24"/>
          <w:lang w:eastAsia="ru-RU"/>
        </w:rPr>
        <w:t xml:space="preserve">заседания закупочной комиссии по рассмотрению заявок на отборочной стадии по открытому запросу цен на право заключения договора на оказание услуг по проведению экспертизы документов, обосновывающих заявленную деятельность, предоставленных ФГУП "Атомфлот" для получения лицензии Федеральной службы по экологическому, технологическому и атомному надзору на эксплуатацию радиационных источников - судов с ядерными реакторами, переведенными в категорию радиационных источников (объект - атомный ледокол «Арктика», атомный ледокол «Сибирь», атомный ледокол «Ленин») (номенклатурная группа № 3.2 – экспертиза документов для получения лицензий) </w:t>
      </w:r>
    </w:p>
    <w:p w:rsidR="001A62A7" w:rsidRPr="001A62A7" w:rsidRDefault="001A62A7" w:rsidP="001A62A7">
      <w:pPr>
        <w:keepLines/>
        <w:spacing w:after="0" w:line="240" w:lineRule="auto"/>
        <w:outlineLvl w:val="0"/>
        <w:rPr>
          <w:rFonts w:ascii="Arial Narrow" w:eastAsia="Times New Roman" w:hAnsi="Arial Narrow" w:cs="Times New Roman"/>
          <w:b/>
          <w:bCs/>
          <w:sz w:val="24"/>
          <w:szCs w:val="24"/>
          <w:lang w:eastAsia="ru-RU"/>
        </w:rPr>
      </w:pPr>
    </w:p>
    <w:tbl>
      <w:tblPr>
        <w:tblW w:w="0" w:type="auto"/>
        <w:tblLook w:val="04A0" w:firstRow="1" w:lastRow="0" w:firstColumn="1" w:lastColumn="0" w:noHBand="0" w:noVBand="1"/>
      </w:tblPr>
      <w:tblGrid>
        <w:gridCol w:w="5028"/>
        <w:gridCol w:w="5007"/>
      </w:tblGrid>
      <w:tr w:rsidR="001A62A7" w:rsidRPr="001A62A7" w:rsidTr="009F7B86">
        <w:tc>
          <w:tcPr>
            <w:tcW w:w="5210" w:type="dxa"/>
            <w:hideMark/>
          </w:tcPr>
          <w:p w:rsidR="001A62A7" w:rsidRPr="001A62A7" w:rsidRDefault="001A62A7" w:rsidP="001A62A7">
            <w:pPr>
              <w:keepLines/>
              <w:spacing w:after="0" w:line="276" w:lineRule="auto"/>
              <w:jc w:val="both"/>
              <w:rPr>
                <w:rFonts w:ascii="Arial Narrow" w:eastAsia="Times New Roman" w:hAnsi="Arial Narrow" w:cs="Times New Roman"/>
                <w:bCs/>
                <w:sz w:val="24"/>
                <w:szCs w:val="24"/>
                <w:lang w:val="en-US"/>
              </w:rPr>
            </w:pPr>
            <w:r w:rsidRPr="001A62A7">
              <w:rPr>
                <w:rFonts w:ascii="Arial Narrow" w:eastAsia="Times New Roman" w:hAnsi="Arial Narrow" w:cs="Times New Roman"/>
                <w:bCs/>
                <w:sz w:val="24"/>
                <w:szCs w:val="24"/>
              </w:rPr>
              <w:t>г</w:t>
            </w:r>
            <w:r w:rsidRPr="001A62A7">
              <w:rPr>
                <w:rFonts w:ascii="Arial Narrow" w:eastAsia="Times New Roman" w:hAnsi="Arial Narrow" w:cs="Times New Roman"/>
                <w:bCs/>
                <w:sz w:val="24"/>
                <w:szCs w:val="24"/>
                <w:lang w:val="en-US"/>
              </w:rPr>
              <w:t xml:space="preserve">. </w:t>
            </w:r>
            <w:proofErr w:type="spellStart"/>
            <w:r w:rsidRPr="001A62A7">
              <w:rPr>
                <w:rFonts w:ascii="Arial Narrow" w:eastAsia="Times New Roman" w:hAnsi="Arial Narrow" w:cs="Times New Roman"/>
                <w:bCs/>
                <w:sz w:val="24"/>
                <w:szCs w:val="24"/>
                <w:lang w:val="en-US"/>
              </w:rPr>
              <w:t>Мурманск</w:t>
            </w:r>
            <w:proofErr w:type="spellEnd"/>
          </w:p>
        </w:tc>
        <w:tc>
          <w:tcPr>
            <w:tcW w:w="5210" w:type="dxa"/>
            <w:hideMark/>
          </w:tcPr>
          <w:p w:rsidR="001A62A7" w:rsidRPr="001A62A7" w:rsidRDefault="001A62A7" w:rsidP="001A62A7">
            <w:pPr>
              <w:keepLines/>
              <w:spacing w:after="0" w:line="276" w:lineRule="auto"/>
              <w:jc w:val="right"/>
              <w:rPr>
                <w:rFonts w:ascii="Arial Narrow" w:eastAsia="Times New Roman" w:hAnsi="Arial Narrow" w:cs="Times New Roman"/>
                <w:bCs/>
                <w:sz w:val="24"/>
                <w:szCs w:val="24"/>
              </w:rPr>
            </w:pPr>
            <w:r w:rsidRPr="001A62A7">
              <w:rPr>
                <w:rFonts w:ascii="Arial Narrow" w:eastAsia="Times New Roman" w:hAnsi="Arial Narrow" w:cs="Times New Roman"/>
                <w:bCs/>
                <w:sz w:val="24"/>
                <w:szCs w:val="24"/>
                <w:lang w:val="en-US"/>
              </w:rPr>
              <w:t xml:space="preserve">«06» </w:t>
            </w:r>
            <w:proofErr w:type="spellStart"/>
            <w:r w:rsidRPr="001A62A7">
              <w:rPr>
                <w:rFonts w:ascii="Arial Narrow" w:eastAsia="Times New Roman" w:hAnsi="Arial Narrow" w:cs="Times New Roman"/>
                <w:bCs/>
                <w:sz w:val="24"/>
                <w:szCs w:val="24"/>
                <w:lang w:val="en-US"/>
              </w:rPr>
              <w:t>мая</w:t>
            </w:r>
            <w:proofErr w:type="spellEnd"/>
            <w:r w:rsidRPr="001A62A7">
              <w:rPr>
                <w:rFonts w:ascii="Arial Narrow" w:eastAsia="Times New Roman" w:hAnsi="Arial Narrow" w:cs="Times New Roman"/>
                <w:bCs/>
                <w:sz w:val="24"/>
                <w:szCs w:val="24"/>
                <w:lang w:val="en-US"/>
              </w:rPr>
              <w:t xml:space="preserve"> 2014</w:t>
            </w:r>
            <w:r w:rsidRPr="001A62A7">
              <w:rPr>
                <w:rFonts w:ascii="Arial Narrow" w:eastAsia="Times New Roman" w:hAnsi="Arial Narrow" w:cs="Times New Roman"/>
                <w:bCs/>
                <w:sz w:val="24"/>
                <w:szCs w:val="24"/>
              </w:rPr>
              <w:t xml:space="preserve"> г.</w:t>
            </w:r>
          </w:p>
        </w:tc>
      </w:tr>
    </w:tbl>
    <w:p w:rsidR="001A62A7" w:rsidRPr="001A62A7" w:rsidRDefault="001A62A7" w:rsidP="001A62A7">
      <w:pPr>
        <w:keepLines/>
        <w:spacing w:after="0" w:line="240" w:lineRule="auto"/>
        <w:jc w:val="center"/>
        <w:rPr>
          <w:rFonts w:ascii="Arial Narrow" w:eastAsia="Times New Roman" w:hAnsi="Arial Narrow" w:cs="Times New Roman"/>
          <w:b/>
          <w:bCs/>
          <w:sz w:val="24"/>
          <w:szCs w:val="24"/>
          <w:lang w:eastAsia="ru-RU"/>
        </w:rPr>
      </w:pPr>
    </w:p>
    <w:p w:rsidR="001A62A7" w:rsidRPr="001A62A7" w:rsidRDefault="001A62A7" w:rsidP="001A62A7">
      <w:pPr>
        <w:keepLines/>
        <w:tabs>
          <w:tab w:val="left" w:pos="252"/>
        </w:tabs>
        <w:spacing w:after="0" w:line="240" w:lineRule="auto"/>
        <w:jc w:val="both"/>
        <w:rPr>
          <w:rFonts w:ascii="Arial Narrow" w:eastAsia="Times New Roman" w:hAnsi="Arial Narrow" w:cs="Times New Roman"/>
          <w:sz w:val="24"/>
          <w:szCs w:val="24"/>
          <w:lang w:eastAsia="ru-RU"/>
        </w:rPr>
      </w:pPr>
      <w:r w:rsidRPr="001A62A7">
        <w:rPr>
          <w:rFonts w:ascii="Arial Narrow" w:eastAsia="Times New Roman" w:hAnsi="Arial Narrow" w:cs="Times New Roman"/>
          <w:sz w:val="24"/>
          <w:szCs w:val="24"/>
          <w:lang w:eastAsia="ru-RU"/>
        </w:rPr>
        <w:t>Открытый запрос цен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A62A7">
        <w:rPr>
          <w:rFonts w:ascii="Arial Narrow" w:eastAsia="Times New Roman" w:hAnsi="Arial Narrow" w:cs="Times New Roman"/>
          <w:sz w:val="24"/>
          <w:szCs w:val="24"/>
          <w:lang w:eastAsia="ru-RU"/>
        </w:rPr>
        <w:t>Росатом</w:t>
      </w:r>
      <w:proofErr w:type="spellEnd"/>
      <w:r w:rsidRPr="001A62A7">
        <w:rPr>
          <w:rFonts w:ascii="Arial Narrow" w:eastAsia="Times New Roman" w:hAnsi="Arial Narrow" w:cs="Times New Roman"/>
          <w:sz w:val="24"/>
          <w:szCs w:val="24"/>
          <w:lang w:eastAsia="ru-RU"/>
        </w:rPr>
        <w:t xml:space="preserve">», утвержденным решением наблюдательного совета </w:t>
      </w:r>
      <w:proofErr w:type="spellStart"/>
      <w:r w:rsidRPr="001A62A7">
        <w:rPr>
          <w:rFonts w:ascii="Arial Narrow" w:eastAsia="Times New Roman" w:hAnsi="Arial Narrow" w:cs="Times New Roman"/>
          <w:sz w:val="24"/>
          <w:szCs w:val="24"/>
          <w:lang w:eastAsia="ru-RU"/>
        </w:rPr>
        <w:t>Госкорпорации</w:t>
      </w:r>
      <w:proofErr w:type="spellEnd"/>
      <w:r w:rsidRPr="001A62A7">
        <w:rPr>
          <w:rFonts w:ascii="Arial Narrow" w:eastAsia="Times New Roman" w:hAnsi="Arial Narrow" w:cs="Times New Roman"/>
          <w:sz w:val="24"/>
          <w:szCs w:val="24"/>
          <w:lang w:eastAsia="ru-RU"/>
        </w:rPr>
        <w:t xml:space="preserve"> «</w:t>
      </w:r>
      <w:proofErr w:type="spellStart"/>
      <w:r w:rsidRPr="001A62A7">
        <w:rPr>
          <w:rFonts w:ascii="Arial Narrow" w:eastAsia="Times New Roman" w:hAnsi="Arial Narrow" w:cs="Times New Roman"/>
          <w:sz w:val="24"/>
          <w:szCs w:val="24"/>
          <w:lang w:eastAsia="ru-RU"/>
        </w:rPr>
        <w:t>Росатом</w:t>
      </w:r>
      <w:proofErr w:type="spellEnd"/>
      <w:r w:rsidRPr="001A62A7">
        <w:rPr>
          <w:rFonts w:ascii="Arial Narrow" w:eastAsia="Times New Roman" w:hAnsi="Arial Narrow" w:cs="Times New Roman"/>
          <w:sz w:val="24"/>
          <w:szCs w:val="24"/>
          <w:lang w:eastAsia="ru-RU"/>
        </w:rPr>
        <w:t>» (протокол от 07.02.2012 № 37) (далее – ЕОСЗ) в его действующей редакции,</w:t>
      </w:r>
      <w:r w:rsidRPr="001A62A7">
        <w:rPr>
          <w:rFonts w:ascii="Arial Narrow" w:eastAsia="Times New Roman" w:hAnsi="Arial Narrow" w:cs="Times New Roman"/>
          <w:color w:val="FF0000"/>
          <w:sz w:val="24"/>
          <w:szCs w:val="24"/>
          <w:lang w:eastAsia="ru-RU"/>
        </w:rPr>
        <w:t xml:space="preserve"> </w:t>
      </w:r>
      <w:r w:rsidRPr="001A62A7">
        <w:rPr>
          <w:rFonts w:ascii="Arial Narrow" w:eastAsia="Times New Roman" w:hAnsi="Arial Narrow" w:cs="Times New Roman"/>
          <w:sz w:val="24"/>
          <w:szCs w:val="24"/>
          <w:lang w:eastAsia="ru-RU"/>
        </w:rPr>
        <w:t>с использованием функционала ЭТП «</w:t>
      </w:r>
      <w:proofErr w:type="spellStart"/>
      <w:r w:rsidRPr="001A62A7">
        <w:rPr>
          <w:rFonts w:ascii="Arial Narrow" w:eastAsia="Times New Roman" w:hAnsi="Arial Narrow" w:cs="Times New Roman"/>
          <w:sz w:val="24"/>
          <w:szCs w:val="24"/>
          <w:lang w:eastAsia="ru-RU"/>
        </w:rPr>
        <w:t>Аук</w:t>
      </w:r>
      <w:proofErr w:type="spellEnd"/>
      <w:r w:rsidRPr="001A62A7">
        <w:rPr>
          <w:rFonts w:ascii="Arial Narrow" w:eastAsia="Times New Roman" w:hAnsi="Arial Narrow" w:cs="Times New Roman"/>
          <w:sz w:val="24"/>
          <w:szCs w:val="24"/>
          <w:lang w:eastAsia="ru-RU"/>
        </w:rPr>
        <w:t xml:space="preserve">. </w:t>
      </w:r>
      <w:proofErr w:type="spellStart"/>
      <w:r w:rsidRPr="001A62A7">
        <w:rPr>
          <w:rFonts w:ascii="Arial Narrow" w:eastAsia="Times New Roman" w:hAnsi="Arial Narrow" w:cs="Times New Roman"/>
          <w:sz w:val="24"/>
          <w:szCs w:val="24"/>
          <w:lang w:eastAsia="ru-RU"/>
        </w:rPr>
        <w:t>Конк</w:t>
      </w:r>
      <w:proofErr w:type="spellEnd"/>
      <w:r w:rsidRPr="001A62A7">
        <w:rPr>
          <w:rFonts w:ascii="Arial Narrow" w:eastAsia="Times New Roman" w:hAnsi="Arial Narrow" w:cs="Times New Roman"/>
          <w:sz w:val="24"/>
          <w:szCs w:val="24"/>
          <w:lang w:eastAsia="ru-RU"/>
        </w:rPr>
        <w:t>. Дом»</w:t>
      </w:r>
      <w:r w:rsidRPr="001A62A7">
        <w:rPr>
          <w:rFonts w:ascii="Arial Narrow" w:eastAsia="Times New Roman" w:hAnsi="Arial Narrow" w:cs="Times New Roman"/>
          <w:color w:val="FF0000"/>
          <w:sz w:val="24"/>
          <w:szCs w:val="24"/>
          <w:lang w:eastAsia="ru-RU"/>
        </w:rPr>
        <w:t xml:space="preserve"> </w:t>
      </w:r>
      <w:r w:rsidRPr="001A62A7">
        <w:rPr>
          <w:rFonts w:ascii="Arial Narrow" w:eastAsia="Times New Roman" w:hAnsi="Arial Narrow" w:cs="Times New Roman"/>
          <w:sz w:val="24"/>
          <w:szCs w:val="24"/>
          <w:lang w:eastAsia="ru-RU"/>
        </w:rPr>
        <w:t>согласно регламенту ее работы.</w:t>
      </w:r>
    </w:p>
    <w:p w:rsidR="001A62A7" w:rsidRPr="001A62A7" w:rsidRDefault="001A62A7" w:rsidP="001A62A7">
      <w:pPr>
        <w:keepLines/>
        <w:tabs>
          <w:tab w:val="left" w:pos="252"/>
        </w:tabs>
        <w:spacing w:after="0" w:line="240" w:lineRule="auto"/>
        <w:jc w:val="both"/>
        <w:rPr>
          <w:rFonts w:ascii="Arial Narrow" w:eastAsia="Times New Roman" w:hAnsi="Arial Narrow" w:cs="Times New Roman"/>
          <w:sz w:val="24"/>
          <w:szCs w:val="24"/>
          <w:lang w:eastAsia="ru-RU"/>
        </w:rPr>
      </w:pPr>
    </w:p>
    <w:p w:rsidR="001A62A7" w:rsidRPr="001A62A7" w:rsidRDefault="001A62A7" w:rsidP="001A62A7">
      <w:pPr>
        <w:keepLines/>
        <w:tabs>
          <w:tab w:val="left" w:pos="252"/>
        </w:tabs>
        <w:spacing w:after="0" w:line="240" w:lineRule="auto"/>
        <w:jc w:val="both"/>
        <w:outlineLvl w:val="0"/>
        <w:rPr>
          <w:rFonts w:ascii="Arial Narrow" w:eastAsia="Times New Roman" w:hAnsi="Arial Narrow" w:cs="Times New Roman"/>
          <w:b/>
          <w:bCs/>
          <w:sz w:val="24"/>
          <w:szCs w:val="24"/>
          <w:lang w:eastAsia="ru-RU"/>
        </w:rPr>
      </w:pPr>
      <w:r w:rsidRPr="001A62A7">
        <w:rPr>
          <w:rFonts w:ascii="Arial Narrow" w:eastAsia="Times New Roman" w:hAnsi="Arial Narrow" w:cs="Times New Roman"/>
          <w:b/>
          <w:bCs/>
          <w:sz w:val="24"/>
          <w:szCs w:val="24"/>
          <w:lang w:eastAsia="ru-RU"/>
        </w:rPr>
        <w:t>Информация о закупке:</w:t>
      </w:r>
    </w:p>
    <w:p w:rsidR="001A62A7" w:rsidRPr="001A62A7" w:rsidRDefault="001A62A7" w:rsidP="001A62A7">
      <w:pPr>
        <w:keepLines/>
        <w:tabs>
          <w:tab w:val="left" w:pos="252"/>
        </w:tabs>
        <w:spacing w:after="0" w:line="240" w:lineRule="auto"/>
        <w:jc w:val="both"/>
        <w:outlineLvl w:val="0"/>
        <w:rPr>
          <w:rFonts w:ascii="Arial Narrow" w:eastAsia="Times New Roman" w:hAnsi="Arial Narrow" w:cs="Times New Roman"/>
          <w:sz w:val="24"/>
          <w:szCs w:val="24"/>
          <w:lang w:eastAsia="ru-RU"/>
        </w:rPr>
      </w:pPr>
      <w:r w:rsidRPr="001A62A7">
        <w:rPr>
          <w:rFonts w:ascii="Arial Narrow" w:eastAsia="Times New Roman" w:hAnsi="Arial Narrow" w:cs="Times New Roman"/>
          <w:sz w:val="24"/>
          <w:szCs w:val="24"/>
          <w:lang w:eastAsia="ru-RU"/>
        </w:rPr>
        <w:t>Заказчик: Федеральное государственное унитарное предприятие атомного флота</w:t>
      </w:r>
    </w:p>
    <w:p w:rsidR="001A62A7" w:rsidRPr="001A62A7" w:rsidRDefault="001A62A7" w:rsidP="001A62A7">
      <w:pPr>
        <w:keepLines/>
        <w:tabs>
          <w:tab w:val="left" w:pos="252"/>
        </w:tabs>
        <w:spacing w:after="0" w:line="240" w:lineRule="auto"/>
        <w:jc w:val="both"/>
        <w:rPr>
          <w:rFonts w:ascii="Arial Narrow" w:eastAsia="Times New Roman" w:hAnsi="Arial Narrow" w:cs="Times New Roman"/>
          <w:sz w:val="24"/>
          <w:szCs w:val="24"/>
          <w:lang w:eastAsia="ru-RU"/>
        </w:rPr>
      </w:pPr>
      <w:r w:rsidRPr="001A62A7">
        <w:rPr>
          <w:rFonts w:ascii="Arial Narrow" w:eastAsia="Times New Roman" w:hAnsi="Arial Narrow" w:cs="Times New Roman"/>
          <w:sz w:val="24"/>
          <w:szCs w:val="24"/>
          <w:lang w:eastAsia="ru-RU"/>
        </w:rPr>
        <w:t xml:space="preserve">Организатор </w:t>
      </w:r>
      <w:r w:rsidRPr="001A62A7">
        <w:rPr>
          <w:rFonts w:ascii="Arial Narrow" w:eastAsia="Times New Roman" w:hAnsi="Arial Narrow" w:cs="Times New Roman"/>
          <w:bCs/>
          <w:sz w:val="24"/>
          <w:szCs w:val="24"/>
          <w:lang w:eastAsia="ru-RU"/>
        </w:rPr>
        <w:t>запроса цен</w:t>
      </w:r>
      <w:r w:rsidRPr="001A62A7">
        <w:rPr>
          <w:rFonts w:ascii="Arial Narrow" w:eastAsia="Times New Roman" w:hAnsi="Arial Narrow" w:cs="Times New Roman"/>
          <w:sz w:val="24"/>
          <w:szCs w:val="24"/>
          <w:lang w:eastAsia="ru-RU"/>
        </w:rPr>
        <w:t>: ФГУП атомного флота (ФГУП "Атомфлот")</w:t>
      </w:r>
    </w:p>
    <w:p w:rsidR="001A62A7" w:rsidRPr="001A62A7" w:rsidRDefault="001A62A7" w:rsidP="001A62A7">
      <w:pPr>
        <w:keepLines/>
        <w:tabs>
          <w:tab w:val="left" w:pos="252"/>
        </w:tabs>
        <w:spacing w:after="0" w:line="240" w:lineRule="auto"/>
        <w:jc w:val="both"/>
        <w:rPr>
          <w:rFonts w:ascii="Arial Narrow" w:eastAsia="Times New Roman" w:hAnsi="Arial Narrow" w:cs="Times New Roman"/>
          <w:sz w:val="24"/>
          <w:szCs w:val="24"/>
          <w:lang w:eastAsia="ru-RU"/>
        </w:rPr>
      </w:pPr>
    </w:p>
    <w:p w:rsidR="001A62A7" w:rsidRPr="001A62A7" w:rsidRDefault="001A62A7" w:rsidP="001A62A7">
      <w:pPr>
        <w:keepLines/>
        <w:tabs>
          <w:tab w:val="left" w:pos="252"/>
        </w:tabs>
        <w:spacing w:after="0" w:line="240" w:lineRule="auto"/>
        <w:jc w:val="both"/>
        <w:rPr>
          <w:rFonts w:ascii="Arial Narrow" w:eastAsia="Times New Roman" w:hAnsi="Arial Narrow" w:cs="Times New Roman"/>
          <w:sz w:val="24"/>
          <w:szCs w:val="24"/>
          <w:lang w:eastAsia="ru-RU"/>
        </w:rPr>
      </w:pPr>
      <w:r w:rsidRPr="001A62A7">
        <w:rPr>
          <w:rFonts w:ascii="Arial Narrow" w:eastAsia="Times New Roman" w:hAnsi="Arial Narrow" w:cs="Times New Roman"/>
          <w:sz w:val="24"/>
          <w:szCs w:val="24"/>
          <w:lang w:eastAsia="ru-RU"/>
        </w:rPr>
        <w:t xml:space="preserve">Предмет </w:t>
      </w:r>
      <w:r w:rsidRPr="001A62A7">
        <w:rPr>
          <w:rFonts w:ascii="Arial Narrow" w:eastAsia="Times New Roman" w:hAnsi="Arial Narrow" w:cs="Times New Roman"/>
          <w:bCs/>
          <w:sz w:val="24"/>
          <w:szCs w:val="24"/>
          <w:lang w:eastAsia="ru-RU"/>
        </w:rPr>
        <w:t>запроса цен</w:t>
      </w:r>
      <w:r w:rsidRPr="001A62A7">
        <w:rPr>
          <w:rFonts w:ascii="Arial Narrow" w:eastAsia="Times New Roman" w:hAnsi="Arial Narrow" w:cs="Times New Roman"/>
          <w:sz w:val="24"/>
          <w:szCs w:val="24"/>
          <w:lang w:eastAsia="ru-RU"/>
        </w:rPr>
        <w:t>: право заключения договора на оказание услуг по проведению экспертизы документов, обосновывающих заявленную деятельность, предоставленных ФГУП "Атомфлот" для получения лицензии Федеральной службы по экологическому, технологическому и атомному надзору на эксплуатацию радиационных источников - судов с ядерными реакторами, переведенными в категорию радиационных источников (объект - атомный ледокол «Арктика», атомный ледокол «Сибирь», атомный ледокол «Ленин») (номенклатурная группа № 3.2 – экспертиза документов для получения лицензий)</w:t>
      </w:r>
    </w:p>
    <w:p w:rsidR="001A62A7" w:rsidRPr="001A62A7" w:rsidRDefault="001A62A7" w:rsidP="001A62A7">
      <w:pPr>
        <w:keepLines/>
        <w:tabs>
          <w:tab w:val="left" w:pos="252"/>
        </w:tabs>
        <w:spacing w:after="0" w:line="240" w:lineRule="auto"/>
        <w:jc w:val="both"/>
        <w:rPr>
          <w:rFonts w:ascii="Arial Narrow" w:eastAsia="Times New Roman" w:hAnsi="Arial Narrow" w:cs="Times New Roman"/>
          <w:sz w:val="24"/>
          <w:szCs w:val="24"/>
          <w:lang w:eastAsia="ru-RU"/>
        </w:rPr>
      </w:pPr>
    </w:p>
    <w:p w:rsidR="001A62A7" w:rsidRPr="001A62A7" w:rsidRDefault="001A62A7" w:rsidP="001A62A7">
      <w:pPr>
        <w:spacing w:after="0" w:line="240" w:lineRule="auto"/>
        <w:jc w:val="both"/>
        <w:rPr>
          <w:rFonts w:ascii="Arial Narrow" w:eastAsia="Times New Roman" w:hAnsi="Arial Narrow" w:cs="Times New Roman"/>
          <w:sz w:val="24"/>
          <w:szCs w:val="24"/>
          <w:lang w:eastAsia="ru-RU"/>
        </w:rPr>
      </w:pPr>
      <w:r w:rsidRPr="001A62A7">
        <w:rPr>
          <w:rFonts w:ascii="Arial Narrow" w:eastAsia="Times New Roman" w:hAnsi="Arial Narrow" w:cs="Times New Roman"/>
          <w:sz w:val="24"/>
          <w:szCs w:val="24"/>
          <w:lang w:eastAsia="ru-RU"/>
        </w:rPr>
        <w:t xml:space="preserve">Предмет договора: Проведение экспертизы документов, обосновывающих заявленную деятельность, предоставленных ФГУП "Атомфлот" для получения лицензии Федеральной службы по экологическому, технологическому и атомному надзору на эксплуатацию радиационных источников-судов с ядерными реакторами, переведенными в категорию радиационных источников </w:t>
      </w:r>
    </w:p>
    <w:p w:rsidR="001A62A7" w:rsidRPr="001A62A7" w:rsidRDefault="001A62A7" w:rsidP="001A62A7">
      <w:pPr>
        <w:spacing w:after="0" w:line="240" w:lineRule="auto"/>
        <w:rPr>
          <w:rFonts w:ascii="Arial Narrow" w:eastAsia="Times New Roman" w:hAnsi="Arial Narrow" w:cs="Times New Roman"/>
          <w:sz w:val="24"/>
          <w:szCs w:val="24"/>
          <w:lang w:eastAsia="ru-RU"/>
        </w:rPr>
      </w:pPr>
    </w:p>
    <w:p w:rsidR="001A62A7" w:rsidRPr="001A62A7" w:rsidRDefault="001A62A7" w:rsidP="001A62A7">
      <w:pPr>
        <w:spacing w:after="0" w:line="240" w:lineRule="auto"/>
        <w:jc w:val="both"/>
        <w:rPr>
          <w:rFonts w:ascii="Arial Narrow" w:eastAsia="Times New Roman" w:hAnsi="Arial Narrow" w:cs="Times New Roman"/>
          <w:sz w:val="24"/>
          <w:szCs w:val="24"/>
          <w:lang w:eastAsia="ru-RU"/>
        </w:rPr>
      </w:pPr>
      <w:r w:rsidRPr="001A62A7">
        <w:rPr>
          <w:rFonts w:ascii="Arial Narrow" w:eastAsia="Times New Roman" w:hAnsi="Arial Narrow" w:cs="Times New Roman"/>
          <w:sz w:val="24"/>
          <w:szCs w:val="24"/>
          <w:lang w:eastAsia="ru-RU"/>
        </w:rPr>
        <w:t xml:space="preserve">Начальная (максимальная) цена договора: 741 630 (Семьсот сорок одна тысяча шестьсот тридцать) рублей 00 копеек, включая НДС. </w:t>
      </w:r>
    </w:p>
    <w:p w:rsidR="001A62A7" w:rsidRPr="001A62A7" w:rsidRDefault="001A62A7" w:rsidP="001A62A7">
      <w:pPr>
        <w:spacing w:after="0" w:line="240" w:lineRule="auto"/>
        <w:rPr>
          <w:rFonts w:ascii="Arial Narrow" w:eastAsia="Times New Roman" w:hAnsi="Arial Narrow" w:cs="Times New Roman"/>
          <w:sz w:val="24"/>
          <w:szCs w:val="24"/>
          <w:lang w:eastAsia="ru-RU"/>
        </w:rPr>
      </w:pPr>
    </w:p>
    <w:p w:rsidR="001A62A7" w:rsidRPr="001A62A7" w:rsidRDefault="001A62A7" w:rsidP="001A62A7">
      <w:pPr>
        <w:keepLines/>
        <w:spacing w:after="0" w:line="240" w:lineRule="auto"/>
        <w:jc w:val="both"/>
        <w:rPr>
          <w:rFonts w:ascii="Arial Narrow" w:eastAsia="Times New Roman" w:hAnsi="Arial Narrow" w:cs="Calibri"/>
          <w:color w:val="000000"/>
          <w:sz w:val="24"/>
          <w:szCs w:val="24"/>
          <w:lang w:eastAsia="ru-RU"/>
        </w:rPr>
      </w:pPr>
      <w:r w:rsidRPr="001A62A7">
        <w:rPr>
          <w:rFonts w:ascii="Arial Narrow" w:eastAsia="Times New Roman" w:hAnsi="Arial Narrow" w:cs="Times New Roman"/>
          <w:sz w:val="24"/>
          <w:szCs w:val="24"/>
          <w:lang w:eastAsia="ru-RU"/>
        </w:rPr>
        <w:t xml:space="preserve">Извещение о проведении </w:t>
      </w:r>
      <w:r w:rsidRPr="001A62A7">
        <w:rPr>
          <w:rFonts w:ascii="Arial Narrow" w:eastAsia="Times New Roman" w:hAnsi="Arial Narrow" w:cs="Times New Roman"/>
          <w:bCs/>
          <w:sz w:val="24"/>
          <w:szCs w:val="24"/>
          <w:lang w:eastAsia="ru-RU"/>
        </w:rPr>
        <w:t>запроса цен</w:t>
      </w:r>
      <w:r w:rsidRPr="001A62A7">
        <w:rPr>
          <w:rFonts w:ascii="Arial Narrow" w:eastAsia="Times New Roman" w:hAnsi="Arial Narrow" w:cs="Times New Roman"/>
          <w:sz w:val="24"/>
          <w:szCs w:val="24"/>
          <w:lang w:eastAsia="ru-RU"/>
        </w:rPr>
        <w:t xml:space="preserve"> и закупочная документация опубликованы «24» апреля 2014 года в информационно-телекоммуникационной сети «Интернет» на официальном сайте о размещении заказов на закупки товаров, работ и услуг для нужд </w:t>
      </w:r>
      <w:proofErr w:type="spellStart"/>
      <w:r w:rsidRPr="001A62A7">
        <w:rPr>
          <w:rFonts w:ascii="Arial Narrow" w:eastAsia="Times New Roman" w:hAnsi="Arial Narrow" w:cs="Times New Roman"/>
          <w:sz w:val="24"/>
          <w:szCs w:val="24"/>
          <w:lang w:eastAsia="ru-RU"/>
        </w:rPr>
        <w:t>Госкорпорации</w:t>
      </w:r>
      <w:proofErr w:type="spellEnd"/>
      <w:r w:rsidRPr="001A62A7">
        <w:rPr>
          <w:rFonts w:ascii="Arial Narrow" w:eastAsia="Times New Roman" w:hAnsi="Arial Narrow" w:cs="Times New Roman"/>
          <w:sz w:val="24"/>
          <w:szCs w:val="24"/>
          <w:lang w:eastAsia="ru-RU"/>
        </w:rPr>
        <w:t xml:space="preserve"> «</w:t>
      </w:r>
      <w:proofErr w:type="spellStart"/>
      <w:r w:rsidRPr="001A62A7">
        <w:rPr>
          <w:rFonts w:ascii="Arial Narrow" w:eastAsia="Times New Roman" w:hAnsi="Arial Narrow" w:cs="Times New Roman"/>
          <w:sz w:val="24"/>
          <w:szCs w:val="24"/>
          <w:lang w:eastAsia="ru-RU"/>
        </w:rPr>
        <w:t>Росатом</w:t>
      </w:r>
      <w:proofErr w:type="spellEnd"/>
      <w:r w:rsidRPr="001A62A7">
        <w:rPr>
          <w:rFonts w:ascii="Arial Narrow" w:eastAsia="Times New Roman" w:hAnsi="Arial Narrow" w:cs="Times New Roman"/>
          <w:sz w:val="24"/>
          <w:szCs w:val="24"/>
          <w:lang w:eastAsia="ru-RU"/>
        </w:rPr>
        <w:t xml:space="preserve">» </w:t>
      </w:r>
      <w:hyperlink r:id="rId5" w:history="1">
        <w:r w:rsidRPr="001A62A7">
          <w:rPr>
            <w:rFonts w:ascii="Arial Narrow" w:eastAsia="Times New Roman" w:hAnsi="Arial Narrow" w:cs="Times New Roman"/>
            <w:color w:val="0000FF"/>
            <w:sz w:val="24"/>
            <w:szCs w:val="24"/>
            <w:u w:val="single"/>
            <w:lang w:eastAsia="ru-RU"/>
          </w:rPr>
          <w:t>http://zakupki.</w:t>
        </w:r>
        <w:proofErr w:type="spellStart"/>
        <w:r w:rsidRPr="001A62A7">
          <w:rPr>
            <w:rFonts w:ascii="Arial Narrow" w:eastAsia="Times New Roman" w:hAnsi="Arial Narrow" w:cs="Times New Roman"/>
            <w:color w:val="0000FF"/>
            <w:sz w:val="24"/>
            <w:szCs w:val="24"/>
            <w:u w:val="single"/>
            <w:lang w:val="en-US" w:eastAsia="ru-RU"/>
          </w:rPr>
          <w:t>rosatom</w:t>
        </w:r>
        <w:proofErr w:type="spellEnd"/>
        <w:r w:rsidRPr="001A62A7">
          <w:rPr>
            <w:rFonts w:ascii="Arial Narrow" w:eastAsia="Times New Roman" w:hAnsi="Arial Narrow" w:cs="Times New Roman"/>
            <w:color w:val="0000FF"/>
            <w:sz w:val="24"/>
            <w:szCs w:val="24"/>
            <w:u w:val="single"/>
            <w:lang w:eastAsia="ru-RU"/>
          </w:rPr>
          <w:t>.ru</w:t>
        </w:r>
      </w:hyperlink>
      <w:r w:rsidRPr="001A62A7">
        <w:rPr>
          <w:rFonts w:ascii="Arial Narrow" w:eastAsia="Times New Roman" w:hAnsi="Arial Narrow" w:cs="Times New Roman"/>
          <w:color w:val="0000FF"/>
          <w:sz w:val="24"/>
          <w:szCs w:val="24"/>
          <w:u w:val="single"/>
          <w:lang w:eastAsia="ru-RU"/>
        </w:rPr>
        <w:t>/</w:t>
      </w:r>
      <w:r w:rsidRPr="001A62A7">
        <w:rPr>
          <w:rFonts w:ascii="Arial Narrow" w:eastAsia="Times New Roman" w:hAnsi="Arial Narrow" w:cs="Times New Roman"/>
          <w:sz w:val="24"/>
          <w:szCs w:val="24"/>
          <w:lang w:eastAsia="ru-RU"/>
        </w:rPr>
        <w:t>, закупка №140424/0466/155, на ЭТП «</w:t>
      </w:r>
      <w:proofErr w:type="spellStart"/>
      <w:r w:rsidRPr="001A62A7">
        <w:rPr>
          <w:rFonts w:ascii="Arial Narrow" w:eastAsia="Times New Roman" w:hAnsi="Arial Narrow" w:cs="Times New Roman"/>
          <w:sz w:val="24"/>
          <w:szCs w:val="24"/>
          <w:lang w:eastAsia="ru-RU"/>
        </w:rPr>
        <w:t>Аук</w:t>
      </w:r>
      <w:proofErr w:type="spellEnd"/>
      <w:r w:rsidRPr="001A62A7">
        <w:rPr>
          <w:rFonts w:ascii="Arial Narrow" w:eastAsia="Times New Roman" w:hAnsi="Arial Narrow" w:cs="Times New Roman"/>
          <w:sz w:val="24"/>
          <w:szCs w:val="24"/>
          <w:lang w:eastAsia="ru-RU"/>
        </w:rPr>
        <w:t xml:space="preserve">. </w:t>
      </w:r>
      <w:proofErr w:type="spellStart"/>
      <w:r w:rsidRPr="001A62A7">
        <w:rPr>
          <w:rFonts w:ascii="Arial Narrow" w:eastAsia="Times New Roman" w:hAnsi="Arial Narrow" w:cs="Times New Roman"/>
          <w:sz w:val="24"/>
          <w:szCs w:val="24"/>
          <w:lang w:eastAsia="ru-RU"/>
        </w:rPr>
        <w:t>Конк</w:t>
      </w:r>
      <w:proofErr w:type="spellEnd"/>
      <w:r w:rsidRPr="001A62A7">
        <w:rPr>
          <w:rFonts w:ascii="Arial Narrow" w:eastAsia="Times New Roman" w:hAnsi="Arial Narrow" w:cs="Times New Roman"/>
          <w:sz w:val="24"/>
          <w:szCs w:val="24"/>
          <w:lang w:eastAsia="ru-RU"/>
        </w:rPr>
        <w:t>. Дом», закупка №Z030962.</w:t>
      </w:r>
    </w:p>
    <w:p w:rsidR="001A62A7" w:rsidRPr="001A62A7" w:rsidRDefault="001A62A7" w:rsidP="001A62A7">
      <w:pPr>
        <w:suppressAutoHyphens/>
        <w:spacing w:after="0" w:line="240" w:lineRule="auto"/>
        <w:jc w:val="both"/>
        <w:rPr>
          <w:rFonts w:ascii="Arial Narrow" w:eastAsia="Times New Roman" w:hAnsi="Arial Narrow" w:cs="Times New Roman"/>
          <w:sz w:val="24"/>
          <w:szCs w:val="24"/>
          <w:lang w:eastAsia="ar-SA"/>
        </w:rPr>
      </w:pPr>
    </w:p>
    <w:p w:rsidR="001A62A7" w:rsidRPr="001A62A7" w:rsidRDefault="001A62A7" w:rsidP="001A62A7">
      <w:pPr>
        <w:suppressAutoHyphens/>
        <w:spacing w:after="0" w:line="240" w:lineRule="auto"/>
        <w:jc w:val="both"/>
        <w:rPr>
          <w:rFonts w:ascii="Arial Narrow" w:eastAsia="Times New Roman" w:hAnsi="Arial Narrow" w:cs="Times New Roman"/>
          <w:color w:val="FF0000"/>
          <w:sz w:val="24"/>
          <w:szCs w:val="24"/>
          <w:lang w:eastAsia="ru-RU"/>
        </w:rPr>
      </w:pPr>
      <w:r w:rsidRPr="001A62A7">
        <w:rPr>
          <w:rFonts w:ascii="Arial Narrow" w:eastAsia="Times New Roman" w:hAnsi="Arial Narrow" w:cs="Times New Roman"/>
          <w:sz w:val="24"/>
          <w:szCs w:val="24"/>
          <w:lang w:eastAsia="ar-SA"/>
        </w:rPr>
        <w:t xml:space="preserve">Заседание закупочной комиссии проводится в 09:00:00 (время московское) «06» мая 2014 года, по адресу: </w:t>
      </w:r>
      <w:r w:rsidRPr="001A62A7">
        <w:rPr>
          <w:rFonts w:ascii="Arial Narrow" w:eastAsia="Times New Roman" w:hAnsi="Arial Narrow" w:cs="Times New Roman"/>
          <w:color w:val="000000"/>
          <w:sz w:val="24"/>
          <w:szCs w:val="24"/>
          <w:lang w:eastAsia="ar-SA"/>
        </w:rPr>
        <w:t>183017, г. Мурманск-17, ФГУП «Атомфлот».</w:t>
      </w:r>
    </w:p>
    <w:p w:rsidR="001A62A7" w:rsidRPr="001A62A7" w:rsidRDefault="001A62A7" w:rsidP="001A62A7">
      <w:pPr>
        <w:keepLines/>
        <w:spacing w:before="120" w:after="0" w:line="240" w:lineRule="auto"/>
        <w:jc w:val="both"/>
        <w:outlineLvl w:val="0"/>
        <w:rPr>
          <w:rFonts w:ascii="Arial Narrow" w:hAnsi="Arial Narrow" w:cs="Times New Roman"/>
          <w:sz w:val="24"/>
          <w:szCs w:val="24"/>
          <w:lang w:eastAsia="ru-RU"/>
        </w:rPr>
      </w:pPr>
      <w:r w:rsidRPr="001A62A7">
        <w:rPr>
          <w:rFonts w:ascii="Arial Narrow" w:hAnsi="Arial Narrow" w:cs="Times New Roman"/>
          <w:b/>
          <w:bCs/>
          <w:sz w:val="24"/>
          <w:szCs w:val="24"/>
          <w:lang w:eastAsia="ru-RU"/>
        </w:rPr>
        <w:t>На заседании присутствуют:</w:t>
      </w:r>
      <w:r w:rsidRPr="001A62A7">
        <w:rPr>
          <w:rFonts w:ascii="Arial Narrow" w:hAnsi="Arial Narrow" w:cs="Times New Roman"/>
          <w:sz w:val="24"/>
          <w:szCs w:val="24"/>
          <w:lang w:eastAsia="ru-RU"/>
        </w:rPr>
        <w:t xml:space="preserve"> </w:t>
      </w:r>
    </w:p>
    <w:tbl>
      <w:tblPr>
        <w:tblW w:w="5050" w:type="pct"/>
        <w:jc w:val="center"/>
        <w:tblCellMar>
          <w:left w:w="0" w:type="dxa"/>
          <w:right w:w="0" w:type="dxa"/>
        </w:tblCellMar>
        <w:tblLook w:val="04A0" w:firstRow="1" w:lastRow="0" w:firstColumn="1" w:lastColumn="0" w:noHBand="0" w:noVBand="1"/>
      </w:tblPr>
      <w:tblGrid>
        <w:gridCol w:w="1694"/>
        <w:gridCol w:w="8425"/>
      </w:tblGrid>
      <w:tr w:rsidR="001A62A7" w:rsidRPr="001A62A7" w:rsidTr="000C2601">
        <w:trPr>
          <w:jc w:val="center"/>
        </w:trPr>
        <w:tc>
          <w:tcPr>
            <w:tcW w:w="837"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jc w:val="center"/>
              <w:rPr>
                <w:rFonts w:ascii="Arial Narrow" w:hAnsi="Arial Narrow"/>
                <w:b/>
                <w:bCs/>
                <w:sz w:val="24"/>
                <w:szCs w:val="24"/>
              </w:rPr>
            </w:pPr>
            <w:r w:rsidRPr="001A62A7">
              <w:rPr>
                <w:rFonts w:ascii="Arial Narrow" w:hAnsi="Arial Narrow"/>
                <w:b/>
                <w:bCs/>
                <w:sz w:val="24"/>
                <w:szCs w:val="24"/>
              </w:rPr>
              <w:t xml:space="preserve">ФИО </w:t>
            </w:r>
          </w:p>
        </w:tc>
        <w:tc>
          <w:tcPr>
            <w:tcW w:w="4163"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jc w:val="center"/>
              <w:rPr>
                <w:rFonts w:ascii="Arial Narrow" w:hAnsi="Arial Narrow"/>
                <w:b/>
                <w:bCs/>
                <w:sz w:val="24"/>
                <w:szCs w:val="24"/>
              </w:rPr>
            </w:pPr>
            <w:r w:rsidRPr="001A62A7">
              <w:rPr>
                <w:rFonts w:ascii="Arial Narrow" w:hAnsi="Arial Narrow"/>
                <w:b/>
                <w:bCs/>
                <w:sz w:val="24"/>
                <w:szCs w:val="24"/>
              </w:rPr>
              <w:t xml:space="preserve">Должность </w:t>
            </w:r>
          </w:p>
        </w:tc>
      </w:tr>
      <w:tr w:rsidR="001A62A7" w:rsidRPr="001A62A7" w:rsidTr="000C2601">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rPr>
                <w:rFonts w:ascii="Arial Narrow" w:hAnsi="Arial Narrow"/>
                <w:b/>
                <w:bCs/>
                <w:sz w:val="24"/>
                <w:szCs w:val="24"/>
              </w:rPr>
            </w:pPr>
            <w:r w:rsidRPr="001A62A7">
              <w:rPr>
                <w:rFonts w:ascii="Arial Narrow" w:hAnsi="Arial Narrow"/>
                <w:b/>
                <w:bCs/>
                <w:sz w:val="24"/>
                <w:szCs w:val="24"/>
              </w:rPr>
              <w:t xml:space="preserve">Председатель закупочной комиссии: </w:t>
            </w:r>
          </w:p>
        </w:tc>
      </w:tr>
      <w:tr w:rsidR="001A62A7" w:rsidRPr="001A62A7" w:rsidTr="000C2601">
        <w:trPr>
          <w:jc w:val="center"/>
        </w:trPr>
        <w:tc>
          <w:tcPr>
            <w:tcW w:w="837"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rPr>
                <w:rFonts w:ascii="Arial Narrow" w:hAnsi="Arial Narrow"/>
                <w:sz w:val="24"/>
                <w:szCs w:val="24"/>
              </w:rPr>
            </w:pPr>
            <w:proofErr w:type="spellStart"/>
            <w:r w:rsidRPr="001A62A7">
              <w:rPr>
                <w:rFonts w:ascii="Arial Narrow" w:hAnsi="Arial Narrow"/>
                <w:sz w:val="24"/>
                <w:szCs w:val="24"/>
              </w:rPr>
              <w:t>Мантула</w:t>
            </w:r>
            <w:proofErr w:type="spellEnd"/>
            <w:r w:rsidRPr="001A62A7">
              <w:rPr>
                <w:rFonts w:ascii="Arial Narrow" w:hAnsi="Arial Narrow"/>
                <w:sz w:val="24"/>
                <w:szCs w:val="24"/>
              </w:rPr>
              <w:t xml:space="preserve"> Н.В.</w:t>
            </w:r>
          </w:p>
        </w:tc>
        <w:tc>
          <w:tcPr>
            <w:tcW w:w="4163"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rPr>
                <w:rFonts w:ascii="Arial Narrow" w:hAnsi="Arial Narrow"/>
                <w:sz w:val="24"/>
                <w:szCs w:val="24"/>
              </w:rPr>
            </w:pPr>
            <w:r w:rsidRPr="001A62A7">
              <w:rPr>
                <w:rFonts w:ascii="Arial Narrow" w:hAnsi="Arial Narrow"/>
                <w:sz w:val="24"/>
                <w:szCs w:val="24"/>
              </w:rPr>
              <w:t>Заместитель Генерального директора по базированию и спецпроизводству</w:t>
            </w:r>
          </w:p>
        </w:tc>
      </w:tr>
      <w:tr w:rsidR="001A62A7" w:rsidRPr="001A62A7" w:rsidTr="000C2601">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rPr>
                <w:rFonts w:ascii="Arial Narrow" w:hAnsi="Arial Narrow"/>
                <w:b/>
                <w:bCs/>
                <w:sz w:val="24"/>
                <w:szCs w:val="24"/>
              </w:rPr>
            </w:pPr>
            <w:r w:rsidRPr="001A62A7">
              <w:rPr>
                <w:rFonts w:ascii="Arial Narrow" w:hAnsi="Arial Narrow"/>
                <w:b/>
                <w:bCs/>
                <w:sz w:val="24"/>
                <w:szCs w:val="24"/>
              </w:rPr>
              <w:t xml:space="preserve">Заместители Председателя закупочной комиссии: </w:t>
            </w:r>
          </w:p>
        </w:tc>
      </w:tr>
      <w:tr w:rsidR="001A62A7" w:rsidRPr="001A62A7" w:rsidTr="000C2601">
        <w:trPr>
          <w:jc w:val="center"/>
        </w:trPr>
        <w:tc>
          <w:tcPr>
            <w:tcW w:w="837" w:type="pct"/>
            <w:tcBorders>
              <w:top w:val="outset" w:sz="6" w:space="0" w:color="auto"/>
              <w:left w:val="outset" w:sz="6" w:space="0" w:color="auto"/>
              <w:bottom w:val="outset" w:sz="6" w:space="0" w:color="auto"/>
              <w:right w:val="outset" w:sz="6" w:space="0" w:color="auto"/>
            </w:tcBorders>
            <w:vAlign w:val="center"/>
          </w:tcPr>
          <w:p w:rsidR="001A62A7" w:rsidRPr="001A62A7" w:rsidRDefault="001A62A7" w:rsidP="000C2601">
            <w:pPr>
              <w:spacing w:after="0"/>
              <w:rPr>
                <w:rFonts w:ascii="Arial Narrow" w:hAnsi="Arial Narrow"/>
                <w:sz w:val="24"/>
                <w:szCs w:val="24"/>
              </w:rPr>
            </w:pPr>
            <w:r w:rsidRPr="001A62A7">
              <w:rPr>
                <w:rFonts w:ascii="Arial Narrow" w:hAnsi="Arial Narrow"/>
                <w:sz w:val="24"/>
                <w:szCs w:val="24"/>
              </w:rPr>
              <w:t>Ковалев В.А.</w:t>
            </w:r>
          </w:p>
        </w:tc>
        <w:tc>
          <w:tcPr>
            <w:tcW w:w="4163" w:type="pct"/>
            <w:tcBorders>
              <w:top w:val="outset" w:sz="6" w:space="0" w:color="auto"/>
              <w:left w:val="outset" w:sz="6" w:space="0" w:color="auto"/>
              <w:bottom w:val="outset" w:sz="6" w:space="0" w:color="auto"/>
              <w:right w:val="outset" w:sz="6" w:space="0" w:color="auto"/>
            </w:tcBorders>
            <w:vAlign w:val="center"/>
          </w:tcPr>
          <w:p w:rsidR="001A62A7" w:rsidRPr="001A62A7" w:rsidRDefault="001A62A7" w:rsidP="000C2601">
            <w:pPr>
              <w:spacing w:after="0"/>
              <w:rPr>
                <w:rFonts w:ascii="Arial Narrow" w:hAnsi="Arial Narrow"/>
                <w:sz w:val="24"/>
                <w:szCs w:val="24"/>
              </w:rPr>
            </w:pPr>
            <w:r w:rsidRPr="001A62A7">
              <w:rPr>
                <w:rFonts w:ascii="Arial Narrow" w:hAnsi="Arial Narrow"/>
                <w:sz w:val="24"/>
                <w:szCs w:val="24"/>
              </w:rPr>
              <w:t>Начальник отдела экономической безопасности</w:t>
            </w:r>
          </w:p>
        </w:tc>
      </w:tr>
      <w:tr w:rsidR="001A62A7" w:rsidRPr="001A62A7" w:rsidTr="000C2601">
        <w:trPr>
          <w:jc w:val="center"/>
        </w:trPr>
        <w:tc>
          <w:tcPr>
            <w:tcW w:w="837"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rPr>
                <w:rFonts w:ascii="Arial Narrow" w:hAnsi="Arial Narrow"/>
                <w:sz w:val="24"/>
                <w:szCs w:val="24"/>
              </w:rPr>
            </w:pPr>
            <w:r w:rsidRPr="001A62A7">
              <w:rPr>
                <w:rFonts w:ascii="Arial Narrow" w:hAnsi="Arial Narrow"/>
                <w:sz w:val="24"/>
                <w:szCs w:val="24"/>
              </w:rPr>
              <w:t>Никитенко В.Э.</w:t>
            </w:r>
          </w:p>
        </w:tc>
        <w:tc>
          <w:tcPr>
            <w:tcW w:w="4163"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rPr>
                <w:rFonts w:ascii="Arial Narrow" w:hAnsi="Arial Narrow"/>
                <w:sz w:val="24"/>
                <w:szCs w:val="24"/>
              </w:rPr>
            </w:pPr>
            <w:r w:rsidRPr="001A62A7">
              <w:rPr>
                <w:rFonts w:ascii="Arial Narrow" w:hAnsi="Arial Narrow"/>
                <w:sz w:val="24"/>
                <w:szCs w:val="24"/>
              </w:rPr>
              <w:t xml:space="preserve">Начальник управления технической эксплуатации флота </w:t>
            </w:r>
          </w:p>
        </w:tc>
      </w:tr>
      <w:tr w:rsidR="001A62A7" w:rsidRPr="001A62A7" w:rsidTr="000C2601">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rPr>
                <w:rFonts w:ascii="Arial Narrow" w:hAnsi="Arial Narrow"/>
                <w:b/>
                <w:bCs/>
                <w:sz w:val="24"/>
                <w:szCs w:val="24"/>
              </w:rPr>
            </w:pPr>
            <w:r w:rsidRPr="001A62A7">
              <w:rPr>
                <w:rFonts w:ascii="Arial Narrow" w:hAnsi="Arial Narrow"/>
                <w:b/>
                <w:bCs/>
                <w:sz w:val="24"/>
                <w:szCs w:val="24"/>
              </w:rPr>
              <w:lastRenderedPageBreak/>
              <w:t xml:space="preserve">Члены закупочной комиссии: </w:t>
            </w:r>
          </w:p>
        </w:tc>
      </w:tr>
      <w:tr w:rsidR="001A62A7" w:rsidRPr="001A62A7" w:rsidTr="000C2601">
        <w:trPr>
          <w:jc w:val="center"/>
        </w:trPr>
        <w:tc>
          <w:tcPr>
            <w:tcW w:w="837"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rPr>
                <w:rFonts w:ascii="Arial Narrow" w:hAnsi="Arial Narrow"/>
                <w:sz w:val="24"/>
                <w:szCs w:val="24"/>
              </w:rPr>
            </w:pPr>
            <w:r w:rsidRPr="001A62A7">
              <w:rPr>
                <w:rFonts w:ascii="Arial Narrow" w:hAnsi="Arial Narrow"/>
                <w:sz w:val="24"/>
                <w:szCs w:val="24"/>
              </w:rPr>
              <w:t>Гордеева Ю.В.</w:t>
            </w:r>
          </w:p>
        </w:tc>
        <w:tc>
          <w:tcPr>
            <w:tcW w:w="4163"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rPr>
                <w:rFonts w:ascii="Arial Narrow" w:hAnsi="Arial Narrow"/>
                <w:sz w:val="24"/>
                <w:szCs w:val="24"/>
              </w:rPr>
            </w:pPr>
            <w:r w:rsidRPr="001A62A7">
              <w:rPr>
                <w:rFonts w:ascii="Arial Narrow" w:hAnsi="Arial Narrow"/>
                <w:sz w:val="24"/>
                <w:szCs w:val="24"/>
              </w:rPr>
              <w:t>Начальник отдела по корпоративной работе и учету имущества</w:t>
            </w:r>
          </w:p>
        </w:tc>
      </w:tr>
      <w:tr w:rsidR="001A62A7" w:rsidRPr="001A62A7" w:rsidTr="000C2601">
        <w:trPr>
          <w:jc w:val="center"/>
        </w:trPr>
        <w:tc>
          <w:tcPr>
            <w:tcW w:w="837"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rPr>
                <w:rFonts w:ascii="Arial Narrow" w:hAnsi="Arial Narrow"/>
                <w:sz w:val="24"/>
                <w:szCs w:val="24"/>
              </w:rPr>
            </w:pPr>
            <w:proofErr w:type="spellStart"/>
            <w:r w:rsidRPr="001A62A7">
              <w:rPr>
                <w:rFonts w:ascii="Arial Narrow" w:hAnsi="Arial Narrow"/>
                <w:sz w:val="24"/>
                <w:szCs w:val="24"/>
              </w:rPr>
              <w:t>Сосунова</w:t>
            </w:r>
            <w:proofErr w:type="spellEnd"/>
            <w:r w:rsidRPr="001A62A7">
              <w:rPr>
                <w:rFonts w:ascii="Arial Narrow" w:hAnsi="Arial Narrow"/>
                <w:sz w:val="24"/>
                <w:szCs w:val="24"/>
              </w:rPr>
              <w:t xml:space="preserve"> А.А.</w:t>
            </w:r>
          </w:p>
        </w:tc>
        <w:tc>
          <w:tcPr>
            <w:tcW w:w="4163"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rPr>
                <w:rFonts w:ascii="Arial Narrow" w:hAnsi="Arial Narrow"/>
                <w:sz w:val="24"/>
                <w:szCs w:val="24"/>
              </w:rPr>
            </w:pPr>
            <w:r w:rsidRPr="001A62A7">
              <w:rPr>
                <w:rFonts w:ascii="Arial Narrow" w:hAnsi="Arial Narrow"/>
                <w:sz w:val="24"/>
                <w:szCs w:val="24"/>
              </w:rPr>
              <w:t>Начальник управления по организации закупок и материально-техническому обеспечению</w:t>
            </w:r>
          </w:p>
        </w:tc>
      </w:tr>
      <w:tr w:rsidR="001A62A7" w:rsidRPr="001A62A7" w:rsidTr="000C2601">
        <w:trPr>
          <w:jc w:val="center"/>
        </w:trPr>
        <w:tc>
          <w:tcPr>
            <w:tcW w:w="837" w:type="pct"/>
            <w:tcBorders>
              <w:top w:val="outset" w:sz="6" w:space="0" w:color="auto"/>
              <w:left w:val="outset" w:sz="6" w:space="0" w:color="auto"/>
              <w:bottom w:val="outset" w:sz="6" w:space="0" w:color="auto"/>
              <w:right w:val="outset" w:sz="6" w:space="0" w:color="auto"/>
            </w:tcBorders>
            <w:vAlign w:val="center"/>
          </w:tcPr>
          <w:p w:rsidR="001A62A7" w:rsidRPr="001A62A7" w:rsidRDefault="001A62A7" w:rsidP="000C2601">
            <w:pPr>
              <w:spacing w:after="0"/>
              <w:rPr>
                <w:rFonts w:ascii="Arial Narrow" w:hAnsi="Arial Narrow"/>
                <w:sz w:val="24"/>
                <w:szCs w:val="24"/>
              </w:rPr>
            </w:pPr>
            <w:proofErr w:type="spellStart"/>
            <w:r w:rsidRPr="001A62A7">
              <w:rPr>
                <w:rFonts w:ascii="Arial Narrow" w:hAnsi="Arial Narrow"/>
                <w:sz w:val="24"/>
                <w:szCs w:val="24"/>
              </w:rPr>
              <w:t>Лободенко</w:t>
            </w:r>
            <w:proofErr w:type="spellEnd"/>
            <w:r w:rsidRPr="001A62A7">
              <w:rPr>
                <w:rFonts w:ascii="Arial Narrow" w:hAnsi="Arial Narrow"/>
                <w:sz w:val="24"/>
                <w:szCs w:val="24"/>
              </w:rPr>
              <w:t xml:space="preserve"> Н.В.</w:t>
            </w:r>
          </w:p>
        </w:tc>
        <w:tc>
          <w:tcPr>
            <w:tcW w:w="4163" w:type="pct"/>
            <w:tcBorders>
              <w:top w:val="outset" w:sz="6" w:space="0" w:color="auto"/>
              <w:left w:val="outset" w:sz="6" w:space="0" w:color="auto"/>
              <w:bottom w:val="outset" w:sz="6" w:space="0" w:color="auto"/>
              <w:right w:val="outset" w:sz="6" w:space="0" w:color="auto"/>
            </w:tcBorders>
            <w:vAlign w:val="center"/>
          </w:tcPr>
          <w:p w:rsidR="001A62A7" w:rsidRPr="001A62A7" w:rsidRDefault="001A62A7" w:rsidP="000C2601">
            <w:pPr>
              <w:spacing w:after="0"/>
              <w:rPr>
                <w:rFonts w:ascii="Arial Narrow" w:hAnsi="Arial Narrow"/>
                <w:sz w:val="24"/>
                <w:szCs w:val="24"/>
              </w:rPr>
            </w:pPr>
            <w:r w:rsidRPr="001A62A7">
              <w:rPr>
                <w:rFonts w:ascii="Arial Narrow" w:hAnsi="Arial Narrow"/>
                <w:sz w:val="24"/>
                <w:szCs w:val="24"/>
              </w:rPr>
              <w:t>Начальник финансово-экономического управления</w:t>
            </w:r>
          </w:p>
        </w:tc>
      </w:tr>
      <w:tr w:rsidR="001A62A7" w:rsidRPr="001A62A7" w:rsidTr="000C2601">
        <w:trPr>
          <w:jc w:val="center"/>
        </w:trPr>
        <w:tc>
          <w:tcPr>
            <w:tcW w:w="837"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rPr>
                <w:rFonts w:ascii="Arial Narrow" w:hAnsi="Arial Narrow"/>
                <w:sz w:val="24"/>
                <w:szCs w:val="24"/>
              </w:rPr>
            </w:pPr>
            <w:proofErr w:type="spellStart"/>
            <w:r w:rsidRPr="001A62A7">
              <w:rPr>
                <w:rFonts w:ascii="Arial Narrow" w:hAnsi="Arial Narrow"/>
                <w:sz w:val="24"/>
                <w:szCs w:val="24"/>
              </w:rPr>
              <w:t>Долгушев</w:t>
            </w:r>
            <w:proofErr w:type="spellEnd"/>
            <w:r w:rsidRPr="001A62A7">
              <w:rPr>
                <w:rFonts w:ascii="Arial Narrow" w:hAnsi="Arial Narrow"/>
                <w:sz w:val="24"/>
                <w:szCs w:val="24"/>
              </w:rPr>
              <w:t xml:space="preserve"> В.Д.</w:t>
            </w:r>
          </w:p>
        </w:tc>
        <w:tc>
          <w:tcPr>
            <w:tcW w:w="4163"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rPr>
                <w:rFonts w:ascii="Arial Narrow" w:hAnsi="Arial Narrow"/>
                <w:sz w:val="24"/>
                <w:szCs w:val="24"/>
              </w:rPr>
            </w:pPr>
            <w:r w:rsidRPr="001A62A7">
              <w:rPr>
                <w:rFonts w:ascii="Arial Narrow" w:hAnsi="Arial Narrow"/>
                <w:sz w:val="24"/>
                <w:szCs w:val="24"/>
              </w:rPr>
              <w:t>Ведущий специалист отдела материально-технического снабжения</w:t>
            </w:r>
          </w:p>
        </w:tc>
      </w:tr>
      <w:tr w:rsidR="001A62A7" w:rsidRPr="001A62A7" w:rsidTr="000C2601">
        <w:trPr>
          <w:jc w:val="center"/>
        </w:trPr>
        <w:tc>
          <w:tcPr>
            <w:tcW w:w="837"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rPr>
                <w:rFonts w:ascii="Arial Narrow" w:hAnsi="Arial Narrow"/>
                <w:sz w:val="24"/>
                <w:szCs w:val="24"/>
              </w:rPr>
            </w:pPr>
            <w:proofErr w:type="spellStart"/>
            <w:r w:rsidRPr="001A62A7">
              <w:rPr>
                <w:rFonts w:ascii="Arial Narrow" w:hAnsi="Arial Narrow"/>
                <w:sz w:val="24"/>
                <w:szCs w:val="24"/>
              </w:rPr>
              <w:t>Шеленин</w:t>
            </w:r>
            <w:proofErr w:type="spellEnd"/>
            <w:r w:rsidRPr="001A62A7">
              <w:rPr>
                <w:rFonts w:ascii="Arial Narrow" w:hAnsi="Arial Narrow"/>
                <w:sz w:val="24"/>
                <w:szCs w:val="24"/>
              </w:rPr>
              <w:t xml:space="preserve"> Д.Н.</w:t>
            </w:r>
          </w:p>
        </w:tc>
        <w:tc>
          <w:tcPr>
            <w:tcW w:w="4163"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rPr>
                <w:rFonts w:ascii="Arial Narrow" w:hAnsi="Arial Narrow"/>
                <w:sz w:val="24"/>
                <w:szCs w:val="24"/>
              </w:rPr>
            </w:pPr>
            <w:r w:rsidRPr="001A62A7">
              <w:rPr>
                <w:rFonts w:ascii="Arial Narrow" w:hAnsi="Arial Narrow"/>
                <w:sz w:val="24"/>
                <w:szCs w:val="24"/>
              </w:rPr>
              <w:t>Ведущий специалист отдела капитального строительства</w:t>
            </w:r>
          </w:p>
        </w:tc>
      </w:tr>
    </w:tbl>
    <w:p w:rsidR="001A62A7" w:rsidRPr="001A62A7" w:rsidRDefault="001A62A7" w:rsidP="001A62A7">
      <w:pPr>
        <w:spacing w:after="0" w:line="240" w:lineRule="auto"/>
        <w:rPr>
          <w:rFonts w:ascii="Arial Narrow" w:eastAsia="Times New Roman" w:hAnsi="Arial Narrow" w:cs="Times New Roman"/>
          <w:sz w:val="24"/>
          <w:szCs w:val="24"/>
          <w:lang w:eastAsia="ru-RU"/>
        </w:rPr>
      </w:pPr>
    </w:p>
    <w:p w:rsidR="001A62A7" w:rsidRPr="001A62A7" w:rsidRDefault="001A62A7" w:rsidP="001A62A7">
      <w:pPr>
        <w:keepLines/>
        <w:spacing w:after="0" w:line="240" w:lineRule="auto"/>
        <w:jc w:val="both"/>
        <w:rPr>
          <w:rFonts w:ascii="Arial Narrow" w:eastAsia="Times New Roman" w:hAnsi="Arial Narrow" w:cs="Times New Roman"/>
          <w:sz w:val="24"/>
          <w:szCs w:val="24"/>
          <w:lang w:eastAsia="ru-RU"/>
        </w:rPr>
      </w:pPr>
      <w:r w:rsidRPr="001A62A7">
        <w:rPr>
          <w:rFonts w:ascii="Arial Narrow" w:eastAsia="Times New Roman" w:hAnsi="Arial Narrow" w:cs="Times New Roman"/>
          <w:sz w:val="24"/>
          <w:szCs w:val="24"/>
          <w:lang w:eastAsia="ru-RU"/>
        </w:rPr>
        <w:t xml:space="preserve">Заседание проводится в присутствии 8 из 9 членов закупочной комиссии. </w:t>
      </w:r>
    </w:p>
    <w:p w:rsidR="001A62A7" w:rsidRPr="001A62A7" w:rsidRDefault="001A62A7" w:rsidP="001A62A7">
      <w:pPr>
        <w:keepLines/>
        <w:spacing w:after="0" w:line="240" w:lineRule="auto"/>
        <w:jc w:val="both"/>
        <w:rPr>
          <w:rFonts w:ascii="Arial Narrow" w:eastAsia="Times New Roman" w:hAnsi="Arial Narrow" w:cs="Times New Roman"/>
          <w:sz w:val="24"/>
          <w:szCs w:val="24"/>
          <w:lang w:eastAsia="ru-RU"/>
        </w:rPr>
      </w:pPr>
      <w:r w:rsidRPr="001A62A7">
        <w:rPr>
          <w:rFonts w:ascii="Arial Narrow" w:eastAsia="Times New Roman" w:hAnsi="Arial Narrow" w:cs="Times New Roman"/>
          <w:sz w:val="24"/>
          <w:szCs w:val="24"/>
          <w:lang w:eastAsia="ru-RU"/>
        </w:rPr>
        <w:t>Кворум имеется.</w:t>
      </w:r>
    </w:p>
    <w:p w:rsidR="001A62A7" w:rsidRPr="001A62A7" w:rsidRDefault="001A62A7" w:rsidP="001A62A7">
      <w:pPr>
        <w:keepLines/>
        <w:spacing w:after="0" w:line="240" w:lineRule="auto"/>
        <w:jc w:val="both"/>
        <w:rPr>
          <w:rFonts w:ascii="Arial Narrow" w:eastAsia="Times New Roman" w:hAnsi="Arial Narrow" w:cs="Times New Roman"/>
          <w:sz w:val="24"/>
          <w:szCs w:val="24"/>
          <w:lang w:eastAsia="ru-RU"/>
        </w:rPr>
      </w:pPr>
    </w:p>
    <w:p w:rsidR="001A62A7" w:rsidRPr="001A62A7" w:rsidRDefault="001A62A7" w:rsidP="001A62A7">
      <w:pPr>
        <w:pStyle w:val="a7"/>
        <w:keepLines/>
        <w:numPr>
          <w:ilvl w:val="0"/>
          <w:numId w:val="2"/>
        </w:numPr>
        <w:spacing w:after="0" w:line="240" w:lineRule="auto"/>
        <w:ind w:left="284" w:hanging="284"/>
        <w:jc w:val="both"/>
        <w:rPr>
          <w:rFonts w:ascii="Arial Narrow" w:eastAsia="Times New Roman" w:hAnsi="Arial Narrow" w:cs="Times New Roman"/>
          <w:sz w:val="24"/>
          <w:szCs w:val="24"/>
          <w:lang w:eastAsia="ru-RU"/>
        </w:rPr>
      </w:pPr>
      <w:r w:rsidRPr="001A62A7">
        <w:rPr>
          <w:rFonts w:ascii="Arial Narrow" w:eastAsia="Times New Roman" w:hAnsi="Arial Narrow" w:cs="Times New Roman"/>
          <w:sz w:val="24"/>
          <w:szCs w:val="24"/>
          <w:lang w:eastAsia="ru-RU"/>
        </w:rPr>
        <w:t xml:space="preserve">Согласно протоколу открытия доступа к заявкам на участие в запросе цен от «05» мая 2014 года № Z030962-1 были поданы заявки на участие в запросе цен следующими участниками </w:t>
      </w:r>
      <w:r w:rsidRPr="001A62A7">
        <w:rPr>
          <w:rFonts w:ascii="Arial Narrow" w:eastAsia="Times New Roman" w:hAnsi="Arial Narrow" w:cs="Times New Roman"/>
          <w:bCs/>
          <w:sz w:val="24"/>
          <w:szCs w:val="24"/>
          <w:lang w:eastAsia="ru-RU"/>
        </w:rPr>
        <w:t>запроса цен</w:t>
      </w:r>
      <w:r w:rsidRPr="001A62A7">
        <w:rPr>
          <w:rFonts w:ascii="Arial Narrow" w:eastAsia="Times New Roman" w:hAnsi="Arial Narrow" w:cs="Times New Roman"/>
          <w:sz w:val="24"/>
          <w:szCs w:val="24"/>
          <w:lang w:eastAsia="ru-RU"/>
        </w:rPr>
        <w:t>:</w:t>
      </w:r>
    </w:p>
    <w:p w:rsidR="001A62A7" w:rsidRPr="001A62A7" w:rsidRDefault="001A62A7" w:rsidP="001A62A7">
      <w:pPr>
        <w:keepLines/>
        <w:spacing w:after="0" w:line="240" w:lineRule="auto"/>
        <w:jc w:val="both"/>
        <w:rPr>
          <w:rFonts w:ascii="Arial Narrow" w:eastAsia="Times New Roman" w:hAnsi="Arial Narrow" w:cs="Times New Roman"/>
          <w:sz w:val="24"/>
          <w:szCs w:val="24"/>
          <w:lang w:eastAsia="ru-RU"/>
        </w:rPr>
      </w:pPr>
    </w:p>
    <w:tbl>
      <w:tblPr>
        <w:tblW w:w="5050" w:type="pct"/>
        <w:jc w:val="center"/>
        <w:tblCellMar>
          <w:left w:w="0" w:type="dxa"/>
          <w:right w:w="0" w:type="dxa"/>
        </w:tblCellMar>
        <w:tblLook w:val="04A0" w:firstRow="1" w:lastRow="0" w:firstColumn="1" w:lastColumn="0" w:noHBand="0" w:noVBand="1"/>
      </w:tblPr>
      <w:tblGrid>
        <w:gridCol w:w="898"/>
        <w:gridCol w:w="3684"/>
        <w:gridCol w:w="3208"/>
        <w:gridCol w:w="2329"/>
      </w:tblGrid>
      <w:tr w:rsidR="001A62A7" w:rsidRPr="001A62A7" w:rsidTr="000C260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line="240" w:lineRule="auto"/>
              <w:jc w:val="center"/>
              <w:rPr>
                <w:rFonts w:ascii="Arial Narrow" w:eastAsia="Times New Roman" w:hAnsi="Arial Narrow" w:cs="Times New Roman"/>
                <w:b/>
                <w:bCs/>
                <w:sz w:val="24"/>
                <w:szCs w:val="24"/>
                <w:lang w:eastAsia="ru-RU"/>
              </w:rPr>
            </w:pPr>
            <w:r w:rsidRPr="001A62A7">
              <w:rPr>
                <w:rFonts w:ascii="Arial Narrow" w:eastAsia="Times New Roman" w:hAnsi="Arial Narrow" w:cs="Times New Roman"/>
                <w:b/>
                <w:bCs/>
                <w:sz w:val="24"/>
                <w:szCs w:val="24"/>
                <w:lang w:eastAsia="ru-RU"/>
              </w:rPr>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line="240" w:lineRule="auto"/>
              <w:jc w:val="center"/>
              <w:rPr>
                <w:rFonts w:ascii="Arial Narrow" w:eastAsia="Times New Roman" w:hAnsi="Arial Narrow" w:cs="Times New Roman"/>
                <w:b/>
                <w:bCs/>
                <w:sz w:val="24"/>
                <w:szCs w:val="24"/>
                <w:lang w:eastAsia="ru-RU"/>
              </w:rPr>
            </w:pPr>
            <w:r w:rsidRPr="001A62A7">
              <w:rPr>
                <w:rFonts w:ascii="Arial Narrow" w:eastAsia="Times New Roman" w:hAnsi="Arial Narrow" w:cs="Times New Roman"/>
                <w:b/>
                <w:bCs/>
                <w:sz w:val="24"/>
                <w:szCs w:val="24"/>
                <w:lang w:eastAsia="ru-RU"/>
              </w:rPr>
              <w:t>Участник запроса цен</w:t>
            </w:r>
          </w:p>
        </w:tc>
        <w:tc>
          <w:tcPr>
            <w:tcW w:w="1585"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line="240" w:lineRule="auto"/>
              <w:jc w:val="center"/>
              <w:rPr>
                <w:rFonts w:ascii="Arial Narrow" w:eastAsia="Times New Roman" w:hAnsi="Arial Narrow" w:cs="Times New Roman"/>
                <w:b/>
                <w:bCs/>
                <w:sz w:val="24"/>
                <w:szCs w:val="24"/>
                <w:lang w:eastAsia="ru-RU"/>
              </w:rPr>
            </w:pPr>
            <w:r w:rsidRPr="001A62A7">
              <w:rPr>
                <w:rFonts w:ascii="Arial Narrow" w:hAnsi="Arial Narrow"/>
                <w:b/>
                <w:bCs/>
                <w:sz w:val="24"/>
                <w:szCs w:val="24"/>
              </w:rPr>
              <w:t>Юридический/фактический адрес участника процедуры закупки</w:t>
            </w:r>
          </w:p>
        </w:tc>
        <w:tc>
          <w:tcPr>
            <w:tcW w:w="1151"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line="240" w:lineRule="auto"/>
              <w:jc w:val="center"/>
              <w:rPr>
                <w:rFonts w:ascii="Arial Narrow" w:eastAsia="Times New Roman" w:hAnsi="Arial Narrow" w:cs="Times New Roman"/>
                <w:b/>
                <w:bCs/>
                <w:sz w:val="24"/>
                <w:szCs w:val="24"/>
                <w:lang w:eastAsia="ru-RU"/>
              </w:rPr>
            </w:pPr>
            <w:r w:rsidRPr="001A62A7">
              <w:rPr>
                <w:rFonts w:ascii="Arial Narrow" w:eastAsia="Times New Roman" w:hAnsi="Arial Narrow" w:cs="Times New Roman"/>
                <w:b/>
                <w:bCs/>
                <w:sz w:val="24"/>
                <w:szCs w:val="24"/>
                <w:lang w:eastAsia="ru-RU"/>
              </w:rPr>
              <w:t>Условия исполнения договора, указанные в заявке</w:t>
            </w:r>
          </w:p>
        </w:tc>
      </w:tr>
      <w:tr w:rsidR="001A62A7" w:rsidRPr="001A62A7" w:rsidTr="000C260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line="240" w:lineRule="auto"/>
              <w:jc w:val="both"/>
              <w:rPr>
                <w:rFonts w:ascii="Arial Narrow" w:eastAsia="Times New Roman" w:hAnsi="Arial Narrow" w:cs="Times New Roman"/>
                <w:sz w:val="24"/>
                <w:szCs w:val="24"/>
                <w:lang w:eastAsia="ru-RU"/>
              </w:rPr>
            </w:pPr>
            <w:r w:rsidRPr="001A62A7">
              <w:rPr>
                <w:rFonts w:ascii="Arial Narrow" w:eastAsia="Times New Roman" w:hAnsi="Arial Narrow" w:cs="Times New Roman"/>
                <w:sz w:val="24"/>
                <w:szCs w:val="24"/>
                <w:lang w:eastAsia="ru-RU"/>
              </w:rPr>
              <w:t xml:space="preserve">60132658 </w:t>
            </w:r>
          </w:p>
        </w:tc>
        <w:tc>
          <w:tcPr>
            <w:tcW w:w="0" w:type="auto"/>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line="240" w:lineRule="auto"/>
              <w:jc w:val="center"/>
              <w:rPr>
                <w:rFonts w:ascii="Arial Narrow" w:eastAsia="Times New Roman" w:hAnsi="Arial Narrow" w:cs="Times New Roman"/>
                <w:sz w:val="24"/>
                <w:szCs w:val="24"/>
                <w:lang w:eastAsia="ru-RU"/>
              </w:rPr>
            </w:pPr>
            <w:r w:rsidRPr="001A62A7">
              <w:rPr>
                <w:rFonts w:ascii="Arial Narrow" w:eastAsia="Times New Roman" w:hAnsi="Arial Narrow" w:cs="Times New Roman"/>
                <w:sz w:val="24"/>
                <w:szCs w:val="24"/>
                <w:lang w:eastAsia="ru-RU"/>
              </w:rPr>
              <w:t>Общество с ограниченной ответственностью "Межотраслевой экспертно-сертификационный, научно-технический и контрольный центр ядерной и радиационной безопасности (</w:t>
            </w:r>
            <w:proofErr w:type="spellStart"/>
            <w:r w:rsidRPr="001A62A7">
              <w:rPr>
                <w:rFonts w:ascii="Arial Narrow" w:eastAsia="Times New Roman" w:hAnsi="Arial Narrow" w:cs="Times New Roman"/>
                <w:sz w:val="24"/>
                <w:szCs w:val="24"/>
                <w:lang w:eastAsia="ru-RU"/>
              </w:rPr>
              <w:t>РЭСцентр</w:t>
            </w:r>
            <w:proofErr w:type="spellEnd"/>
            <w:r w:rsidRPr="001A62A7">
              <w:rPr>
                <w:rFonts w:ascii="Arial Narrow" w:eastAsia="Times New Roman" w:hAnsi="Arial Narrow" w:cs="Times New Roman"/>
                <w:sz w:val="24"/>
                <w:szCs w:val="24"/>
                <w:lang w:eastAsia="ru-RU"/>
              </w:rPr>
              <w:t>)"</w:t>
            </w:r>
          </w:p>
        </w:tc>
        <w:tc>
          <w:tcPr>
            <w:tcW w:w="1585"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rPr>
                <w:rFonts w:ascii="Arial Narrow" w:hAnsi="Arial Narrow"/>
                <w:color w:val="000000"/>
                <w:sz w:val="24"/>
                <w:szCs w:val="24"/>
              </w:rPr>
            </w:pPr>
            <w:r w:rsidRPr="001A62A7">
              <w:rPr>
                <w:rFonts w:ascii="Arial Narrow" w:hAnsi="Arial Narrow"/>
                <w:b/>
                <w:sz w:val="24"/>
                <w:szCs w:val="24"/>
              </w:rPr>
              <w:t xml:space="preserve">ИНН: </w:t>
            </w:r>
            <w:r w:rsidRPr="001A62A7">
              <w:rPr>
                <w:rFonts w:ascii="Arial Narrow" w:hAnsi="Arial Narrow"/>
                <w:color w:val="000000"/>
                <w:sz w:val="24"/>
                <w:szCs w:val="24"/>
              </w:rPr>
              <w:t>7825097243</w:t>
            </w:r>
          </w:p>
          <w:p w:rsidR="001A62A7" w:rsidRPr="001A62A7" w:rsidRDefault="001A62A7" w:rsidP="000C2601">
            <w:pPr>
              <w:spacing w:after="0"/>
              <w:rPr>
                <w:rFonts w:ascii="Arial Narrow" w:hAnsi="Arial Narrow"/>
                <w:sz w:val="24"/>
                <w:szCs w:val="24"/>
              </w:rPr>
            </w:pPr>
            <w:r w:rsidRPr="001A62A7">
              <w:rPr>
                <w:rFonts w:ascii="Arial Narrow" w:hAnsi="Arial Narrow"/>
                <w:b/>
                <w:sz w:val="24"/>
                <w:szCs w:val="24"/>
              </w:rPr>
              <w:t xml:space="preserve">Юридический адрес: </w:t>
            </w:r>
            <w:r w:rsidRPr="001A62A7">
              <w:rPr>
                <w:rFonts w:ascii="Arial Narrow" w:hAnsi="Arial Narrow"/>
                <w:color w:val="000000"/>
                <w:sz w:val="24"/>
                <w:szCs w:val="24"/>
              </w:rPr>
              <w:t>191028, Санкт-Петербург Город, Моховая Улица, 31, пом. 22Н</w:t>
            </w:r>
          </w:p>
          <w:p w:rsidR="001A62A7" w:rsidRPr="001A62A7" w:rsidRDefault="001A62A7" w:rsidP="000C2601">
            <w:pPr>
              <w:spacing w:after="0" w:line="240" w:lineRule="auto"/>
              <w:rPr>
                <w:rFonts w:ascii="Arial Narrow" w:eastAsia="Times New Roman" w:hAnsi="Arial Narrow" w:cs="Times New Roman"/>
                <w:sz w:val="24"/>
                <w:szCs w:val="24"/>
                <w:lang w:eastAsia="ru-RU"/>
              </w:rPr>
            </w:pPr>
            <w:r w:rsidRPr="001A62A7">
              <w:rPr>
                <w:rFonts w:ascii="Arial Narrow" w:hAnsi="Arial Narrow"/>
                <w:b/>
                <w:sz w:val="24"/>
                <w:szCs w:val="24"/>
              </w:rPr>
              <w:t xml:space="preserve">Фактический адрес: </w:t>
            </w:r>
            <w:r w:rsidRPr="001A62A7">
              <w:rPr>
                <w:rFonts w:ascii="Arial Narrow" w:hAnsi="Arial Narrow"/>
                <w:color w:val="000000"/>
                <w:sz w:val="24"/>
                <w:szCs w:val="24"/>
              </w:rPr>
              <w:t>191028, Санкт-Петербург Город, Моховая Улица, 31, пом. 22Н</w:t>
            </w:r>
          </w:p>
        </w:tc>
        <w:tc>
          <w:tcPr>
            <w:tcW w:w="1151"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line="240" w:lineRule="auto"/>
              <w:rPr>
                <w:rFonts w:ascii="Arial Narrow" w:eastAsia="Times New Roman" w:hAnsi="Arial Narrow" w:cs="Times New Roman"/>
                <w:sz w:val="24"/>
                <w:szCs w:val="24"/>
                <w:lang w:eastAsia="ru-RU"/>
              </w:rPr>
            </w:pPr>
            <w:r w:rsidRPr="001A62A7">
              <w:rPr>
                <w:rFonts w:ascii="Arial Narrow" w:eastAsia="Times New Roman" w:hAnsi="Arial Narrow" w:cs="Times New Roman"/>
                <w:sz w:val="24"/>
                <w:szCs w:val="24"/>
                <w:lang w:eastAsia="ru-RU"/>
              </w:rPr>
              <w:t xml:space="preserve">Цена заявки: 738 090 (Семьсот тридцать восемь тысяч девяносто) рублей 00 копеек, включая НДС </w:t>
            </w:r>
          </w:p>
        </w:tc>
      </w:tr>
    </w:tbl>
    <w:p w:rsidR="001A62A7" w:rsidRPr="001A62A7" w:rsidRDefault="001A62A7" w:rsidP="001A62A7">
      <w:pPr>
        <w:spacing w:after="0" w:line="240" w:lineRule="auto"/>
        <w:rPr>
          <w:rFonts w:ascii="Arial Narrow" w:eastAsia="Times New Roman" w:hAnsi="Arial Narrow" w:cs="Times New Roman"/>
          <w:sz w:val="24"/>
          <w:szCs w:val="24"/>
          <w:lang w:eastAsia="ru-RU"/>
        </w:rPr>
      </w:pPr>
    </w:p>
    <w:p w:rsidR="001A62A7" w:rsidRPr="001A62A7" w:rsidRDefault="001A62A7" w:rsidP="001A62A7">
      <w:pPr>
        <w:keepLines/>
        <w:spacing w:after="0" w:line="240" w:lineRule="auto"/>
        <w:jc w:val="both"/>
        <w:outlineLvl w:val="0"/>
        <w:rPr>
          <w:rFonts w:ascii="Arial Narrow" w:eastAsia="Times New Roman" w:hAnsi="Arial Narrow" w:cs="Times New Roman"/>
          <w:sz w:val="24"/>
          <w:szCs w:val="24"/>
          <w:lang w:eastAsia="ru-RU"/>
        </w:rPr>
      </w:pPr>
      <w:r w:rsidRPr="001A62A7">
        <w:rPr>
          <w:rFonts w:ascii="Arial Narrow" w:eastAsia="Times New Roman" w:hAnsi="Arial Narrow" w:cs="Times New Roman"/>
          <w:sz w:val="24"/>
          <w:szCs w:val="24"/>
          <w:lang w:eastAsia="ru-RU"/>
        </w:rPr>
        <w:t>2. По результатам рассмотрения заявок на участие в запросе цен на отборочной стадии закупочной комиссией было</w:t>
      </w:r>
      <w:r w:rsidRPr="001A62A7">
        <w:rPr>
          <w:rFonts w:ascii="Arial Narrow" w:eastAsia="Times New Roman" w:hAnsi="Arial Narrow" w:cs="Times New Roman"/>
          <w:i/>
          <w:iCs/>
          <w:sz w:val="24"/>
          <w:szCs w:val="24"/>
          <w:lang w:eastAsia="ru-RU"/>
        </w:rPr>
        <w:t xml:space="preserve"> </w:t>
      </w:r>
      <w:r w:rsidRPr="001A62A7">
        <w:rPr>
          <w:rFonts w:ascii="Arial Narrow" w:eastAsia="Times New Roman" w:hAnsi="Arial Narrow" w:cs="Times New Roman"/>
          <w:sz w:val="24"/>
          <w:szCs w:val="24"/>
          <w:lang w:eastAsia="ru-RU"/>
        </w:rPr>
        <w:t xml:space="preserve">принято решение </w:t>
      </w:r>
      <w:r w:rsidRPr="001A62A7">
        <w:rPr>
          <w:rFonts w:ascii="Arial Narrow" w:eastAsiaTheme="minorEastAsia" w:hAnsi="Arial Narrow" w:cs="Times New Roman"/>
          <w:sz w:val="24"/>
          <w:szCs w:val="24"/>
          <w:lang w:eastAsia="ru-RU"/>
        </w:rPr>
        <w:t xml:space="preserve">допустить к дальнейшему участию в запросе цен следующего участника запроса цен, отвечающего требованиям закупочной документации и подавшего заявку на участие в запросе цен, отвечающую требованиям закупочной документации: </w:t>
      </w:r>
    </w:p>
    <w:p w:rsidR="001A62A7" w:rsidRPr="001A62A7" w:rsidRDefault="001A62A7" w:rsidP="001A62A7">
      <w:pPr>
        <w:spacing w:before="100" w:beforeAutospacing="1" w:after="100" w:afterAutospacing="1" w:line="240" w:lineRule="auto"/>
        <w:jc w:val="both"/>
        <w:rPr>
          <w:rFonts w:ascii="Arial Narrow" w:eastAsiaTheme="minorEastAsia" w:hAnsi="Arial Narrow" w:cs="Times New Roman"/>
          <w:sz w:val="24"/>
          <w:szCs w:val="24"/>
          <w:lang w:eastAsia="ru-RU"/>
        </w:rPr>
      </w:pPr>
      <w:r w:rsidRPr="001A62A7">
        <w:rPr>
          <w:rFonts w:ascii="Arial Narrow" w:eastAsia="Times New Roman" w:hAnsi="Arial Narrow" w:cs="Times New Roman"/>
          <w:sz w:val="24"/>
          <w:szCs w:val="24"/>
          <w:lang w:eastAsia="ru-RU"/>
        </w:rPr>
        <w:t>Общество с ограниченной ответственностью "Межотраслевой экспертно-сертификационный, научно-технический и контрольный центр ядерной и радиационной безопасности (</w:t>
      </w:r>
      <w:proofErr w:type="spellStart"/>
      <w:r w:rsidRPr="001A62A7">
        <w:rPr>
          <w:rFonts w:ascii="Arial Narrow" w:eastAsia="Times New Roman" w:hAnsi="Arial Narrow" w:cs="Times New Roman"/>
          <w:sz w:val="24"/>
          <w:szCs w:val="24"/>
          <w:lang w:eastAsia="ru-RU"/>
        </w:rPr>
        <w:t>РЭСцентр</w:t>
      </w:r>
      <w:proofErr w:type="spellEnd"/>
      <w:r w:rsidRPr="001A62A7">
        <w:rPr>
          <w:rFonts w:ascii="Arial Narrow" w:eastAsia="Times New Roman" w:hAnsi="Arial Narrow" w:cs="Times New Roman"/>
          <w:sz w:val="24"/>
          <w:szCs w:val="24"/>
          <w:lang w:eastAsia="ru-RU"/>
        </w:rPr>
        <w:t>)"</w:t>
      </w:r>
      <w:r w:rsidRPr="001A62A7">
        <w:rPr>
          <w:rFonts w:ascii="Arial Narrow" w:eastAsiaTheme="minorEastAsia" w:hAnsi="Arial Narrow" w:cs="Times New Roman"/>
          <w:sz w:val="24"/>
          <w:szCs w:val="24"/>
          <w:lang w:eastAsia="ru-RU"/>
        </w:rPr>
        <w:t xml:space="preserve"> </w:t>
      </w:r>
    </w:p>
    <w:p w:rsidR="001A62A7" w:rsidRPr="001A62A7" w:rsidRDefault="001A62A7" w:rsidP="001A62A7">
      <w:pPr>
        <w:spacing w:after="0" w:line="240" w:lineRule="auto"/>
        <w:rPr>
          <w:rFonts w:ascii="Arial Narrow" w:eastAsia="Times New Roman" w:hAnsi="Arial Narrow" w:cs="Times New Roman"/>
          <w:sz w:val="24"/>
          <w:szCs w:val="24"/>
          <w:lang w:eastAsia="ru-RU"/>
        </w:rPr>
      </w:pPr>
      <w:r w:rsidRPr="001A62A7">
        <w:rPr>
          <w:rFonts w:ascii="Arial Narrow" w:eastAsia="Times New Roman" w:hAnsi="Arial Narrow" w:cs="Times New Roman"/>
          <w:sz w:val="24"/>
          <w:szCs w:val="24"/>
          <w:lang w:eastAsia="ru-RU"/>
        </w:rPr>
        <w:t xml:space="preserve">Результаты голосования членов закупочной комиссии: </w:t>
      </w:r>
      <w:r w:rsidRPr="001A62A7">
        <w:rPr>
          <w:rFonts w:ascii="Arial Narrow" w:eastAsia="Times New Roman" w:hAnsi="Arial Narrow" w:cs="Times New Roman"/>
          <w:sz w:val="24"/>
          <w:szCs w:val="24"/>
          <w:lang w:eastAsia="ru-RU"/>
        </w:rPr>
        <w:br/>
        <w:t>«за» - 8 голоса/-</w:t>
      </w:r>
      <w:proofErr w:type="spellStart"/>
      <w:proofErr w:type="gramStart"/>
      <w:r w:rsidRPr="001A62A7">
        <w:rPr>
          <w:rFonts w:ascii="Arial Narrow" w:eastAsia="Times New Roman" w:hAnsi="Arial Narrow" w:cs="Times New Roman"/>
          <w:sz w:val="24"/>
          <w:szCs w:val="24"/>
          <w:lang w:eastAsia="ru-RU"/>
        </w:rPr>
        <w:t>ов</w:t>
      </w:r>
      <w:proofErr w:type="spellEnd"/>
      <w:r w:rsidRPr="001A62A7">
        <w:rPr>
          <w:rFonts w:ascii="Arial Narrow" w:eastAsia="Times New Roman" w:hAnsi="Arial Narrow" w:cs="Times New Roman"/>
          <w:sz w:val="24"/>
          <w:szCs w:val="24"/>
          <w:lang w:eastAsia="ru-RU"/>
        </w:rPr>
        <w:t>;</w:t>
      </w:r>
      <w:r w:rsidRPr="001A62A7">
        <w:rPr>
          <w:rFonts w:ascii="Arial Narrow" w:eastAsia="Times New Roman" w:hAnsi="Arial Narrow" w:cs="Times New Roman"/>
          <w:sz w:val="24"/>
          <w:szCs w:val="24"/>
          <w:lang w:eastAsia="ru-RU"/>
        </w:rPr>
        <w:br/>
        <w:t>«</w:t>
      </w:r>
      <w:proofErr w:type="gramEnd"/>
      <w:r w:rsidRPr="001A62A7">
        <w:rPr>
          <w:rFonts w:ascii="Arial Narrow" w:eastAsia="Times New Roman" w:hAnsi="Arial Narrow" w:cs="Times New Roman"/>
          <w:sz w:val="24"/>
          <w:szCs w:val="24"/>
          <w:lang w:eastAsia="ru-RU"/>
        </w:rPr>
        <w:t>против» - 0 голоса/-</w:t>
      </w:r>
      <w:proofErr w:type="spellStart"/>
      <w:r w:rsidRPr="001A62A7">
        <w:rPr>
          <w:rFonts w:ascii="Arial Narrow" w:eastAsia="Times New Roman" w:hAnsi="Arial Narrow" w:cs="Times New Roman"/>
          <w:sz w:val="24"/>
          <w:szCs w:val="24"/>
          <w:lang w:eastAsia="ru-RU"/>
        </w:rPr>
        <w:t>ов</w:t>
      </w:r>
      <w:proofErr w:type="spellEnd"/>
      <w:r w:rsidRPr="001A62A7">
        <w:rPr>
          <w:rFonts w:ascii="Arial Narrow" w:eastAsia="Times New Roman" w:hAnsi="Arial Narrow" w:cs="Times New Roman"/>
          <w:sz w:val="24"/>
          <w:szCs w:val="24"/>
          <w:lang w:eastAsia="ru-RU"/>
        </w:rPr>
        <w:t>;</w:t>
      </w:r>
      <w:r w:rsidRPr="001A62A7">
        <w:rPr>
          <w:rFonts w:ascii="Arial Narrow" w:eastAsia="Times New Roman" w:hAnsi="Arial Narrow" w:cs="Times New Roman"/>
          <w:sz w:val="24"/>
          <w:szCs w:val="24"/>
          <w:lang w:eastAsia="ru-RU"/>
        </w:rPr>
        <w:br/>
        <w:t>«воздержался» - 0 голоса/-</w:t>
      </w:r>
      <w:proofErr w:type="spellStart"/>
      <w:r w:rsidRPr="001A62A7">
        <w:rPr>
          <w:rFonts w:ascii="Arial Narrow" w:eastAsia="Times New Roman" w:hAnsi="Arial Narrow" w:cs="Times New Roman"/>
          <w:sz w:val="24"/>
          <w:szCs w:val="24"/>
          <w:lang w:eastAsia="ru-RU"/>
        </w:rPr>
        <w:t>ов</w:t>
      </w:r>
      <w:proofErr w:type="spellEnd"/>
      <w:r w:rsidRPr="001A62A7">
        <w:rPr>
          <w:rFonts w:ascii="Arial Narrow" w:eastAsia="Times New Roman" w:hAnsi="Arial Narrow" w:cs="Times New Roman"/>
          <w:sz w:val="24"/>
          <w:szCs w:val="24"/>
          <w:lang w:eastAsia="ru-RU"/>
        </w:rPr>
        <w:t xml:space="preserve">. </w:t>
      </w:r>
    </w:p>
    <w:p w:rsidR="001A62A7" w:rsidRPr="001A62A7" w:rsidRDefault="001A62A7" w:rsidP="001A62A7">
      <w:pPr>
        <w:keepLines/>
        <w:spacing w:after="0" w:line="240" w:lineRule="auto"/>
        <w:jc w:val="both"/>
        <w:outlineLvl w:val="0"/>
        <w:rPr>
          <w:rFonts w:ascii="Arial Narrow" w:eastAsia="Times New Roman" w:hAnsi="Arial Narrow" w:cs="Times New Roman"/>
          <w:sz w:val="24"/>
          <w:szCs w:val="24"/>
          <w:lang w:eastAsia="ru-RU"/>
        </w:rPr>
      </w:pPr>
    </w:p>
    <w:p w:rsidR="001A62A7" w:rsidRPr="001A62A7" w:rsidRDefault="001A62A7" w:rsidP="001A62A7">
      <w:pPr>
        <w:keepLines/>
        <w:spacing w:after="0" w:line="240" w:lineRule="auto"/>
        <w:jc w:val="both"/>
        <w:outlineLvl w:val="0"/>
        <w:rPr>
          <w:rFonts w:ascii="Arial Narrow" w:eastAsia="Times New Roman" w:hAnsi="Arial Narrow" w:cs="Times New Roman"/>
          <w:sz w:val="24"/>
          <w:szCs w:val="24"/>
          <w:lang w:eastAsia="ru-RU"/>
        </w:rPr>
      </w:pPr>
      <w:r w:rsidRPr="001A62A7">
        <w:rPr>
          <w:rFonts w:ascii="Arial Narrow" w:eastAsia="Times New Roman" w:hAnsi="Arial Narrow" w:cs="Times New Roman"/>
          <w:sz w:val="24"/>
          <w:szCs w:val="24"/>
          <w:lang w:eastAsia="ru-RU"/>
        </w:rPr>
        <w:t>В связи с тем, что по результатам рассмотрения заявок только один участник запроса цен и поданная им заявка были признаны соответствующими условиям запроса цен, в соответствии с подпунктом б) пункта 13.5.2 ЕОСЗ открытый запрос цен признан несостоявшимся. Заказчик ФГУП атомного флота (ФГУП "Атомфлот") в праве принять решение о заключении договора с участником запроса цен Общество с ограниченной ответственностью "Межотраслевой экспертно-сертификационный, научно-технический и контрольный центр ядерной и радиационной безопасности (</w:t>
      </w:r>
      <w:proofErr w:type="spellStart"/>
      <w:r w:rsidRPr="001A62A7">
        <w:rPr>
          <w:rFonts w:ascii="Arial Narrow" w:eastAsia="Times New Roman" w:hAnsi="Arial Narrow" w:cs="Times New Roman"/>
          <w:sz w:val="24"/>
          <w:szCs w:val="24"/>
          <w:lang w:eastAsia="ru-RU"/>
        </w:rPr>
        <w:t>РЭСцентр</w:t>
      </w:r>
      <w:proofErr w:type="spellEnd"/>
      <w:r w:rsidRPr="001A62A7">
        <w:rPr>
          <w:rFonts w:ascii="Arial Narrow" w:eastAsia="Times New Roman" w:hAnsi="Arial Narrow" w:cs="Times New Roman"/>
          <w:sz w:val="24"/>
          <w:szCs w:val="24"/>
          <w:lang w:eastAsia="ru-RU"/>
        </w:rPr>
        <w:t>)" на условиях, указанных в заявке на участие в запросе цен Общество с ограниченной ответственностью "Межотраслевой экспертно-сертификационный, научно-технический и контрольный центр ядерной и радиационной безопасности (</w:t>
      </w:r>
      <w:proofErr w:type="spellStart"/>
      <w:r w:rsidRPr="001A62A7">
        <w:rPr>
          <w:rFonts w:ascii="Arial Narrow" w:eastAsia="Times New Roman" w:hAnsi="Arial Narrow" w:cs="Times New Roman"/>
          <w:sz w:val="24"/>
          <w:szCs w:val="24"/>
          <w:lang w:eastAsia="ru-RU"/>
        </w:rPr>
        <w:t>РЭСцентр</w:t>
      </w:r>
      <w:proofErr w:type="spellEnd"/>
      <w:r w:rsidRPr="001A62A7">
        <w:rPr>
          <w:rFonts w:ascii="Arial Narrow" w:eastAsia="Times New Roman" w:hAnsi="Arial Narrow" w:cs="Times New Roman"/>
          <w:sz w:val="24"/>
          <w:szCs w:val="24"/>
          <w:lang w:eastAsia="ru-RU"/>
        </w:rPr>
        <w:t>)".</w:t>
      </w:r>
    </w:p>
    <w:p w:rsidR="001A62A7" w:rsidRPr="001A62A7" w:rsidRDefault="001A62A7" w:rsidP="001A62A7">
      <w:pPr>
        <w:keepLines/>
        <w:spacing w:after="0" w:line="240" w:lineRule="auto"/>
        <w:jc w:val="both"/>
        <w:outlineLvl w:val="0"/>
        <w:rPr>
          <w:rFonts w:ascii="Arial Narrow" w:eastAsia="Times New Roman" w:hAnsi="Arial Narrow" w:cs="Times New Roman"/>
          <w:sz w:val="24"/>
          <w:szCs w:val="24"/>
          <w:lang w:eastAsia="ru-RU"/>
        </w:rPr>
      </w:pPr>
      <w:r w:rsidRPr="001A62A7">
        <w:rPr>
          <w:rFonts w:ascii="Arial Narrow" w:eastAsia="Times New Roman" w:hAnsi="Arial Narrow" w:cs="Times New Roman"/>
          <w:sz w:val="24"/>
          <w:szCs w:val="24"/>
          <w:lang w:eastAsia="ru-RU"/>
        </w:rPr>
        <w:lastRenderedPageBreak/>
        <w:t>В случае принятия ФГУП атомного флота (ФГУП "Атомфлот") решения о заключении договора с Общество с ограниченной ответственностью "Межотраслевой экспертно-сертификационный, научно-технический и контрольный центр ядерной и радиационной безопасности (</w:t>
      </w:r>
      <w:proofErr w:type="spellStart"/>
      <w:r w:rsidRPr="001A62A7">
        <w:rPr>
          <w:rFonts w:ascii="Arial Narrow" w:eastAsia="Times New Roman" w:hAnsi="Arial Narrow" w:cs="Times New Roman"/>
          <w:sz w:val="24"/>
          <w:szCs w:val="24"/>
          <w:lang w:eastAsia="ru-RU"/>
        </w:rPr>
        <w:t>РЭСцентр</w:t>
      </w:r>
      <w:proofErr w:type="spellEnd"/>
      <w:r w:rsidRPr="001A62A7">
        <w:rPr>
          <w:rFonts w:ascii="Arial Narrow" w:eastAsia="Times New Roman" w:hAnsi="Arial Narrow" w:cs="Times New Roman"/>
          <w:sz w:val="24"/>
          <w:szCs w:val="24"/>
          <w:lang w:eastAsia="ru-RU"/>
        </w:rPr>
        <w:t>)" рекомендовать ФГУП атомного флота (ФГУП "Атомфлот") провести с Общество с ограниченной ответственностью "Межотраслевой экспертно-сертификационный, научно-технический и контрольный центр ядерной и радиационной безопасности (</w:t>
      </w:r>
      <w:proofErr w:type="spellStart"/>
      <w:r w:rsidRPr="001A62A7">
        <w:rPr>
          <w:rFonts w:ascii="Arial Narrow" w:eastAsia="Times New Roman" w:hAnsi="Arial Narrow" w:cs="Times New Roman"/>
          <w:sz w:val="24"/>
          <w:szCs w:val="24"/>
          <w:lang w:eastAsia="ru-RU"/>
        </w:rPr>
        <w:t>РЭСцентр</w:t>
      </w:r>
      <w:proofErr w:type="spellEnd"/>
      <w:r w:rsidRPr="001A62A7">
        <w:rPr>
          <w:rFonts w:ascii="Arial Narrow" w:eastAsia="Times New Roman" w:hAnsi="Arial Narrow" w:cs="Times New Roman"/>
          <w:sz w:val="24"/>
          <w:szCs w:val="24"/>
          <w:lang w:eastAsia="ru-RU"/>
        </w:rPr>
        <w:t>)" преддоговорные переговоры.</w:t>
      </w:r>
    </w:p>
    <w:p w:rsidR="001A62A7" w:rsidRPr="001A62A7" w:rsidRDefault="001A62A7" w:rsidP="001A62A7">
      <w:pPr>
        <w:keepLines/>
        <w:spacing w:after="0" w:line="240" w:lineRule="auto"/>
        <w:jc w:val="both"/>
        <w:outlineLvl w:val="0"/>
        <w:rPr>
          <w:rFonts w:ascii="Arial Narrow" w:eastAsia="Times New Roman" w:hAnsi="Arial Narrow" w:cs="Times New Roman"/>
          <w:sz w:val="24"/>
          <w:szCs w:val="24"/>
          <w:lang w:eastAsia="ru-RU"/>
        </w:rPr>
      </w:pPr>
    </w:p>
    <w:p w:rsidR="001A62A7" w:rsidRPr="001A62A7" w:rsidRDefault="001A62A7" w:rsidP="001A62A7">
      <w:pPr>
        <w:spacing w:after="0" w:line="240" w:lineRule="auto"/>
        <w:rPr>
          <w:rFonts w:ascii="Arial Narrow" w:eastAsia="Times New Roman" w:hAnsi="Arial Narrow" w:cs="Times New Roman"/>
          <w:sz w:val="24"/>
          <w:szCs w:val="24"/>
          <w:lang w:val="en-US" w:eastAsia="ru-RU"/>
        </w:rPr>
      </w:pPr>
      <w:proofErr w:type="spellStart"/>
      <w:r w:rsidRPr="001A62A7">
        <w:rPr>
          <w:rFonts w:ascii="Arial Narrow" w:eastAsia="Times New Roman" w:hAnsi="Arial Narrow" w:cs="Times New Roman"/>
          <w:b/>
          <w:sz w:val="24"/>
          <w:szCs w:val="24"/>
          <w:lang w:val="en-US" w:eastAsia="ru-RU"/>
        </w:rPr>
        <w:t>Закупочная</w:t>
      </w:r>
      <w:proofErr w:type="spellEnd"/>
      <w:r w:rsidRPr="001A62A7">
        <w:rPr>
          <w:rFonts w:ascii="Arial Narrow" w:eastAsia="Times New Roman" w:hAnsi="Arial Narrow" w:cs="Times New Roman"/>
          <w:b/>
          <w:sz w:val="24"/>
          <w:szCs w:val="24"/>
          <w:lang w:val="en-US" w:eastAsia="ru-RU"/>
        </w:rPr>
        <w:t xml:space="preserve"> </w:t>
      </w:r>
      <w:r w:rsidRPr="001A62A7">
        <w:rPr>
          <w:rFonts w:ascii="Arial Narrow" w:eastAsia="Times New Roman" w:hAnsi="Arial Narrow" w:cs="Times New Roman"/>
          <w:b/>
          <w:sz w:val="24"/>
          <w:szCs w:val="24"/>
          <w:lang w:eastAsia="ru-RU"/>
        </w:rPr>
        <w:t>комиссия</w:t>
      </w:r>
      <w:r w:rsidRPr="001A62A7">
        <w:rPr>
          <w:rFonts w:ascii="Arial Narrow" w:eastAsia="Times New Roman" w:hAnsi="Arial Narrow" w:cs="Times New Roman"/>
          <w:sz w:val="24"/>
          <w:szCs w:val="24"/>
          <w:lang w:val="en-US" w:eastAsia="ru-RU"/>
        </w:rPr>
        <w:t>:</w:t>
      </w:r>
    </w:p>
    <w:tbl>
      <w:tblPr>
        <w:tblW w:w="5000" w:type="pct"/>
        <w:jc w:val="center"/>
        <w:tblCellMar>
          <w:left w:w="0" w:type="dxa"/>
          <w:right w:w="0" w:type="dxa"/>
        </w:tblCellMar>
        <w:tblLook w:val="04A0" w:firstRow="1" w:lastRow="0" w:firstColumn="1" w:lastColumn="0" w:noHBand="0" w:noVBand="1"/>
      </w:tblPr>
      <w:tblGrid>
        <w:gridCol w:w="1693"/>
        <w:gridCol w:w="6941"/>
        <w:gridCol w:w="1385"/>
      </w:tblGrid>
      <w:tr w:rsidR="001A62A7" w:rsidRPr="001A62A7" w:rsidTr="000C2601">
        <w:trPr>
          <w:jc w:val="center"/>
        </w:trPr>
        <w:tc>
          <w:tcPr>
            <w:tcW w:w="845"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jc w:val="center"/>
              <w:rPr>
                <w:rFonts w:ascii="Arial Narrow" w:hAnsi="Arial Narrow"/>
                <w:b/>
                <w:bCs/>
                <w:sz w:val="24"/>
                <w:szCs w:val="24"/>
              </w:rPr>
            </w:pPr>
            <w:r w:rsidRPr="001A62A7">
              <w:rPr>
                <w:rFonts w:ascii="Arial Narrow" w:hAnsi="Arial Narrow"/>
                <w:b/>
                <w:bCs/>
                <w:sz w:val="24"/>
                <w:szCs w:val="24"/>
              </w:rPr>
              <w:t xml:space="preserve">ФИО </w:t>
            </w:r>
          </w:p>
        </w:tc>
        <w:tc>
          <w:tcPr>
            <w:tcW w:w="3464"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jc w:val="center"/>
              <w:rPr>
                <w:rFonts w:ascii="Arial Narrow" w:hAnsi="Arial Narrow"/>
                <w:b/>
                <w:bCs/>
                <w:sz w:val="24"/>
                <w:szCs w:val="24"/>
              </w:rPr>
            </w:pPr>
            <w:r w:rsidRPr="001A62A7">
              <w:rPr>
                <w:rFonts w:ascii="Arial Narrow" w:hAnsi="Arial Narrow"/>
                <w:b/>
                <w:bCs/>
                <w:sz w:val="24"/>
                <w:szCs w:val="24"/>
              </w:rPr>
              <w:t xml:space="preserve">Должность </w:t>
            </w:r>
          </w:p>
        </w:tc>
        <w:tc>
          <w:tcPr>
            <w:tcW w:w="691"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jc w:val="center"/>
              <w:rPr>
                <w:rFonts w:ascii="Arial Narrow" w:hAnsi="Arial Narrow"/>
                <w:b/>
                <w:bCs/>
                <w:sz w:val="24"/>
                <w:szCs w:val="24"/>
              </w:rPr>
            </w:pPr>
            <w:r w:rsidRPr="001A62A7">
              <w:rPr>
                <w:rFonts w:ascii="Arial Narrow" w:hAnsi="Arial Narrow"/>
                <w:b/>
                <w:bCs/>
                <w:sz w:val="24"/>
                <w:szCs w:val="24"/>
              </w:rPr>
              <w:t xml:space="preserve">Подпись </w:t>
            </w:r>
          </w:p>
        </w:tc>
      </w:tr>
      <w:tr w:rsidR="001A62A7" w:rsidRPr="001A62A7" w:rsidTr="000C2601">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rPr>
                <w:rFonts w:ascii="Arial Narrow" w:hAnsi="Arial Narrow"/>
                <w:b/>
                <w:bCs/>
                <w:sz w:val="24"/>
                <w:szCs w:val="24"/>
              </w:rPr>
            </w:pPr>
            <w:r w:rsidRPr="001A62A7">
              <w:rPr>
                <w:rFonts w:ascii="Arial Narrow" w:hAnsi="Arial Narrow"/>
                <w:b/>
                <w:bCs/>
                <w:sz w:val="24"/>
                <w:szCs w:val="24"/>
              </w:rPr>
              <w:t xml:space="preserve">Председатель закупочной комиссии: </w:t>
            </w:r>
          </w:p>
        </w:tc>
      </w:tr>
      <w:tr w:rsidR="001A62A7" w:rsidRPr="001A62A7" w:rsidTr="000C2601">
        <w:trPr>
          <w:jc w:val="center"/>
        </w:trPr>
        <w:tc>
          <w:tcPr>
            <w:tcW w:w="845"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before="240" w:after="0"/>
              <w:rPr>
                <w:rFonts w:ascii="Arial Narrow" w:hAnsi="Arial Narrow"/>
                <w:sz w:val="24"/>
                <w:szCs w:val="24"/>
              </w:rPr>
            </w:pPr>
            <w:proofErr w:type="spellStart"/>
            <w:r w:rsidRPr="001A62A7">
              <w:rPr>
                <w:rFonts w:ascii="Arial Narrow" w:hAnsi="Arial Narrow"/>
                <w:sz w:val="24"/>
                <w:szCs w:val="24"/>
              </w:rPr>
              <w:t>Мантула</w:t>
            </w:r>
            <w:proofErr w:type="spellEnd"/>
            <w:r w:rsidRPr="001A62A7">
              <w:rPr>
                <w:rFonts w:ascii="Arial Narrow" w:hAnsi="Arial Narrow"/>
                <w:sz w:val="24"/>
                <w:szCs w:val="24"/>
              </w:rPr>
              <w:t xml:space="preserve"> Н.В. </w:t>
            </w:r>
          </w:p>
        </w:tc>
        <w:tc>
          <w:tcPr>
            <w:tcW w:w="3464"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rPr>
                <w:rFonts w:ascii="Arial Narrow" w:hAnsi="Arial Narrow"/>
                <w:sz w:val="24"/>
                <w:szCs w:val="24"/>
              </w:rPr>
            </w:pPr>
            <w:r w:rsidRPr="001A62A7">
              <w:rPr>
                <w:rFonts w:ascii="Arial Narrow" w:hAnsi="Arial Narrow"/>
                <w:sz w:val="24"/>
                <w:szCs w:val="24"/>
              </w:rPr>
              <w:t>Заместитель Генерального директора по базированию и спецпроизводству</w:t>
            </w:r>
          </w:p>
        </w:tc>
        <w:tc>
          <w:tcPr>
            <w:tcW w:w="691"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before="240" w:after="0"/>
              <w:rPr>
                <w:rFonts w:ascii="Arial Narrow" w:hAnsi="Arial Narrow"/>
                <w:sz w:val="24"/>
                <w:szCs w:val="24"/>
              </w:rPr>
            </w:pPr>
          </w:p>
        </w:tc>
      </w:tr>
      <w:tr w:rsidR="001A62A7" w:rsidRPr="001A62A7" w:rsidTr="000C2601">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rPr>
                <w:rFonts w:ascii="Arial Narrow" w:hAnsi="Arial Narrow"/>
                <w:b/>
                <w:bCs/>
                <w:sz w:val="24"/>
                <w:szCs w:val="24"/>
              </w:rPr>
            </w:pPr>
            <w:r w:rsidRPr="001A62A7">
              <w:rPr>
                <w:rFonts w:ascii="Arial Narrow" w:hAnsi="Arial Narrow"/>
                <w:b/>
                <w:bCs/>
                <w:sz w:val="24"/>
                <w:szCs w:val="24"/>
              </w:rPr>
              <w:t xml:space="preserve">Заместители Председателя закупочной комиссии: </w:t>
            </w:r>
          </w:p>
        </w:tc>
      </w:tr>
      <w:tr w:rsidR="001A62A7" w:rsidRPr="001A62A7" w:rsidTr="000C2601">
        <w:trPr>
          <w:jc w:val="center"/>
        </w:trPr>
        <w:tc>
          <w:tcPr>
            <w:tcW w:w="845" w:type="pct"/>
            <w:tcBorders>
              <w:top w:val="outset" w:sz="6" w:space="0" w:color="auto"/>
              <w:left w:val="outset" w:sz="6" w:space="0" w:color="auto"/>
              <w:bottom w:val="outset" w:sz="6" w:space="0" w:color="auto"/>
              <w:right w:val="outset" w:sz="6" w:space="0" w:color="auto"/>
            </w:tcBorders>
            <w:vAlign w:val="center"/>
          </w:tcPr>
          <w:p w:rsidR="001A62A7" w:rsidRPr="001A62A7" w:rsidRDefault="001A62A7" w:rsidP="000C2601">
            <w:pPr>
              <w:spacing w:before="240" w:after="0"/>
              <w:rPr>
                <w:rFonts w:ascii="Arial Narrow" w:hAnsi="Arial Narrow"/>
                <w:sz w:val="24"/>
                <w:szCs w:val="24"/>
              </w:rPr>
            </w:pPr>
            <w:r w:rsidRPr="001A62A7">
              <w:rPr>
                <w:rFonts w:ascii="Arial Narrow" w:hAnsi="Arial Narrow"/>
                <w:sz w:val="24"/>
                <w:szCs w:val="24"/>
              </w:rPr>
              <w:t>Ковалев В.А.</w:t>
            </w:r>
          </w:p>
        </w:tc>
        <w:tc>
          <w:tcPr>
            <w:tcW w:w="3464" w:type="pct"/>
            <w:tcBorders>
              <w:top w:val="outset" w:sz="6" w:space="0" w:color="auto"/>
              <w:left w:val="outset" w:sz="6" w:space="0" w:color="auto"/>
              <w:bottom w:val="outset" w:sz="6" w:space="0" w:color="auto"/>
              <w:right w:val="outset" w:sz="6" w:space="0" w:color="auto"/>
            </w:tcBorders>
            <w:vAlign w:val="center"/>
          </w:tcPr>
          <w:p w:rsidR="001A62A7" w:rsidRPr="001A62A7" w:rsidRDefault="001A62A7" w:rsidP="000C2601">
            <w:pPr>
              <w:spacing w:before="240" w:after="0"/>
              <w:rPr>
                <w:rFonts w:ascii="Arial Narrow" w:hAnsi="Arial Narrow"/>
                <w:sz w:val="24"/>
                <w:szCs w:val="24"/>
              </w:rPr>
            </w:pPr>
            <w:r w:rsidRPr="001A62A7">
              <w:rPr>
                <w:rFonts w:ascii="Arial Narrow" w:hAnsi="Arial Narrow"/>
                <w:sz w:val="24"/>
                <w:szCs w:val="24"/>
              </w:rPr>
              <w:t>Начальник отдела экономической безопасности</w:t>
            </w:r>
          </w:p>
        </w:tc>
        <w:tc>
          <w:tcPr>
            <w:tcW w:w="691" w:type="pct"/>
            <w:tcBorders>
              <w:top w:val="outset" w:sz="6" w:space="0" w:color="auto"/>
              <w:left w:val="outset" w:sz="6" w:space="0" w:color="auto"/>
              <w:bottom w:val="outset" w:sz="6" w:space="0" w:color="auto"/>
              <w:right w:val="outset" w:sz="6" w:space="0" w:color="auto"/>
            </w:tcBorders>
            <w:vAlign w:val="center"/>
          </w:tcPr>
          <w:p w:rsidR="001A62A7" w:rsidRPr="001A62A7" w:rsidRDefault="001A62A7" w:rsidP="000C2601">
            <w:pPr>
              <w:spacing w:before="240" w:after="0"/>
              <w:rPr>
                <w:rFonts w:ascii="Arial Narrow" w:hAnsi="Arial Narrow"/>
                <w:sz w:val="24"/>
                <w:szCs w:val="24"/>
              </w:rPr>
            </w:pPr>
          </w:p>
        </w:tc>
      </w:tr>
      <w:tr w:rsidR="001A62A7" w:rsidRPr="001A62A7" w:rsidTr="000C2601">
        <w:trPr>
          <w:jc w:val="center"/>
        </w:trPr>
        <w:tc>
          <w:tcPr>
            <w:tcW w:w="845"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before="240" w:after="0"/>
              <w:rPr>
                <w:rFonts w:ascii="Arial Narrow" w:hAnsi="Arial Narrow"/>
                <w:sz w:val="24"/>
                <w:szCs w:val="24"/>
              </w:rPr>
            </w:pPr>
            <w:r w:rsidRPr="001A62A7">
              <w:rPr>
                <w:rFonts w:ascii="Arial Narrow" w:hAnsi="Arial Narrow"/>
                <w:sz w:val="24"/>
                <w:szCs w:val="24"/>
              </w:rPr>
              <w:t xml:space="preserve">Никитенко В.Э. </w:t>
            </w:r>
          </w:p>
        </w:tc>
        <w:tc>
          <w:tcPr>
            <w:tcW w:w="3464"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before="240" w:after="0"/>
              <w:rPr>
                <w:rFonts w:ascii="Arial Narrow" w:hAnsi="Arial Narrow"/>
                <w:sz w:val="24"/>
                <w:szCs w:val="24"/>
              </w:rPr>
            </w:pPr>
            <w:r w:rsidRPr="001A62A7">
              <w:rPr>
                <w:rFonts w:ascii="Arial Narrow" w:hAnsi="Arial Narrow"/>
                <w:sz w:val="24"/>
                <w:szCs w:val="24"/>
              </w:rPr>
              <w:t xml:space="preserve">Начальник управления технической эксплуатации флота </w:t>
            </w:r>
          </w:p>
        </w:tc>
        <w:tc>
          <w:tcPr>
            <w:tcW w:w="691"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before="240" w:after="0"/>
              <w:rPr>
                <w:rFonts w:ascii="Arial Narrow" w:hAnsi="Arial Narrow"/>
                <w:sz w:val="24"/>
                <w:szCs w:val="24"/>
              </w:rPr>
            </w:pPr>
          </w:p>
        </w:tc>
      </w:tr>
      <w:tr w:rsidR="001A62A7" w:rsidRPr="001A62A7" w:rsidTr="000C2601">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rPr>
                <w:rFonts w:ascii="Arial Narrow" w:hAnsi="Arial Narrow"/>
                <w:b/>
                <w:bCs/>
                <w:sz w:val="24"/>
                <w:szCs w:val="24"/>
              </w:rPr>
            </w:pPr>
            <w:r w:rsidRPr="001A62A7">
              <w:rPr>
                <w:rFonts w:ascii="Arial Narrow" w:hAnsi="Arial Narrow"/>
                <w:b/>
                <w:bCs/>
                <w:sz w:val="24"/>
                <w:szCs w:val="24"/>
              </w:rPr>
              <w:t xml:space="preserve">Члены закупочной комиссии: </w:t>
            </w:r>
          </w:p>
        </w:tc>
      </w:tr>
      <w:tr w:rsidR="001A62A7" w:rsidRPr="001A62A7" w:rsidTr="000C2601">
        <w:trPr>
          <w:jc w:val="center"/>
        </w:trPr>
        <w:tc>
          <w:tcPr>
            <w:tcW w:w="845"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before="240" w:after="0"/>
              <w:rPr>
                <w:rFonts w:ascii="Arial Narrow" w:hAnsi="Arial Narrow"/>
                <w:sz w:val="24"/>
                <w:szCs w:val="24"/>
              </w:rPr>
            </w:pPr>
            <w:r w:rsidRPr="001A62A7">
              <w:rPr>
                <w:rFonts w:ascii="Arial Narrow" w:hAnsi="Arial Narrow"/>
                <w:sz w:val="24"/>
                <w:szCs w:val="24"/>
              </w:rPr>
              <w:t xml:space="preserve">Гордеева Ю.В. </w:t>
            </w:r>
          </w:p>
        </w:tc>
        <w:tc>
          <w:tcPr>
            <w:tcW w:w="3464"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before="240" w:after="0"/>
              <w:rPr>
                <w:rFonts w:ascii="Arial Narrow" w:hAnsi="Arial Narrow"/>
                <w:sz w:val="24"/>
                <w:szCs w:val="24"/>
              </w:rPr>
            </w:pPr>
            <w:r w:rsidRPr="001A62A7">
              <w:rPr>
                <w:rFonts w:ascii="Arial Narrow" w:hAnsi="Arial Narrow"/>
                <w:sz w:val="24"/>
                <w:szCs w:val="24"/>
              </w:rPr>
              <w:t>Начальник отдела по корпоративной работе и учету имущества</w:t>
            </w:r>
          </w:p>
        </w:tc>
        <w:tc>
          <w:tcPr>
            <w:tcW w:w="691"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before="240" w:after="0"/>
              <w:rPr>
                <w:rFonts w:ascii="Arial Narrow" w:hAnsi="Arial Narrow"/>
                <w:sz w:val="24"/>
                <w:szCs w:val="24"/>
              </w:rPr>
            </w:pPr>
          </w:p>
        </w:tc>
      </w:tr>
      <w:tr w:rsidR="001A62A7" w:rsidRPr="001A62A7" w:rsidTr="000C2601">
        <w:trPr>
          <w:jc w:val="center"/>
        </w:trPr>
        <w:tc>
          <w:tcPr>
            <w:tcW w:w="845"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before="240" w:after="0"/>
              <w:rPr>
                <w:rFonts w:ascii="Arial Narrow" w:hAnsi="Arial Narrow"/>
                <w:sz w:val="24"/>
                <w:szCs w:val="24"/>
              </w:rPr>
            </w:pPr>
            <w:proofErr w:type="spellStart"/>
            <w:r w:rsidRPr="001A62A7">
              <w:rPr>
                <w:rFonts w:ascii="Arial Narrow" w:hAnsi="Arial Narrow"/>
                <w:sz w:val="24"/>
                <w:szCs w:val="24"/>
              </w:rPr>
              <w:t>Сосунова</w:t>
            </w:r>
            <w:proofErr w:type="spellEnd"/>
            <w:r w:rsidRPr="001A62A7">
              <w:rPr>
                <w:rFonts w:ascii="Arial Narrow" w:hAnsi="Arial Narrow"/>
                <w:sz w:val="24"/>
                <w:szCs w:val="24"/>
              </w:rPr>
              <w:t xml:space="preserve"> А.А.</w:t>
            </w:r>
          </w:p>
        </w:tc>
        <w:tc>
          <w:tcPr>
            <w:tcW w:w="3464"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after="0"/>
              <w:rPr>
                <w:rFonts w:ascii="Arial Narrow" w:hAnsi="Arial Narrow"/>
                <w:sz w:val="24"/>
                <w:szCs w:val="24"/>
              </w:rPr>
            </w:pPr>
            <w:r w:rsidRPr="001A62A7">
              <w:rPr>
                <w:rFonts w:ascii="Arial Narrow" w:hAnsi="Arial Narrow"/>
                <w:sz w:val="24"/>
                <w:szCs w:val="24"/>
              </w:rPr>
              <w:t>Начальник управления по организации закупок и материально-техническому обеспечению</w:t>
            </w:r>
          </w:p>
        </w:tc>
        <w:tc>
          <w:tcPr>
            <w:tcW w:w="691"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before="240" w:after="0"/>
              <w:rPr>
                <w:rFonts w:ascii="Arial Narrow" w:hAnsi="Arial Narrow"/>
                <w:sz w:val="24"/>
                <w:szCs w:val="24"/>
              </w:rPr>
            </w:pPr>
          </w:p>
        </w:tc>
      </w:tr>
      <w:tr w:rsidR="001A62A7" w:rsidRPr="001A62A7" w:rsidTr="000C2601">
        <w:trPr>
          <w:jc w:val="center"/>
        </w:trPr>
        <w:tc>
          <w:tcPr>
            <w:tcW w:w="845" w:type="pct"/>
            <w:tcBorders>
              <w:top w:val="outset" w:sz="6" w:space="0" w:color="auto"/>
              <w:left w:val="outset" w:sz="6" w:space="0" w:color="auto"/>
              <w:bottom w:val="outset" w:sz="6" w:space="0" w:color="auto"/>
              <w:right w:val="outset" w:sz="6" w:space="0" w:color="auto"/>
            </w:tcBorders>
            <w:vAlign w:val="center"/>
          </w:tcPr>
          <w:p w:rsidR="001A62A7" w:rsidRPr="001A62A7" w:rsidRDefault="001A62A7" w:rsidP="000C2601">
            <w:pPr>
              <w:spacing w:before="240" w:after="0"/>
              <w:rPr>
                <w:rFonts w:ascii="Arial Narrow" w:hAnsi="Arial Narrow"/>
                <w:sz w:val="24"/>
                <w:szCs w:val="24"/>
              </w:rPr>
            </w:pPr>
            <w:proofErr w:type="spellStart"/>
            <w:r w:rsidRPr="001A62A7">
              <w:rPr>
                <w:rFonts w:ascii="Arial Narrow" w:hAnsi="Arial Narrow"/>
                <w:sz w:val="24"/>
                <w:szCs w:val="24"/>
              </w:rPr>
              <w:t>Лободенко</w:t>
            </w:r>
            <w:proofErr w:type="spellEnd"/>
            <w:r w:rsidRPr="001A62A7">
              <w:rPr>
                <w:rFonts w:ascii="Arial Narrow" w:hAnsi="Arial Narrow"/>
                <w:sz w:val="24"/>
                <w:szCs w:val="24"/>
              </w:rPr>
              <w:t xml:space="preserve"> Н.В.</w:t>
            </w:r>
          </w:p>
        </w:tc>
        <w:tc>
          <w:tcPr>
            <w:tcW w:w="3464" w:type="pct"/>
            <w:tcBorders>
              <w:top w:val="outset" w:sz="6" w:space="0" w:color="auto"/>
              <w:left w:val="outset" w:sz="6" w:space="0" w:color="auto"/>
              <w:bottom w:val="outset" w:sz="6" w:space="0" w:color="auto"/>
              <w:right w:val="outset" w:sz="6" w:space="0" w:color="auto"/>
            </w:tcBorders>
            <w:vAlign w:val="center"/>
          </w:tcPr>
          <w:p w:rsidR="001A62A7" w:rsidRPr="001A62A7" w:rsidRDefault="001A62A7" w:rsidP="000C2601">
            <w:pPr>
              <w:spacing w:before="240" w:after="0"/>
              <w:rPr>
                <w:rFonts w:ascii="Arial Narrow" w:hAnsi="Arial Narrow"/>
                <w:sz w:val="24"/>
                <w:szCs w:val="24"/>
              </w:rPr>
            </w:pPr>
            <w:r w:rsidRPr="001A62A7">
              <w:rPr>
                <w:rFonts w:ascii="Arial Narrow" w:hAnsi="Arial Narrow"/>
                <w:sz w:val="24"/>
                <w:szCs w:val="24"/>
              </w:rPr>
              <w:t>Начальник финансово-экономического управления</w:t>
            </w:r>
          </w:p>
        </w:tc>
        <w:tc>
          <w:tcPr>
            <w:tcW w:w="691" w:type="pct"/>
            <w:tcBorders>
              <w:top w:val="outset" w:sz="6" w:space="0" w:color="auto"/>
              <w:left w:val="outset" w:sz="6" w:space="0" w:color="auto"/>
              <w:bottom w:val="outset" w:sz="6" w:space="0" w:color="auto"/>
              <w:right w:val="outset" w:sz="6" w:space="0" w:color="auto"/>
            </w:tcBorders>
            <w:vAlign w:val="center"/>
          </w:tcPr>
          <w:p w:rsidR="001A62A7" w:rsidRPr="001A62A7" w:rsidRDefault="001A62A7" w:rsidP="000C2601">
            <w:pPr>
              <w:spacing w:before="240" w:after="0"/>
              <w:rPr>
                <w:rFonts w:ascii="Arial Narrow" w:hAnsi="Arial Narrow"/>
                <w:sz w:val="24"/>
                <w:szCs w:val="24"/>
              </w:rPr>
            </w:pPr>
          </w:p>
        </w:tc>
      </w:tr>
      <w:tr w:rsidR="001A62A7" w:rsidRPr="001A62A7" w:rsidTr="000C2601">
        <w:trPr>
          <w:jc w:val="center"/>
        </w:trPr>
        <w:tc>
          <w:tcPr>
            <w:tcW w:w="845"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before="240" w:after="0"/>
              <w:rPr>
                <w:rFonts w:ascii="Arial Narrow" w:hAnsi="Arial Narrow"/>
                <w:sz w:val="24"/>
                <w:szCs w:val="24"/>
              </w:rPr>
            </w:pPr>
            <w:proofErr w:type="spellStart"/>
            <w:r w:rsidRPr="001A62A7">
              <w:rPr>
                <w:rFonts w:ascii="Arial Narrow" w:hAnsi="Arial Narrow"/>
                <w:sz w:val="24"/>
                <w:szCs w:val="24"/>
              </w:rPr>
              <w:t>Долгушев</w:t>
            </w:r>
            <w:proofErr w:type="spellEnd"/>
            <w:r w:rsidRPr="001A62A7">
              <w:rPr>
                <w:rFonts w:ascii="Arial Narrow" w:hAnsi="Arial Narrow"/>
                <w:sz w:val="24"/>
                <w:szCs w:val="24"/>
              </w:rPr>
              <w:t xml:space="preserve"> В.Д. </w:t>
            </w:r>
          </w:p>
        </w:tc>
        <w:tc>
          <w:tcPr>
            <w:tcW w:w="3464"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before="240" w:after="0"/>
              <w:rPr>
                <w:rFonts w:ascii="Arial Narrow" w:hAnsi="Arial Narrow"/>
                <w:sz w:val="24"/>
                <w:szCs w:val="24"/>
              </w:rPr>
            </w:pPr>
            <w:r w:rsidRPr="001A62A7">
              <w:rPr>
                <w:rFonts w:ascii="Arial Narrow" w:hAnsi="Arial Narrow"/>
                <w:sz w:val="24"/>
                <w:szCs w:val="24"/>
              </w:rPr>
              <w:t>Ведущий специалист отдела материально-технического снабжения</w:t>
            </w:r>
          </w:p>
        </w:tc>
        <w:tc>
          <w:tcPr>
            <w:tcW w:w="691"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before="240" w:after="0"/>
              <w:rPr>
                <w:rFonts w:ascii="Arial Narrow" w:hAnsi="Arial Narrow"/>
                <w:sz w:val="24"/>
                <w:szCs w:val="24"/>
              </w:rPr>
            </w:pPr>
          </w:p>
        </w:tc>
      </w:tr>
      <w:tr w:rsidR="001A62A7" w:rsidRPr="001A62A7" w:rsidTr="000C2601">
        <w:trPr>
          <w:jc w:val="center"/>
        </w:trPr>
        <w:tc>
          <w:tcPr>
            <w:tcW w:w="845"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before="240" w:after="0"/>
              <w:rPr>
                <w:rFonts w:ascii="Arial Narrow" w:hAnsi="Arial Narrow"/>
                <w:sz w:val="24"/>
                <w:szCs w:val="24"/>
              </w:rPr>
            </w:pPr>
            <w:proofErr w:type="spellStart"/>
            <w:r w:rsidRPr="001A62A7">
              <w:rPr>
                <w:rFonts w:ascii="Arial Narrow" w:hAnsi="Arial Narrow"/>
                <w:sz w:val="24"/>
                <w:szCs w:val="24"/>
              </w:rPr>
              <w:t>Шеленин</w:t>
            </w:r>
            <w:proofErr w:type="spellEnd"/>
            <w:r w:rsidRPr="001A62A7">
              <w:rPr>
                <w:rFonts w:ascii="Arial Narrow" w:hAnsi="Arial Narrow"/>
                <w:sz w:val="24"/>
                <w:szCs w:val="24"/>
              </w:rPr>
              <w:t xml:space="preserve"> Д.Н. </w:t>
            </w:r>
          </w:p>
        </w:tc>
        <w:tc>
          <w:tcPr>
            <w:tcW w:w="3464"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before="240" w:after="0"/>
              <w:rPr>
                <w:rFonts w:ascii="Arial Narrow" w:hAnsi="Arial Narrow"/>
                <w:sz w:val="24"/>
                <w:szCs w:val="24"/>
              </w:rPr>
            </w:pPr>
            <w:r w:rsidRPr="001A62A7">
              <w:rPr>
                <w:rFonts w:ascii="Arial Narrow" w:hAnsi="Arial Narrow"/>
                <w:sz w:val="24"/>
                <w:szCs w:val="24"/>
              </w:rPr>
              <w:t>Ведущий специалист отдела капитального строительства</w:t>
            </w:r>
          </w:p>
        </w:tc>
        <w:tc>
          <w:tcPr>
            <w:tcW w:w="691" w:type="pct"/>
            <w:tcBorders>
              <w:top w:val="outset" w:sz="6" w:space="0" w:color="auto"/>
              <w:left w:val="outset" w:sz="6" w:space="0" w:color="auto"/>
              <w:bottom w:val="outset" w:sz="6" w:space="0" w:color="auto"/>
              <w:right w:val="outset" w:sz="6" w:space="0" w:color="auto"/>
            </w:tcBorders>
            <w:vAlign w:val="center"/>
            <w:hideMark/>
          </w:tcPr>
          <w:p w:rsidR="001A62A7" w:rsidRPr="001A62A7" w:rsidRDefault="001A62A7" w:rsidP="000C2601">
            <w:pPr>
              <w:spacing w:before="240" w:after="0"/>
              <w:rPr>
                <w:rFonts w:ascii="Arial Narrow" w:hAnsi="Arial Narrow"/>
                <w:sz w:val="24"/>
                <w:szCs w:val="24"/>
              </w:rPr>
            </w:pPr>
          </w:p>
        </w:tc>
      </w:tr>
    </w:tbl>
    <w:p w:rsidR="00551C35" w:rsidRPr="001A62A7" w:rsidRDefault="00551C35">
      <w:pPr>
        <w:rPr>
          <w:rFonts w:ascii="Arial Narrow" w:hAnsi="Arial Narrow"/>
          <w:sz w:val="24"/>
          <w:szCs w:val="24"/>
        </w:rPr>
      </w:pPr>
    </w:p>
    <w:sectPr w:rsidR="00551C35" w:rsidRPr="001A62A7" w:rsidSect="000C2601">
      <w:footerReference w:type="default" r:id="rId6"/>
      <w:pgSz w:w="11906" w:h="16838"/>
      <w:pgMar w:top="1134" w:right="73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2601" w:rsidRDefault="008C4783">
    <w:pPr>
      <w:pStyle w:val="a4"/>
      <w:spacing w:after="0"/>
      <w:jc w:val="center"/>
      <w:outlineLvl w:val="0"/>
      <w:rPr>
        <w:rFonts w:ascii="Times New Roman" w:hAnsi="Times New Roman"/>
        <w:sz w:val="16"/>
        <w:szCs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4F0ABF"/>
    <w:multiLevelType w:val="multilevel"/>
    <w:tmpl w:val="50EA80D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78E5401B"/>
    <w:multiLevelType w:val="hybridMultilevel"/>
    <w:tmpl w:val="19B21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40F"/>
    <w:rsid w:val="001A62A7"/>
    <w:rsid w:val="00551C35"/>
    <w:rsid w:val="008C4783"/>
    <w:rsid w:val="00C004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19E102-8F8F-43A0-B51D-48538DEB7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A62A7"/>
    <w:rPr>
      <w:color w:val="0063A4"/>
      <w:u w:val="none"/>
      <w:effect w:val="none"/>
    </w:rPr>
  </w:style>
  <w:style w:type="paragraph" w:styleId="a4">
    <w:name w:val="Body Text"/>
    <w:basedOn w:val="a"/>
    <w:link w:val="a5"/>
    <w:uiPriority w:val="99"/>
    <w:unhideWhenUsed/>
    <w:rsid w:val="001A62A7"/>
    <w:pPr>
      <w:keepLines/>
      <w:spacing w:line="240" w:lineRule="auto"/>
      <w:jc w:val="both"/>
    </w:pPr>
    <w:rPr>
      <w:rFonts w:ascii="Arial" w:eastAsia="Times New Roman" w:hAnsi="Arial" w:cs="Times New Roman"/>
      <w:sz w:val="24"/>
      <w:szCs w:val="24"/>
      <w:lang w:eastAsia="ru-RU"/>
    </w:rPr>
  </w:style>
  <w:style w:type="character" w:customStyle="1" w:styleId="a5">
    <w:name w:val="Основной текст Знак"/>
    <w:basedOn w:val="a0"/>
    <w:link w:val="a4"/>
    <w:uiPriority w:val="99"/>
    <w:rsid w:val="001A62A7"/>
    <w:rPr>
      <w:rFonts w:ascii="Arial" w:eastAsia="Times New Roman" w:hAnsi="Arial" w:cs="Times New Roman"/>
      <w:sz w:val="24"/>
      <w:szCs w:val="24"/>
      <w:lang w:eastAsia="ru-RU"/>
    </w:rPr>
  </w:style>
  <w:style w:type="paragraph" w:customStyle="1" w:styleId="31">
    <w:name w:val="Основной текст с отступом 31"/>
    <w:basedOn w:val="a"/>
    <w:uiPriority w:val="99"/>
    <w:rsid w:val="001A62A7"/>
    <w:pPr>
      <w:suppressAutoHyphens/>
      <w:spacing w:after="0" w:line="240" w:lineRule="auto"/>
      <w:ind w:firstLine="709"/>
      <w:jc w:val="both"/>
    </w:pPr>
    <w:rPr>
      <w:rFonts w:ascii="Times New Roman" w:eastAsia="Times New Roman" w:hAnsi="Times New Roman" w:cs="Times New Roman"/>
      <w:b/>
      <w:bCs/>
      <w:sz w:val="26"/>
      <w:szCs w:val="26"/>
      <w:lang w:eastAsia="ar-SA"/>
    </w:rPr>
  </w:style>
  <w:style w:type="paragraph" w:styleId="a6">
    <w:name w:val="Normal (Web)"/>
    <w:basedOn w:val="a"/>
    <w:uiPriority w:val="99"/>
    <w:semiHidden/>
    <w:unhideWhenUsed/>
    <w:rsid w:val="001A62A7"/>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7">
    <w:name w:val="List Paragraph"/>
    <w:basedOn w:val="a"/>
    <w:uiPriority w:val="34"/>
    <w:qFormat/>
    <w:rsid w:val="001A62A7"/>
    <w:pPr>
      <w:ind w:left="720"/>
      <w:contextualSpacing/>
    </w:pPr>
  </w:style>
  <w:style w:type="paragraph" w:styleId="a8">
    <w:name w:val="Balloon Text"/>
    <w:basedOn w:val="a"/>
    <w:link w:val="a9"/>
    <w:uiPriority w:val="99"/>
    <w:semiHidden/>
    <w:unhideWhenUsed/>
    <w:rsid w:val="008C478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8C47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http://www.zakupki.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1070</Words>
  <Characters>6103</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7159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Панаськов Никита Андреевич</dc:creator>
  <cp:keywords/>
  <dc:description/>
  <cp:lastModifiedBy>Панаськов Никита Андреевич</cp:lastModifiedBy>
  <cp:revision>2</cp:revision>
  <cp:lastPrinted>2014-05-06T06:15:00Z</cp:lastPrinted>
  <dcterms:created xsi:type="dcterms:W3CDTF">2014-05-06T06:04:00Z</dcterms:created>
  <dcterms:modified xsi:type="dcterms:W3CDTF">2014-05-06T06:16:00Z</dcterms:modified>
</cp:coreProperties>
</file>