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48C" w:rsidRPr="008A74CF" w:rsidRDefault="001F348C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8A74CF">
        <w:rPr>
          <w:rFonts w:ascii="Times New Roman" w:hAnsi="Times New Roman"/>
          <w:b/>
          <w:bCs/>
          <w:sz w:val="25"/>
          <w:szCs w:val="25"/>
        </w:rPr>
        <w:t xml:space="preserve">ПРОТОКОЛ № 1497 Р4/П-13-2 </w:t>
      </w:r>
    </w:p>
    <w:p w:rsidR="001F348C" w:rsidRPr="008A74CF" w:rsidRDefault="001F348C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8A74CF">
        <w:rPr>
          <w:rFonts w:ascii="Times New Roman" w:hAnsi="Times New Roman"/>
          <w:b/>
          <w:bCs/>
          <w:sz w:val="25"/>
          <w:szCs w:val="25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  </w:r>
    </w:p>
    <w:p w:rsidR="001F348C" w:rsidRPr="008A74CF" w:rsidRDefault="001F348C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1F348C" w:rsidRDefault="001F348C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8A74CF" w:rsidRPr="008A74CF" w:rsidRDefault="008A74CF" w:rsidP="001F348C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1F348C" w:rsidRPr="008A74CF" w:rsidTr="00553AF5">
        <w:tc>
          <w:tcPr>
            <w:tcW w:w="5210" w:type="dxa"/>
            <w:hideMark/>
          </w:tcPr>
          <w:p w:rsidR="001F348C" w:rsidRPr="008A74CF" w:rsidRDefault="001F348C" w:rsidP="00553AF5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8A74CF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8A74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1F348C" w:rsidRPr="008A74CF" w:rsidRDefault="001F348C" w:rsidP="00553AF5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8A74CF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«20» мая 2014</w:t>
            </w:r>
            <w:r w:rsidRPr="008A74CF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1F348C" w:rsidRDefault="001F348C" w:rsidP="001F348C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8A74CF" w:rsidRPr="008A74CF" w:rsidRDefault="008A74CF" w:rsidP="001F348C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8A74CF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8A74CF">
        <w:rPr>
          <w:rFonts w:ascii="Times New Roman" w:hAnsi="Times New Roman"/>
          <w:sz w:val="25"/>
          <w:szCs w:val="25"/>
        </w:rPr>
        <w:t>с использованием функционала ЭТП «</w:t>
      </w:r>
      <w:hyperlink r:id="rId7" w:history="1">
        <w:r w:rsidRPr="008A74CF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Pr="008A74CF">
        <w:rPr>
          <w:rFonts w:ascii="Times New Roman" w:hAnsi="Times New Roman"/>
          <w:sz w:val="25"/>
          <w:szCs w:val="25"/>
        </w:rPr>
        <w:t>»</w:t>
      </w:r>
      <w:r w:rsidR="008A74CF" w:rsidRPr="008A74CF">
        <w:rPr>
          <w:rFonts w:ascii="Times New Roman" w:hAnsi="Times New Roman"/>
          <w:sz w:val="25"/>
          <w:szCs w:val="25"/>
        </w:rPr>
        <w:t xml:space="preserve"> </w:t>
      </w:r>
      <w:r w:rsidRPr="008A74CF">
        <w:rPr>
          <w:rFonts w:ascii="Times New Roman" w:hAnsi="Times New Roman"/>
          <w:sz w:val="25"/>
          <w:szCs w:val="25"/>
        </w:rPr>
        <w:t>согласно регламенту ее работы.</w:t>
      </w:r>
    </w:p>
    <w:p w:rsidR="001F348C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8A74CF" w:rsidRPr="008A74CF" w:rsidRDefault="008A74CF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8A74CF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1F348C" w:rsidRPr="008A74CF" w:rsidRDefault="001F348C" w:rsidP="001F348C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Организатор 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8A74CF">
        <w:rPr>
          <w:rFonts w:ascii="Times New Roman" w:hAnsi="Times New Roman"/>
          <w:sz w:val="25"/>
          <w:szCs w:val="25"/>
        </w:rPr>
        <w:t>: ОАО «НИАЭП»</w:t>
      </w: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Предмет 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8A74CF">
        <w:rPr>
          <w:rFonts w:ascii="Times New Roman" w:hAnsi="Times New Roman"/>
          <w:sz w:val="25"/>
          <w:szCs w:val="25"/>
        </w:rPr>
        <w:t>: право заключения договора на поставку товара по лоту № 1497 Р4/П-13 Поставка баков-мерников и бака дренажных вод для сооружения энергоблока №4 Ростовской АЭС</w:t>
      </w: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Начальная (максимальная) цена договора: 8 231 314,00 (Восемь миллионов двести тридцать одна тысяча триста четырнадцать) рублей 00 копеек, включая НДС. </w:t>
      </w: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Сроки и объемы поставки товара – в соответствии со Спецификацией, приведенной в закупочной документации.</w:t>
      </w: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Calibri" w:hAnsi="Calibri" w:cs="Calibri"/>
          <w:color w:val="000000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8A74CF">
        <w:rPr>
          <w:rFonts w:ascii="Times New Roman" w:hAnsi="Times New Roman"/>
          <w:sz w:val="25"/>
          <w:szCs w:val="25"/>
        </w:rPr>
        <w:t xml:space="preserve"> и документация по проведению 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запроса предложений</w:t>
      </w:r>
      <w:r w:rsidRPr="008A74CF">
        <w:rPr>
          <w:rFonts w:ascii="Times New Roman" w:hAnsi="Times New Roman"/>
          <w:sz w:val="25"/>
          <w:szCs w:val="25"/>
        </w:rPr>
        <w:t xml:space="preserve"> опубликован</w:t>
      </w:r>
      <w:r w:rsidRPr="008A74CF">
        <w:rPr>
          <w:rFonts w:ascii="Times New Roman" w:hAnsi="Times New Roman"/>
          <w:color w:val="000000"/>
          <w:sz w:val="25"/>
          <w:szCs w:val="25"/>
          <w:lang w:eastAsia="ar-SA"/>
        </w:rPr>
        <w:t>ы «24» апреля 2014 года в информационно</w:t>
      </w:r>
      <w:r w:rsidRPr="008A74CF">
        <w:rPr>
          <w:rFonts w:ascii="Times New Roman" w:hAnsi="Times New Roman"/>
          <w:sz w:val="25"/>
          <w:szCs w:val="25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A74CF">
          <w:rPr>
            <w:rStyle w:val="a3"/>
            <w:rFonts w:ascii="Times New Roman" w:hAnsi="Times New Roman" w:cstheme="minorBidi"/>
            <w:sz w:val="25"/>
            <w:szCs w:val="25"/>
          </w:rPr>
          <w:t>http://www.zakupki.gov.ru</w:t>
        </w:r>
      </w:hyperlink>
      <w:r w:rsidRPr="008A74CF">
        <w:rPr>
          <w:rStyle w:val="a3"/>
          <w:rFonts w:ascii="Times New Roman" w:hAnsi="Times New Roman" w:cstheme="minorBidi"/>
          <w:sz w:val="25"/>
          <w:szCs w:val="25"/>
        </w:rPr>
        <w:t>/</w:t>
      </w:r>
      <w:r w:rsidRPr="008A74CF">
        <w:rPr>
          <w:rFonts w:ascii="Times New Roman" w:hAnsi="Times New Roman"/>
          <w:sz w:val="25"/>
          <w:szCs w:val="25"/>
        </w:rPr>
        <w:t>,</w:t>
      </w:r>
      <w:r w:rsidRPr="008A74CF">
        <w:rPr>
          <w:sz w:val="25"/>
          <w:szCs w:val="25"/>
        </w:rPr>
        <w:t xml:space="preserve"> </w:t>
      </w:r>
      <w:r w:rsidRPr="008A74CF">
        <w:rPr>
          <w:rFonts w:ascii="Times New Roman" w:hAnsi="Times New Roman"/>
          <w:sz w:val="25"/>
          <w:szCs w:val="25"/>
        </w:rPr>
        <w:t xml:space="preserve">закупка №31401106846,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A74CF">
          <w:rPr>
            <w:rStyle w:val="a3"/>
            <w:rFonts w:ascii="Times New Roman" w:hAnsi="Times New Roman" w:cstheme="minorBidi"/>
            <w:sz w:val="25"/>
            <w:szCs w:val="25"/>
          </w:rPr>
          <w:t>http://zakupki.rosatom.ru/</w:t>
        </w:r>
      </w:hyperlink>
      <w:r w:rsidRPr="008A74CF">
        <w:rPr>
          <w:rFonts w:ascii="Times New Roman" w:hAnsi="Times New Roman"/>
          <w:sz w:val="25"/>
          <w:szCs w:val="25"/>
        </w:rPr>
        <w:t xml:space="preserve">, закупка №140424/0536/348, на ЭТП </w:t>
      </w:r>
      <w:r w:rsidR="008A74CF" w:rsidRPr="008A74CF">
        <w:rPr>
          <w:rFonts w:ascii="Times New Roman" w:hAnsi="Times New Roman"/>
          <w:sz w:val="25"/>
          <w:szCs w:val="25"/>
        </w:rPr>
        <w:t>«</w:t>
      </w:r>
      <w:hyperlink r:id="rId10" w:history="1">
        <w:r w:rsidR="008A74CF" w:rsidRPr="008A74CF">
          <w:rPr>
            <w:rStyle w:val="a3"/>
            <w:rFonts w:ascii="Times New Roman" w:hAnsi="Times New Roman"/>
            <w:sz w:val="25"/>
            <w:szCs w:val="25"/>
          </w:rPr>
          <w:t>a-k-d.ru</w:t>
        </w:r>
      </w:hyperlink>
      <w:r w:rsidR="008A74CF" w:rsidRPr="008A74CF">
        <w:rPr>
          <w:rFonts w:ascii="Times New Roman" w:hAnsi="Times New Roman"/>
          <w:sz w:val="25"/>
          <w:szCs w:val="25"/>
        </w:rPr>
        <w:t>»</w:t>
      </w:r>
      <w:r w:rsidRPr="008A74CF">
        <w:rPr>
          <w:rFonts w:ascii="Times New Roman" w:hAnsi="Times New Roman"/>
          <w:sz w:val="25"/>
          <w:szCs w:val="25"/>
        </w:rPr>
        <w:t>, закупка №R023771.</w:t>
      </w:r>
    </w:p>
    <w:p w:rsidR="001F348C" w:rsidRPr="008A74CF" w:rsidRDefault="001F348C" w:rsidP="001F348C">
      <w:pPr>
        <w:pStyle w:val="31"/>
        <w:ind w:firstLine="0"/>
        <w:rPr>
          <w:b w:val="0"/>
          <w:bCs w:val="0"/>
          <w:sz w:val="25"/>
          <w:szCs w:val="25"/>
        </w:rPr>
      </w:pPr>
    </w:p>
    <w:p w:rsidR="001F348C" w:rsidRPr="008A74CF" w:rsidRDefault="001F348C" w:rsidP="00DA6B14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8A74CF">
        <w:rPr>
          <w:b w:val="0"/>
          <w:bCs w:val="0"/>
          <w:sz w:val="25"/>
          <w:szCs w:val="25"/>
        </w:rPr>
        <w:t xml:space="preserve">Заседание закупочной комиссии проводится в 10:00:00 (время московское) «20» мая 2014 года, по адресу: </w:t>
      </w:r>
      <w:r w:rsidRPr="008A74CF">
        <w:rPr>
          <w:b w:val="0"/>
          <w:bCs w:val="0"/>
          <w:color w:val="000000"/>
          <w:sz w:val="25"/>
          <w:szCs w:val="25"/>
        </w:rPr>
        <w:t>603006, г.Н.Новгород, пл. Свободы, д.3, малый актовый зал.</w:t>
      </w:r>
    </w:p>
    <w:p w:rsidR="001F348C" w:rsidRPr="008A74CF" w:rsidRDefault="001F348C" w:rsidP="00DA6B14">
      <w:pPr>
        <w:outlineLvl w:val="0"/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spacing w:before="120"/>
        <w:outlineLvl w:val="0"/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8A74CF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1F348C" w:rsidRPr="008A74CF" w:rsidTr="007E72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1F348C" w:rsidRPr="008A74CF" w:rsidTr="007E72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1F348C" w:rsidRPr="008A74CF" w:rsidTr="007E7259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управления комплектации </w:t>
            </w:r>
          </w:p>
        </w:tc>
      </w:tr>
      <w:tr w:rsidR="001F348C" w:rsidRPr="008A74CF" w:rsidTr="007E72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1F348C" w:rsidRPr="008A74CF" w:rsidTr="007E72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1F348C" w:rsidRPr="008A74CF" w:rsidTr="007E72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1F348C" w:rsidRPr="008A74CF" w:rsidTr="007E725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1F348C" w:rsidRPr="008A74CF" w:rsidTr="007E725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Приходько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Заместитель главного инженера - начальник управления</w:t>
            </w:r>
          </w:p>
        </w:tc>
      </w:tr>
      <w:tr w:rsidR="001F348C" w:rsidRPr="008A74CF" w:rsidTr="007E7259">
        <w:trPr>
          <w:trHeight w:val="55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1F348C" w:rsidRPr="008A74CF" w:rsidTr="007E725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1" w:history="1">
              <w:r w:rsidRPr="008A74CF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2" w:history="1">
              <w:r w:rsidRPr="008A74CF">
                <w:rPr>
                  <w:rFonts w:ascii="Times New Roman" w:hAnsi="Times New Roman"/>
                  <w:color w:val="000000"/>
                  <w:sz w:val="25"/>
                  <w:szCs w:val="25"/>
                </w:rPr>
                <w:t>Начальник отдела</w:t>
              </w:r>
            </w:hyperlink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контроля договорных обязательств </w:t>
            </w: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строительно-монтажных работ управления капитального строительства</w:t>
            </w:r>
          </w:p>
        </w:tc>
      </w:tr>
      <w:tr w:rsidR="001F348C" w:rsidRPr="008A74CF" w:rsidTr="007E725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1F348C" w:rsidRPr="008A74CF" w:rsidTr="007E7259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Начальник финансового отдела</w:t>
            </w:r>
          </w:p>
        </w:tc>
      </w:tr>
      <w:tr w:rsidR="001F348C" w:rsidRPr="008A74CF" w:rsidTr="007E7259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Чиликин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Главный юрисконсульт отдела корпоративной и договорной работы</w:t>
            </w:r>
          </w:p>
        </w:tc>
      </w:tr>
      <w:tr w:rsidR="001F348C" w:rsidRPr="008A74CF" w:rsidTr="007E72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1F348C" w:rsidRPr="008A74CF" w:rsidTr="007E72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1F348C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F348C" w:rsidRPr="008A74CF" w:rsidRDefault="001F348C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1F348C" w:rsidRPr="008A74CF" w:rsidRDefault="001F348C" w:rsidP="001F348C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Заседание проводится в присутствии 9 из 16 членов закупочной комиссии, что составляет 56 % от общего количества членов Закупочной комиссии. Кворум имеется. Заседание правомочно.</w:t>
      </w: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</w:p>
    <w:p w:rsidR="00DA6B14" w:rsidRPr="008A74CF" w:rsidRDefault="00DA6B14" w:rsidP="001F348C">
      <w:pPr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 xml:space="preserve">1. Согласно протоколу открытия доступа к заявкам на участие в запросе предложений от «13» мая 2014 года № 1497 Р4/П-13-1 были поданы заявки на участие в запросе предложений следующими участниками </w:t>
      </w:r>
      <w:r w:rsidRPr="008A74CF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8A74CF">
        <w:rPr>
          <w:rFonts w:ascii="Times New Roman" w:hAnsi="Times New Roman"/>
          <w:sz w:val="25"/>
          <w:szCs w:val="25"/>
        </w:rPr>
        <w:t>:</w:t>
      </w:r>
    </w:p>
    <w:p w:rsidR="00DA6B14" w:rsidRPr="008A74CF" w:rsidRDefault="00DA6B14" w:rsidP="001F348C">
      <w:pPr>
        <w:rPr>
          <w:rFonts w:ascii="Times New Roman" w:hAnsi="Times New Roman"/>
          <w:sz w:val="25"/>
          <w:szCs w:val="25"/>
        </w:rPr>
      </w:pPr>
    </w:p>
    <w:tbl>
      <w:tblPr>
        <w:tblW w:w="4902" w:type="pct"/>
        <w:jc w:val="center"/>
        <w:tblCellMar>
          <w:left w:w="0" w:type="dxa"/>
          <w:right w:w="0" w:type="dxa"/>
        </w:tblCellMar>
        <w:tblLook w:val="04A0"/>
      </w:tblPr>
      <w:tblGrid>
        <w:gridCol w:w="1788"/>
        <w:gridCol w:w="3634"/>
        <w:gridCol w:w="4432"/>
      </w:tblGrid>
      <w:tr w:rsidR="00DA6B14" w:rsidRPr="008A74CF" w:rsidTr="00C70404">
        <w:trPr>
          <w:trHeight w:val="13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sz w:val="25"/>
                <w:szCs w:val="25"/>
              </w:rPr>
              <w:t>№ Предложения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предложений, ИНН участника запроса предложений 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Предложении</w:t>
            </w:r>
          </w:p>
        </w:tc>
      </w:tr>
      <w:tr w:rsidR="00DA6B14" w:rsidRPr="008A74CF" w:rsidTr="007E72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60135465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ОАО «Югэлектро»,</w:t>
            </w:r>
          </w:p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ИНН 6143065896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 xml:space="preserve">Цена заявки: 6 301 200,00 (Шесть миллионов триста одна тысяча двести) рублей 00 копеек, включая НДС </w:t>
            </w:r>
          </w:p>
        </w:tc>
      </w:tr>
      <w:tr w:rsidR="00DA6B14" w:rsidRPr="008A74CF" w:rsidTr="007E72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lastRenderedPageBreak/>
              <w:t>60135557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ООО «АтомИнжиниринг»,</w:t>
            </w:r>
          </w:p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ИНН  7715722920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 xml:space="preserve">Цена заявки: 7 481 200,00 (Семь миллионов четыреста восемьдесят одна тысяча двести) рублей 00 копеек, включая НДС </w:t>
            </w:r>
          </w:p>
        </w:tc>
      </w:tr>
      <w:tr w:rsidR="00DA6B14" w:rsidRPr="008A74CF" w:rsidTr="007E72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60135609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8A74CF">
            <w:pPr>
              <w:ind w:left="96" w:right="124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ООО «Завод «ГазСтройДеталь»,</w:t>
            </w:r>
          </w:p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ИНН 1831142542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 xml:space="preserve">Цена заявки: 7 789 416,00 (Семь миллионов семьсот восемьдесят девять тысяч четыреста шестнадцать) рублей 00 копеек, включая НДС </w:t>
            </w:r>
          </w:p>
        </w:tc>
      </w:tr>
      <w:tr w:rsidR="00DA6B14" w:rsidRPr="008A74CF" w:rsidTr="007E725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60135630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ОАО «ОКТЗ»,</w:t>
            </w:r>
          </w:p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ИНН 7815014287</w:t>
            </w:r>
          </w:p>
        </w:tc>
        <w:tc>
          <w:tcPr>
            <w:tcW w:w="22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B14" w:rsidRPr="008A74CF" w:rsidRDefault="00DA6B14" w:rsidP="007E7259">
            <w:pPr>
              <w:ind w:left="96" w:right="124"/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 xml:space="preserve">Цена заявки: 8 200 000,01 (Восемь миллионов двести тысяч) рублей 01 копейка, включая НДС </w:t>
            </w:r>
          </w:p>
        </w:tc>
      </w:tr>
    </w:tbl>
    <w:p w:rsidR="001F348C" w:rsidRPr="008A74CF" w:rsidRDefault="001F348C" w:rsidP="001F348C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outlineLvl w:val="0"/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8A74CF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8A74CF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2.1.1. </w:t>
      </w:r>
      <w:r w:rsidR="000D1A3B" w:rsidRPr="008A74CF">
        <w:rPr>
          <w:sz w:val="25"/>
          <w:szCs w:val="25"/>
        </w:rPr>
        <w:t>ООО «АтомИнжиниринг»</w:t>
      </w:r>
      <w:r w:rsidRPr="008A74CF">
        <w:rPr>
          <w:sz w:val="25"/>
          <w:szCs w:val="25"/>
        </w:rPr>
        <w:t xml:space="preserve"> </w:t>
      </w:r>
    </w:p>
    <w:p w:rsidR="001F348C" w:rsidRPr="008A74CF" w:rsidRDefault="001F348C" w:rsidP="001F348C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Результаты голосования члено</w:t>
      </w:r>
      <w:r w:rsidR="000D1A3B" w:rsidRPr="008A74CF">
        <w:rPr>
          <w:rFonts w:ascii="Times New Roman" w:hAnsi="Times New Roman"/>
          <w:sz w:val="25"/>
          <w:szCs w:val="25"/>
        </w:rPr>
        <w:t xml:space="preserve">в закупочной комиссии: </w:t>
      </w:r>
      <w:r w:rsidR="000D1A3B" w:rsidRPr="008A74CF">
        <w:rPr>
          <w:rFonts w:ascii="Times New Roman" w:hAnsi="Times New Roman"/>
          <w:sz w:val="25"/>
          <w:szCs w:val="25"/>
        </w:rPr>
        <w:br/>
        <w:t>«за» - 9 голосов;</w:t>
      </w:r>
      <w:r w:rsidR="000D1A3B" w:rsidRPr="008A74CF">
        <w:rPr>
          <w:rFonts w:ascii="Times New Roman" w:hAnsi="Times New Roman"/>
          <w:sz w:val="25"/>
          <w:szCs w:val="25"/>
        </w:rPr>
        <w:br/>
        <w:t>«против» - 0 голосов;</w:t>
      </w:r>
      <w:r w:rsidR="000D1A3B" w:rsidRPr="008A74CF">
        <w:rPr>
          <w:rFonts w:ascii="Times New Roman" w:hAnsi="Times New Roman"/>
          <w:sz w:val="25"/>
          <w:szCs w:val="25"/>
        </w:rPr>
        <w:br/>
        <w:t>«воздержался» - 0 голос</w:t>
      </w:r>
      <w:r w:rsidRPr="008A74CF">
        <w:rPr>
          <w:rFonts w:ascii="Times New Roman" w:hAnsi="Times New Roman"/>
          <w:sz w:val="25"/>
          <w:szCs w:val="25"/>
        </w:rPr>
        <w:t xml:space="preserve">ов. 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0D1A3B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2.2.1. </w:t>
      </w:r>
      <w:r w:rsidR="000D1A3B" w:rsidRPr="008A74CF">
        <w:rPr>
          <w:sz w:val="25"/>
          <w:szCs w:val="25"/>
        </w:rPr>
        <w:t>ОАО «Югэлектро»</w:t>
      </w:r>
      <w:r w:rsidRPr="008A74CF">
        <w:rPr>
          <w:sz w:val="25"/>
          <w:szCs w:val="25"/>
        </w:rPr>
        <w:t xml:space="preserve"> </w:t>
      </w:r>
      <w:r w:rsidR="000D1A3B" w:rsidRPr="008A74CF">
        <w:rPr>
          <w:sz w:val="25"/>
          <w:szCs w:val="25"/>
        </w:rPr>
        <w:t xml:space="preserve">- </w:t>
      </w:r>
      <w:r w:rsidRPr="008A74CF">
        <w:rPr>
          <w:sz w:val="25"/>
          <w:szCs w:val="25"/>
        </w:rPr>
        <w:t xml:space="preserve">на основании п. 19.8.1, п.п. а) п. 14.9.4 ЕОСЗ, п.п. а) п. 4.14.2.4 документации по запросу предложений, а именно: 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>1) в составе заявки участника отсутствуют ТУ/ТЗ на предлагаемое к поставке оборудование.</w:t>
      </w:r>
    </w:p>
    <w:p w:rsidR="001F348C" w:rsidRPr="008A74CF" w:rsidRDefault="001F348C" w:rsidP="001F348C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Результаты голосования члено</w:t>
      </w:r>
      <w:r w:rsidR="008A74CF" w:rsidRPr="008A74CF">
        <w:rPr>
          <w:rFonts w:ascii="Times New Roman" w:hAnsi="Times New Roman"/>
          <w:sz w:val="25"/>
          <w:szCs w:val="25"/>
        </w:rPr>
        <w:t xml:space="preserve">в закупочной комиссии: </w:t>
      </w:r>
      <w:r w:rsidR="008A74CF" w:rsidRPr="008A74CF">
        <w:rPr>
          <w:rFonts w:ascii="Times New Roman" w:hAnsi="Times New Roman"/>
          <w:sz w:val="25"/>
          <w:szCs w:val="25"/>
        </w:rPr>
        <w:br/>
        <w:t>«за» - 9 голосов;</w:t>
      </w:r>
      <w:r w:rsidR="008A74CF" w:rsidRPr="008A74CF">
        <w:rPr>
          <w:rFonts w:ascii="Times New Roman" w:hAnsi="Times New Roman"/>
          <w:sz w:val="25"/>
          <w:szCs w:val="25"/>
        </w:rPr>
        <w:br/>
        <w:t>«против» - 0 голосов;</w:t>
      </w:r>
      <w:r w:rsidR="008A74CF" w:rsidRPr="008A74CF">
        <w:rPr>
          <w:rFonts w:ascii="Times New Roman" w:hAnsi="Times New Roman"/>
          <w:sz w:val="25"/>
          <w:szCs w:val="25"/>
        </w:rPr>
        <w:br/>
        <w:t>«воздержался» - 0 голос</w:t>
      </w:r>
      <w:r w:rsidRPr="008A74CF">
        <w:rPr>
          <w:rFonts w:ascii="Times New Roman" w:hAnsi="Times New Roman"/>
          <w:sz w:val="25"/>
          <w:szCs w:val="25"/>
        </w:rPr>
        <w:t xml:space="preserve">ов. 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2.3. </w:t>
      </w:r>
      <w:r w:rsidR="008A74CF" w:rsidRPr="008A74CF">
        <w:rPr>
          <w:sz w:val="25"/>
          <w:szCs w:val="25"/>
        </w:rPr>
        <w:t xml:space="preserve">В соответствии с пунктом 19.8.1, 14.8.4 ЕОСЗ и пунктом 4.14.1.8 документации по запросу предложений </w:t>
      </w:r>
      <w:r w:rsidRPr="008A74CF">
        <w:rPr>
          <w:sz w:val="25"/>
          <w:szCs w:val="25"/>
        </w:rPr>
        <w:t xml:space="preserve">направить запросы по уточнению предложений на участие в запросе предложений, а именно: 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t xml:space="preserve">2.3.1. направить участнику </w:t>
      </w:r>
      <w:r w:rsidR="008A74CF" w:rsidRPr="008A74CF">
        <w:rPr>
          <w:sz w:val="25"/>
          <w:szCs w:val="25"/>
        </w:rPr>
        <w:t>запроса предложений</w:t>
      </w:r>
      <w:r w:rsidRPr="008A74CF">
        <w:rPr>
          <w:sz w:val="25"/>
          <w:szCs w:val="25"/>
        </w:rPr>
        <w:t xml:space="preserve"> </w:t>
      </w:r>
      <w:r w:rsidR="008A74CF" w:rsidRPr="008A74CF">
        <w:rPr>
          <w:sz w:val="25"/>
          <w:szCs w:val="25"/>
        </w:rPr>
        <w:t>ООО «Завод «ГазСтройДеталь»</w:t>
      </w:r>
      <w:r w:rsidRPr="008A74CF">
        <w:rPr>
          <w:sz w:val="25"/>
          <w:szCs w:val="25"/>
        </w:rPr>
        <w:t xml:space="preserve"> запрос о разъяснении положений предложения на участие в запросе предложений </w:t>
      </w:r>
    </w:p>
    <w:p w:rsidR="001F348C" w:rsidRPr="008A74CF" w:rsidRDefault="001F348C" w:rsidP="001F348C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Результаты голосования члено</w:t>
      </w:r>
      <w:r w:rsidR="008A74CF" w:rsidRPr="008A74CF">
        <w:rPr>
          <w:rFonts w:ascii="Times New Roman" w:hAnsi="Times New Roman"/>
          <w:sz w:val="25"/>
          <w:szCs w:val="25"/>
        </w:rPr>
        <w:t xml:space="preserve">в закупочной комиссии: </w:t>
      </w:r>
      <w:r w:rsidR="008A74CF" w:rsidRPr="008A74CF">
        <w:rPr>
          <w:rFonts w:ascii="Times New Roman" w:hAnsi="Times New Roman"/>
          <w:sz w:val="25"/>
          <w:szCs w:val="25"/>
        </w:rPr>
        <w:br/>
        <w:t>«за» - 9 голосов;</w:t>
      </w:r>
      <w:r w:rsidR="008A74CF" w:rsidRPr="008A74CF">
        <w:rPr>
          <w:rFonts w:ascii="Times New Roman" w:hAnsi="Times New Roman"/>
          <w:sz w:val="25"/>
          <w:szCs w:val="25"/>
        </w:rPr>
        <w:br/>
        <w:t>«против» - 0 голосов;</w:t>
      </w:r>
      <w:r w:rsidR="008A74CF" w:rsidRPr="008A74CF">
        <w:rPr>
          <w:rFonts w:ascii="Times New Roman" w:hAnsi="Times New Roman"/>
          <w:sz w:val="25"/>
          <w:szCs w:val="25"/>
        </w:rPr>
        <w:br/>
        <w:t>«воздержался» - 0 голос</w:t>
      </w:r>
      <w:r w:rsidRPr="008A74CF">
        <w:rPr>
          <w:rFonts w:ascii="Times New Roman" w:hAnsi="Times New Roman"/>
          <w:sz w:val="25"/>
          <w:szCs w:val="25"/>
        </w:rPr>
        <w:t>ов.</w:t>
      </w:r>
    </w:p>
    <w:p w:rsidR="001F348C" w:rsidRPr="008A74CF" w:rsidRDefault="001F348C" w:rsidP="001F348C">
      <w:pPr>
        <w:pStyle w:val="a6"/>
        <w:jc w:val="both"/>
        <w:rPr>
          <w:sz w:val="25"/>
          <w:szCs w:val="25"/>
        </w:rPr>
      </w:pPr>
      <w:r w:rsidRPr="008A74CF">
        <w:rPr>
          <w:sz w:val="25"/>
          <w:szCs w:val="25"/>
        </w:rPr>
        <w:lastRenderedPageBreak/>
        <w:t xml:space="preserve">2.3.2. направить участнику </w:t>
      </w:r>
      <w:r w:rsidR="008A74CF" w:rsidRPr="008A74CF">
        <w:rPr>
          <w:sz w:val="25"/>
          <w:szCs w:val="25"/>
        </w:rPr>
        <w:t>запроса предложений</w:t>
      </w:r>
      <w:r w:rsidRPr="008A74CF">
        <w:rPr>
          <w:sz w:val="25"/>
          <w:szCs w:val="25"/>
        </w:rPr>
        <w:t xml:space="preserve"> </w:t>
      </w:r>
      <w:r w:rsidR="008A74CF" w:rsidRPr="008A74CF">
        <w:rPr>
          <w:sz w:val="25"/>
          <w:szCs w:val="25"/>
        </w:rPr>
        <w:t>ОАО «ОКТЗ»</w:t>
      </w:r>
      <w:r w:rsidRPr="008A74CF">
        <w:rPr>
          <w:sz w:val="25"/>
          <w:szCs w:val="25"/>
        </w:rPr>
        <w:t xml:space="preserve"> запрос о предоставлении представленных не в полном объеме документов</w:t>
      </w:r>
      <w:r w:rsidR="008A74CF" w:rsidRPr="008A74CF">
        <w:rPr>
          <w:sz w:val="25"/>
          <w:szCs w:val="25"/>
        </w:rPr>
        <w:t>.</w:t>
      </w:r>
      <w:r w:rsidRPr="008A74CF">
        <w:rPr>
          <w:sz w:val="25"/>
          <w:szCs w:val="25"/>
        </w:rPr>
        <w:t xml:space="preserve"> </w:t>
      </w:r>
    </w:p>
    <w:p w:rsidR="001F348C" w:rsidRPr="008A74CF" w:rsidRDefault="001F348C" w:rsidP="001F348C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8A74CF">
        <w:rPr>
          <w:rFonts w:ascii="Times New Roman" w:hAnsi="Times New Roman"/>
          <w:sz w:val="25"/>
          <w:szCs w:val="25"/>
        </w:rPr>
        <w:t>Результаты голосования члено</w:t>
      </w:r>
      <w:r w:rsidR="008A74CF" w:rsidRPr="008A74CF">
        <w:rPr>
          <w:rFonts w:ascii="Times New Roman" w:hAnsi="Times New Roman"/>
          <w:sz w:val="25"/>
          <w:szCs w:val="25"/>
        </w:rPr>
        <w:t xml:space="preserve">в закупочной комиссии: </w:t>
      </w:r>
      <w:r w:rsidR="008A74CF" w:rsidRPr="008A74CF">
        <w:rPr>
          <w:rFonts w:ascii="Times New Roman" w:hAnsi="Times New Roman"/>
          <w:sz w:val="25"/>
          <w:szCs w:val="25"/>
        </w:rPr>
        <w:br/>
        <w:t>«за» - 9 голосов;</w:t>
      </w:r>
      <w:r w:rsidR="008A74CF" w:rsidRPr="008A74CF">
        <w:rPr>
          <w:rFonts w:ascii="Times New Roman" w:hAnsi="Times New Roman"/>
          <w:sz w:val="25"/>
          <w:szCs w:val="25"/>
        </w:rPr>
        <w:br/>
        <w:t>«против» - 0 голосов;</w:t>
      </w:r>
      <w:r w:rsidR="008A74CF" w:rsidRPr="008A74CF">
        <w:rPr>
          <w:rFonts w:ascii="Times New Roman" w:hAnsi="Times New Roman"/>
          <w:sz w:val="25"/>
          <w:szCs w:val="25"/>
        </w:rPr>
        <w:br/>
        <w:t>«воздержался» - 0 голос</w:t>
      </w:r>
      <w:r w:rsidRPr="008A74CF">
        <w:rPr>
          <w:rFonts w:ascii="Times New Roman" w:hAnsi="Times New Roman"/>
          <w:sz w:val="25"/>
          <w:szCs w:val="25"/>
        </w:rPr>
        <w:t xml:space="preserve">ов. </w:t>
      </w:r>
    </w:p>
    <w:p w:rsidR="001F348C" w:rsidRPr="008A74CF" w:rsidRDefault="001F348C" w:rsidP="001F348C">
      <w:pPr>
        <w:outlineLvl w:val="0"/>
        <w:rPr>
          <w:rFonts w:ascii="Times New Roman" w:hAnsi="Times New Roman"/>
          <w:sz w:val="25"/>
          <w:szCs w:val="25"/>
        </w:rPr>
      </w:pPr>
    </w:p>
    <w:p w:rsidR="001F348C" w:rsidRPr="008A74CF" w:rsidRDefault="001F348C" w:rsidP="001F348C">
      <w:pPr>
        <w:outlineLvl w:val="0"/>
        <w:rPr>
          <w:rFonts w:ascii="Times New Roman" w:hAnsi="Times New Roman"/>
          <w:sz w:val="25"/>
          <w:szCs w:val="25"/>
        </w:rPr>
      </w:pPr>
    </w:p>
    <w:p w:rsidR="00625A11" w:rsidRPr="008A74CF" w:rsidRDefault="00625A11">
      <w:pPr>
        <w:rPr>
          <w:sz w:val="25"/>
          <w:szCs w:val="25"/>
        </w:rPr>
      </w:pP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3"/>
        <w:gridCol w:w="5504"/>
      </w:tblGrid>
      <w:tr w:rsidR="00DA6B14" w:rsidRPr="008A74CF" w:rsidTr="007E7259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sz w:val="25"/>
                <w:szCs w:val="25"/>
              </w:rPr>
              <w:t>Подпись</w:t>
            </w:r>
          </w:p>
        </w:tc>
      </w:tr>
      <w:tr w:rsidR="00DA6B14" w:rsidRPr="008A74CF" w:rsidTr="007E725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DA6B14" w:rsidRPr="008A74CF" w:rsidTr="007E7259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DA6B14" w:rsidRPr="008A74CF" w:rsidTr="007E725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DA6B14" w:rsidRPr="008A74CF" w:rsidTr="007E7259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DA6B14" w:rsidRPr="008A74CF" w:rsidTr="007E725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DA6B14" w:rsidRPr="008A74CF" w:rsidTr="007E7259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 Дмитрий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DA6B14" w:rsidRPr="008A74CF" w:rsidTr="007E7259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Приходько Сергей Анатольевич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DA6B14" w:rsidRPr="008A74CF" w:rsidTr="00DA6B14">
        <w:trPr>
          <w:trHeight w:val="2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DA6B14" w:rsidRPr="008A74CF" w:rsidTr="007E7259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3" w:history="1">
              <w:r w:rsidRPr="008A74CF">
                <w:rPr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DA6B14" w:rsidRPr="008A74CF" w:rsidTr="007E7259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DA6B14" w:rsidRPr="008A74CF" w:rsidTr="00DA6B14">
        <w:trPr>
          <w:trHeight w:val="2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DA6B14" w:rsidRPr="008A74CF" w:rsidTr="007E7259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sz w:val="25"/>
                <w:szCs w:val="25"/>
              </w:rPr>
              <w:t>Чиликин Роман Витальевич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DA6B14" w:rsidRPr="008A74CF" w:rsidTr="007E725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DA6B14" w:rsidRPr="008A74CF" w:rsidTr="007E7259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8A74CF">
              <w:rPr>
                <w:rFonts w:ascii="Times New Roman" w:hAnsi="Times New Roman"/>
                <w:color w:val="000000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A6B14" w:rsidRPr="008A74CF" w:rsidRDefault="00DA6B14" w:rsidP="007E7259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</w:tbl>
    <w:p w:rsidR="00DA6B14" w:rsidRPr="008A74CF" w:rsidRDefault="00DA6B14">
      <w:pPr>
        <w:rPr>
          <w:sz w:val="25"/>
          <w:szCs w:val="25"/>
        </w:rPr>
      </w:pPr>
    </w:p>
    <w:sectPr w:rsidR="00DA6B14" w:rsidRPr="008A74CF" w:rsidSect="00C70404">
      <w:footerReference w:type="default" r:id="rId14"/>
      <w:pgSz w:w="11906" w:h="16838"/>
      <w:pgMar w:top="851" w:right="737" w:bottom="1276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817" w:rsidRDefault="009F7817" w:rsidP="00DA6B14">
      <w:r>
        <w:separator/>
      </w:r>
    </w:p>
  </w:endnote>
  <w:endnote w:type="continuationSeparator" w:id="0">
    <w:p w:rsidR="009F7817" w:rsidRDefault="009F7817" w:rsidP="00DA6B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259" w:rsidRDefault="009F781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1497 Р4/П-13-2 от «20» мая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</w:t>
    </w:r>
    <w:r>
      <w:rPr>
        <w:rFonts w:ascii="Times New Roman" w:hAnsi="Times New Roman"/>
        <w:sz w:val="16"/>
        <w:szCs w:val="16"/>
      </w:rPr>
      <w:t xml:space="preserve"> лоту № 1497 Р4/П-13 Поставка баков-мерников и бака дренажных вод для сооружения энергоблока №4 Ростовской АЭС</w:t>
    </w:r>
  </w:p>
  <w:p w:rsidR="007E7259" w:rsidRDefault="00DA6B14" w:rsidP="00DA6B14">
    <w:pPr>
      <w:pStyle w:val="a4"/>
      <w:tabs>
        <w:tab w:val="left" w:pos="960"/>
        <w:tab w:val="center" w:pos="5017"/>
      </w:tabs>
      <w:spacing w:after="0"/>
      <w:jc w:val="left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ab/>
    </w:r>
    <w:r>
      <w:rPr>
        <w:rFonts w:ascii="Times New Roman" w:hAnsi="Times New Roman"/>
        <w:sz w:val="16"/>
        <w:szCs w:val="16"/>
      </w:rPr>
      <w:tab/>
    </w:r>
    <w:r w:rsidR="009F7817">
      <w:rPr>
        <w:rFonts w:ascii="Times New Roman" w:hAnsi="Times New Roman"/>
        <w:sz w:val="16"/>
        <w:szCs w:val="16"/>
      </w:rPr>
      <w:t xml:space="preserve">Страница </w:t>
    </w:r>
    <w:r w:rsidR="009F7817">
      <w:rPr>
        <w:rFonts w:ascii="Times New Roman" w:hAnsi="Times New Roman"/>
        <w:sz w:val="16"/>
        <w:szCs w:val="16"/>
      </w:rPr>
      <w:fldChar w:fldCharType="begin"/>
    </w:r>
    <w:r w:rsidR="009F7817">
      <w:rPr>
        <w:rFonts w:ascii="Times New Roman" w:hAnsi="Times New Roman"/>
        <w:sz w:val="16"/>
        <w:szCs w:val="16"/>
      </w:rPr>
      <w:instrText>PAGE</w:instrText>
    </w:r>
    <w:r w:rsidR="009F7817">
      <w:rPr>
        <w:rFonts w:ascii="Times New Roman" w:hAnsi="Times New Roman"/>
        <w:sz w:val="16"/>
        <w:szCs w:val="16"/>
      </w:rPr>
      <w:fldChar w:fldCharType="separate"/>
    </w:r>
    <w:r w:rsidR="00C70404">
      <w:rPr>
        <w:rFonts w:ascii="Times New Roman" w:hAnsi="Times New Roman"/>
        <w:sz w:val="16"/>
        <w:szCs w:val="16"/>
      </w:rPr>
      <w:t>1</w:t>
    </w:r>
    <w:r w:rsidR="009F7817">
      <w:rPr>
        <w:rFonts w:ascii="Times New Roman" w:hAnsi="Times New Roman"/>
        <w:sz w:val="16"/>
        <w:szCs w:val="16"/>
      </w:rPr>
      <w:fldChar w:fldCharType="end"/>
    </w:r>
    <w:r w:rsidR="009F7817">
      <w:rPr>
        <w:rFonts w:ascii="Times New Roman" w:hAnsi="Times New Roman"/>
        <w:sz w:val="16"/>
        <w:szCs w:val="16"/>
      </w:rPr>
      <w:t xml:space="preserve"> из </w:t>
    </w:r>
    <w:r w:rsidR="009F7817">
      <w:rPr>
        <w:rFonts w:ascii="Times New Roman" w:hAnsi="Times New Roman"/>
        <w:sz w:val="16"/>
        <w:szCs w:val="16"/>
      </w:rPr>
      <w:fldChar w:fldCharType="begin"/>
    </w:r>
    <w:r w:rsidR="009F7817">
      <w:rPr>
        <w:rFonts w:ascii="Times New Roman" w:hAnsi="Times New Roman"/>
        <w:sz w:val="16"/>
        <w:szCs w:val="16"/>
      </w:rPr>
      <w:instrText>NUMPAGES</w:instrText>
    </w:r>
    <w:r w:rsidR="009F7817">
      <w:rPr>
        <w:rFonts w:ascii="Times New Roman" w:hAnsi="Times New Roman"/>
        <w:sz w:val="16"/>
        <w:szCs w:val="16"/>
      </w:rPr>
      <w:fldChar w:fldCharType="separate"/>
    </w:r>
    <w:r w:rsidR="00C70404">
      <w:rPr>
        <w:rFonts w:ascii="Times New Roman" w:hAnsi="Times New Roman"/>
        <w:sz w:val="16"/>
        <w:szCs w:val="16"/>
      </w:rPr>
      <w:t>4</w:t>
    </w:r>
    <w:r w:rsidR="009F781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817" w:rsidRDefault="009F7817" w:rsidP="00DA6B14">
      <w:r>
        <w:separator/>
      </w:r>
    </w:p>
  </w:footnote>
  <w:footnote w:type="continuationSeparator" w:id="0">
    <w:p w:rsidR="009F7817" w:rsidRDefault="009F7817" w:rsidP="00DA6B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E371B3"/>
    <w:multiLevelType w:val="multilevel"/>
    <w:tmpl w:val="4F2E2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348C"/>
    <w:rsid w:val="000D1A3B"/>
    <w:rsid w:val="001F348C"/>
    <w:rsid w:val="00625A11"/>
    <w:rsid w:val="008A74CF"/>
    <w:rsid w:val="009B545E"/>
    <w:rsid w:val="009F7817"/>
    <w:rsid w:val="00C70404"/>
    <w:rsid w:val="00DA6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48C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F348C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F348C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F348C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F348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1F348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List Paragraph"/>
    <w:basedOn w:val="a"/>
    <w:uiPriority w:val="34"/>
    <w:qFormat/>
    <w:rsid w:val="00DA6B14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DA6B1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A6B14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A6B1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A6B14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7040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7040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2014-05-20T13:57:00Z</cp:lastPrinted>
  <dcterms:created xsi:type="dcterms:W3CDTF">2014-05-20T13:27:00Z</dcterms:created>
  <dcterms:modified xsi:type="dcterms:W3CDTF">2014-05-20T13:57:00Z</dcterms:modified>
</cp:coreProperties>
</file>