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8A8" w:rsidRPr="009A33F5" w:rsidRDefault="00E8296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9A33F5">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9A33F5">
        <w:rPr>
          <w:rFonts w:ascii="Times New Roman" w:eastAsia="Times New Roman" w:hAnsi="Times New Roman" w:cs="Times New Roman"/>
          <w:b/>
          <w:bCs/>
          <w:sz w:val="28"/>
          <w:szCs w:val="28"/>
          <w:lang w:eastAsia="ru-RU"/>
        </w:rPr>
        <w:t>031209-1</w:t>
      </w:r>
    </w:p>
    <w:p w:rsidR="005E58A8" w:rsidRPr="009A33F5" w:rsidRDefault="00E82965">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9A33F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9A33F5">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9A33F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9A33F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9A33F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9A33F5">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9A33F5">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9A33F5">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9A33F5">
        <w:rPr>
          <w:rFonts w:ascii="Times New Roman" w:eastAsia="Times New Roman" w:hAnsi="Times New Roman" w:cs="Times New Roman"/>
          <w:b/>
          <w:bCs/>
          <w:sz w:val="28"/>
          <w:szCs w:val="28"/>
          <w:lang w:eastAsia="ru-RU"/>
        </w:rPr>
        <w:t xml:space="preserve"> оборудования оптического мультиплексирования</w:t>
      </w:r>
    </w:p>
    <w:p w:rsidR="005E58A8" w:rsidRPr="009A33F5" w:rsidRDefault="005E58A8">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5E58A8" w:rsidRPr="009A33F5" w:rsidRDefault="005E58A8">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5E58A8">
        <w:tc>
          <w:tcPr>
            <w:tcW w:w="5149" w:type="dxa"/>
            <w:hideMark/>
          </w:tcPr>
          <w:p w:rsidR="005E58A8" w:rsidRDefault="00E82965">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Озерск</w:t>
            </w:r>
          </w:p>
        </w:tc>
        <w:tc>
          <w:tcPr>
            <w:tcW w:w="5102" w:type="dxa"/>
            <w:hideMark/>
          </w:tcPr>
          <w:p w:rsidR="005E58A8" w:rsidRDefault="00E82965">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«14» мая 2014</w:t>
            </w:r>
            <w:r>
              <w:rPr>
                <w:rFonts w:ascii="Times New Roman" w:eastAsia="Times New Roman" w:hAnsi="Times New Roman" w:cs="Times New Roman"/>
                <w:bCs/>
                <w:sz w:val="28"/>
                <w:szCs w:val="28"/>
                <w:lang w:eastAsia="ru-RU"/>
              </w:rPr>
              <w:t xml:space="preserve"> г.</w:t>
            </w:r>
          </w:p>
        </w:tc>
      </w:tr>
    </w:tbl>
    <w:p w:rsidR="005E58A8" w:rsidRDefault="005E58A8">
      <w:pPr>
        <w:keepLines/>
        <w:tabs>
          <w:tab w:val="left" w:pos="252"/>
        </w:tabs>
        <w:spacing w:after="0" w:line="240" w:lineRule="auto"/>
        <w:jc w:val="both"/>
        <w:rPr>
          <w:rFonts w:ascii="Times New Roman" w:eastAsia="Times New Roman" w:hAnsi="Times New Roman" w:cs="Times New Roman"/>
          <w:sz w:val="28"/>
          <w:szCs w:val="28"/>
          <w:lang w:eastAsia="ru-RU"/>
        </w:rPr>
      </w:pPr>
    </w:p>
    <w:p w:rsidR="005E58A8" w:rsidRDefault="00E8296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функционала ЭТП Аук. Конк. Дом согласно регламенту ее работы.</w:t>
      </w:r>
    </w:p>
    <w:p w:rsidR="005E58A8" w:rsidRDefault="005E58A8">
      <w:pPr>
        <w:keepLines/>
        <w:tabs>
          <w:tab w:val="left" w:pos="252"/>
        </w:tabs>
        <w:spacing w:after="0" w:line="240" w:lineRule="auto"/>
        <w:jc w:val="both"/>
        <w:rPr>
          <w:rFonts w:ascii="Times New Roman" w:eastAsia="Times New Roman" w:hAnsi="Times New Roman" w:cs="Times New Roman"/>
          <w:sz w:val="28"/>
          <w:szCs w:val="28"/>
          <w:lang w:eastAsia="ru-RU"/>
        </w:rPr>
      </w:pPr>
    </w:p>
    <w:p w:rsidR="005E58A8" w:rsidRDefault="00E82965">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5E58A8" w:rsidRDefault="00E82965">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5E58A8" w:rsidRPr="009A33F5" w:rsidRDefault="00E8296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9A33F5">
        <w:rPr>
          <w:rFonts w:ascii="Times New Roman" w:eastAsia="Times New Roman" w:hAnsi="Times New Roman" w:cs="Times New Roman"/>
          <w:sz w:val="28"/>
          <w:szCs w:val="28"/>
          <w:lang w:eastAsia="ru-RU"/>
        </w:rPr>
        <w:t xml:space="preserve"> </w:t>
      </w:r>
      <w:r w:rsidRPr="009A33F5">
        <w:rPr>
          <w:rFonts w:ascii="Times New Roman" w:eastAsia="Times New Roman" w:hAnsi="Times New Roman" w:cs="Times New Roman"/>
          <w:color w:val="000000"/>
          <w:sz w:val="28"/>
          <w:szCs w:val="28"/>
          <w:lang w:eastAsia="ar-SA"/>
        </w:rPr>
        <w:t>запроса цен</w:t>
      </w:r>
      <w:r w:rsidRPr="009A33F5">
        <w:rPr>
          <w:rFonts w:ascii="Times New Roman" w:eastAsia="Times New Roman" w:hAnsi="Times New Roman" w:cs="Times New Roman"/>
          <w:sz w:val="28"/>
          <w:szCs w:val="28"/>
          <w:lang w:eastAsia="ru-RU"/>
        </w:rPr>
        <w:t>: ФГУП</w:t>
      </w:r>
      <w:r w:rsidR="009A33F5">
        <w:rPr>
          <w:rFonts w:ascii="Times New Roman" w:eastAsia="Times New Roman" w:hAnsi="Times New Roman" w:cs="Times New Roman"/>
          <w:sz w:val="28"/>
          <w:szCs w:val="28"/>
          <w:lang w:eastAsia="ru-RU"/>
        </w:rPr>
        <w:t xml:space="preserve"> </w:t>
      </w:r>
      <w:r w:rsidRPr="009A33F5">
        <w:rPr>
          <w:rFonts w:ascii="Times New Roman" w:eastAsia="Times New Roman" w:hAnsi="Times New Roman" w:cs="Times New Roman"/>
          <w:sz w:val="28"/>
          <w:szCs w:val="28"/>
          <w:lang w:eastAsia="ru-RU"/>
        </w:rPr>
        <w:t>"Производственное объединение "Маяк"</w:t>
      </w:r>
    </w:p>
    <w:p w:rsidR="005E58A8" w:rsidRPr="009A33F5" w:rsidRDefault="00E8296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9A33F5">
        <w:rPr>
          <w:rFonts w:ascii="Times New Roman" w:eastAsia="Times New Roman" w:hAnsi="Times New Roman" w:cs="Times New Roman"/>
          <w:sz w:val="28"/>
          <w:szCs w:val="28"/>
          <w:lang w:eastAsia="ru-RU"/>
        </w:rPr>
        <w:t xml:space="preserve"> </w:t>
      </w:r>
      <w:r w:rsidRPr="009A33F5">
        <w:rPr>
          <w:rFonts w:ascii="Times New Roman" w:eastAsia="Times New Roman" w:hAnsi="Times New Roman" w:cs="Times New Roman"/>
          <w:color w:val="000000"/>
          <w:sz w:val="28"/>
          <w:szCs w:val="28"/>
          <w:lang w:eastAsia="ar-SA"/>
        </w:rPr>
        <w:t>запроса цен</w:t>
      </w:r>
      <w:r w:rsidRPr="009A33F5">
        <w:rPr>
          <w:rFonts w:ascii="Times New Roman" w:eastAsia="Times New Roman" w:hAnsi="Times New Roman" w:cs="Times New Roman"/>
          <w:sz w:val="28"/>
          <w:szCs w:val="28"/>
          <w:lang w:eastAsia="ru-RU"/>
        </w:rPr>
        <w:t>: право заключения договора на поставку оборудования оптического мультиплексирования</w:t>
      </w:r>
    </w:p>
    <w:p w:rsidR="009A33F5" w:rsidRPr="009A33F5" w:rsidRDefault="00E82965" w:rsidP="009A33F5">
      <w:pPr>
        <w:keepLines/>
        <w:tabs>
          <w:tab w:val="left" w:pos="252"/>
        </w:tabs>
        <w:spacing w:after="0" w:line="240" w:lineRule="auto"/>
        <w:jc w:val="both"/>
        <w:rPr>
          <w:rFonts w:ascii="Times New Roman" w:eastAsia="Times New Roman" w:hAnsi="Times New Roman" w:cs="Times New Roman"/>
          <w:sz w:val="28"/>
          <w:szCs w:val="28"/>
          <w:lang w:eastAsia="ru-RU"/>
        </w:rPr>
      </w:pPr>
      <w:r w:rsidRPr="009A33F5">
        <w:rPr>
          <w:rFonts w:ascii="Times New Roman" w:eastAsia="Times New Roman" w:hAnsi="Times New Roman" w:cs="Times New Roman"/>
          <w:sz w:val="28"/>
          <w:szCs w:val="28"/>
          <w:lang w:eastAsia="ru-RU"/>
        </w:rPr>
        <w:t xml:space="preserve">Предмет договора: Поставка </w:t>
      </w:r>
      <w:r w:rsidR="009A33F5" w:rsidRPr="009A33F5">
        <w:rPr>
          <w:rFonts w:ascii="Times New Roman" w:eastAsia="Times New Roman" w:hAnsi="Times New Roman" w:cs="Times New Roman"/>
          <w:sz w:val="28"/>
          <w:szCs w:val="28"/>
          <w:lang w:eastAsia="ru-RU"/>
        </w:rPr>
        <w:t>оборудования оптического мультиплексирования</w:t>
      </w:r>
    </w:p>
    <w:p w:rsidR="005E58A8" w:rsidRPr="009A33F5" w:rsidRDefault="005E58A8" w:rsidP="009A33F5">
      <w:pPr>
        <w:spacing w:after="0" w:line="240" w:lineRule="auto"/>
        <w:jc w:val="both"/>
        <w:rPr>
          <w:rFonts w:ascii="Times New Roman" w:eastAsia="Times New Roman" w:hAnsi="Times New Roman" w:cs="Times New Roman"/>
          <w:sz w:val="28"/>
          <w:szCs w:val="28"/>
          <w:lang w:eastAsia="ru-RU"/>
        </w:rPr>
      </w:pPr>
    </w:p>
    <w:p w:rsidR="005E58A8" w:rsidRPr="009A33F5" w:rsidRDefault="00E82965">
      <w:pPr>
        <w:spacing w:after="0" w:line="240" w:lineRule="auto"/>
        <w:jc w:val="both"/>
        <w:rPr>
          <w:rFonts w:ascii="Times New Roman" w:eastAsia="Times New Roman" w:hAnsi="Times New Roman" w:cs="Times New Roman"/>
          <w:sz w:val="28"/>
          <w:szCs w:val="28"/>
          <w:lang w:eastAsia="ru-RU"/>
        </w:rPr>
      </w:pPr>
      <w:r w:rsidRPr="009A33F5">
        <w:rPr>
          <w:rFonts w:ascii="Times New Roman" w:eastAsia="Times New Roman" w:hAnsi="Times New Roman" w:cs="Times New Roman"/>
          <w:sz w:val="28"/>
          <w:szCs w:val="28"/>
          <w:lang w:eastAsia="ru-RU"/>
        </w:rPr>
        <w:t xml:space="preserve">Начальная (максимальная) цена договора: 1 518 883 (Один миллион пятьсот восемнадцать тысяч восемьсот восемьдесят три) рубля 00 копеек, включая НДС. </w:t>
      </w:r>
    </w:p>
    <w:p w:rsidR="005E58A8" w:rsidRPr="009A33F5" w:rsidRDefault="005E58A8">
      <w:pPr>
        <w:spacing w:after="0" w:line="240" w:lineRule="auto"/>
        <w:rPr>
          <w:rFonts w:ascii="Times New Roman" w:eastAsia="Times New Roman" w:hAnsi="Times New Roman" w:cs="Times New Roman"/>
          <w:sz w:val="28"/>
          <w:szCs w:val="28"/>
          <w:lang w:eastAsia="ru-RU"/>
        </w:rPr>
      </w:pPr>
    </w:p>
    <w:p w:rsidR="005E58A8" w:rsidRDefault="00E82965">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9A33F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9A33F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9A33F5">
        <w:rPr>
          <w:rFonts w:ascii="Times New Roman" w:eastAsia="Times New Roman" w:hAnsi="Times New Roman" w:cs="Times New Roman"/>
          <w:sz w:val="28"/>
          <w:szCs w:val="28"/>
          <w:lang w:eastAsia="ru-RU"/>
        </w:rPr>
        <w:t xml:space="preserve"> </w:t>
      </w:r>
      <w:r w:rsidRPr="009A33F5">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9A33F5">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9A33F5">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9A33F5">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«07» мая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31401134795,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Госкорпорации «Росатом»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№140507/0491/262,</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ЭТП Аук. Конк. Дом, закупка №Z031209.</w:t>
      </w:r>
    </w:p>
    <w:p w:rsidR="005E58A8" w:rsidRDefault="005E58A8">
      <w:pPr>
        <w:keepLines/>
        <w:tabs>
          <w:tab w:val="left" w:pos="252"/>
        </w:tabs>
        <w:spacing w:after="0" w:line="240" w:lineRule="auto"/>
        <w:jc w:val="both"/>
        <w:rPr>
          <w:rFonts w:ascii="Times New Roman" w:eastAsia="Times New Roman" w:hAnsi="Times New Roman" w:cs="Times New Roman"/>
          <w:sz w:val="28"/>
          <w:szCs w:val="28"/>
          <w:lang w:eastAsia="ru-RU"/>
        </w:rPr>
      </w:pPr>
    </w:p>
    <w:p w:rsidR="005E58A8" w:rsidRDefault="00E82965">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«14» мая 2014 года, по адресу: Аук. Конк. Дом-2 http://a-k-d.ru/.</w:t>
      </w:r>
    </w:p>
    <w:p w:rsidR="005E58A8" w:rsidRDefault="005E58A8">
      <w:pPr>
        <w:keepLines/>
        <w:spacing w:before="120" w:after="0" w:line="240" w:lineRule="auto"/>
        <w:jc w:val="both"/>
        <w:outlineLvl w:val="0"/>
        <w:rPr>
          <w:rFonts w:ascii="Times New Roman" w:eastAsia="Times New Roman" w:hAnsi="Times New Roman" w:cs="Times New Roman"/>
          <w:color w:val="000000"/>
          <w:sz w:val="28"/>
          <w:szCs w:val="28"/>
          <w:lang w:eastAsia="ar-SA"/>
        </w:rPr>
      </w:pPr>
    </w:p>
    <w:p w:rsidR="005E58A8" w:rsidRDefault="00E82965">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3655"/>
        <w:gridCol w:w="6497"/>
      </w:tblGrid>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Должность </w:t>
            </w:r>
          </w:p>
        </w:tc>
      </w:tr>
      <w:tr w:rsidR="005E58A8" w:rsidRPr="009A33F5">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Председатель закупочной комиссии: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Начальник УЗУ</w:t>
            </w:r>
          </w:p>
        </w:tc>
      </w:tr>
      <w:tr w:rsidR="005E58A8" w:rsidRPr="009A33F5">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Члены закупочной комиссии: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Начальник ОПРА</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Лучникова Лариса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Начальник отдела комплектацией оборудования и </w:t>
            </w:r>
            <w:r w:rsidRPr="009A33F5">
              <w:rPr>
                <w:rFonts w:ascii="Times New Roman" w:hAnsi="Times New Roman" w:cs="Times New Roman"/>
                <w:sz w:val="24"/>
                <w:szCs w:val="24"/>
                <w:lang w:eastAsia="ru-RU"/>
              </w:rPr>
              <w:lastRenderedPageBreak/>
              <w:t>материалами</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lastRenderedPageBreak/>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Специалист отдела экономической безопасности</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Ведущий юрисконсульт ОПРА УЗУ</w:t>
            </w:r>
          </w:p>
        </w:tc>
      </w:tr>
      <w:tr w:rsidR="005E58A8" w:rsidRPr="009A33F5">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Секретарь закупочной комиссии (без права голоса)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Специалист по конкурсным торгам ОПРА </w:t>
            </w:r>
          </w:p>
        </w:tc>
      </w:tr>
    </w:tbl>
    <w:p w:rsidR="005E58A8" w:rsidRDefault="005E58A8">
      <w:pPr>
        <w:keepLines/>
        <w:spacing w:after="0" w:line="240" w:lineRule="auto"/>
        <w:jc w:val="both"/>
        <w:outlineLvl w:val="0"/>
        <w:rPr>
          <w:rFonts w:ascii="Times New Roman" w:eastAsia="Times New Roman" w:hAnsi="Times New Roman" w:cs="Times New Roman"/>
          <w:sz w:val="28"/>
          <w:szCs w:val="28"/>
          <w:lang w:eastAsia="ru-RU"/>
        </w:rPr>
      </w:pPr>
    </w:p>
    <w:p w:rsidR="005E58A8" w:rsidRDefault="00E8296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цен на 07:00:00 (время московское) «14» мая 2014 года на ЭТП Аук. Конк. Дом:</w:t>
      </w:r>
    </w:p>
    <w:p w:rsidR="005E58A8" w:rsidRDefault="00E8296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5E58A8" w:rsidRDefault="00E8296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5E58A8" w:rsidRDefault="005E58A8">
      <w:pPr>
        <w:keepLines/>
        <w:spacing w:after="0" w:line="240" w:lineRule="auto"/>
        <w:jc w:val="both"/>
        <w:outlineLvl w:val="0"/>
        <w:rPr>
          <w:rFonts w:ascii="Times New Roman" w:eastAsia="Times New Roman" w:hAnsi="Times New Roman" w:cs="Times New Roman"/>
          <w:sz w:val="28"/>
          <w:szCs w:val="28"/>
          <w:lang w:eastAsia="ru-RU"/>
        </w:rPr>
      </w:pPr>
    </w:p>
    <w:p w:rsidR="005E58A8" w:rsidRDefault="00E82965">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9A33F5" w:rsidRPr="009A33F5" w:rsidRDefault="00E82965" w:rsidP="009A33F5">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оборудования </w:t>
      </w:r>
      <w:r w:rsidR="009A33F5" w:rsidRPr="009A33F5">
        <w:rPr>
          <w:rFonts w:ascii="Times New Roman" w:eastAsia="Times New Roman" w:hAnsi="Times New Roman" w:cs="Times New Roman"/>
          <w:sz w:val="28"/>
          <w:szCs w:val="28"/>
          <w:lang w:eastAsia="ru-RU"/>
        </w:rPr>
        <w:t>оптического мультиплексирования</w:t>
      </w:r>
    </w:p>
    <w:p w:rsidR="005E58A8" w:rsidRDefault="00E829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9A33F5">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9A33F5">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998"/>
        <w:gridCol w:w="2972"/>
        <w:gridCol w:w="2104"/>
        <w:gridCol w:w="4078"/>
      </w:tblGrid>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rsidP="009A33F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rsidP="009A33F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Условия исполнения договора, указанные в заявке</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60135834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Общество с ограниченной ответственностью «</w:t>
            </w:r>
            <w:proofErr w:type="gramStart"/>
            <w:r w:rsidRPr="009A33F5">
              <w:rPr>
                <w:rFonts w:ascii="Times New Roman" w:hAnsi="Times New Roman" w:cs="Times New Roman"/>
                <w:sz w:val="24"/>
                <w:szCs w:val="24"/>
                <w:lang w:eastAsia="ru-RU"/>
              </w:rPr>
              <w:t>ЛАНИТ-Урал</w:t>
            </w:r>
            <w:proofErr w:type="gramEnd"/>
            <w:r w:rsidRPr="009A33F5">
              <w:rPr>
                <w:rFonts w:ascii="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Цена заявки: 1 518 096 (Один миллион пятьсот восемнадцать тысяч девяносто шесть) рублей 15 копеек</w:t>
            </w:r>
            <w:proofErr w:type="gramStart"/>
            <w:r w:rsidRPr="009A33F5">
              <w:rPr>
                <w:rFonts w:ascii="Times New Roman" w:hAnsi="Times New Roman" w:cs="Times New Roman"/>
                <w:sz w:val="24"/>
                <w:szCs w:val="24"/>
                <w:lang w:eastAsia="ru-RU"/>
              </w:rPr>
              <w:t xml:space="preserve"> ,</w:t>
            </w:r>
            <w:proofErr w:type="gramEnd"/>
            <w:r w:rsidRPr="009A33F5">
              <w:rPr>
                <w:rFonts w:ascii="Times New Roman" w:hAnsi="Times New Roman" w:cs="Times New Roman"/>
                <w:sz w:val="24"/>
                <w:szCs w:val="24"/>
                <w:lang w:eastAsia="ru-RU"/>
              </w:rPr>
              <w:t xml:space="preserve"> включая НДС </w:t>
            </w:r>
          </w:p>
        </w:tc>
      </w:tr>
    </w:tbl>
    <w:p w:rsidR="005E58A8" w:rsidRDefault="00E82965">
      <w:pPr>
        <w:pStyle w:val="af4"/>
        <w:jc w:val="both"/>
        <w:rPr>
          <w:rFonts w:eastAsia="Times New Roman"/>
          <w:sz w:val="28"/>
          <w:szCs w:val="28"/>
        </w:rPr>
      </w:pPr>
      <w:r>
        <w:rPr>
          <w:rFonts w:eastAsia="Times New Roman"/>
          <w:sz w:val="28"/>
          <w:szCs w:val="28"/>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оборудования оптического мультиплексирования признан несостоявшимся. Согласно решению закупочной комиссии, заявка участника Общество с ограниченной ответственностью «</w:t>
      </w:r>
      <w:proofErr w:type="gramStart"/>
      <w:r>
        <w:rPr>
          <w:rFonts w:eastAsia="Times New Roman"/>
          <w:sz w:val="28"/>
          <w:szCs w:val="28"/>
        </w:rPr>
        <w:t>ЛАНИТ-Урал</w:t>
      </w:r>
      <w:proofErr w:type="gramEnd"/>
      <w:r>
        <w:rPr>
          <w:rFonts w:eastAsia="Times New Roman"/>
          <w:sz w:val="28"/>
          <w:szCs w:val="28"/>
        </w:rPr>
        <w:t xml:space="preserve">» принята к рассмотрению. </w:t>
      </w:r>
    </w:p>
    <w:p w:rsidR="005E58A8" w:rsidRDefault="00E82965">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336"/>
        <w:gridCol w:w="5761"/>
        <w:gridCol w:w="954"/>
      </w:tblGrid>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center"/>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Подпись </w:t>
            </w:r>
          </w:p>
        </w:tc>
      </w:tr>
      <w:tr w:rsidR="005E58A8" w:rsidRPr="009A33F5">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Председатель закупочной комиссии: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Тимошик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r w:rsidR="005E58A8" w:rsidRPr="009A33F5">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Члены закупочной комиссии: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Лучникова Лариса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Начальник отдела комплектацией оборудования и материалами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Говырин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r w:rsidR="005E58A8" w:rsidRPr="009A33F5">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rPr>
                <w:rFonts w:ascii="Times New Roman" w:hAnsi="Times New Roman" w:cs="Times New Roman"/>
                <w:b/>
                <w:bCs/>
                <w:sz w:val="24"/>
                <w:szCs w:val="24"/>
                <w:lang w:eastAsia="ru-RU"/>
              </w:rPr>
            </w:pPr>
            <w:r w:rsidRPr="009A33F5">
              <w:rPr>
                <w:rFonts w:ascii="Times New Roman" w:hAnsi="Times New Roman" w:cs="Times New Roman"/>
                <w:b/>
                <w:bCs/>
                <w:sz w:val="24"/>
                <w:szCs w:val="24"/>
                <w:lang w:eastAsia="ru-RU"/>
              </w:rPr>
              <w:t xml:space="preserve">Секретарь закупочной комиссии (без права голоса) </w:t>
            </w:r>
          </w:p>
        </w:tc>
      </w:tr>
      <w:tr w:rsidR="005E58A8" w:rsidRPr="009A33F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E82965">
            <w:pPr>
              <w:spacing w:after="0" w:line="240" w:lineRule="auto"/>
              <w:jc w:val="both"/>
              <w:rPr>
                <w:rFonts w:ascii="Times New Roman" w:hAnsi="Times New Roman" w:cs="Times New Roman"/>
                <w:sz w:val="24"/>
                <w:szCs w:val="24"/>
                <w:lang w:eastAsia="ru-RU"/>
              </w:rPr>
            </w:pPr>
            <w:r w:rsidRPr="009A33F5">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9A33F5">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5E58A8" w:rsidRPr="009A33F5" w:rsidRDefault="005E58A8">
            <w:pPr>
              <w:spacing w:after="0" w:line="240" w:lineRule="auto"/>
              <w:jc w:val="both"/>
              <w:rPr>
                <w:rFonts w:ascii="Times New Roman" w:hAnsi="Times New Roman" w:cs="Times New Roman"/>
                <w:sz w:val="24"/>
                <w:szCs w:val="24"/>
                <w:lang w:eastAsia="ru-RU"/>
              </w:rPr>
            </w:pPr>
          </w:p>
        </w:tc>
      </w:tr>
    </w:tbl>
    <w:p w:rsidR="005E58A8" w:rsidRDefault="005E58A8">
      <w:pPr>
        <w:spacing w:after="0" w:line="240" w:lineRule="auto"/>
        <w:rPr>
          <w:rFonts w:ascii="Times New Roman" w:eastAsia="Times New Roman" w:hAnsi="Times New Roman" w:cs="Times New Roman"/>
          <w:b/>
          <w:bCs/>
          <w:color w:val="000000"/>
          <w:spacing w:val="-1"/>
          <w:sz w:val="28"/>
          <w:szCs w:val="24"/>
          <w:lang w:eastAsia="ru-RU"/>
        </w:rPr>
      </w:pPr>
    </w:p>
    <w:sectPr w:rsidR="005E58A8" w:rsidSect="005E58A8">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EB2" w:rsidRDefault="000E2EB2">
      <w:pPr>
        <w:spacing w:after="0" w:line="240" w:lineRule="auto"/>
      </w:pPr>
      <w:r>
        <w:separator/>
      </w:r>
    </w:p>
  </w:endnote>
  <w:endnote w:type="continuationSeparator" w:id="0">
    <w:p w:rsidR="000E2EB2" w:rsidRDefault="000E2E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8A8" w:rsidRDefault="005E58A8">
    <w:pPr>
      <w:pStyle w:val="a9"/>
      <w:jc w:val="center"/>
      <w:rPr>
        <w:bCs/>
        <w:sz w:val="16"/>
        <w:szCs w:val="16"/>
      </w:rPr>
    </w:pPr>
  </w:p>
  <w:p w:rsidR="005E58A8" w:rsidRDefault="005E58A8">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E82965">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E82965">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D303A1">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E82965">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E82965">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D303A1">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EB2" w:rsidRDefault="000E2EB2">
      <w:pPr>
        <w:spacing w:after="0" w:line="240" w:lineRule="auto"/>
      </w:pPr>
      <w:r>
        <w:separator/>
      </w:r>
    </w:p>
  </w:footnote>
  <w:footnote w:type="continuationSeparator" w:id="0">
    <w:p w:rsidR="000E2EB2" w:rsidRDefault="000E2E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19B7"/>
    <w:multiLevelType w:val="multilevel"/>
    <w:tmpl w:val="9E0C9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E82965"/>
    <w:rsid w:val="000E2EB2"/>
    <w:rsid w:val="005E58A8"/>
    <w:rsid w:val="009A33F5"/>
    <w:rsid w:val="00D303A1"/>
    <w:rsid w:val="00E829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8A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E58A8"/>
    <w:rPr>
      <w:color w:val="0000FF"/>
      <w:u w:val="single"/>
    </w:rPr>
  </w:style>
  <w:style w:type="character" w:styleId="a4">
    <w:name w:val="FollowedHyperlink"/>
    <w:basedOn w:val="a0"/>
    <w:uiPriority w:val="99"/>
    <w:semiHidden/>
    <w:unhideWhenUsed/>
    <w:rsid w:val="005E58A8"/>
    <w:rPr>
      <w:color w:val="800080"/>
      <w:u w:val="single"/>
    </w:rPr>
  </w:style>
  <w:style w:type="paragraph" w:styleId="a5">
    <w:name w:val="annotation text"/>
    <w:basedOn w:val="a"/>
    <w:link w:val="a6"/>
    <w:uiPriority w:val="99"/>
    <w:semiHidden/>
    <w:unhideWhenUsed/>
    <w:rsid w:val="005E58A8"/>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5E58A8"/>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5E58A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5E58A8"/>
    <w:rPr>
      <w:sz w:val="22"/>
      <w:szCs w:val="22"/>
    </w:rPr>
  </w:style>
  <w:style w:type="paragraph" w:styleId="a9">
    <w:name w:val="footer"/>
    <w:basedOn w:val="a"/>
    <w:link w:val="aa"/>
    <w:uiPriority w:val="99"/>
    <w:semiHidden/>
    <w:unhideWhenUsed/>
    <w:rsid w:val="005E58A8"/>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5E58A8"/>
    <w:rPr>
      <w:sz w:val="22"/>
      <w:szCs w:val="22"/>
    </w:rPr>
  </w:style>
  <w:style w:type="paragraph" w:styleId="ab">
    <w:name w:val="Body Text"/>
    <w:basedOn w:val="a"/>
    <w:link w:val="ac"/>
    <w:uiPriority w:val="99"/>
    <w:semiHidden/>
    <w:unhideWhenUsed/>
    <w:rsid w:val="005E58A8"/>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5E58A8"/>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5E58A8"/>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5E58A8"/>
    <w:rPr>
      <w:rFonts w:ascii="Tahoma" w:hAnsi="Tahoma" w:cs="Tahoma" w:hint="default"/>
      <w:sz w:val="16"/>
      <w:szCs w:val="16"/>
    </w:rPr>
  </w:style>
  <w:style w:type="paragraph" w:styleId="af">
    <w:name w:val="Balloon Text"/>
    <w:basedOn w:val="a"/>
    <w:link w:val="af0"/>
    <w:uiPriority w:val="99"/>
    <w:semiHidden/>
    <w:unhideWhenUsed/>
    <w:rsid w:val="005E58A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5E58A8"/>
    <w:rPr>
      <w:rFonts w:ascii="Tahoma" w:hAnsi="Tahoma" w:cs="Tahoma" w:hint="default"/>
      <w:sz w:val="16"/>
      <w:szCs w:val="16"/>
    </w:rPr>
  </w:style>
  <w:style w:type="paragraph" w:styleId="af1">
    <w:name w:val="List Paragraph"/>
    <w:basedOn w:val="a"/>
    <w:uiPriority w:val="34"/>
    <w:qFormat/>
    <w:rsid w:val="005E58A8"/>
    <w:pPr>
      <w:ind w:left="720"/>
      <w:contextualSpacing/>
    </w:pPr>
  </w:style>
  <w:style w:type="paragraph" w:customStyle="1" w:styleId="af2">
    <w:name w:val="* С выравниванием по левому краю"/>
    <w:uiPriority w:val="99"/>
    <w:rsid w:val="005E58A8"/>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5E58A8"/>
    <w:rPr>
      <w:sz w:val="16"/>
      <w:szCs w:val="16"/>
    </w:rPr>
  </w:style>
  <w:style w:type="paragraph" w:styleId="af4">
    <w:name w:val="Normal (Web)"/>
    <w:basedOn w:val="a"/>
    <w:uiPriority w:val="99"/>
    <w:semiHidden/>
    <w:unhideWhenUsed/>
    <w:rsid w:val="005E58A8"/>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1E04A-81EE-4043-BD6B-426A619D2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606</Words>
  <Characters>3459</Characters>
  <Application>Microsoft Office Word</Application>
  <DocSecurity>0</DocSecurity>
  <Lines>28</Lines>
  <Paragraphs>8</Paragraphs>
  <ScaleCrop>false</ScaleCrop>
  <Company/>
  <LinksUpToDate>false</LinksUpToDate>
  <CharactersWithSpaces>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5</cp:revision>
  <cp:lastPrinted>2014-05-14T04:00:00Z</cp:lastPrinted>
  <dcterms:created xsi:type="dcterms:W3CDTF">2014-05-14T03:56:00Z</dcterms:created>
  <dcterms:modified xsi:type="dcterms:W3CDTF">2014-05-14T04:00:00Z</dcterms:modified>
</cp:coreProperties>
</file>