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1AE" w:rsidRPr="00970158" w:rsidRDefault="0097015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10B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-2014/942</w:t>
      </w:r>
    </w:p>
    <w:p w:rsidR="00210B1F" w:rsidRDefault="0097015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10B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10B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10B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10B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10B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10B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10B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4061AE" w:rsidRPr="00210B1F" w:rsidRDefault="0097015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10B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кранов мостовых</w:t>
      </w:r>
    </w:p>
    <w:p w:rsidR="004061AE" w:rsidRPr="00210B1F" w:rsidRDefault="004061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61AE" w:rsidRPr="00210B1F" w:rsidRDefault="004061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061AE">
        <w:tc>
          <w:tcPr>
            <w:tcW w:w="5149" w:type="dxa"/>
            <w:hideMark/>
          </w:tcPr>
          <w:p w:rsidR="004061AE" w:rsidRDefault="009701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061AE" w:rsidRDefault="0097015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061AE" w:rsidRDefault="004061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1AE" w:rsidRDefault="009701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061AE" w:rsidRDefault="004061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1AE" w:rsidRDefault="009701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061AE" w:rsidRDefault="009701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061AE" w:rsidRPr="00210B1F" w:rsidRDefault="009701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1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0B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10B1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061AE" w:rsidRPr="00210B1F" w:rsidRDefault="009701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1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0B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10B1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кранов мостовых</w:t>
      </w:r>
    </w:p>
    <w:p w:rsidR="004061AE" w:rsidRPr="00210B1F" w:rsidRDefault="0097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кранов мостовых </w:t>
      </w:r>
    </w:p>
    <w:p w:rsidR="004061AE" w:rsidRPr="00210B1F" w:rsidRDefault="004061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1AE" w:rsidRPr="00210B1F" w:rsidRDefault="0097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505 170 (Пятьсот пять тысяч сто семьдесят) рублей 74 копейки, включая НДС. </w:t>
      </w:r>
    </w:p>
    <w:p w:rsidR="004061AE" w:rsidRPr="00210B1F" w:rsidRDefault="004061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1AE" w:rsidRDefault="009701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1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1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10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0B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10B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10B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10B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31401181835,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№140523/0506/317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№Z031562.</w:t>
      </w:r>
    </w:p>
    <w:p w:rsidR="004061AE" w:rsidRDefault="004061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1AE" w:rsidRDefault="009701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«30» мая 2014 года на ЭТП Аук. Конк. Дом:</w:t>
      </w:r>
    </w:p>
    <w:p w:rsidR="004061AE" w:rsidRDefault="009701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061AE" w:rsidRDefault="009701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4061AE" w:rsidRDefault="004061A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1AE" w:rsidRDefault="0097015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061AE" w:rsidRDefault="0097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кранов мостовых </w:t>
      </w:r>
    </w:p>
    <w:p w:rsidR="00183937" w:rsidRDefault="001839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937" w:rsidRDefault="001839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937" w:rsidRDefault="001839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1AE" w:rsidRDefault="0097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593"/>
        <w:gridCol w:w="2692"/>
        <w:gridCol w:w="3714"/>
      </w:tblGrid>
      <w:tr w:rsidR="004061AE" w:rsidTr="001839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061AE" w:rsidTr="001839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60141185 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"ИксПи" 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504 001 (Пятьсот четы</w:t>
            </w:r>
            <w:r w:rsidR="001839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 тысячи один) рубль 60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4061AE" w:rsidTr="001839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60141190 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"Профстрой" 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495 000 (Четыреста девянос</w:t>
            </w:r>
            <w:r w:rsidR="001839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 пять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4061AE" w:rsidTr="001839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60141242 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Завод "Эталон" 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489 999 (Четыреста восемьдесят девять тысяч девятьсот де</w:t>
            </w:r>
            <w:r w:rsidR="001839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девять) рублей 96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4061AE" w:rsidTr="001839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60141348 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Грузоподъем 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488 600 (Четыреста восемьдесят восемь ты</w:t>
            </w:r>
            <w:r w:rsidR="001839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сяч шестьсот) рублей 24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4061AE" w:rsidTr="001839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60141390 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3937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</w:t>
            </w:r>
          </w:p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МЕТ-КОМ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1AE" w:rsidRDefault="00970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477 900 (Четыреста семьдесят семь тысяч девятьсот) рублей 00 копе</w:t>
            </w:r>
            <w:r w:rsidR="001839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81109E" w:rsidRDefault="0097015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"ИксПи", Общество с ограниченной ответственностью "Профстрой", Открытое акционерное общество Завод "Эталон", Грузоподъем, Закрытое акционерное общество «</w:t>
      </w:r>
      <w:proofErr w:type="gramStart"/>
      <w:r>
        <w:rPr>
          <w:rFonts w:eastAsia="Times New Roman"/>
          <w:sz w:val="28"/>
          <w:szCs w:val="28"/>
        </w:rPr>
        <w:t>МЕТ-КОМ</w:t>
      </w:r>
      <w:proofErr w:type="gramEnd"/>
      <w:r>
        <w:rPr>
          <w:rFonts w:eastAsia="Times New Roman"/>
          <w:sz w:val="28"/>
          <w:szCs w:val="28"/>
        </w:rPr>
        <w:t xml:space="preserve">» приняты к рассмотрению. </w:t>
      </w:r>
    </w:p>
    <w:p w:rsidR="0081109E" w:rsidRDefault="0081109E">
      <w:pPr>
        <w:pStyle w:val="af4"/>
        <w:jc w:val="both"/>
        <w:rPr>
          <w:rFonts w:eastAsia="Times New Roman"/>
          <w:sz w:val="28"/>
          <w:szCs w:val="28"/>
        </w:rPr>
      </w:pPr>
    </w:p>
    <w:p w:rsidR="0081109E" w:rsidRDefault="00EC453C">
      <w:pPr>
        <w:pStyle w:val="af4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366"/>
        <w:gridCol w:w="2760"/>
        <w:gridCol w:w="2563"/>
      </w:tblGrid>
      <w:tr w:rsidR="0081109E" w:rsidTr="00EC453C">
        <w:tc>
          <w:tcPr>
            <w:tcW w:w="2562" w:type="dxa"/>
            <w:shd w:val="clear" w:color="auto" w:fill="auto"/>
          </w:tcPr>
          <w:p w:rsidR="0081109E" w:rsidRDefault="0081109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366" w:type="dxa"/>
            <w:shd w:val="clear" w:color="auto" w:fill="auto"/>
          </w:tcPr>
          <w:p w:rsidR="0081109E" w:rsidRDefault="0081109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81109E" w:rsidRDefault="0081109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1109E" w:rsidRDefault="0081109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81109E" w:rsidTr="00EC453C">
        <w:tc>
          <w:tcPr>
            <w:tcW w:w="2562" w:type="dxa"/>
            <w:shd w:val="clear" w:color="auto" w:fill="auto"/>
          </w:tcPr>
          <w:p w:rsidR="0081109E" w:rsidRDefault="0081109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366" w:type="dxa"/>
            <w:shd w:val="clear" w:color="auto" w:fill="auto"/>
          </w:tcPr>
          <w:p w:rsidR="0081109E" w:rsidRDefault="0081109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30.05.2014</w:t>
            </w:r>
          </w:p>
        </w:tc>
        <w:tc>
          <w:tcPr>
            <w:tcW w:w="2760" w:type="dxa"/>
            <w:shd w:val="clear" w:color="auto" w:fill="auto"/>
          </w:tcPr>
          <w:p w:rsidR="0081109E" w:rsidRDefault="0081109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81109E" w:rsidRDefault="0081109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4061AE" w:rsidRDefault="004061AE">
      <w:pPr>
        <w:pStyle w:val="af4"/>
        <w:jc w:val="both"/>
        <w:rPr>
          <w:rFonts w:eastAsia="Times New Roman"/>
          <w:sz w:val="28"/>
          <w:szCs w:val="28"/>
        </w:rPr>
      </w:pPr>
    </w:p>
    <w:sectPr w:rsidR="004061AE" w:rsidSect="004061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BEF" w:rsidRDefault="00600BEF">
      <w:pPr>
        <w:spacing w:after="0" w:line="240" w:lineRule="auto"/>
      </w:pPr>
      <w:r>
        <w:separator/>
      </w:r>
    </w:p>
  </w:endnote>
  <w:endnote w:type="continuationSeparator" w:id="0">
    <w:p w:rsidR="00600BEF" w:rsidRDefault="00600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1AE" w:rsidRDefault="004061A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1AE" w:rsidRDefault="0097015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</w:t>
    </w:r>
  </w:p>
  <w:p w:rsidR="004061AE" w:rsidRDefault="0097015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кранов мостовых</w:t>
    </w:r>
  </w:p>
  <w:p w:rsidR="004061AE" w:rsidRDefault="004061AE">
    <w:pPr>
      <w:pStyle w:val="a9"/>
      <w:jc w:val="center"/>
      <w:rPr>
        <w:bCs/>
        <w:sz w:val="16"/>
        <w:szCs w:val="16"/>
      </w:rPr>
    </w:pPr>
  </w:p>
  <w:p w:rsidR="004061AE" w:rsidRDefault="00C345E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7015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7015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C453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7015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7015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C453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1AE" w:rsidRDefault="004061A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BEF" w:rsidRDefault="00600BEF">
      <w:pPr>
        <w:spacing w:after="0" w:line="240" w:lineRule="auto"/>
      </w:pPr>
      <w:r>
        <w:separator/>
      </w:r>
    </w:p>
  </w:footnote>
  <w:footnote w:type="continuationSeparator" w:id="0">
    <w:p w:rsidR="00600BEF" w:rsidRDefault="00600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1AE" w:rsidRDefault="004061A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1AE" w:rsidRDefault="004061A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1AE" w:rsidRDefault="004061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42756"/>
    <w:multiLevelType w:val="multilevel"/>
    <w:tmpl w:val="44E0A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F0286C"/>
    <w:rsid w:val="00183937"/>
    <w:rsid w:val="00210B1F"/>
    <w:rsid w:val="002D33F5"/>
    <w:rsid w:val="003C6AFB"/>
    <w:rsid w:val="0040341D"/>
    <w:rsid w:val="004061AE"/>
    <w:rsid w:val="00600BEF"/>
    <w:rsid w:val="0081109E"/>
    <w:rsid w:val="00970158"/>
    <w:rsid w:val="00C345E8"/>
    <w:rsid w:val="00EC453C"/>
    <w:rsid w:val="00F02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1A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61A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061A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06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061A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061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061A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061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061A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061A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061A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06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061A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06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61A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061A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061A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061A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061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39425-36AB-4FB5-898D-810506992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2944</Characters>
  <Application>Microsoft Office Word</Application>
  <DocSecurity>0</DocSecurity>
  <Lines>24</Lines>
  <Paragraphs>6</Paragraphs>
  <ScaleCrop>false</ScaleCrop>
  <Company/>
  <LinksUpToDate>false</LinksUpToDate>
  <CharactersWithSpaces>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dcterms:created xsi:type="dcterms:W3CDTF">2014-05-30T02:53:00Z</dcterms:created>
  <dcterms:modified xsi:type="dcterms:W3CDTF">2014-05-30T02:54:00Z</dcterms:modified>
</cp:coreProperties>
</file>