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DFF" w:rsidRPr="008B2EBA" w:rsidRDefault="00315266" w:rsidP="0031526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B2EB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Pr="008B2E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020665-1</w:t>
      </w:r>
    </w:p>
    <w:p w:rsidR="00846DFF" w:rsidRPr="008B2EBA" w:rsidRDefault="00315266" w:rsidP="0031526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конкурсе на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  </w:r>
    </w:p>
    <w:p w:rsidR="00846DFF" w:rsidRPr="008B2EBA" w:rsidRDefault="00846DFF" w:rsidP="00315266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46DFF" w:rsidRPr="008B2EBA">
        <w:tc>
          <w:tcPr>
            <w:tcW w:w="5149" w:type="dxa"/>
            <w:hideMark/>
          </w:tcPr>
          <w:p w:rsidR="00846DFF" w:rsidRPr="00E03A09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2E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="00E03A09" w:rsidRPr="00E03A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E03A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Мурманск</w:t>
            </w:r>
          </w:p>
        </w:tc>
        <w:tc>
          <w:tcPr>
            <w:tcW w:w="5102" w:type="dxa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03A0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«16» июля 2014</w:t>
            </w:r>
            <w:r w:rsidRPr="008B2E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46DFF" w:rsidRPr="008B2EBA" w:rsidRDefault="00846DFF" w:rsidP="0031526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DFF" w:rsidRPr="008B2EBA" w:rsidRDefault="00315266" w:rsidP="0031526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8B2EB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B2EB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</w:t>
      </w:r>
      <w:r w:rsid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атом» (протокол от 07.02.2012 №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37)</w:t>
      </w:r>
      <w:r w:rsid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8B2EB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B2EB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46DFF" w:rsidRPr="008B2EBA" w:rsidRDefault="00846DFF" w:rsidP="0031526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DFF" w:rsidRDefault="00315266" w:rsidP="0031526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46DFF" w:rsidRDefault="00315266" w:rsidP="0031526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846DFF" w:rsidRDefault="00315266" w:rsidP="0031526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B2E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846DFF" w:rsidRDefault="00315266" w:rsidP="0031526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B2EB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лакокрасочных материалов (номенклатурная группа №1.29 - поставка лакокрасочных материа</w:t>
      </w:r>
      <w:r w:rsid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 для судостроительных работ)</w:t>
      </w:r>
    </w:p>
    <w:p w:rsidR="00846DFF" w:rsidRPr="008B2EBA" w:rsidRDefault="00315266" w:rsidP="003152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22 991 175 (Двадцать два миллиона девятьсот девяносто одна тысяча сто семьдесят пять)</w:t>
      </w:r>
      <w:r w:rsid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копеек, включая НДС.</w:t>
      </w:r>
    </w:p>
    <w:p w:rsidR="00846DFF" w:rsidRPr="00E03A09" w:rsidRDefault="00315266" w:rsidP="0031526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03A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E0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E03A0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«20» июня 2014 года в информационно</w:t>
      </w:r>
      <w:r w:rsidRPr="00E03A09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E0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E03A09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E03A0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03A09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E03A0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E03A09">
        <w:rPr>
          <w:sz w:val="24"/>
          <w:szCs w:val="24"/>
        </w:rPr>
        <w:t xml:space="preserve"> </w:t>
      </w:r>
      <w:r w:rsidRPr="00E03A09">
        <w:rPr>
          <w:rFonts w:ascii="Times New Roman" w:eastAsia="Times New Roman" w:hAnsi="Times New Roman"/>
          <w:sz w:val="24"/>
          <w:szCs w:val="24"/>
          <w:lang w:eastAsia="ru-RU"/>
        </w:rPr>
        <w:t>закупка 31401267215, на официальном сайте</w:t>
      </w:r>
      <w:r w:rsidRPr="00E0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E03A0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03A0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№140620/0466/220,</w:t>
      </w:r>
      <w:r w:rsidRPr="00E03A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03A0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№C020665.</w:t>
      </w:r>
    </w:p>
    <w:p w:rsidR="00846DFF" w:rsidRPr="008B2EBA" w:rsidRDefault="00315266" w:rsidP="003152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B2E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E03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Единой 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«16» июля 2014 года, по адресу: 183017, г. Мурманск-17, ФГУП "Атомфлот".</w:t>
      </w:r>
    </w:p>
    <w:p w:rsidR="00846DFF" w:rsidRPr="008B2EBA" w:rsidRDefault="00846DFF" w:rsidP="00315266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846DFF" w:rsidRDefault="00315266" w:rsidP="00315266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7104"/>
      </w:tblGrid>
      <w:tr w:rsidR="008B2EBA" w:rsidRPr="00E03A09" w:rsidTr="008C482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C48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C48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</w:tr>
      <w:tr w:rsidR="008B2EBA" w:rsidRPr="00E03A09" w:rsidTr="008C48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39429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Заместител</w:t>
            </w:r>
            <w:r w:rsidR="0039429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ь</w:t>
            </w:r>
            <w:r w:rsidRPr="00E03A0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председателя Единой комиссии</w:t>
            </w:r>
          </w:p>
        </w:tc>
      </w:tr>
      <w:tr w:rsidR="008B2EBA" w:rsidRPr="00E03A09" w:rsidTr="008C482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C4822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Ковалев Владимир Александрович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C4822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Начальник отдела экономической безопасности </w:t>
            </w:r>
          </w:p>
        </w:tc>
      </w:tr>
      <w:tr w:rsidR="008B2EBA" w:rsidRPr="00E03A09" w:rsidTr="008C48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C4822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Члены Единой комиссии:</w:t>
            </w:r>
          </w:p>
        </w:tc>
      </w:tr>
      <w:tr w:rsidR="008B2EBA" w:rsidRPr="00E03A09" w:rsidTr="008B2EBA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EBA" w:rsidRPr="00E03A09" w:rsidRDefault="008B2EBA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Сосунова Анна Александровна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EBA" w:rsidRPr="00E03A09" w:rsidRDefault="008B2EBA" w:rsidP="008B2EB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8B2EBA" w:rsidRPr="00E03A09" w:rsidTr="008C482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EBA" w:rsidRPr="00E03A09" w:rsidRDefault="008B2EBA" w:rsidP="008B2EB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Гордеева Юлия Вячеславовна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EBA" w:rsidRPr="00E03A09" w:rsidRDefault="008B2EBA" w:rsidP="008B2EB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8B2EBA" w:rsidRPr="00E03A09" w:rsidTr="008C482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EBA" w:rsidRPr="00E03A09" w:rsidRDefault="008B2EBA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Лободенко Наталья Владимировна 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2EBA" w:rsidRPr="00E03A09" w:rsidRDefault="008B2EBA" w:rsidP="008B2EB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финансово-экономического управления</w:t>
            </w:r>
          </w:p>
        </w:tc>
      </w:tr>
      <w:tr w:rsidR="008B2EBA" w:rsidRPr="00E03A09" w:rsidTr="008C482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B2EB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Долгушев Владимир Дмитриевич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B2EB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Ведущий специалист ОМТС</w:t>
            </w:r>
          </w:p>
        </w:tc>
      </w:tr>
      <w:tr w:rsidR="008B2EBA" w:rsidRPr="00E03A09" w:rsidTr="008C482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B2EB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Шеленин Дмитрий Николаевич</w:t>
            </w:r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8B2EBA" w:rsidP="008B2EB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8B2EBA" w:rsidRPr="00E03A09" w:rsidTr="008C482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9C0E9D" w:rsidP="008B2EBA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hyperlink r:id="rId11" w:history="1">
                <w:r w:rsidR="008B2EBA" w:rsidRPr="00E03A09">
                  <w:rPr>
                    <w:rFonts w:ascii="Times New Roman" w:hAnsi="Times New Roman"/>
                    <w:b/>
                    <w:sz w:val="20"/>
                    <w:szCs w:val="20"/>
                    <w:lang w:eastAsia="ru-RU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8B2EBA" w:rsidRPr="00E03A09" w:rsidTr="008C4822">
        <w:tc>
          <w:tcPr>
            <w:tcW w:w="14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9C0E9D" w:rsidP="008B2EB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12" w:history="1">
              <w:hyperlink r:id="rId13" w:history="1">
                <w:r w:rsidR="008B2EBA" w:rsidRPr="00E03A09">
                  <w:rPr>
                    <w:rFonts w:ascii="Times New Roman" w:hAnsi="Times New Roman"/>
                    <w:sz w:val="20"/>
                    <w:szCs w:val="20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2EBA" w:rsidRPr="00E03A09" w:rsidRDefault="009C0E9D" w:rsidP="008B2EB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14" w:history="1">
              <w:hyperlink r:id="rId15" w:history="1">
                <w:r w:rsidR="008B2EBA" w:rsidRPr="00E03A09">
                  <w:rPr>
                    <w:rFonts w:ascii="Times New Roman" w:hAnsi="Times New Roman"/>
                    <w:sz w:val="20"/>
                    <w:szCs w:val="20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8B2EBA" w:rsidRPr="00C5445F" w:rsidRDefault="008B2EBA" w:rsidP="00E03A0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5445F">
        <w:rPr>
          <w:rFonts w:ascii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hAnsi="Times New Roman"/>
          <w:sz w:val="24"/>
          <w:szCs w:val="24"/>
          <w:lang w:eastAsia="ru-RU"/>
        </w:rPr>
        <w:t>дание проводится в присутствии 7 из 9 членов Единой</w:t>
      </w:r>
      <w:r w:rsidRPr="00C5445F">
        <w:rPr>
          <w:rFonts w:ascii="Times New Roman" w:hAnsi="Times New Roman"/>
          <w:sz w:val="24"/>
          <w:szCs w:val="24"/>
          <w:lang w:eastAsia="ru-RU"/>
        </w:rPr>
        <w:t xml:space="preserve"> комиссии. Кворум имеется.</w:t>
      </w:r>
    </w:p>
    <w:p w:rsidR="00E03A09" w:rsidRDefault="00E03A09" w:rsidP="00E03A09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</w:rPr>
      </w:pPr>
    </w:p>
    <w:p w:rsidR="008B2EBA" w:rsidRDefault="008B2EBA" w:rsidP="00E03A09">
      <w:pPr>
        <w:pStyle w:val="af4"/>
        <w:widowControl w:val="0"/>
        <w:spacing w:before="0" w:beforeAutospacing="0" w:after="0" w:afterAutospacing="0"/>
        <w:jc w:val="both"/>
      </w:pPr>
      <w:r w:rsidRPr="00524FA2">
        <w:rPr>
          <w:rFonts w:eastAsia="Times New Roman"/>
        </w:rPr>
        <w:lastRenderedPageBreak/>
        <w:t xml:space="preserve">На момент окончания срока подачи </w:t>
      </w:r>
      <w:r w:rsidR="00394298">
        <w:rPr>
          <w:rFonts w:eastAsia="Times New Roman"/>
        </w:rPr>
        <w:t xml:space="preserve">заявок </w:t>
      </w:r>
      <w:bookmarkStart w:id="0" w:name="_GoBack"/>
      <w:bookmarkEnd w:id="0"/>
      <w:r w:rsidRPr="00524FA2">
        <w:rPr>
          <w:rFonts w:eastAsia="Times New Roman"/>
        </w:rPr>
        <w:t>на участие в конкурсе на</w:t>
      </w:r>
      <w:r>
        <w:t xml:space="preserve"> «</w:t>
      </w:r>
      <w:r w:rsidR="00E03A09">
        <w:t>1</w:t>
      </w:r>
      <w:r>
        <w:t xml:space="preserve">6» </w:t>
      </w:r>
      <w:r w:rsidR="00E03A09">
        <w:t>июля</w:t>
      </w:r>
      <w:r>
        <w:t xml:space="preserve"> 2014 года </w:t>
      </w:r>
      <w:r w:rsidR="00E03A09">
        <w:t>09</w:t>
      </w:r>
      <w:r w:rsidRPr="00C5445F">
        <w:t>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2"/>
        <w:gridCol w:w="2030"/>
      </w:tblGrid>
      <w:tr w:rsidR="008B2EBA" w:rsidRPr="00E03A09" w:rsidTr="008C482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EBA" w:rsidRPr="00E03A09" w:rsidRDefault="008B2EBA" w:rsidP="008C482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Количество заявок на участие в конкурсе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2EBA" w:rsidRPr="00E03A09" w:rsidRDefault="00E03A09" w:rsidP="008C48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</w:tr>
    </w:tbl>
    <w:p w:rsidR="00846DFF" w:rsidRPr="008B2EBA" w:rsidRDefault="00846DFF" w:rsidP="00315266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DFF" w:rsidRDefault="00315266" w:rsidP="00315266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8B2E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03A09" w:rsidRDefault="00E03A09" w:rsidP="00E03A09">
      <w:pPr>
        <w:pStyle w:val="af4"/>
        <w:widowControl w:val="0"/>
        <w:spacing w:before="0" w:beforeAutospacing="0" w:after="0" w:afterAutospacing="0"/>
        <w:jc w:val="both"/>
      </w:pPr>
      <w:r w:rsidRPr="00C5445F">
        <w:t xml:space="preserve">Результаты открытия доступа к поданным в форме электронных документов заявкам на участие в </w:t>
      </w:r>
      <w:r>
        <w:t>конкурсе</w:t>
      </w:r>
      <w:r w:rsidRPr="00C5445F"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3332"/>
        <w:gridCol w:w="1468"/>
        <w:gridCol w:w="4514"/>
      </w:tblGrid>
      <w:tr w:rsidR="00846DFF" w:rsidRPr="008B2EBA" w:rsidTr="008B2E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конкурса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846DFF" w:rsidRPr="008B2EBA" w:rsidTr="008B2E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60154870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Закрытое акционерное общество "Хемпель"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12 264 875 (Двенадцать миллионов двести шестьдесят четыре тысячи восемьсот с</w:t>
            </w:r>
            <w:r w:rsidR="008B2EBA"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емьдесят пять) рублей 00 копеек</w:t>
            </w: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НДС не облагается </w:t>
            </w:r>
          </w:p>
        </w:tc>
      </w:tr>
      <w:tr w:rsidR="00846DFF" w:rsidRPr="008B2EBA" w:rsidTr="008B2E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60155407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«Йотун Пэйнтс»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Цена заявки: 17 372 064 (Семнадцать миллионов триста семьдесят две тысячи шестьдесят четыре) рубля 38 копеек, включая НДС </w:t>
            </w:r>
          </w:p>
        </w:tc>
      </w:tr>
      <w:tr w:rsidR="00846DFF" w:rsidRPr="008B2EBA" w:rsidTr="008B2E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60155553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Закрытое акционерное общество "Верхневолжская лакокрасочная компания"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16 623 750 (Шестнадцать миллионов шестьсот двадцать три тысячи семьсот пятьдесят) рублей 00 копее</w:t>
            </w:r>
            <w:r w:rsidR="008B2EBA"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включая НДС </w:t>
            </w:r>
          </w:p>
        </w:tc>
      </w:tr>
      <w:tr w:rsidR="00846DFF" w:rsidRPr="008B2EBA" w:rsidTr="008B2E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60155607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"Краском"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22 894 419 (Двадцать два миллиона восемьсот девяносто четыре тысячи четыреста</w:t>
            </w:r>
            <w:r w:rsidR="008B2EBA"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девятнадцать) рублей 00 копеек</w:t>
            </w: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включая НДС </w:t>
            </w:r>
          </w:p>
        </w:tc>
      </w:tr>
      <w:tr w:rsidR="00846DFF" w:rsidRPr="008B2EBA" w:rsidTr="008B2E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60155617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"Акзо Нобель"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22 666 000 (Двадцать два миллиона шестьсот шестьдеся</w:t>
            </w:r>
            <w:r w:rsidR="008B2EBA"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 шесть тысяч) рублей 50 копеек</w:t>
            </w: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включая НДС </w:t>
            </w:r>
          </w:p>
        </w:tc>
      </w:tr>
      <w:tr w:rsidR="00846DFF" w:rsidRPr="008B2EBA" w:rsidTr="008B2E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60155637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"Нега"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3152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6DFF" w:rsidRPr="008B2EBA" w:rsidRDefault="00315266" w:rsidP="008B2E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22 950 169 (Двадцать два миллиона девятьсот пятьдесят тысяч сто шесть</w:t>
            </w:r>
            <w:r w:rsidR="008B2EBA"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десят девять) рублей 03 копейки</w:t>
            </w:r>
            <w:r w:rsidRPr="008B2EB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включая НДС </w:t>
            </w:r>
          </w:p>
        </w:tc>
      </w:tr>
    </w:tbl>
    <w:p w:rsidR="00E03A09" w:rsidRDefault="00E03A09" w:rsidP="00315266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</w:rPr>
      </w:pPr>
    </w:p>
    <w:p w:rsidR="00846DFF" w:rsidRPr="008B2EBA" w:rsidRDefault="00315266" w:rsidP="00315266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</w:rPr>
      </w:pPr>
      <w:r w:rsidRPr="008B2EBA">
        <w:rPr>
          <w:rFonts w:eastAsia="Times New Roman"/>
        </w:rPr>
        <w:t xml:space="preserve">Заявки участников </w:t>
      </w:r>
      <w:r w:rsidR="00E03A09" w:rsidRPr="00E03A09">
        <w:rPr>
          <w:rFonts w:eastAsia="Times New Roman"/>
        </w:rPr>
        <w:t>ЗАО</w:t>
      </w:r>
      <w:r w:rsidRPr="008B2EBA">
        <w:rPr>
          <w:rFonts w:eastAsia="Times New Roman"/>
        </w:rPr>
        <w:t xml:space="preserve"> "Хемпель", </w:t>
      </w:r>
      <w:r w:rsidR="00E03A09">
        <w:rPr>
          <w:rFonts w:eastAsia="Times New Roman"/>
        </w:rPr>
        <w:t>ООО</w:t>
      </w:r>
      <w:r w:rsidRPr="008B2EBA">
        <w:rPr>
          <w:rFonts w:eastAsia="Times New Roman"/>
        </w:rPr>
        <w:t xml:space="preserve"> «Йотун Пэйнтс», </w:t>
      </w:r>
      <w:r w:rsidR="00E03A09">
        <w:rPr>
          <w:rFonts w:eastAsia="Times New Roman"/>
        </w:rPr>
        <w:t>ЗАО</w:t>
      </w:r>
      <w:r w:rsidRPr="008B2EBA">
        <w:rPr>
          <w:rFonts w:eastAsia="Times New Roman"/>
        </w:rPr>
        <w:t xml:space="preserve"> "Верхневолжская лакокрасочная компания", </w:t>
      </w:r>
      <w:r w:rsidR="00E03A09">
        <w:rPr>
          <w:rFonts w:eastAsia="Times New Roman"/>
        </w:rPr>
        <w:t>ООО</w:t>
      </w:r>
      <w:r w:rsidRPr="008B2EBA">
        <w:rPr>
          <w:rFonts w:eastAsia="Times New Roman"/>
        </w:rPr>
        <w:t xml:space="preserve"> "Краском", </w:t>
      </w:r>
      <w:r w:rsidR="00E03A09">
        <w:rPr>
          <w:rFonts w:eastAsia="Times New Roman"/>
        </w:rPr>
        <w:t>ООО</w:t>
      </w:r>
      <w:r w:rsidRPr="008B2EBA">
        <w:rPr>
          <w:rFonts w:eastAsia="Times New Roman"/>
        </w:rPr>
        <w:t xml:space="preserve"> "Акзо Нобель", </w:t>
      </w:r>
      <w:r w:rsidR="00E03A09">
        <w:rPr>
          <w:rFonts w:eastAsia="Times New Roman"/>
        </w:rPr>
        <w:t>ООО</w:t>
      </w:r>
      <w:r w:rsidRPr="008B2EBA">
        <w:rPr>
          <w:rFonts w:eastAsia="Times New Roman"/>
        </w:rPr>
        <w:t xml:space="preserve"> "Нега" приняты к рассмотрению</w:t>
      </w:r>
    </w:p>
    <w:p w:rsidR="008B2EBA" w:rsidRDefault="008B2EBA" w:rsidP="0031526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46DFF" w:rsidRDefault="00315266" w:rsidP="0031526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2E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Конкурсная комиссия: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9"/>
        <w:gridCol w:w="6662"/>
        <w:gridCol w:w="1434"/>
      </w:tblGrid>
      <w:tr w:rsidR="00E03A09" w:rsidRPr="00404E70" w:rsidTr="008C4822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8C48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8C48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A09" w:rsidRPr="00404E70" w:rsidRDefault="00E03A09" w:rsidP="008C48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Подпись</w:t>
            </w:r>
          </w:p>
        </w:tc>
      </w:tr>
      <w:tr w:rsidR="00E03A09" w:rsidRPr="00404E70" w:rsidTr="008C48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39429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Заместител</w:t>
            </w:r>
            <w:r w:rsidR="0039429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ь</w:t>
            </w: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 председателя Единой комиссии</w:t>
            </w:r>
          </w:p>
        </w:tc>
      </w:tr>
      <w:tr w:rsidR="00E03A09" w:rsidRPr="00404E70" w:rsidTr="008C4822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Ковалев Владимир Александрович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Начальник отдела экономической безопасности 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A09" w:rsidRPr="00404E70" w:rsidRDefault="00E03A09" w:rsidP="008C4822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3A09" w:rsidRPr="00404E70" w:rsidTr="008C48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Члены Единой комиссии:</w:t>
            </w:r>
          </w:p>
        </w:tc>
      </w:tr>
      <w:tr w:rsidR="00E03A09" w:rsidRPr="00404E70" w:rsidTr="00E03A09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3A09" w:rsidRPr="00E03A09" w:rsidRDefault="00E03A09" w:rsidP="00E03A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Сосунова Анна Александровна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3A09" w:rsidRPr="00E03A09" w:rsidRDefault="00E03A09" w:rsidP="00E03A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3A09" w:rsidRPr="00404E70" w:rsidTr="008C4822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Гордеева Юлия Вячеславовна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3A09" w:rsidRPr="00404E70" w:rsidTr="008C4822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3A09" w:rsidRPr="00E03A09" w:rsidRDefault="00E03A09" w:rsidP="00E03A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Лободенко Наталья Владимировна 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03A09" w:rsidRPr="00E03A09" w:rsidRDefault="00E03A09" w:rsidP="00E03A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3A0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3A09" w:rsidRPr="00404E70" w:rsidTr="008C4822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Долгушев Владимир Дмитриевич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Ведущий специалист ОМТС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3A09" w:rsidRPr="00404E70" w:rsidTr="008C4822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Шеленин Дмитрий Николаевич</w:t>
            </w:r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04E70">
              <w:rPr>
                <w:rFonts w:ascii="Times New Roman" w:hAnsi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3A09" w:rsidRPr="00404E70" w:rsidTr="008C48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9C0E9D" w:rsidP="00E03A09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hyperlink r:id="rId16" w:history="1">
              <w:hyperlink r:id="rId17" w:history="1">
                <w:r w:rsidR="00E03A09" w:rsidRPr="00404E70">
                  <w:rPr>
                    <w:rFonts w:ascii="Times New Roman" w:hAnsi="Times New Roman"/>
                    <w:b/>
                    <w:sz w:val="20"/>
                    <w:szCs w:val="20"/>
                    <w:lang w:eastAsia="ru-RU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E03A09" w:rsidRPr="00404E70" w:rsidTr="008C4822"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9C0E9D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18" w:history="1">
              <w:hyperlink r:id="rId19" w:history="1">
                <w:r w:rsidR="00E03A09" w:rsidRPr="00404E70">
                  <w:rPr>
                    <w:rFonts w:ascii="Times New Roman" w:hAnsi="Times New Roman"/>
                    <w:sz w:val="20"/>
                    <w:szCs w:val="20"/>
                    <w:lang w:eastAsia="ru-RU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A09" w:rsidRPr="00404E70" w:rsidRDefault="009C0E9D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r:id="rId20" w:history="1">
              <w:hyperlink r:id="rId21" w:history="1">
                <w:r w:rsidR="00E03A09" w:rsidRPr="00404E70">
                  <w:rPr>
                    <w:rFonts w:ascii="Times New Roman" w:hAnsi="Times New Roman"/>
                    <w:sz w:val="20"/>
                    <w:szCs w:val="20"/>
                    <w:lang w:eastAsia="ru-RU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3A09" w:rsidRPr="00404E70" w:rsidRDefault="00E03A09" w:rsidP="00E03A09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E03A09" w:rsidRDefault="00E03A09" w:rsidP="00E03A0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E03A09">
      <w:footerReference w:type="default" r:id="rId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E9D" w:rsidRDefault="009C0E9D">
      <w:pPr>
        <w:spacing w:after="0" w:line="240" w:lineRule="auto"/>
      </w:pPr>
      <w:r>
        <w:separator/>
      </w:r>
    </w:p>
  </w:endnote>
  <w:endnote w:type="continuationSeparator" w:id="0">
    <w:p w:rsidR="009C0E9D" w:rsidRDefault="009C0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DFF" w:rsidRDefault="0031526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C020665-1</w:t>
    </w:r>
  </w:p>
  <w:p w:rsidR="00846DFF" w:rsidRDefault="0031526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8B2EBA">
      <w:rPr>
        <w:rFonts w:ascii="Times New Roman" w:hAnsi="Times New Roman" w:cs="Times New Roman"/>
        <w:bCs/>
        <w:sz w:val="16"/>
        <w:szCs w:val="16"/>
      </w:rPr>
      <w:t xml:space="preserve">открытом </w:t>
    </w:r>
    <w:r>
      <w:rPr>
        <w:rFonts w:ascii="Times New Roman" w:hAnsi="Times New Roman" w:cs="Times New Roman"/>
        <w:bCs/>
        <w:sz w:val="16"/>
        <w:szCs w:val="16"/>
      </w:rPr>
      <w:t>конкурсе на право заключения договора на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</w:r>
  </w:p>
  <w:p w:rsidR="00846DFF" w:rsidRDefault="00846DFF">
    <w:pPr>
      <w:pStyle w:val="a9"/>
      <w:jc w:val="center"/>
      <w:rPr>
        <w:bCs/>
        <w:sz w:val="16"/>
        <w:szCs w:val="16"/>
      </w:rPr>
    </w:pPr>
  </w:p>
  <w:p w:rsidR="00846DFF" w:rsidRDefault="009C0E9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9429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9429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31526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E9D" w:rsidRDefault="009C0E9D">
      <w:pPr>
        <w:spacing w:after="0" w:line="240" w:lineRule="auto"/>
      </w:pPr>
      <w:r>
        <w:separator/>
      </w:r>
    </w:p>
  </w:footnote>
  <w:footnote w:type="continuationSeparator" w:id="0">
    <w:p w:rsidR="009C0E9D" w:rsidRDefault="009C0E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37786"/>
    <w:multiLevelType w:val="multilevel"/>
    <w:tmpl w:val="FBB02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5266"/>
    <w:rsid w:val="00315266"/>
    <w:rsid w:val="00394298"/>
    <w:rsid w:val="005A4C85"/>
    <w:rsid w:val="00846DFF"/>
    <w:rsid w:val="008B2EBA"/>
    <w:rsid w:val="009C0E9D"/>
    <w:rsid w:val="00E0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B50E5B4-D6C6-4DF7-859A-7ADBE37AD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0377A-2355-493F-816C-BDA11CBA5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5</cp:revision>
  <cp:lastPrinted>2014-07-16T12:17:00Z</cp:lastPrinted>
  <dcterms:created xsi:type="dcterms:W3CDTF">2014-07-16T11:55:00Z</dcterms:created>
  <dcterms:modified xsi:type="dcterms:W3CDTF">2014-07-16T12:17:00Z</dcterms:modified>
</cp:coreProperties>
</file>