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149E" w:rsidRDefault="007B4C83" w:rsidP="009640AB">
      <w:pPr>
        <w:jc w:val="center"/>
        <w:rPr>
          <w:b/>
          <w:spacing w:val="1"/>
          <w:sz w:val="24"/>
          <w:szCs w:val="24"/>
        </w:rPr>
      </w:pPr>
      <w:r w:rsidRPr="0054149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4149E" w:rsidRDefault="00EA21D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4149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54149E" w:rsidRDefault="00553E42" w:rsidP="00553E42">
      <w:pPr>
        <w:pStyle w:val="2"/>
        <w:ind w:right="141"/>
        <w:rPr>
          <w:sz w:val="24"/>
          <w:szCs w:val="24"/>
        </w:rPr>
      </w:pPr>
      <w:r w:rsidRPr="0054149E">
        <w:rPr>
          <w:sz w:val="24"/>
          <w:szCs w:val="24"/>
        </w:rPr>
        <w:t xml:space="preserve">ПРОТОКОЛ № </w:t>
      </w:r>
      <w:r w:rsidR="007B4C83" w:rsidRPr="0054149E">
        <w:rPr>
          <w:sz w:val="24"/>
          <w:szCs w:val="24"/>
        </w:rPr>
        <w:t>SH-2014/1358</w:t>
      </w:r>
      <w:r w:rsidRPr="0054149E">
        <w:rPr>
          <w:sz w:val="24"/>
          <w:szCs w:val="24"/>
        </w:rPr>
        <w:t xml:space="preserve"> от </w:t>
      </w:r>
      <w:r w:rsidR="007B4C83" w:rsidRPr="0054149E">
        <w:rPr>
          <w:sz w:val="24"/>
          <w:szCs w:val="24"/>
        </w:rPr>
        <w:t>23.07.2014</w:t>
      </w:r>
    </w:p>
    <w:p w:rsidR="00553E42" w:rsidRPr="0054149E" w:rsidRDefault="00553E42" w:rsidP="00553E42">
      <w:pPr>
        <w:ind w:right="141"/>
        <w:jc w:val="center"/>
        <w:rPr>
          <w:b/>
          <w:sz w:val="24"/>
          <w:szCs w:val="24"/>
        </w:rPr>
      </w:pPr>
      <w:r w:rsidRPr="0054149E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54149E" w:rsidRDefault="007B4C83" w:rsidP="00553E42">
      <w:pPr>
        <w:ind w:right="141"/>
        <w:jc w:val="center"/>
        <w:rPr>
          <w:b/>
          <w:sz w:val="24"/>
          <w:szCs w:val="24"/>
        </w:rPr>
      </w:pPr>
      <w:r w:rsidRPr="0054149E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54149E" w:rsidRDefault="00553E42" w:rsidP="009640AB">
      <w:pPr>
        <w:ind w:right="141"/>
        <w:jc w:val="both"/>
        <w:rPr>
          <w:b/>
          <w:sz w:val="24"/>
          <w:szCs w:val="24"/>
        </w:rPr>
      </w:pPr>
      <w:r w:rsidRPr="0054149E">
        <w:rPr>
          <w:sz w:val="24"/>
          <w:szCs w:val="24"/>
        </w:rPr>
        <w:t xml:space="preserve">г. </w:t>
      </w:r>
      <w:r w:rsidR="0054149E" w:rsidRPr="0054149E">
        <w:rPr>
          <w:sz w:val="24"/>
          <w:szCs w:val="24"/>
        </w:rPr>
        <w:t>Северск</w:t>
      </w:r>
      <w:r w:rsidRPr="0054149E">
        <w:rPr>
          <w:sz w:val="24"/>
          <w:szCs w:val="24"/>
        </w:rPr>
        <w:tab/>
      </w:r>
      <w:r w:rsidRPr="0054149E">
        <w:rPr>
          <w:sz w:val="24"/>
          <w:szCs w:val="24"/>
        </w:rPr>
        <w:tab/>
        <w:t xml:space="preserve">                                                                                   </w:t>
      </w:r>
      <w:r w:rsidRPr="0054149E">
        <w:rPr>
          <w:sz w:val="24"/>
          <w:szCs w:val="24"/>
        </w:rPr>
        <w:tab/>
      </w:r>
      <w:r w:rsidRPr="0054149E">
        <w:rPr>
          <w:sz w:val="24"/>
          <w:szCs w:val="24"/>
        </w:rPr>
        <w:tab/>
      </w:r>
      <w:r w:rsidRPr="0054149E">
        <w:rPr>
          <w:sz w:val="24"/>
          <w:szCs w:val="24"/>
        </w:rPr>
        <w:tab/>
      </w:r>
      <w:r w:rsidRPr="0054149E">
        <w:rPr>
          <w:sz w:val="24"/>
          <w:szCs w:val="24"/>
        </w:rPr>
        <w:tab/>
      </w:r>
      <w:r w:rsidRPr="0054149E">
        <w:rPr>
          <w:sz w:val="24"/>
          <w:szCs w:val="24"/>
        </w:rPr>
        <w:tab/>
      </w:r>
    </w:p>
    <w:p w:rsidR="00553E42" w:rsidRPr="0054149E" w:rsidRDefault="00553E42" w:rsidP="00553E42">
      <w:pPr>
        <w:ind w:right="141"/>
        <w:rPr>
          <w:sz w:val="24"/>
          <w:szCs w:val="24"/>
        </w:rPr>
      </w:pPr>
      <w:r w:rsidRPr="0054149E">
        <w:rPr>
          <w:b/>
          <w:sz w:val="24"/>
          <w:szCs w:val="24"/>
        </w:rPr>
        <w:t>Вид процедуры закупки</w:t>
      </w:r>
      <w:r w:rsidRPr="0054149E">
        <w:rPr>
          <w:sz w:val="24"/>
          <w:szCs w:val="24"/>
        </w:rPr>
        <w:t xml:space="preserve">: </w:t>
      </w:r>
      <w:r w:rsidR="007B4C83" w:rsidRPr="0054149E">
        <w:rPr>
          <w:sz w:val="24"/>
          <w:szCs w:val="24"/>
        </w:rPr>
        <w:t>открытый запрос цен в электронной форме</w:t>
      </w:r>
    </w:p>
    <w:p w:rsidR="0051114B" w:rsidRPr="0054149E" w:rsidRDefault="0051114B" w:rsidP="0051114B">
      <w:pPr>
        <w:ind w:right="141"/>
        <w:rPr>
          <w:sz w:val="24"/>
          <w:szCs w:val="24"/>
        </w:rPr>
      </w:pPr>
    </w:p>
    <w:p w:rsidR="0051114B" w:rsidRPr="0054149E" w:rsidRDefault="0051114B" w:rsidP="0051114B">
      <w:pPr>
        <w:ind w:right="141"/>
        <w:rPr>
          <w:sz w:val="24"/>
          <w:szCs w:val="24"/>
        </w:rPr>
      </w:pPr>
      <w:r w:rsidRPr="0054149E">
        <w:rPr>
          <w:sz w:val="24"/>
          <w:szCs w:val="24"/>
        </w:rPr>
        <w:t>Заказчик:_</w:t>
      </w:r>
      <w:r w:rsidR="007B4C83" w:rsidRPr="0054149E">
        <w:rPr>
          <w:sz w:val="24"/>
          <w:szCs w:val="24"/>
        </w:rPr>
        <w:t>ОАО «СХК»</w:t>
      </w:r>
    </w:p>
    <w:p w:rsidR="0051114B" w:rsidRPr="0054149E" w:rsidRDefault="0051114B" w:rsidP="0051114B">
      <w:pPr>
        <w:ind w:right="141"/>
        <w:rPr>
          <w:sz w:val="24"/>
          <w:szCs w:val="24"/>
        </w:rPr>
      </w:pPr>
      <w:r w:rsidRPr="0054149E">
        <w:rPr>
          <w:sz w:val="24"/>
          <w:szCs w:val="24"/>
        </w:rPr>
        <w:t>Место нахождения заказчика:_</w:t>
      </w:r>
      <w:r w:rsidR="007B4C83" w:rsidRPr="0054149E">
        <w:rPr>
          <w:sz w:val="24"/>
          <w:szCs w:val="24"/>
        </w:rPr>
        <w:t>636039, Томская обл, Северск г, Курчатова ул, 1</w:t>
      </w:r>
    </w:p>
    <w:p w:rsidR="009B75A4" w:rsidRPr="0054149E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4149E">
        <w:rPr>
          <w:sz w:val="24"/>
          <w:szCs w:val="24"/>
        </w:rPr>
        <w:t xml:space="preserve">          Извещение </w:t>
      </w:r>
      <w:r w:rsidR="00F856DF" w:rsidRPr="0054149E">
        <w:rPr>
          <w:sz w:val="24"/>
          <w:szCs w:val="24"/>
        </w:rPr>
        <w:t xml:space="preserve">№ </w:t>
      </w:r>
      <w:r w:rsidR="007B4C83" w:rsidRPr="0054149E">
        <w:rPr>
          <w:sz w:val="24"/>
          <w:szCs w:val="24"/>
        </w:rPr>
        <w:t>SH-7686</w:t>
      </w:r>
      <w:r w:rsidR="00F856DF" w:rsidRPr="0054149E">
        <w:rPr>
          <w:sz w:val="24"/>
          <w:szCs w:val="24"/>
        </w:rPr>
        <w:t xml:space="preserve"> </w:t>
      </w:r>
      <w:r w:rsidRPr="0054149E">
        <w:rPr>
          <w:sz w:val="24"/>
          <w:szCs w:val="24"/>
        </w:rPr>
        <w:t>о проведении запроса цен на</w:t>
      </w:r>
      <w:r w:rsidR="00A23E1A" w:rsidRPr="0054149E">
        <w:rPr>
          <w:sz w:val="24"/>
          <w:szCs w:val="24"/>
        </w:rPr>
        <w:t xml:space="preserve"> закупку продукции</w:t>
      </w:r>
      <w:r w:rsidRPr="0054149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54149E">
          <w:rPr>
            <w:rStyle w:val="a3"/>
            <w:sz w:val="24"/>
            <w:szCs w:val="24"/>
            <w:lang w:val="en-US"/>
          </w:rPr>
          <w:t>http</w:t>
        </w:r>
        <w:r w:rsidRPr="0054149E">
          <w:rPr>
            <w:rStyle w:val="a3"/>
            <w:sz w:val="24"/>
            <w:szCs w:val="24"/>
          </w:rPr>
          <w:t>://</w:t>
        </w:r>
        <w:r w:rsidRPr="0054149E">
          <w:rPr>
            <w:rStyle w:val="a3"/>
            <w:sz w:val="24"/>
            <w:szCs w:val="24"/>
            <w:lang w:val="en-US"/>
          </w:rPr>
          <w:t>zakupki</w:t>
        </w:r>
        <w:r w:rsidRPr="0054149E">
          <w:rPr>
            <w:rStyle w:val="a3"/>
            <w:sz w:val="24"/>
            <w:szCs w:val="24"/>
          </w:rPr>
          <w:t>.</w:t>
        </w:r>
        <w:r w:rsidRPr="0054149E">
          <w:rPr>
            <w:rStyle w:val="a3"/>
            <w:sz w:val="24"/>
            <w:szCs w:val="24"/>
            <w:lang w:val="en-US"/>
          </w:rPr>
          <w:t>rosatom</w:t>
        </w:r>
        <w:r w:rsidRPr="0054149E">
          <w:rPr>
            <w:rStyle w:val="a3"/>
            <w:sz w:val="24"/>
            <w:szCs w:val="24"/>
          </w:rPr>
          <w:t>.</w:t>
        </w:r>
        <w:r w:rsidRPr="0054149E">
          <w:rPr>
            <w:rStyle w:val="a3"/>
            <w:sz w:val="24"/>
            <w:szCs w:val="24"/>
            <w:lang w:val="en-US"/>
          </w:rPr>
          <w:t>ru</w:t>
        </w:r>
      </w:hyperlink>
      <w:r w:rsidR="00A23E1A" w:rsidRPr="0054149E">
        <w:rPr>
          <w:sz w:val="24"/>
          <w:szCs w:val="24"/>
        </w:rPr>
        <w:t xml:space="preserve"> № </w:t>
      </w:r>
      <w:r w:rsidR="007B4C83" w:rsidRPr="0054149E">
        <w:rPr>
          <w:sz w:val="24"/>
          <w:szCs w:val="24"/>
        </w:rPr>
        <w:t>140624/0506/396</w:t>
      </w:r>
      <w:r w:rsidR="00A23E1A" w:rsidRPr="0054149E">
        <w:rPr>
          <w:sz w:val="24"/>
          <w:szCs w:val="24"/>
        </w:rPr>
        <w:t xml:space="preserve"> дата</w:t>
      </w:r>
      <w:r w:rsidRPr="0054149E">
        <w:rPr>
          <w:snapToGrid w:val="0"/>
          <w:sz w:val="24"/>
          <w:szCs w:val="24"/>
        </w:rPr>
        <w:t xml:space="preserve"> </w:t>
      </w:r>
      <w:r w:rsidR="007B4C83" w:rsidRPr="0054149E">
        <w:rPr>
          <w:snapToGrid w:val="0"/>
          <w:sz w:val="24"/>
          <w:szCs w:val="24"/>
        </w:rPr>
        <w:t>24.06.2014</w:t>
      </w:r>
      <w:r w:rsidRPr="0054149E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663"/>
        <w:gridCol w:w="1417"/>
        <w:gridCol w:w="1276"/>
      </w:tblGrid>
      <w:tr w:rsidR="0054149E" w:rsidRPr="00934E02" w:rsidTr="002151A9">
        <w:trPr>
          <w:trHeight w:val="711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54149E" w:rsidRPr="00934E02" w:rsidRDefault="0054149E" w:rsidP="002151A9">
            <w:pPr>
              <w:rPr>
                <w:b/>
                <w:bCs/>
                <w:sz w:val="24"/>
                <w:szCs w:val="24"/>
              </w:rPr>
            </w:pPr>
          </w:p>
          <w:p w:rsidR="0054149E" w:rsidRPr="00934E02" w:rsidRDefault="0054149E" w:rsidP="002151A9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№</w:t>
            </w:r>
          </w:p>
          <w:p w:rsidR="0054149E" w:rsidRPr="00934E02" w:rsidRDefault="0054149E" w:rsidP="002151A9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54149E" w:rsidRPr="00934E02" w:rsidRDefault="0054149E" w:rsidP="002151A9">
            <w:pPr>
              <w:ind w:left="-108"/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54149E" w:rsidRPr="00934E02" w:rsidRDefault="0054149E" w:rsidP="002151A9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54149E" w:rsidRPr="00934E02" w:rsidRDefault="0054149E" w:rsidP="002151A9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54149E" w:rsidRPr="00934E02" w:rsidTr="002151A9">
        <w:trPr>
          <w:trHeight w:val="711"/>
        </w:trPr>
        <w:tc>
          <w:tcPr>
            <w:tcW w:w="567" w:type="dxa"/>
            <w:vAlign w:val="center"/>
          </w:tcPr>
          <w:p w:rsidR="0054149E" w:rsidRPr="00934E02" w:rsidRDefault="0054149E" w:rsidP="002151A9">
            <w:pPr>
              <w:rPr>
                <w:bCs/>
                <w:sz w:val="24"/>
                <w:szCs w:val="24"/>
              </w:rPr>
            </w:pPr>
            <w:r w:rsidRPr="00934E0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4149E" w:rsidRPr="00F72E01" w:rsidRDefault="0054149E" w:rsidP="002151A9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</w:rPr>
              <w:t>Датчик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UPS</w:t>
            </w:r>
            <w:r w:rsidRPr="00F72E01">
              <w:rPr>
                <w:sz w:val="24"/>
                <w:szCs w:val="24"/>
                <w:lang w:val="en-US"/>
              </w:rPr>
              <w:t xml:space="preserve"> 150</w:t>
            </w:r>
            <w:r w:rsidRPr="00934E02">
              <w:rPr>
                <w:sz w:val="24"/>
                <w:szCs w:val="24"/>
                <w:lang w:val="en-US"/>
              </w:rPr>
              <w:t>CP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TOR</w:t>
            </w:r>
            <w:r w:rsidRPr="00F72E01">
              <w:rPr>
                <w:sz w:val="24"/>
                <w:szCs w:val="24"/>
                <w:lang w:val="en-US"/>
              </w:rPr>
              <w:t xml:space="preserve"> 24 </w:t>
            </w:r>
            <w:r w:rsidRPr="00934E02">
              <w:rPr>
                <w:sz w:val="24"/>
                <w:szCs w:val="24"/>
                <w:lang w:val="en-US"/>
              </w:rPr>
              <w:t>SNT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Sensor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</w:p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54149E" w:rsidRPr="00934E02" w:rsidTr="002151A9">
        <w:trPr>
          <w:trHeight w:val="711"/>
        </w:trPr>
        <w:tc>
          <w:tcPr>
            <w:tcW w:w="567" w:type="dxa"/>
            <w:vAlign w:val="center"/>
          </w:tcPr>
          <w:p w:rsidR="0054149E" w:rsidRPr="00934E02" w:rsidRDefault="0054149E" w:rsidP="002151A9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663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</w:rPr>
              <w:t>Датчик</w:t>
            </w:r>
            <w:r w:rsidRPr="00934E02">
              <w:rPr>
                <w:sz w:val="24"/>
                <w:szCs w:val="24"/>
                <w:lang w:val="en-US"/>
              </w:rPr>
              <w:t xml:space="preserve"> UPR 1003 PS 24 SNT Sensor</w:t>
            </w:r>
          </w:p>
          <w:p w:rsidR="0054149E" w:rsidRPr="00934E02" w:rsidRDefault="0054149E" w:rsidP="002151A9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  <w:lang w:val="en-US"/>
              </w:rPr>
              <w:t>(</w:t>
            </w:r>
            <w:r w:rsidRPr="00934E02">
              <w:rPr>
                <w:sz w:val="24"/>
                <w:szCs w:val="24"/>
              </w:rPr>
              <w:t>или</w:t>
            </w:r>
            <w:r w:rsidRPr="00934E02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</w:rPr>
              <w:t>эквивалент</w:t>
            </w:r>
            <w:r w:rsidRPr="00934E02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54149E" w:rsidRPr="00934E02" w:rsidTr="002151A9">
        <w:trPr>
          <w:trHeight w:val="711"/>
        </w:trPr>
        <w:tc>
          <w:tcPr>
            <w:tcW w:w="567" w:type="dxa"/>
            <w:vAlign w:val="center"/>
          </w:tcPr>
          <w:p w:rsidR="0054149E" w:rsidRPr="00934E02" w:rsidRDefault="0054149E" w:rsidP="002151A9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Амперметр Э42703 150/5А-1,5 50Гц</w:t>
            </w:r>
          </w:p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54149E" w:rsidRPr="00934E02" w:rsidTr="002151A9">
        <w:trPr>
          <w:trHeight w:val="711"/>
        </w:trPr>
        <w:tc>
          <w:tcPr>
            <w:tcW w:w="567" w:type="dxa"/>
            <w:vAlign w:val="center"/>
          </w:tcPr>
          <w:p w:rsidR="0054149E" w:rsidRPr="00934E02" w:rsidRDefault="0054149E" w:rsidP="002151A9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Вольтметр Ц42703 50В-1,5 50Гц</w:t>
            </w:r>
          </w:p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54149E" w:rsidRPr="00934E02" w:rsidTr="002151A9">
        <w:trPr>
          <w:trHeight w:val="479"/>
        </w:trPr>
        <w:tc>
          <w:tcPr>
            <w:tcW w:w="567" w:type="dxa"/>
            <w:vAlign w:val="center"/>
          </w:tcPr>
          <w:p w:rsidR="0054149E" w:rsidRPr="00934E02" w:rsidRDefault="0054149E" w:rsidP="002151A9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Ваттметр Ц42308</w:t>
            </w:r>
          </w:p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54149E" w:rsidRPr="00934E02" w:rsidRDefault="0054149E" w:rsidP="002151A9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4149E" w:rsidRPr="00C00F43" w:rsidTr="002151A9">
        <w:tc>
          <w:tcPr>
            <w:tcW w:w="2260" w:type="dxa"/>
          </w:tcPr>
          <w:p w:rsidR="0054149E" w:rsidRPr="003E0B55" w:rsidRDefault="0054149E" w:rsidP="00215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4149E" w:rsidRPr="00D44529" w:rsidRDefault="0054149E" w:rsidP="002151A9">
            <w:pPr>
              <w:rPr>
                <w:b/>
                <w:sz w:val="24"/>
                <w:szCs w:val="24"/>
              </w:rPr>
            </w:pPr>
            <w:r w:rsidRPr="00D44529">
              <w:rPr>
                <w:b/>
                <w:bCs/>
                <w:sz w:val="24"/>
                <w:szCs w:val="24"/>
              </w:rPr>
              <w:t>767 654, 87</w:t>
            </w:r>
            <w:r w:rsidRPr="00D44529">
              <w:rPr>
                <w:bCs/>
                <w:sz w:val="24"/>
                <w:szCs w:val="24"/>
              </w:rPr>
              <w:t xml:space="preserve"> </w:t>
            </w:r>
            <w:r w:rsidRPr="00D44529">
              <w:rPr>
                <w:b/>
                <w:bCs/>
                <w:sz w:val="24"/>
                <w:szCs w:val="24"/>
              </w:rPr>
              <w:t>руб</w:t>
            </w:r>
            <w:r w:rsidRPr="00D44529">
              <w:rPr>
                <w:bCs/>
                <w:sz w:val="24"/>
                <w:szCs w:val="24"/>
              </w:rPr>
              <w:t xml:space="preserve"> (семьсот шестьдесят семь тысяч  шестьсот пятьдесят четыре рубля 87 коп</w:t>
            </w:r>
            <w:r w:rsidRPr="00D44529">
              <w:rPr>
                <w:sz w:val="24"/>
                <w:szCs w:val="24"/>
              </w:rPr>
              <w:t>), включая НДС 18%.</w:t>
            </w:r>
          </w:p>
          <w:p w:rsidR="0054149E" w:rsidRPr="00D44529" w:rsidRDefault="0054149E" w:rsidP="00215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4149E" w:rsidRPr="00C00F43" w:rsidTr="002151A9">
        <w:tc>
          <w:tcPr>
            <w:tcW w:w="2260" w:type="dxa"/>
          </w:tcPr>
          <w:p w:rsidR="0054149E" w:rsidRPr="003E0B55" w:rsidRDefault="0054149E" w:rsidP="00215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4149E" w:rsidRPr="00D44529" w:rsidRDefault="0054149E" w:rsidP="002151A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4149E" w:rsidRPr="00D44529" w:rsidRDefault="0054149E" w:rsidP="00215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452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54149E" w:rsidRPr="00C00F43" w:rsidTr="002151A9">
        <w:tc>
          <w:tcPr>
            <w:tcW w:w="2260" w:type="dxa"/>
          </w:tcPr>
          <w:p w:rsidR="0054149E" w:rsidRPr="003E0B55" w:rsidRDefault="0054149E" w:rsidP="00215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54149E" w:rsidRPr="00D44529" w:rsidRDefault="0054149E" w:rsidP="002151A9">
            <w:pPr>
              <w:ind w:right="153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54149E" w:rsidRPr="00D44529" w:rsidRDefault="0054149E" w:rsidP="002151A9">
            <w:pPr>
              <w:ind w:right="153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 xml:space="preserve">Способы доставки: Железнодорожным транспортом до станции Томск грузовой Западно-Сибирской железной дороги, код станции – 874001, </w:t>
            </w:r>
            <w:r w:rsidRPr="00D44529">
              <w:rPr>
                <w:sz w:val="24"/>
                <w:szCs w:val="24"/>
              </w:rPr>
              <w:lastRenderedPageBreak/>
              <w:t>грузополучатель – Открытое акционерное общество "Сибирский химический комбинат", ж.д. код – 2082.</w:t>
            </w:r>
          </w:p>
          <w:p w:rsidR="0054149E" w:rsidRPr="00D44529" w:rsidRDefault="0054149E" w:rsidP="002151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54149E" w:rsidRPr="00C00F43" w:rsidTr="002151A9">
        <w:tc>
          <w:tcPr>
            <w:tcW w:w="2260" w:type="dxa"/>
          </w:tcPr>
          <w:p w:rsidR="0054149E" w:rsidRPr="003E0B55" w:rsidRDefault="0054149E" w:rsidP="00215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4149E" w:rsidRPr="00D44529" w:rsidRDefault="0054149E" w:rsidP="002151A9">
            <w:pPr>
              <w:ind w:right="153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 xml:space="preserve">не более 90  календарных  дней с момента заключения договора. </w:t>
            </w:r>
          </w:p>
          <w:p w:rsidR="0054149E" w:rsidRPr="00D44529" w:rsidRDefault="0054149E" w:rsidP="00215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4149E" w:rsidRPr="00C00F43" w:rsidTr="002151A9">
        <w:tc>
          <w:tcPr>
            <w:tcW w:w="2260" w:type="dxa"/>
          </w:tcPr>
          <w:p w:rsidR="0054149E" w:rsidRPr="003E0B55" w:rsidRDefault="0054149E" w:rsidP="002151A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4149E" w:rsidRPr="00D44529" w:rsidRDefault="0054149E" w:rsidP="002151A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452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54149E" w:rsidRPr="00C00F43" w:rsidTr="002151A9">
        <w:tc>
          <w:tcPr>
            <w:tcW w:w="2260" w:type="dxa"/>
          </w:tcPr>
          <w:p w:rsidR="0054149E" w:rsidRPr="003E0B55" w:rsidRDefault="0054149E" w:rsidP="002151A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4149E" w:rsidRPr="00D44529" w:rsidRDefault="0054149E" w:rsidP="002151A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4529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4149E" w:rsidTr="00F66749">
        <w:tc>
          <w:tcPr>
            <w:tcW w:w="567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4149E" w:rsidRDefault="00553E42" w:rsidP="006B24B2">
            <w:pPr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Предложенная цена договора</w:t>
            </w:r>
            <w:r w:rsidR="00557DB3" w:rsidRPr="0054149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54149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>Обоснование решения</w:t>
            </w:r>
          </w:p>
        </w:tc>
      </w:tr>
      <w:tr w:rsidR="007B4C83" w:rsidRPr="0054149E" w:rsidTr="002151A9">
        <w:tc>
          <w:tcPr>
            <w:tcW w:w="567" w:type="dxa"/>
            <w:vAlign w:val="center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ОБЩЕСТВО С ОГРАНИЧЕННОЙ ОТВЕТСТВЕННОСТЬЮ «УРАЛ»</w:t>
            </w:r>
          </w:p>
        </w:tc>
        <w:tc>
          <w:tcPr>
            <w:tcW w:w="85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6659205593</w:t>
            </w:r>
          </w:p>
        </w:tc>
        <w:tc>
          <w:tcPr>
            <w:tcW w:w="1559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620141, СВЕРДЛОВСКАЯ ОБЛ, ЕКАТЕРЕНБУРГ Г, АВТОМАГИСТРАЛЬНАЯ УЛ, 9, 94</w:t>
            </w:r>
          </w:p>
        </w:tc>
        <w:tc>
          <w:tcPr>
            <w:tcW w:w="1036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30.06.2014 20:34:00</w:t>
            </w:r>
          </w:p>
        </w:tc>
        <w:tc>
          <w:tcPr>
            <w:tcW w:w="1614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736.614,55 RUB С НДС</w:t>
            </w:r>
          </w:p>
        </w:tc>
        <w:tc>
          <w:tcPr>
            <w:tcW w:w="1461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РАССМОТРЕТЬ</w:t>
            </w:r>
            <w:r w:rsidRPr="0054149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B4C83" w:rsidRPr="0054149E" w:rsidTr="002151A9">
        <w:tc>
          <w:tcPr>
            <w:tcW w:w="567" w:type="dxa"/>
            <w:vAlign w:val="center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85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559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1036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30.06.2014 15:11:00</w:t>
            </w:r>
          </w:p>
        </w:tc>
        <w:tc>
          <w:tcPr>
            <w:tcW w:w="1614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737.077,60 RUB С НДС</w:t>
            </w:r>
          </w:p>
        </w:tc>
        <w:tc>
          <w:tcPr>
            <w:tcW w:w="1461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ОТКЛОНИТЬ</w:t>
            </w:r>
            <w:r w:rsidRPr="0054149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 xml:space="preserve">Отклонить участника 1. не подтвердил сведения согласно п.1.2, п.4.5, Р.9 ТЗ №05-80/507 от 28.03.2014, ТЗ №05-80/508 от 28.03.2014, ТЗ №05- 80/509 от 28.03.2014; 2. не подтвердил сведения согласно п.1.2, Р.3, П.4.1-п.4.4, п.4.5 (за исключением материала корпуса), п.4.6, п.4.7, Р.10 ТЗ №05/296 от 24.03.2014, ТЗ №05/291 от </w:t>
            </w:r>
            <w:r w:rsidRPr="0054149E">
              <w:rPr>
                <w:sz w:val="20"/>
              </w:rPr>
              <w:lastRenderedPageBreak/>
              <w:t xml:space="preserve">24.03.2014 3.согласно п.1.2, Р.3, П.4.1-п.4.4, п.4.5, п.4.6, п.4.7, Р.10 ТЗ №05/296 от 24.03.2014, ТЗ №05/296 от 24.03.2014 4. не уточнил момент начала поставки. Непредставление документов после направления дозапроса Причина отклонения: Непредставление документов после направления дозапроса       </w:t>
            </w:r>
          </w:p>
        </w:tc>
      </w:tr>
      <w:tr w:rsidR="007B4C83" w:rsidRPr="0054149E" w:rsidTr="002151A9">
        <w:tc>
          <w:tcPr>
            <w:tcW w:w="567" w:type="dxa"/>
            <w:vAlign w:val="center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036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30.06.2014 16:19:00</w:t>
            </w:r>
          </w:p>
        </w:tc>
        <w:tc>
          <w:tcPr>
            <w:tcW w:w="1614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704.283,00 RUB С НДС</w:t>
            </w:r>
          </w:p>
        </w:tc>
        <w:tc>
          <w:tcPr>
            <w:tcW w:w="1461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РАССМОТРЕТЬ</w:t>
            </w:r>
            <w:r w:rsidRPr="0054149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B4C83" w:rsidRPr="0054149E" w:rsidTr="002151A9">
        <w:tc>
          <w:tcPr>
            <w:tcW w:w="567" w:type="dxa"/>
            <w:vAlign w:val="center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851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559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036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149E">
              <w:rPr>
                <w:snapToGrid w:val="0"/>
                <w:sz w:val="20"/>
                <w:lang w:val="en-US"/>
              </w:rPr>
              <w:t>01.07.2014 04:27:00</w:t>
            </w:r>
          </w:p>
        </w:tc>
        <w:tc>
          <w:tcPr>
            <w:tcW w:w="1614" w:type="dxa"/>
          </w:tcPr>
          <w:p w:rsidR="007B4C83" w:rsidRPr="0054149E" w:rsidRDefault="007B4C83" w:rsidP="002151A9">
            <w:pPr>
              <w:ind w:right="141"/>
              <w:jc w:val="both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729.169,20 RUB С НДС</w:t>
            </w:r>
          </w:p>
        </w:tc>
        <w:tc>
          <w:tcPr>
            <w:tcW w:w="1461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</w:rPr>
            </w:pPr>
            <w:r w:rsidRPr="0054149E">
              <w:rPr>
                <w:snapToGrid w:val="0"/>
                <w:sz w:val="20"/>
                <w:lang w:val="en-US"/>
              </w:rPr>
              <w:t>ОТКЛОНИТЬ</w:t>
            </w:r>
            <w:r w:rsidRPr="0054149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B4C83" w:rsidRPr="0054149E" w:rsidRDefault="007B4C83" w:rsidP="002151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149E">
              <w:rPr>
                <w:sz w:val="20"/>
              </w:rPr>
              <w:t xml:space="preserve">участник не подтвердил 1. не уточнил сведения о включении в цену товара согласно п.8 Р.4 Информационной карты Документации по запросу цен 2. не уточнил осевое расположение трансдюсера согласно п.4.4. ТЗ №05/291 от 24.02.2014 г 3. не подтвердил сведения согласно п.5.2. ТЗ №05/291 от 24.02.2014 г 4. не подтвердил сведения согласно Р.10. ТЗ №05/291 от 24.02.2014 г 5. не подтвердил сведения согласно Р.10. ТЗ №05/296 от 24.02.2014 г 6. не подтвердил сведения согласно Р.9. ТЗ №05-80/507 от </w:t>
            </w:r>
            <w:r w:rsidRPr="0054149E">
              <w:rPr>
                <w:sz w:val="20"/>
              </w:rPr>
              <w:lastRenderedPageBreak/>
              <w:t xml:space="preserve">28.03.2014 г, ТЗ №05-80/508 от 28.03.2014 г, ТЗ №05-80/509 от 28.03.2014 г 7. не уточнил входят ли в цену расходы, связанные с заводской поверкой (калибровкой), маркировка. Непредставление документов после направления дозапроса Согласовал ошибочно. Заявку отклоняю по причине непредоставления документов после дозапроса. </w:t>
            </w:r>
            <w:r w:rsidRPr="0054149E">
              <w:rPr>
                <w:sz w:val="20"/>
                <w:lang w:val="en-US"/>
              </w:rPr>
              <w:t xml:space="preserve">Карточку решили не перезапускать.       </w:t>
            </w:r>
          </w:p>
        </w:tc>
      </w:tr>
    </w:tbl>
    <w:p w:rsidR="00553E42" w:rsidRPr="007B4C83" w:rsidRDefault="00553E42" w:rsidP="00553E42">
      <w:pPr>
        <w:suppressAutoHyphens/>
        <w:ind w:right="141"/>
        <w:jc w:val="both"/>
        <w:rPr>
          <w:b/>
          <w:sz w:val="24"/>
          <w:szCs w:val="24"/>
          <w:lang w:val="en-US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4149E" w:rsidTr="000217DB">
        <w:tc>
          <w:tcPr>
            <w:tcW w:w="5068" w:type="dxa"/>
          </w:tcPr>
          <w:p w:rsidR="00800FD6" w:rsidRPr="0054149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149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4149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149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B4C83" w:rsidRPr="0054149E" w:rsidTr="002151A9">
        <w:tc>
          <w:tcPr>
            <w:tcW w:w="5068" w:type="dxa"/>
          </w:tcPr>
          <w:p w:rsidR="007B4C83" w:rsidRPr="0054149E" w:rsidRDefault="007B4C83" w:rsidP="00215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149E">
              <w:rPr>
                <w:snapToGrid w:val="0"/>
                <w:sz w:val="20"/>
                <w:lang w:val="en-US"/>
              </w:rPr>
              <w:t>ООО «ТД «ПРОМЫШЛЕННЫЕ ТЕХНОЛОГИИ»</w:t>
            </w:r>
          </w:p>
        </w:tc>
        <w:tc>
          <w:tcPr>
            <w:tcW w:w="5069" w:type="dxa"/>
          </w:tcPr>
          <w:p w:rsidR="007B4C83" w:rsidRPr="0054149E" w:rsidRDefault="007B4C83" w:rsidP="00215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149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B4C83" w:rsidRPr="006F490E" w:rsidTr="002151A9">
        <w:tc>
          <w:tcPr>
            <w:tcW w:w="5068" w:type="dxa"/>
          </w:tcPr>
          <w:p w:rsidR="007B4C83" w:rsidRPr="0054149E" w:rsidRDefault="007B4C83" w:rsidP="00215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149E">
              <w:rPr>
                <w:snapToGrid w:val="0"/>
                <w:sz w:val="20"/>
                <w:lang w:val="en-US"/>
              </w:rPr>
              <w:t>ООО «УРАЛ»</w:t>
            </w:r>
          </w:p>
        </w:tc>
        <w:tc>
          <w:tcPr>
            <w:tcW w:w="5069" w:type="dxa"/>
          </w:tcPr>
          <w:p w:rsidR="007B4C83" w:rsidRPr="006F490E" w:rsidRDefault="007B4C83" w:rsidP="002151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4149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4149E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цен </w:t>
      </w:r>
      <w:r w:rsidRPr="0054149E">
        <w:rPr>
          <w:sz w:val="24"/>
          <w:szCs w:val="24"/>
        </w:rPr>
        <w:t>состоявшимся.</w:t>
      </w:r>
    </w:p>
    <w:p w:rsidR="00553E42" w:rsidRPr="0054149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4149E">
        <w:rPr>
          <w:sz w:val="24"/>
          <w:szCs w:val="24"/>
        </w:rPr>
        <w:t>Признать победителем запроса цен</w:t>
      </w:r>
      <w:r w:rsidR="00E116DC" w:rsidRPr="0054149E">
        <w:rPr>
          <w:sz w:val="24"/>
          <w:szCs w:val="24"/>
        </w:rPr>
        <w:t xml:space="preserve"> </w:t>
      </w:r>
      <w:r w:rsidR="007B4C83" w:rsidRPr="0054149E">
        <w:rPr>
          <w:sz w:val="24"/>
          <w:szCs w:val="24"/>
        </w:rPr>
        <w:t>ООО «ТД «ПРОМЫШЛЕННЫЕ ТЕХНОЛОГИИ»</w:t>
      </w:r>
      <w:r w:rsidRPr="0054149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4149E">
        <w:rPr>
          <w:sz w:val="24"/>
          <w:szCs w:val="24"/>
        </w:rPr>
        <w:t>3</w:t>
      </w:r>
      <w:r w:rsidR="00553E42" w:rsidRPr="0054149E">
        <w:rPr>
          <w:sz w:val="24"/>
          <w:szCs w:val="24"/>
        </w:rPr>
        <w:t xml:space="preserve">. </w:t>
      </w:r>
      <w:r w:rsidR="007B4C83" w:rsidRPr="0054149E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4149E">
        <w:rPr>
          <w:sz w:val="24"/>
          <w:szCs w:val="22"/>
        </w:rPr>
        <w:t xml:space="preserve">: </w:t>
      </w:r>
      <w:r w:rsidR="007B4C83" w:rsidRPr="0054149E">
        <w:rPr>
          <w:sz w:val="24"/>
          <w:szCs w:val="22"/>
        </w:rPr>
        <w:t>ООО «УРАЛ»</w:t>
      </w:r>
      <w:r w:rsidRPr="0054149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D2BDD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FD2BDD" w:rsidRDefault="00FD2BDD" w:rsidP="00553E42">
      <w:pPr>
        <w:suppressAutoHyphens/>
        <w:ind w:right="141"/>
        <w:jc w:val="both"/>
      </w:pPr>
    </w:p>
    <w:p w:rsidR="00FD2BDD" w:rsidRDefault="00FD2BDD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19/262Д от </w:t>
            </w:r>
            <w:r>
              <w:rPr>
                <w:sz w:val="24"/>
                <w:szCs w:val="24"/>
              </w:rPr>
              <w:lastRenderedPageBreak/>
              <w:t>26.09.2013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FD2BDD" w:rsidTr="00FD2BDD"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FD2BDD" w:rsidRDefault="00FD2BDD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4149E"/>
    <w:rsid w:val="00553E42"/>
    <w:rsid w:val="00557DB3"/>
    <w:rsid w:val="005B0CFD"/>
    <w:rsid w:val="005C2168"/>
    <w:rsid w:val="006B24B2"/>
    <w:rsid w:val="006F2805"/>
    <w:rsid w:val="006F490E"/>
    <w:rsid w:val="0077680D"/>
    <w:rsid w:val="007B4C83"/>
    <w:rsid w:val="007E465A"/>
    <w:rsid w:val="007F629E"/>
    <w:rsid w:val="00800FD6"/>
    <w:rsid w:val="008F6100"/>
    <w:rsid w:val="00941321"/>
    <w:rsid w:val="009640AB"/>
    <w:rsid w:val="00977D50"/>
    <w:rsid w:val="00997589"/>
    <w:rsid w:val="009B75A4"/>
    <w:rsid w:val="009D6E59"/>
    <w:rsid w:val="00A07AF5"/>
    <w:rsid w:val="00A23E1A"/>
    <w:rsid w:val="00A37C48"/>
    <w:rsid w:val="00A5028D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21DE"/>
    <w:rsid w:val="00EA5D2F"/>
    <w:rsid w:val="00EB27F0"/>
    <w:rsid w:val="00ED5A06"/>
    <w:rsid w:val="00F14237"/>
    <w:rsid w:val="00F55B01"/>
    <w:rsid w:val="00F66749"/>
    <w:rsid w:val="00F856DF"/>
    <w:rsid w:val="00FD2BDD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8EF08-B75F-4AAE-835B-91DE84BC1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2014-07-24T08:35:00Z</dcterms:created>
  <dcterms:modified xsi:type="dcterms:W3CDTF">2014-07-24T08:35:00Z</dcterms:modified>
</cp:coreProperties>
</file>