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FD" w:rsidRPr="00FC1703" w:rsidRDefault="00C64D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-2014/1326</w:t>
      </w:r>
    </w:p>
    <w:p w:rsidR="00DE18FD" w:rsidRPr="00FC1703" w:rsidRDefault="00C64D9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</w:t>
      </w:r>
      <w:proofErr w:type="gramEnd"/>
      <w:r w:rsidRPr="00FC17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работ по капитальному ремонту узлов ввода технологических сетей РХЗ ОАО «СХК».</w:t>
      </w:r>
    </w:p>
    <w:p w:rsidR="00DE18FD" w:rsidRPr="00FC1703" w:rsidRDefault="00DE18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E18FD">
        <w:tc>
          <w:tcPr>
            <w:tcW w:w="5149" w:type="dxa"/>
            <w:hideMark/>
          </w:tcPr>
          <w:p w:rsidR="00DE18FD" w:rsidRDefault="00C64D9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DE18FD" w:rsidRDefault="00C64D9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E18FD" w:rsidRDefault="00DE18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Default="00C64D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E18FD" w:rsidRDefault="00DE18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Default="00C64D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E18FD" w:rsidRDefault="00C64D9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E18FD" w:rsidRPr="00FC1703" w:rsidRDefault="00C64D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7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E18FD" w:rsidRPr="00FC1703" w:rsidRDefault="00C64D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70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капитальному ремонту узлов ввода технологических сетей РХЗ ОАО «СХК».</w:t>
      </w:r>
    </w:p>
    <w:p w:rsidR="00DE18FD" w:rsidRPr="00FC1703" w:rsidRDefault="00C64D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капитальному ремонту узлов ввода технологических сетей РХЗ ОАО «СХК». </w:t>
      </w:r>
    </w:p>
    <w:p w:rsidR="00DE18FD" w:rsidRPr="00FC1703" w:rsidRDefault="00DE18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Pr="00FC1703" w:rsidRDefault="00C64D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1 728 389 (Один миллион семьсот двадцать восемь тысяч триста восемьдесят девять) рублей 66 копеек, включая НДС. </w:t>
      </w:r>
    </w:p>
    <w:p w:rsidR="00DE18FD" w:rsidRPr="00FC1703" w:rsidRDefault="00DE18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Default="00C64D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№98/4292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C64D9C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8135)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C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04C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04C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0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31401327548,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№140709/0506/487,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№R024376.</w:t>
      </w:r>
    </w:p>
    <w:p w:rsidR="00DE18FD" w:rsidRDefault="00DE18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Default="00FC17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C64D9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DE18FD" w:rsidRDefault="00DE18F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E18FD" w:rsidRDefault="00C64D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«21» июля 2014 года на ЭТП Аук. Конк. Дом:</w:t>
      </w:r>
    </w:p>
    <w:p w:rsidR="00DE18FD" w:rsidRDefault="00C64D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E18FD" w:rsidRDefault="00C64D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DE18FD" w:rsidRDefault="00DE18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8FD" w:rsidRDefault="00C64D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E18FD" w:rsidRDefault="00C64D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капитальному ремонту узлов ввода технологических сетей РХЗ ОАО «СХК». </w:t>
      </w:r>
    </w:p>
    <w:p w:rsidR="00DE18FD" w:rsidRDefault="00C64D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4"/>
        <w:gridCol w:w="3787"/>
        <w:gridCol w:w="1748"/>
        <w:gridCol w:w="2863"/>
      </w:tblGrid>
      <w:tr w:rsidR="00DE18FD" w:rsidTr="00FC1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E18FD" w:rsidTr="00FC1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60155955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1 719 747 (Один миллион семьсот девятнадцать тысяч семьсот сорок семь) рублей 34 копейки, включая НДС </w:t>
            </w:r>
          </w:p>
        </w:tc>
      </w:tr>
      <w:tr w:rsidR="00DE18FD" w:rsidTr="00FC170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60156036</w:t>
            </w:r>
          </w:p>
        </w:tc>
        <w:tc>
          <w:tcPr>
            <w:tcW w:w="1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"СИБРЕГИОНПРОМСЕРВИС"</w:t>
            </w:r>
          </w:p>
        </w:tc>
        <w:tc>
          <w:tcPr>
            <w:tcW w:w="8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8FD" w:rsidRDefault="00C64D9C" w:rsidP="00FC17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1 728 389 (Один миллион семьсот двадцать восемь тысяч триста восемьдесят девять) рублей 66 копеек, включая НДС </w:t>
            </w:r>
          </w:p>
        </w:tc>
      </w:tr>
    </w:tbl>
    <w:p w:rsidR="00DE18FD" w:rsidRDefault="00C64D9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Предложения участников Закрытое акционерное общество "ТВЭЛ-СТРОЙ", ОБЩЕСТВО С ОГРАНИЧЕННОЙ ОТВЕТСТВЕННОСТЬЮ "СИБРЕГИОНПРОМСЕРВИС" приняты к рассмотрению.</w:t>
      </w:r>
    </w:p>
    <w:p w:rsidR="00DE18FD" w:rsidRDefault="00FC170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C64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2C55D1" w:rsidRDefault="002C5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C55D1" w:rsidRDefault="002C5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C55D1" w:rsidRDefault="002C55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C55D1" w:rsidTr="002C55D1">
        <w:tc>
          <w:tcPr>
            <w:tcW w:w="2562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C55D1" w:rsidTr="002C55D1">
        <w:tc>
          <w:tcPr>
            <w:tcW w:w="2562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21.07.2014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C55D1" w:rsidRDefault="002C55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DE18FD" w:rsidRDefault="00DE18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E18FD" w:rsidSect="00DE18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8FD" w:rsidRDefault="00C64D9C">
      <w:pPr>
        <w:spacing w:after="0" w:line="240" w:lineRule="auto"/>
      </w:pPr>
      <w:r>
        <w:separator/>
      </w:r>
    </w:p>
  </w:endnote>
  <w:endnote w:type="continuationSeparator" w:id="0">
    <w:p w:rsidR="00DE18FD" w:rsidRDefault="00C6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DE18F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C64D9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708-SH-2014/1326</w:t>
    </w:r>
  </w:p>
  <w:p w:rsidR="00DE18FD" w:rsidRDefault="00C64D9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капитальному ремонту узлов ввода технологических сетей РХЗ ОАО «СХК».</w:t>
    </w:r>
  </w:p>
  <w:p w:rsidR="00DE18FD" w:rsidRDefault="00DE18FD">
    <w:pPr>
      <w:pStyle w:val="a9"/>
      <w:jc w:val="center"/>
      <w:rPr>
        <w:bCs/>
        <w:sz w:val="16"/>
        <w:szCs w:val="16"/>
      </w:rPr>
    </w:pPr>
  </w:p>
  <w:p w:rsidR="00DE18FD" w:rsidRDefault="00313F6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64D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4D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0D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64D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64D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0D2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DE18F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8FD" w:rsidRDefault="00C64D9C">
      <w:pPr>
        <w:spacing w:after="0" w:line="240" w:lineRule="auto"/>
      </w:pPr>
      <w:r>
        <w:separator/>
      </w:r>
    </w:p>
  </w:footnote>
  <w:footnote w:type="continuationSeparator" w:id="0">
    <w:p w:rsidR="00DE18FD" w:rsidRDefault="00C64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DE18F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DE18F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8FD" w:rsidRDefault="00DE18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15C14"/>
    <w:multiLevelType w:val="multilevel"/>
    <w:tmpl w:val="A530C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A04C47"/>
    <w:rsid w:val="002C55D1"/>
    <w:rsid w:val="00313F60"/>
    <w:rsid w:val="00A04C47"/>
    <w:rsid w:val="00C20D25"/>
    <w:rsid w:val="00C64D9C"/>
    <w:rsid w:val="00DE18FD"/>
    <w:rsid w:val="00FC1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F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8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E18F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E18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18F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1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18F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E1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18F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E18F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E18F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E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E18F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E1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E18F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E18F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E18F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E18F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E18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C4E41-84B8-442F-A22D-A45B93A5F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2927</Characters>
  <Application>Microsoft Office Word</Application>
  <DocSecurity>0</DocSecurity>
  <Lines>24</Lines>
  <Paragraphs>6</Paragraphs>
  <ScaleCrop>false</ScaleCrop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2014-07-21T02:25:00Z</dcterms:created>
  <dcterms:modified xsi:type="dcterms:W3CDTF">2014-07-21T02:25:00Z</dcterms:modified>
</cp:coreProperties>
</file>