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7D616B">
        <w:rPr>
          <w:b/>
          <w:sz w:val="26"/>
          <w:szCs w:val="28"/>
        </w:rPr>
        <w:t>71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="00B218EB" w:rsidRPr="001637BF">
        <w:rPr>
          <w:b/>
          <w:sz w:val="26"/>
          <w:szCs w:val="28"/>
        </w:rPr>
        <w:t xml:space="preserve">по открытому </w:t>
      </w:r>
      <w:r w:rsidR="007D616B">
        <w:rPr>
          <w:b/>
          <w:sz w:val="26"/>
          <w:szCs w:val="28"/>
        </w:rPr>
        <w:t xml:space="preserve">одноэтапному конкурсу в электронной форме без квалификационного отбора </w:t>
      </w:r>
      <w:r w:rsidR="003A0514">
        <w:rPr>
          <w:b/>
          <w:sz w:val="26"/>
          <w:szCs w:val="28"/>
        </w:rPr>
        <w:t>на право заключения договора на Мониторинг</w:t>
      </w:r>
      <w:proofErr w:type="gramEnd"/>
      <w:r w:rsidR="003A0514">
        <w:rPr>
          <w:b/>
          <w:sz w:val="26"/>
          <w:szCs w:val="28"/>
        </w:rPr>
        <w:t xml:space="preserve"> состояния подземного хранилища жидких радиоактивных отходов (площадка 18, 18А) филиала «Северский» ФГУП «НО РАО»</w:t>
      </w:r>
    </w:p>
    <w:p w:rsidR="00486BBC" w:rsidRPr="001637B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 </w:t>
      </w:r>
      <w:r w:rsidR="00EE3D95" w:rsidRPr="001637BF">
        <w:rPr>
          <w:bCs/>
          <w:sz w:val="26"/>
          <w:szCs w:val="28"/>
        </w:rPr>
        <w:t>«</w:t>
      </w:r>
      <w:r w:rsidR="003A0514">
        <w:rPr>
          <w:bCs/>
          <w:sz w:val="26"/>
          <w:szCs w:val="28"/>
        </w:rPr>
        <w:t>19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B62028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5239B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>4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1637BF" w:rsidRDefault="00B218EB" w:rsidP="00B218EB">
      <w:pPr>
        <w:pStyle w:val="Style5"/>
        <w:widowControl/>
        <w:ind w:left="5" w:right="5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Открыты</w:t>
      </w:r>
      <w:r w:rsidR="003A0514">
        <w:rPr>
          <w:bCs/>
          <w:sz w:val="26"/>
          <w:szCs w:val="28"/>
        </w:rPr>
        <w:t>й одноэтапный конкурс</w:t>
      </w:r>
      <w:r w:rsidRPr="001637BF">
        <w:rPr>
          <w:bCs/>
          <w:sz w:val="26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функционала ЭТП «АКД» согласно регламенту ее работы.</w:t>
      </w:r>
    </w:p>
    <w:p w:rsidR="00486BBC" w:rsidRPr="001637BF" w:rsidRDefault="00486BBC" w:rsidP="00F90D3D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Информация о закупке:</w:t>
      </w:r>
    </w:p>
    <w:p w:rsidR="00B218EB" w:rsidRPr="001637BF" w:rsidRDefault="00B218EB" w:rsidP="00B218EB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Заказчик: ФГУП «Национальный оператор по обращению с радиоактивными отходами».</w:t>
      </w:r>
    </w:p>
    <w:p w:rsidR="00B218EB" w:rsidRPr="001637BF" w:rsidRDefault="00B218EB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Организатор открытого конкурса: ФГУП «Национальный оператор по обращению с радиоактивными отходами».</w:t>
      </w:r>
    </w:p>
    <w:p w:rsidR="00BE5F2F" w:rsidRPr="00BE5F2F" w:rsidRDefault="00BE5F2F" w:rsidP="00BE5F2F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  <w:r w:rsidRPr="00BE5F2F">
        <w:rPr>
          <w:bCs/>
          <w:sz w:val="26"/>
          <w:szCs w:val="28"/>
        </w:rPr>
        <w:t>Предм</w:t>
      </w:r>
      <w:r w:rsidR="003A0514">
        <w:rPr>
          <w:bCs/>
          <w:sz w:val="26"/>
          <w:szCs w:val="28"/>
        </w:rPr>
        <w:t>ет открытого конкурса</w:t>
      </w:r>
      <w:r w:rsidRPr="00BE5F2F">
        <w:rPr>
          <w:bCs/>
          <w:sz w:val="26"/>
          <w:szCs w:val="28"/>
        </w:rPr>
        <w:t xml:space="preserve">: </w:t>
      </w:r>
      <w:r w:rsidR="003A0514" w:rsidRPr="003A0514">
        <w:rPr>
          <w:bCs/>
          <w:sz w:val="26"/>
          <w:szCs w:val="28"/>
        </w:rPr>
        <w:t>на право заключения договора на Мониторинг состояния подземного хранилища жидких радиоактивных отходов (площадка 18, 18А) филиала «Северский» ФГУП «НО РАО»</w:t>
      </w:r>
    </w:p>
    <w:p w:rsidR="007143B7" w:rsidRPr="001637BF" w:rsidRDefault="007143B7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BE5F2F" w:rsidRDefault="00BE5F2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BE5F2F">
        <w:rPr>
          <w:bCs/>
          <w:sz w:val="26"/>
          <w:szCs w:val="28"/>
        </w:rPr>
        <w:t xml:space="preserve">Начальная (максимальная) цена договора: </w:t>
      </w:r>
      <w:r w:rsidR="00CE256C">
        <w:rPr>
          <w:bCs/>
          <w:sz w:val="26"/>
          <w:szCs w:val="28"/>
        </w:rPr>
        <w:t>13 000 000,00 рублей (Тринадцать миллионов рублей 00 копеек), с учетом НДС (18%) – 1 983 050,85 рублей (Один миллион девятьсот восемьдесят три тысячи пятьдесят рублей 85 копеек).</w:t>
      </w:r>
    </w:p>
    <w:p w:rsidR="004C3125" w:rsidRPr="001637BF" w:rsidRDefault="004C3125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BE5F2F" w:rsidRPr="00BE5F2F" w:rsidRDefault="00BE5F2F" w:rsidP="00A24D43">
      <w:pPr>
        <w:pStyle w:val="Style5"/>
        <w:spacing w:before="14"/>
        <w:ind w:left="19"/>
        <w:rPr>
          <w:bCs/>
          <w:sz w:val="26"/>
          <w:szCs w:val="28"/>
        </w:rPr>
      </w:pPr>
      <w:r w:rsidRPr="00BE5F2F">
        <w:rPr>
          <w:bCs/>
          <w:sz w:val="26"/>
          <w:szCs w:val="28"/>
        </w:rPr>
        <w:t>Извещение о проведен</w:t>
      </w:r>
      <w:r w:rsidR="00A24D43">
        <w:rPr>
          <w:bCs/>
          <w:sz w:val="26"/>
          <w:szCs w:val="28"/>
        </w:rPr>
        <w:t>ии открытого конкурса</w:t>
      </w:r>
      <w:r w:rsidRPr="00BE5F2F">
        <w:rPr>
          <w:bCs/>
          <w:sz w:val="26"/>
          <w:szCs w:val="28"/>
        </w:rPr>
        <w:t xml:space="preserve"> и документация </w:t>
      </w:r>
      <w:r w:rsidR="00A24D43">
        <w:rPr>
          <w:bCs/>
          <w:sz w:val="26"/>
          <w:szCs w:val="28"/>
        </w:rPr>
        <w:t>по открытому конкурсу</w:t>
      </w:r>
      <w:r w:rsidR="004C3125">
        <w:rPr>
          <w:bCs/>
          <w:sz w:val="26"/>
          <w:szCs w:val="28"/>
        </w:rPr>
        <w:t xml:space="preserve"> опубликованы 18</w:t>
      </w:r>
      <w:r w:rsidRPr="00BE5F2F">
        <w:rPr>
          <w:bCs/>
          <w:sz w:val="26"/>
          <w:szCs w:val="28"/>
        </w:rPr>
        <w:t xml:space="preserve">.07.2014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E5F2F">
          <w:rPr>
            <w:rStyle w:val="a4"/>
            <w:bCs/>
            <w:sz w:val="26"/>
            <w:szCs w:val="28"/>
          </w:rPr>
          <w:t>http://zakupki.rosatom.ru/</w:t>
        </w:r>
      </w:hyperlink>
      <w:r w:rsidR="00A24D43">
        <w:rPr>
          <w:bCs/>
          <w:sz w:val="26"/>
          <w:szCs w:val="28"/>
        </w:rPr>
        <w:t>, закупка № 140718/0482/067</w:t>
      </w:r>
      <w:r w:rsidRPr="00BE5F2F">
        <w:rPr>
          <w:bCs/>
          <w:sz w:val="26"/>
          <w:szCs w:val="28"/>
        </w:rPr>
        <w:t>, а так же на ЭТП «А</w:t>
      </w:r>
      <w:r w:rsidR="00A24D43">
        <w:rPr>
          <w:bCs/>
          <w:sz w:val="26"/>
          <w:szCs w:val="28"/>
        </w:rPr>
        <w:t>КД», процедура закупки № C020710</w:t>
      </w:r>
      <w:r w:rsidRPr="00BE5F2F">
        <w:rPr>
          <w:bCs/>
          <w:sz w:val="26"/>
          <w:szCs w:val="28"/>
        </w:rPr>
        <w:t>.</w:t>
      </w:r>
    </w:p>
    <w:p w:rsidR="00F92901" w:rsidRPr="001637BF" w:rsidRDefault="00F92901" w:rsidP="00F90D3D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DA44C4">
        <w:rPr>
          <w:bCs/>
          <w:sz w:val="26"/>
          <w:szCs w:val="28"/>
        </w:rPr>
        <w:t>0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4C3125">
        <w:rPr>
          <w:bCs/>
          <w:sz w:val="26"/>
          <w:szCs w:val="28"/>
        </w:rPr>
        <w:t>19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B218EB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 xml:space="preserve">4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B218EB" w:rsidRPr="001637BF">
        <w:rPr>
          <w:sz w:val="26"/>
          <w:szCs w:val="28"/>
        </w:rPr>
        <w:t>Селифоненков Д.А.</w:t>
      </w:r>
      <w:r w:rsidR="009A1798" w:rsidRPr="001637BF">
        <w:rPr>
          <w:sz w:val="26"/>
          <w:szCs w:val="28"/>
        </w:rPr>
        <w:t xml:space="preserve">, </w:t>
      </w:r>
      <w:r w:rsidR="00DA44C4">
        <w:rPr>
          <w:sz w:val="26"/>
          <w:szCs w:val="28"/>
        </w:rPr>
        <w:t>Скок И.А.</w:t>
      </w:r>
    </w:p>
    <w:p w:rsidR="00B218EB" w:rsidRPr="001637BF" w:rsidRDefault="00533974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Секретарь закупочной комиссии: Княжева К.Ю.</w:t>
      </w:r>
    </w:p>
    <w:p w:rsidR="00C70CBA" w:rsidRPr="00AC0668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CC5871" w:rsidRDefault="00CC5871" w:rsidP="00F90D3D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1. Согласно протоколу процедуры открытия доступа к заявк</w:t>
      </w:r>
      <w:r w:rsidR="004C3125">
        <w:rPr>
          <w:bCs/>
          <w:sz w:val="26"/>
          <w:szCs w:val="28"/>
        </w:rPr>
        <w:t>ам на участие в конкурсе от  «18» августа 2014 года № 69</w:t>
      </w:r>
      <w:r w:rsidRPr="001637BF">
        <w:rPr>
          <w:bCs/>
          <w:sz w:val="26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D50E8B" w:rsidRPr="001637BF" w:rsidRDefault="00D50E8B" w:rsidP="00F90D3D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</w:p>
    <w:p w:rsidR="00AD61A5" w:rsidRPr="001637BF" w:rsidRDefault="00AD61A5" w:rsidP="00F90D3D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1637BF" w:rsidTr="008B4D06">
        <w:trPr>
          <w:trHeight w:hRule="exact" w:val="102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lastRenderedPageBreak/>
              <w:t>№</w:t>
            </w:r>
            <w:r w:rsidRPr="001637BF">
              <w:rPr>
                <w:rStyle w:val="FontStyle26"/>
                <w:sz w:val="26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Участник</w:t>
            </w:r>
            <w:r w:rsidRPr="001637BF">
              <w:rPr>
                <w:rStyle w:val="FontStyle26"/>
                <w:sz w:val="26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Условия исполнения договора,</w:t>
            </w:r>
            <w:r w:rsidRPr="001637BF">
              <w:rPr>
                <w:rStyle w:val="FontStyle26"/>
                <w:sz w:val="26"/>
                <w:szCs w:val="28"/>
              </w:rPr>
              <w:br/>
              <w:t>указанные в заявке</w:t>
            </w:r>
          </w:p>
        </w:tc>
      </w:tr>
      <w:tr w:rsidR="00DA1442" w:rsidRPr="001637BF" w:rsidTr="007B3A4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DA1442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8"/>
              </w:rPr>
            </w:pPr>
            <w:r w:rsidRPr="001637BF">
              <w:rPr>
                <w:rStyle w:val="FontStyle30"/>
                <w:b/>
                <w:sz w:val="26"/>
                <w:szCs w:val="28"/>
              </w:rPr>
              <w:t>1.</w:t>
            </w:r>
          </w:p>
          <w:p w:rsidR="00DA1442" w:rsidRPr="001637BF" w:rsidRDefault="00DA1442" w:rsidP="00F90D3D">
            <w:pPr>
              <w:spacing w:line="240" w:lineRule="auto"/>
              <w:rPr>
                <w:rStyle w:val="FontStyle30"/>
                <w:sz w:val="26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4C3125" w:rsidP="005A77CE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ОАО «СХК»</w:t>
            </w:r>
            <w:r w:rsidR="00DA1442" w:rsidRPr="001637BF">
              <w:rPr>
                <w:color w:val="000000"/>
                <w:sz w:val="26"/>
                <w:szCs w:val="28"/>
              </w:rPr>
              <w:br/>
            </w:r>
            <w:r>
              <w:rPr>
                <w:sz w:val="26"/>
                <w:szCs w:val="28"/>
              </w:rPr>
              <w:t>ИНН: 7024029499</w:t>
            </w:r>
          </w:p>
          <w:p w:rsidR="00DA1442" w:rsidRPr="001637BF" w:rsidRDefault="004C3125" w:rsidP="005A77CE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>
              <w:rPr>
                <w:sz w:val="26"/>
                <w:szCs w:val="28"/>
              </w:rPr>
              <w:t>Адрес: Россия, 636039, Томская область, г. Северск, ул. Курчатова, д. 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7B3A41" w:rsidP="004C3125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7B3A41">
              <w:rPr>
                <w:rFonts w:ascii="Times New Roman" w:eastAsia="Times New Roman" w:hAnsi="Times New Roman"/>
                <w:sz w:val="26"/>
                <w:szCs w:val="28"/>
              </w:rPr>
              <w:t xml:space="preserve">Цена заявки: </w:t>
            </w:r>
            <w:r w:rsidR="004C3125" w:rsidRPr="004C3125">
              <w:rPr>
                <w:rFonts w:ascii="Times New Roman" w:eastAsia="Times New Roman" w:hAnsi="Times New Roman"/>
                <w:bCs/>
                <w:sz w:val="26"/>
                <w:szCs w:val="28"/>
              </w:rPr>
              <w:t>13 000 000,00 рублей (Тринадцать миллионов рублей 00 копеек), с учетом НДС (18%) – 1 983 050,85 рублей (Один миллион девятьсот восемьдесят три тысячи пятьдесят рублей 85 копеек)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 По результатам рассмотрения заявок </w:t>
      </w:r>
      <w:r w:rsidR="004C3125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 xml:space="preserve"> на отборочной стадии закупочной комиссией были приняты следующие решения: 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2.1. Допустить к дальнейше</w:t>
      </w:r>
      <w:r w:rsidR="004C3125">
        <w:rPr>
          <w:bCs/>
          <w:sz w:val="26"/>
          <w:szCs w:val="28"/>
        </w:rPr>
        <w:t>му участию в конкурсе</w:t>
      </w:r>
      <w:r w:rsidRPr="001637BF">
        <w:rPr>
          <w:bCs/>
          <w:sz w:val="26"/>
          <w:szCs w:val="28"/>
        </w:rPr>
        <w:t xml:space="preserve"> следующи</w:t>
      </w:r>
      <w:r w:rsidR="004C3125">
        <w:rPr>
          <w:bCs/>
          <w:sz w:val="26"/>
          <w:szCs w:val="28"/>
        </w:rPr>
        <w:t>х участников конкурса</w:t>
      </w:r>
      <w:r w:rsidRPr="001637BF">
        <w:rPr>
          <w:bCs/>
          <w:sz w:val="26"/>
          <w:szCs w:val="28"/>
        </w:rPr>
        <w:t>, отвечающих требованиям док</w:t>
      </w:r>
      <w:r w:rsidR="004C3125">
        <w:rPr>
          <w:bCs/>
          <w:sz w:val="26"/>
          <w:szCs w:val="28"/>
        </w:rPr>
        <w:t>ументации по конкурсу</w:t>
      </w:r>
      <w:r w:rsidRPr="001637BF">
        <w:rPr>
          <w:bCs/>
          <w:sz w:val="26"/>
          <w:szCs w:val="28"/>
        </w:rPr>
        <w:t xml:space="preserve"> и подавших заявки </w:t>
      </w:r>
      <w:r w:rsidR="004C3125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>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2.1.1. </w:t>
      </w:r>
      <w:r w:rsidR="004C3125">
        <w:rPr>
          <w:sz w:val="26"/>
          <w:szCs w:val="28"/>
        </w:rPr>
        <w:t>ОАО «СХК</w:t>
      </w:r>
      <w:r w:rsidR="00AC0668">
        <w:rPr>
          <w:sz w:val="26"/>
          <w:szCs w:val="28"/>
        </w:rPr>
        <w:t>»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«за» – </w:t>
      </w:r>
      <w:r w:rsidR="00DD1559" w:rsidRPr="001637BF">
        <w:rPr>
          <w:bCs/>
          <w:sz w:val="26"/>
          <w:szCs w:val="28"/>
        </w:rPr>
        <w:t>4 голоса</w:t>
      </w:r>
      <w:r w:rsidRPr="001637BF">
        <w:rPr>
          <w:bCs/>
          <w:sz w:val="26"/>
          <w:szCs w:val="28"/>
        </w:rPr>
        <w:t xml:space="preserve"> (Титов И.М., </w:t>
      </w:r>
      <w:r w:rsidR="00DA1442" w:rsidRPr="001637BF">
        <w:rPr>
          <w:sz w:val="26"/>
          <w:szCs w:val="28"/>
        </w:rPr>
        <w:t>Селифоненков Д.А.</w:t>
      </w:r>
      <w:r w:rsidR="002A3A49">
        <w:rPr>
          <w:sz w:val="26"/>
          <w:szCs w:val="28"/>
        </w:rPr>
        <w:t>, Скок И.А.</w:t>
      </w:r>
      <w:r w:rsidRPr="001637BF">
        <w:rPr>
          <w:bCs/>
          <w:sz w:val="26"/>
          <w:szCs w:val="28"/>
        </w:rPr>
        <w:t xml:space="preserve">, </w:t>
      </w:r>
      <w:r w:rsidRPr="001637BF">
        <w:rPr>
          <w:sz w:val="26"/>
          <w:szCs w:val="28"/>
        </w:rPr>
        <w:t>Княжева К.Ю.</w:t>
      </w:r>
      <w:r w:rsidRPr="001637BF">
        <w:rPr>
          <w:bCs/>
          <w:sz w:val="26"/>
          <w:szCs w:val="28"/>
        </w:rPr>
        <w:t>).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В связи с тем, что по результатам рассмотрения заявок только один участн</w:t>
      </w:r>
      <w:r w:rsidR="004C3125">
        <w:rPr>
          <w:bCs/>
          <w:sz w:val="26"/>
          <w:szCs w:val="28"/>
        </w:rPr>
        <w:t xml:space="preserve">ик открытого </w:t>
      </w:r>
      <w:r w:rsidR="000F3BF8">
        <w:rPr>
          <w:bCs/>
          <w:sz w:val="26"/>
          <w:szCs w:val="28"/>
        </w:rPr>
        <w:t>конкурса</w:t>
      </w:r>
      <w:r w:rsidRPr="001637BF">
        <w:rPr>
          <w:bCs/>
          <w:sz w:val="26"/>
          <w:szCs w:val="28"/>
        </w:rPr>
        <w:t xml:space="preserve"> и поданная им заявка были признаны соответствующими услови</w:t>
      </w:r>
      <w:r w:rsidR="000F3BF8">
        <w:rPr>
          <w:bCs/>
          <w:sz w:val="26"/>
          <w:szCs w:val="28"/>
        </w:rPr>
        <w:t>ям открытого конкурса</w:t>
      </w:r>
      <w:r w:rsidRPr="001637BF">
        <w:rPr>
          <w:bCs/>
          <w:sz w:val="26"/>
          <w:szCs w:val="28"/>
        </w:rPr>
        <w:t>, в соответствии с подпунктом а) пункта 13.5.1 ЕОСЗ отк</w:t>
      </w:r>
      <w:r w:rsidR="000F3BF8">
        <w:rPr>
          <w:bCs/>
          <w:sz w:val="26"/>
          <w:szCs w:val="28"/>
        </w:rPr>
        <w:t>рытый конкурс</w:t>
      </w:r>
      <w:r w:rsidRPr="001637BF">
        <w:rPr>
          <w:bCs/>
          <w:sz w:val="26"/>
          <w:szCs w:val="28"/>
        </w:rPr>
        <w:t xml:space="preserve"> признан несостоявшимся.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 ФГУП «НО РАО» вправе принять решение о заключении договора с участник</w:t>
      </w:r>
      <w:r w:rsidR="000F3BF8">
        <w:rPr>
          <w:bCs/>
          <w:sz w:val="26"/>
          <w:szCs w:val="28"/>
        </w:rPr>
        <w:t>ом открытого конкурса</w:t>
      </w:r>
      <w:r w:rsidRPr="001637BF">
        <w:rPr>
          <w:bCs/>
          <w:sz w:val="26"/>
          <w:szCs w:val="28"/>
        </w:rPr>
        <w:t xml:space="preserve">  </w:t>
      </w:r>
      <w:r w:rsidR="000F3BF8">
        <w:rPr>
          <w:sz w:val="26"/>
          <w:szCs w:val="28"/>
        </w:rPr>
        <w:t>ОАО «СХК</w:t>
      </w:r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на условиях, указанных в заявке на у</w:t>
      </w:r>
      <w:r w:rsidR="000F3BF8">
        <w:rPr>
          <w:bCs/>
          <w:sz w:val="26"/>
          <w:szCs w:val="28"/>
        </w:rPr>
        <w:t>частие в открытом конкурсе</w:t>
      </w:r>
      <w:r w:rsidRPr="001637BF">
        <w:rPr>
          <w:bCs/>
          <w:sz w:val="26"/>
          <w:szCs w:val="28"/>
        </w:rPr>
        <w:t>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6F041D" w:rsidRPr="00AC0668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В случае принятия ФГУП «НО РАО» решения о заключении договора с </w:t>
      </w:r>
      <w:r w:rsidR="0027569B">
        <w:rPr>
          <w:sz w:val="26"/>
          <w:szCs w:val="28"/>
        </w:rPr>
        <w:t>ОАО «СХК</w:t>
      </w:r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рекоменд</w:t>
      </w:r>
      <w:r w:rsidR="0027569B">
        <w:rPr>
          <w:bCs/>
          <w:sz w:val="26"/>
          <w:szCs w:val="28"/>
        </w:rPr>
        <w:t xml:space="preserve">овать ФГУП «НО  РАО» провести с </w:t>
      </w:r>
      <w:r w:rsidR="0027569B">
        <w:rPr>
          <w:sz w:val="26"/>
          <w:szCs w:val="28"/>
        </w:rPr>
        <w:t>ОАО «СХК</w:t>
      </w:r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преддоговорные переговоры по снижению це</w:t>
      </w:r>
      <w:bookmarkStart w:id="0" w:name="_GoBack"/>
      <w:bookmarkEnd w:id="0"/>
      <w:r w:rsidRPr="001637BF">
        <w:rPr>
          <w:bCs/>
          <w:sz w:val="26"/>
          <w:szCs w:val="28"/>
        </w:rPr>
        <w:t>ны договора.</w:t>
      </w:r>
    </w:p>
    <w:sectPr w:rsidR="006F041D" w:rsidRPr="00AC0668" w:rsidSect="00AC0668">
      <w:headerReference w:type="default" r:id="rId9"/>
      <w:pgSz w:w="11906" w:h="16838"/>
      <w:pgMar w:top="624" w:right="851" w:bottom="624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CE6" w:rsidRDefault="006E3CE6" w:rsidP="000F3575">
      <w:pPr>
        <w:spacing w:line="240" w:lineRule="auto"/>
      </w:pPr>
      <w:r>
        <w:separator/>
      </w:r>
    </w:p>
  </w:endnote>
  <w:endnote w:type="continuationSeparator" w:id="0">
    <w:p w:rsidR="006E3CE6" w:rsidRDefault="006E3CE6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CE6" w:rsidRDefault="006E3CE6" w:rsidP="000F3575">
      <w:pPr>
        <w:spacing w:line="240" w:lineRule="auto"/>
      </w:pPr>
      <w:r>
        <w:separator/>
      </w:r>
    </w:p>
  </w:footnote>
  <w:footnote w:type="continuationSeparator" w:id="0">
    <w:p w:rsidR="006E3CE6" w:rsidRDefault="006E3CE6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3864D2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3BF8"/>
    <w:rsid w:val="000F493E"/>
    <w:rsid w:val="000F6329"/>
    <w:rsid w:val="00105E29"/>
    <w:rsid w:val="00115EC3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7569B"/>
    <w:rsid w:val="00283437"/>
    <w:rsid w:val="002921D2"/>
    <w:rsid w:val="002A0369"/>
    <w:rsid w:val="002A1AA3"/>
    <w:rsid w:val="002A3A49"/>
    <w:rsid w:val="002C47BF"/>
    <w:rsid w:val="002C7686"/>
    <w:rsid w:val="002C79B6"/>
    <w:rsid w:val="002D2D35"/>
    <w:rsid w:val="002D3D25"/>
    <w:rsid w:val="002E29C9"/>
    <w:rsid w:val="002F1413"/>
    <w:rsid w:val="00310C11"/>
    <w:rsid w:val="00317174"/>
    <w:rsid w:val="00343312"/>
    <w:rsid w:val="00345C94"/>
    <w:rsid w:val="003462C3"/>
    <w:rsid w:val="00374981"/>
    <w:rsid w:val="003864D2"/>
    <w:rsid w:val="00386C50"/>
    <w:rsid w:val="003A0514"/>
    <w:rsid w:val="003B1746"/>
    <w:rsid w:val="003C172C"/>
    <w:rsid w:val="003E0525"/>
    <w:rsid w:val="003E642F"/>
    <w:rsid w:val="00411777"/>
    <w:rsid w:val="004168C4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3125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6174ED"/>
    <w:rsid w:val="006244DC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E3CE6"/>
    <w:rsid w:val="006F041D"/>
    <w:rsid w:val="006F17C3"/>
    <w:rsid w:val="006F3776"/>
    <w:rsid w:val="0070351F"/>
    <w:rsid w:val="007143B7"/>
    <w:rsid w:val="00714780"/>
    <w:rsid w:val="00721C09"/>
    <w:rsid w:val="00722C3F"/>
    <w:rsid w:val="007523A3"/>
    <w:rsid w:val="007648F7"/>
    <w:rsid w:val="007A1E21"/>
    <w:rsid w:val="007A7BBC"/>
    <w:rsid w:val="007B3A41"/>
    <w:rsid w:val="007D616B"/>
    <w:rsid w:val="007F6D3F"/>
    <w:rsid w:val="00814A34"/>
    <w:rsid w:val="0082366B"/>
    <w:rsid w:val="0084795D"/>
    <w:rsid w:val="00857C93"/>
    <w:rsid w:val="008A6F7B"/>
    <w:rsid w:val="008B4D06"/>
    <w:rsid w:val="008B67A4"/>
    <w:rsid w:val="008E48EB"/>
    <w:rsid w:val="008F4236"/>
    <w:rsid w:val="008F766B"/>
    <w:rsid w:val="009147BA"/>
    <w:rsid w:val="00917C3A"/>
    <w:rsid w:val="00917D43"/>
    <w:rsid w:val="00932250"/>
    <w:rsid w:val="00933764"/>
    <w:rsid w:val="009353CA"/>
    <w:rsid w:val="009871B1"/>
    <w:rsid w:val="009A1798"/>
    <w:rsid w:val="009F1851"/>
    <w:rsid w:val="009F1DB0"/>
    <w:rsid w:val="009F2585"/>
    <w:rsid w:val="00A06745"/>
    <w:rsid w:val="00A24D43"/>
    <w:rsid w:val="00A67792"/>
    <w:rsid w:val="00A84284"/>
    <w:rsid w:val="00A96B50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E5F2F"/>
    <w:rsid w:val="00BF3552"/>
    <w:rsid w:val="00BF6334"/>
    <w:rsid w:val="00C027ED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5871"/>
    <w:rsid w:val="00CC6D50"/>
    <w:rsid w:val="00CE0E7F"/>
    <w:rsid w:val="00CE256C"/>
    <w:rsid w:val="00CE3B7C"/>
    <w:rsid w:val="00CF043D"/>
    <w:rsid w:val="00D04A9C"/>
    <w:rsid w:val="00D06D6C"/>
    <w:rsid w:val="00D138FD"/>
    <w:rsid w:val="00D15F55"/>
    <w:rsid w:val="00D3329E"/>
    <w:rsid w:val="00D50E8B"/>
    <w:rsid w:val="00D66919"/>
    <w:rsid w:val="00D73D64"/>
    <w:rsid w:val="00D92C12"/>
    <w:rsid w:val="00DA1442"/>
    <w:rsid w:val="00DA44C4"/>
    <w:rsid w:val="00DC32F8"/>
    <w:rsid w:val="00DD1559"/>
    <w:rsid w:val="00DD6EDF"/>
    <w:rsid w:val="00E011F8"/>
    <w:rsid w:val="00E15D2A"/>
    <w:rsid w:val="00E2518C"/>
    <w:rsid w:val="00E3060B"/>
    <w:rsid w:val="00E3225B"/>
    <w:rsid w:val="00E47F60"/>
    <w:rsid w:val="00E61A42"/>
    <w:rsid w:val="00E6231A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0798D"/>
    <w:rsid w:val="00F10FED"/>
    <w:rsid w:val="00F23DD4"/>
    <w:rsid w:val="00F403AD"/>
    <w:rsid w:val="00F40495"/>
    <w:rsid w:val="00F52B90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70B79-DC49-4F18-84C7-FA41B586B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13</cp:revision>
  <cp:lastPrinted>2014-08-19T07:34:00Z</cp:lastPrinted>
  <dcterms:created xsi:type="dcterms:W3CDTF">2014-08-19T06:52:00Z</dcterms:created>
  <dcterms:modified xsi:type="dcterms:W3CDTF">2014-08-19T10:52:00Z</dcterms:modified>
</cp:coreProperties>
</file>