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F9A" w:rsidRPr="008273A8" w:rsidRDefault="003B3F11" w:rsidP="00AE3270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273A8">
        <w:rPr>
          <w:rFonts w:ascii="Times New Roman" w:hAnsi="Times New Roman"/>
          <w:b/>
          <w:bCs/>
        </w:rPr>
        <w:t xml:space="preserve">ПРОТОКОЛ № R024522-2 </w:t>
      </w:r>
    </w:p>
    <w:p w:rsidR="008273A8" w:rsidRDefault="003B3F11" w:rsidP="00AE3270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3B3F11">
        <w:rPr>
          <w:rFonts w:ascii="Times New Roman" w:hAnsi="Times New Roman"/>
          <w:b/>
          <w:bCs/>
          <w:sz w:val="20"/>
          <w:szCs w:val="20"/>
        </w:rPr>
        <w:t xml:space="preserve">заседания </w:t>
      </w:r>
      <w:r w:rsidR="008273A8">
        <w:rPr>
          <w:rFonts w:ascii="Times New Roman" w:hAnsi="Times New Roman"/>
          <w:b/>
          <w:bCs/>
          <w:sz w:val="20"/>
          <w:szCs w:val="20"/>
        </w:rPr>
        <w:t>Единой</w:t>
      </w:r>
      <w:r w:rsidRPr="003B3F11">
        <w:rPr>
          <w:rFonts w:ascii="Times New Roman" w:hAnsi="Times New Roman"/>
          <w:b/>
          <w:bCs/>
          <w:sz w:val="20"/>
          <w:szCs w:val="20"/>
        </w:rPr>
        <w:t xml:space="preserve"> комиссии по рассмотрению заявок на отборочной стадии по открытому запросу предложений на право заключения договора на выполнение работ по ремонту участка внутриплощадочных се</w:t>
      </w:r>
      <w:r w:rsidR="008273A8">
        <w:rPr>
          <w:rFonts w:ascii="Times New Roman" w:hAnsi="Times New Roman"/>
          <w:b/>
          <w:bCs/>
          <w:sz w:val="20"/>
          <w:szCs w:val="20"/>
        </w:rPr>
        <w:t>тей водопровода ФГУП «Атомфлот»</w:t>
      </w:r>
    </w:p>
    <w:p w:rsidR="00E92F9A" w:rsidRPr="003B3F11" w:rsidRDefault="003B3F11" w:rsidP="00AE3270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3B3F11">
        <w:rPr>
          <w:rFonts w:ascii="Times New Roman" w:hAnsi="Times New Roman"/>
          <w:b/>
          <w:bCs/>
          <w:sz w:val="20"/>
          <w:szCs w:val="20"/>
        </w:rPr>
        <w:t>(номенклатурная группа №6.33 - ремонт внутр</w:t>
      </w:r>
      <w:r w:rsidR="008273A8">
        <w:rPr>
          <w:rFonts w:ascii="Times New Roman" w:hAnsi="Times New Roman"/>
          <w:b/>
          <w:bCs/>
          <w:sz w:val="20"/>
          <w:szCs w:val="20"/>
        </w:rPr>
        <w:t>иплощадочных сетей водопровода)</w:t>
      </w:r>
    </w:p>
    <w:p w:rsidR="00E92F9A" w:rsidRPr="003B3F11" w:rsidRDefault="00E92F9A" w:rsidP="00AE3270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E92F9A" w:rsidRPr="003B3F11">
        <w:tc>
          <w:tcPr>
            <w:tcW w:w="5210" w:type="dxa"/>
            <w:hideMark/>
          </w:tcPr>
          <w:p w:rsidR="00E92F9A" w:rsidRPr="003B3F11" w:rsidRDefault="003B3F11" w:rsidP="00AE3270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0"/>
                <w:szCs w:val="20"/>
                <w:lang w:val="en-US" w:eastAsia="en-US"/>
              </w:rPr>
            </w:pPr>
            <w:r w:rsidRPr="003B3F11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г</w:t>
            </w:r>
            <w:r w:rsidRPr="003B3F11">
              <w:rPr>
                <w:rFonts w:ascii="Times New Roman" w:hAnsi="Times New Roman"/>
                <w:bCs/>
                <w:sz w:val="20"/>
                <w:szCs w:val="20"/>
                <w:lang w:val="en-US" w:eastAsia="en-US"/>
              </w:rPr>
              <w:t>. Мурманск</w:t>
            </w:r>
          </w:p>
        </w:tc>
        <w:tc>
          <w:tcPr>
            <w:tcW w:w="5210" w:type="dxa"/>
            <w:hideMark/>
          </w:tcPr>
          <w:p w:rsidR="00E92F9A" w:rsidRPr="003B3F11" w:rsidRDefault="003B3F11" w:rsidP="00AE3270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3B3F11">
              <w:rPr>
                <w:rFonts w:ascii="Times New Roman" w:hAnsi="Times New Roman"/>
                <w:bCs/>
                <w:sz w:val="20"/>
                <w:szCs w:val="20"/>
                <w:lang w:val="en-US" w:eastAsia="en-US"/>
              </w:rPr>
              <w:t>«07» августа 2014</w:t>
            </w:r>
            <w:r w:rsidRPr="003B3F11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 г.</w:t>
            </w:r>
          </w:p>
        </w:tc>
      </w:tr>
    </w:tbl>
    <w:p w:rsidR="00E92F9A" w:rsidRPr="003B3F11" w:rsidRDefault="00E92F9A" w:rsidP="00AE3270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E92F9A" w:rsidRPr="003B3F11" w:rsidRDefault="003B3F11" w:rsidP="00AE327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0"/>
          <w:szCs w:val="20"/>
        </w:rPr>
      </w:pPr>
      <w:r w:rsidRPr="003B3F11">
        <w:rPr>
          <w:rFonts w:ascii="Times New Roman" w:hAnsi="Times New Roman"/>
          <w:sz w:val="20"/>
          <w:szCs w:val="20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</w:t>
      </w:r>
      <w:r w:rsidR="00AE3270">
        <w:rPr>
          <w:rFonts w:ascii="Times New Roman" w:hAnsi="Times New Roman"/>
          <w:sz w:val="20"/>
          <w:szCs w:val="20"/>
        </w:rPr>
        <w:t>атом» (протокол от 07.02.2012 № </w:t>
      </w:r>
      <w:r w:rsidRPr="003B3F11">
        <w:rPr>
          <w:rFonts w:ascii="Times New Roman" w:hAnsi="Times New Roman"/>
          <w:sz w:val="20"/>
          <w:szCs w:val="20"/>
        </w:rPr>
        <w:t>37)</w:t>
      </w:r>
      <w:r w:rsidR="00AE3270" w:rsidRPr="00AE3270">
        <w:rPr>
          <w:rFonts w:ascii="Times New Roman" w:hAnsi="Times New Roman"/>
          <w:sz w:val="20"/>
          <w:szCs w:val="20"/>
        </w:rPr>
        <w:t xml:space="preserve"> </w:t>
      </w:r>
      <w:r w:rsidRPr="003B3F11">
        <w:rPr>
          <w:rFonts w:ascii="Times New Roman" w:hAnsi="Times New Roman"/>
          <w:sz w:val="20"/>
          <w:szCs w:val="20"/>
        </w:rPr>
        <w:t>(далее – ЕОСЗ) в его действующей редакции,</w:t>
      </w:r>
      <w:r w:rsidRPr="003B3F11">
        <w:rPr>
          <w:rFonts w:ascii="Times New Roman" w:hAnsi="Times New Roman"/>
          <w:color w:val="FF0000"/>
          <w:sz w:val="20"/>
          <w:szCs w:val="20"/>
        </w:rPr>
        <w:t xml:space="preserve"> </w:t>
      </w:r>
      <w:r w:rsidRPr="003B3F11">
        <w:rPr>
          <w:rFonts w:ascii="Times New Roman" w:hAnsi="Times New Roman"/>
          <w:sz w:val="20"/>
          <w:szCs w:val="20"/>
        </w:rPr>
        <w:t>с использованием функционала ЭТП Аук. Конк. Дом</w:t>
      </w:r>
      <w:r w:rsidRPr="003B3F11">
        <w:rPr>
          <w:rFonts w:ascii="Times New Roman" w:hAnsi="Times New Roman"/>
          <w:color w:val="FF0000"/>
          <w:sz w:val="20"/>
          <w:szCs w:val="20"/>
        </w:rPr>
        <w:t xml:space="preserve"> </w:t>
      </w:r>
      <w:r w:rsidRPr="003B3F11">
        <w:rPr>
          <w:rFonts w:ascii="Times New Roman" w:hAnsi="Times New Roman"/>
          <w:sz w:val="20"/>
          <w:szCs w:val="20"/>
        </w:rPr>
        <w:t>согласно регламенту ее работы.</w:t>
      </w:r>
    </w:p>
    <w:p w:rsidR="00E92F9A" w:rsidRPr="003B3F11" w:rsidRDefault="00E92F9A" w:rsidP="00AE327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0"/>
          <w:szCs w:val="20"/>
        </w:rPr>
      </w:pPr>
    </w:p>
    <w:p w:rsidR="00E92F9A" w:rsidRPr="003B3F11" w:rsidRDefault="003B3F11" w:rsidP="00AE327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0"/>
          <w:szCs w:val="20"/>
        </w:rPr>
      </w:pPr>
      <w:r w:rsidRPr="003B3F11">
        <w:rPr>
          <w:rFonts w:ascii="Times New Roman" w:hAnsi="Times New Roman"/>
          <w:b/>
          <w:bCs/>
          <w:sz w:val="20"/>
          <w:szCs w:val="20"/>
        </w:rPr>
        <w:t>Информация о закупке:</w:t>
      </w:r>
    </w:p>
    <w:p w:rsidR="00E92F9A" w:rsidRPr="003B3F11" w:rsidRDefault="003B3F11" w:rsidP="00AE327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0"/>
          <w:szCs w:val="20"/>
        </w:rPr>
      </w:pPr>
      <w:r w:rsidRPr="003B3F11">
        <w:rPr>
          <w:rFonts w:ascii="Times New Roman" w:hAnsi="Times New Roman"/>
          <w:sz w:val="20"/>
          <w:szCs w:val="20"/>
        </w:rPr>
        <w:t>Заказчик: Федеральное государственное унитарное предприятие атомного флота</w:t>
      </w:r>
    </w:p>
    <w:p w:rsidR="00E92F9A" w:rsidRPr="00AE3270" w:rsidRDefault="003B3F11" w:rsidP="00AE327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0"/>
          <w:szCs w:val="20"/>
        </w:rPr>
      </w:pPr>
      <w:r w:rsidRPr="003B3F11">
        <w:rPr>
          <w:rFonts w:ascii="Times New Roman" w:hAnsi="Times New Roman"/>
          <w:sz w:val="20"/>
          <w:szCs w:val="20"/>
        </w:rPr>
        <w:t>Организатор</w:t>
      </w:r>
      <w:r w:rsidRPr="00AE3270">
        <w:rPr>
          <w:rFonts w:ascii="Times New Roman" w:hAnsi="Times New Roman"/>
          <w:sz w:val="20"/>
          <w:szCs w:val="20"/>
        </w:rPr>
        <w:t xml:space="preserve"> </w:t>
      </w:r>
      <w:r w:rsidRPr="00AE3270">
        <w:rPr>
          <w:rFonts w:ascii="Times New Roman" w:hAnsi="Times New Roman"/>
          <w:bCs/>
          <w:sz w:val="20"/>
          <w:szCs w:val="20"/>
        </w:rPr>
        <w:t>запроса предложений</w:t>
      </w:r>
      <w:r w:rsidRPr="00AE3270">
        <w:rPr>
          <w:rFonts w:ascii="Times New Roman" w:hAnsi="Times New Roman"/>
          <w:sz w:val="20"/>
          <w:szCs w:val="20"/>
        </w:rPr>
        <w:t>: ФГУП атомного флота (ФГУП "Атомфлот")</w:t>
      </w:r>
    </w:p>
    <w:p w:rsidR="00E92F9A" w:rsidRPr="00AE3270" w:rsidRDefault="003B3F11" w:rsidP="00AE327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0"/>
          <w:szCs w:val="20"/>
        </w:rPr>
      </w:pPr>
      <w:r w:rsidRPr="003B3F11">
        <w:rPr>
          <w:rFonts w:ascii="Times New Roman" w:hAnsi="Times New Roman"/>
          <w:sz w:val="20"/>
          <w:szCs w:val="20"/>
        </w:rPr>
        <w:t>Предмет</w:t>
      </w:r>
      <w:r w:rsidRPr="00AE3270">
        <w:rPr>
          <w:rFonts w:ascii="Times New Roman" w:hAnsi="Times New Roman"/>
          <w:sz w:val="20"/>
          <w:szCs w:val="20"/>
        </w:rPr>
        <w:t xml:space="preserve"> </w:t>
      </w:r>
      <w:r w:rsidRPr="00AE3270">
        <w:rPr>
          <w:rFonts w:ascii="Times New Roman" w:hAnsi="Times New Roman"/>
          <w:bCs/>
          <w:sz w:val="20"/>
          <w:szCs w:val="20"/>
        </w:rPr>
        <w:t>запроса предложений</w:t>
      </w:r>
      <w:r w:rsidRPr="00AE3270">
        <w:rPr>
          <w:rFonts w:ascii="Times New Roman" w:hAnsi="Times New Roman"/>
          <w:sz w:val="20"/>
          <w:szCs w:val="20"/>
        </w:rPr>
        <w:t xml:space="preserve">: право заключения договора на выполнение работ по ремонту участка внутриплощадочных сетей водопровода ФГУП «Атомфлот» (номенклатурная группа №6.33 - ремонт внутриплощадочных сетей водопровода) </w:t>
      </w:r>
    </w:p>
    <w:p w:rsidR="00E92F9A" w:rsidRPr="003B3F11" w:rsidRDefault="00E92F9A" w:rsidP="00AE3270">
      <w:pPr>
        <w:keepLines w:val="0"/>
        <w:widowControl w:val="0"/>
        <w:jc w:val="left"/>
        <w:rPr>
          <w:rFonts w:ascii="Times New Roman" w:eastAsiaTheme="minorHAnsi" w:hAnsi="Times New Roman"/>
          <w:sz w:val="20"/>
          <w:szCs w:val="20"/>
        </w:rPr>
      </w:pPr>
    </w:p>
    <w:p w:rsidR="00E92F9A" w:rsidRPr="003B3F11" w:rsidRDefault="003B3F11" w:rsidP="00AE3270">
      <w:pPr>
        <w:keepLines w:val="0"/>
        <w:widowControl w:val="0"/>
        <w:rPr>
          <w:rFonts w:ascii="Times New Roman" w:eastAsiaTheme="minorHAnsi" w:hAnsi="Times New Roman"/>
          <w:sz w:val="20"/>
          <w:szCs w:val="20"/>
        </w:rPr>
      </w:pPr>
      <w:r w:rsidRPr="003B3F11">
        <w:rPr>
          <w:rFonts w:ascii="Times New Roman" w:eastAsiaTheme="minorHAnsi" w:hAnsi="Times New Roman"/>
          <w:sz w:val="20"/>
          <w:szCs w:val="20"/>
        </w:rPr>
        <w:t xml:space="preserve">Начальная (максимальная) цена договора: 7 559 485 (Семь миллионов пятьсот пятьдесят девять тысяч четыреста восемьдесят пять) рублей 92 копейки, включая НДС. </w:t>
      </w:r>
    </w:p>
    <w:p w:rsidR="00E92F9A" w:rsidRPr="003B3F11" w:rsidRDefault="00E92F9A" w:rsidP="00AE3270">
      <w:pPr>
        <w:keepLines w:val="0"/>
        <w:widowControl w:val="0"/>
        <w:jc w:val="left"/>
        <w:rPr>
          <w:rFonts w:ascii="Times New Roman" w:eastAsiaTheme="minorHAnsi" w:hAnsi="Times New Roman"/>
          <w:sz w:val="20"/>
          <w:szCs w:val="20"/>
        </w:rPr>
      </w:pPr>
    </w:p>
    <w:p w:rsidR="00E92F9A" w:rsidRPr="003B3F11" w:rsidRDefault="003B3F11" w:rsidP="00AE3270">
      <w:pPr>
        <w:keepLines w:val="0"/>
        <w:widowControl w:val="0"/>
        <w:rPr>
          <w:rFonts w:ascii="Calibri" w:hAnsi="Calibri" w:cs="Calibri"/>
          <w:color w:val="000000"/>
          <w:sz w:val="20"/>
          <w:szCs w:val="20"/>
        </w:rPr>
      </w:pPr>
      <w:r w:rsidRPr="003B3F11">
        <w:rPr>
          <w:rFonts w:ascii="Times New Roman" w:hAnsi="Times New Roman"/>
          <w:sz w:val="20"/>
          <w:szCs w:val="20"/>
        </w:rPr>
        <w:t xml:space="preserve">Извещение о проведении </w:t>
      </w:r>
      <w:r w:rsidRPr="003B3F11">
        <w:rPr>
          <w:rFonts w:ascii="Times New Roman" w:hAnsi="Times New Roman"/>
          <w:bCs/>
          <w:sz w:val="20"/>
          <w:szCs w:val="20"/>
        </w:rPr>
        <w:t>запроса предложений</w:t>
      </w:r>
      <w:r w:rsidRPr="003B3F11">
        <w:rPr>
          <w:rFonts w:ascii="Times New Roman" w:hAnsi="Times New Roman"/>
          <w:sz w:val="20"/>
          <w:szCs w:val="20"/>
        </w:rPr>
        <w:t xml:space="preserve"> и документация по запросу предложений опубликованы «22» июля 2014 года в информационно-телекоммуникационной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3B3F11">
          <w:rPr>
            <w:rStyle w:val="a3"/>
            <w:rFonts w:ascii="Times New Roman" w:hAnsi="Times New Roman"/>
            <w:color w:val="0000FF"/>
            <w:sz w:val="20"/>
            <w:szCs w:val="20"/>
            <w:u w:val="single"/>
          </w:rPr>
          <w:t>http://zakupki.</w:t>
        </w:r>
        <w:r w:rsidRPr="003B3F11">
          <w:rPr>
            <w:rStyle w:val="a3"/>
            <w:rFonts w:ascii="Times New Roman" w:hAnsi="Times New Roman"/>
            <w:color w:val="0000FF"/>
            <w:sz w:val="20"/>
            <w:szCs w:val="20"/>
            <w:u w:val="single"/>
            <w:lang w:val="en-US"/>
          </w:rPr>
          <w:t>rosatom</w:t>
        </w:r>
        <w:r w:rsidRPr="003B3F11">
          <w:rPr>
            <w:rStyle w:val="a3"/>
            <w:rFonts w:ascii="Times New Roman" w:hAnsi="Times New Roman"/>
            <w:color w:val="0000FF"/>
            <w:sz w:val="20"/>
            <w:szCs w:val="20"/>
            <w:u w:val="single"/>
          </w:rPr>
          <w:t>.ru</w:t>
        </w:r>
      </w:hyperlink>
      <w:r w:rsidRPr="003B3F11">
        <w:rPr>
          <w:rStyle w:val="a3"/>
          <w:rFonts w:ascii="Times New Roman" w:hAnsi="Times New Roman"/>
          <w:color w:val="0000FF"/>
          <w:sz w:val="20"/>
          <w:szCs w:val="20"/>
          <w:u w:val="single"/>
        </w:rPr>
        <w:t>/</w:t>
      </w:r>
      <w:r w:rsidRPr="003B3F11">
        <w:rPr>
          <w:rFonts w:ascii="Times New Roman" w:hAnsi="Times New Roman"/>
          <w:sz w:val="20"/>
          <w:szCs w:val="20"/>
        </w:rPr>
        <w:t xml:space="preserve">, закупка №140722/0466/251, </w:t>
      </w:r>
      <w:r w:rsidR="00AE3270">
        <w:rPr>
          <w:rFonts w:ascii="Times New Roman" w:hAnsi="Times New Roman"/>
          <w:sz w:val="20"/>
          <w:szCs w:val="20"/>
        </w:rPr>
        <w:t xml:space="preserve">на ЭТП Аук. Конк. Дом, закупка </w:t>
      </w:r>
      <w:r w:rsidRPr="003B3F11">
        <w:rPr>
          <w:rFonts w:ascii="Times New Roman" w:hAnsi="Times New Roman"/>
          <w:sz w:val="20"/>
          <w:szCs w:val="20"/>
        </w:rPr>
        <w:t>№R024522.</w:t>
      </w:r>
    </w:p>
    <w:p w:rsidR="00E92F9A" w:rsidRPr="003B3F11" w:rsidRDefault="00E92F9A" w:rsidP="00AE3270">
      <w:pPr>
        <w:pStyle w:val="310"/>
        <w:widowControl w:val="0"/>
        <w:ind w:firstLine="0"/>
        <w:rPr>
          <w:b w:val="0"/>
          <w:bCs w:val="0"/>
          <w:sz w:val="20"/>
          <w:szCs w:val="20"/>
        </w:rPr>
      </w:pPr>
    </w:p>
    <w:p w:rsidR="00E92F9A" w:rsidRPr="003B3F11" w:rsidRDefault="003B3F11" w:rsidP="00AE3270">
      <w:pPr>
        <w:pStyle w:val="310"/>
        <w:widowControl w:val="0"/>
        <w:ind w:firstLine="0"/>
        <w:rPr>
          <w:b w:val="0"/>
          <w:bCs w:val="0"/>
          <w:color w:val="FF0000"/>
          <w:sz w:val="20"/>
          <w:szCs w:val="20"/>
          <w:lang w:eastAsia="ru-RU"/>
        </w:rPr>
      </w:pPr>
      <w:r w:rsidRPr="003B3F11">
        <w:rPr>
          <w:b w:val="0"/>
          <w:bCs w:val="0"/>
          <w:sz w:val="20"/>
          <w:szCs w:val="20"/>
        </w:rPr>
        <w:t xml:space="preserve">Заседание </w:t>
      </w:r>
      <w:r w:rsidR="00AE3270" w:rsidRPr="00AE3270">
        <w:rPr>
          <w:b w:val="0"/>
          <w:bCs w:val="0"/>
          <w:sz w:val="20"/>
          <w:szCs w:val="20"/>
        </w:rPr>
        <w:t>Единой</w:t>
      </w:r>
      <w:r w:rsidRPr="003B3F11">
        <w:rPr>
          <w:b w:val="0"/>
          <w:bCs w:val="0"/>
          <w:sz w:val="20"/>
          <w:szCs w:val="20"/>
        </w:rPr>
        <w:t xml:space="preserve"> комиссии проводится в 15:00:00 (время московское) «07» августа 2014 года, по адресу: </w:t>
      </w:r>
      <w:r w:rsidR="00AE3270">
        <w:rPr>
          <w:b w:val="0"/>
          <w:bCs w:val="0"/>
          <w:color w:val="000000"/>
          <w:sz w:val="20"/>
          <w:szCs w:val="20"/>
        </w:rPr>
        <w:t>183017, г. </w:t>
      </w:r>
      <w:r w:rsidRPr="003B3F11">
        <w:rPr>
          <w:b w:val="0"/>
          <w:bCs w:val="0"/>
          <w:color w:val="000000"/>
          <w:sz w:val="20"/>
          <w:szCs w:val="20"/>
        </w:rPr>
        <w:t>Мурманск-17, ФГУП "Атомфлот".</w:t>
      </w:r>
    </w:p>
    <w:p w:rsidR="00E92F9A" w:rsidRPr="003B3F11" w:rsidRDefault="00E92F9A" w:rsidP="00AE3270">
      <w:pPr>
        <w:keepLines w:val="0"/>
        <w:widowControl w:val="0"/>
        <w:outlineLvl w:val="0"/>
        <w:rPr>
          <w:rFonts w:ascii="Times New Roman" w:hAnsi="Times New Roman"/>
          <w:sz w:val="20"/>
          <w:szCs w:val="20"/>
        </w:rPr>
      </w:pPr>
    </w:p>
    <w:p w:rsidR="00E92F9A" w:rsidRPr="003B3F11" w:rsidRDefault="003B3F11" w:rsidP="00AE3270">
      <w:pPr>
        <w:keepLines w:val="0"/>
        <w:widowControl w:val="0"/>
        <w:outlineLvl w:val="0"/>
        <w:rPr>
          <w:rFonts w:ascii="Times New Roman" w:hAnsi="Times New Roman"/>
          <w:sz w:val="20"/>
          <w:szCs w:val="20"/>
        </w:rPr>
      </w:pPr>
      <w:r w:rsidRPr="003B3F11">
        <w:rPr>
          <w:rFonts w:ascii="Times New Roman" w:hAnsi="Times New Roman"/>
          <w:b/>
          <w:bCs/>
          <w:sz w:val="20"/>
          <w:szCs w:val="20"/>
        </w:rPr>
        <w:t>В заседании принимают участие:</w:t>
      </w:r>
      <w:r w:rsidRPr="003B3F11">
        <w:rPr>
          <w:rFonts w:ascii="Times New Roman" w:hAnsi="Times New Roman"/>
          <w:sz w:val="20"/>
          <w:szCs w:val="20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1"/>
        <w:gridCol w:w="8631"/>
      </w:tblGrid>
      <w:tr w:rsidR="00E92F9A" w:rsidRPr="003B3F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Должность </w:t>
            </w:r>
          </w:p>
        </w:tc>
      </w:tr>
      <w:tr w:rsidR="00E92F9A" w:rsidRPr="003B3F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Председатель </w:t>
            </w:r>
            <w:r w:rsidR="00AE3270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Единой</w:t>
            </w:r>
            <w:r w:rsidRPr="003B3F11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 комиссии: </w:t>
            </w:r>
          </w:p>
        </w:tc>
      </w:tr>
      <w:tr w:rsidR="00E92F9A" w:rsidRPr="003B3F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 xml:space="preserve">Мантула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 xml:space="preserve">Зам. генерального по базированию и спецпроизводству </w:t>
            </w:r>
          </w:p>
        </w:tc>
      </w:tr>
      <w:tr w:rsidR="00E92F9A" w:rsidRPr="003B3F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Заместитель Председателя </w:t>
            </w:r>
            <w:r w:rsidR="00AE3270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Единой</w:t>
            </w:r>
            <w:r w:rsidRPr="003B3F11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 комиссии: </w:t>
            </w:r>
          </w:p>
        </w:tc>
      </w:tr>
      <w:tr w:rsidR="00E92F9A" w:rsidRPr="003B3F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 xml:space="preserve">Начальник управления технической эксплуатации флота </w:t>
            </w:r>
          </w:p>
        </w:tc>
      </w:tr>
      <w:tr w:rsidR="00E92F9A" w:rsidRPr="003B3F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Члены </w:t>
            </w:r>
            <w:r w:rsidR="00AE3270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Единой</w:t>
            </w:r>
            <w:r w:rsidRPr="003B3F11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 комиссии: </w:t>
            </w:r>
          </w:p>
        </w:tc>
      </w:tr>
      <w:tr w:rsidR="00E92F9A" w:rsidRPr="003B3F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 xml:space="preserve">Сосунова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E92F9A" w:rsidRPr="003B3F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 xml:space="preserve">Лободенко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>Начальник финансово-экономического управления</w:t>
            </w:r>
          </w:p>
        </w:tc>
      </w:tr>
      <w:tr w:rsidR="00E92F9A" w:rsidRPr="003B3F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 xml:space="preserve">Долгушев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>Заместитель начальника отдела материально-технического снабжения</w:t>
            </w:r>
          </w:p>
        </w:tc>
      </w:tr>
      <w:tr w:rsidR="00E92F9A" w:rsidRPr="003B3F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 xml:space="preserve">Шеленин Д.Н.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>ведущий специалист отдела капитального строительства</w:t>
            </w:r>
          </w:p>
        </w:tc>
      </w:tr>
      <w:tr w:rsidR="00E92F9A" w:rsidRPr="003B3F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Секретарь </w:t>
            </w:r>
            <w:r w:rsidR="00AE3270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Единой</w:t>
            </w:r>
            <w:r w:rsidRPr="003B3F11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 комиссии (с правом голоса) </w:t>
            </w:r>
          </w:p>
        </w:tc>
      </w:tr>
      <w:tr w:rsidR="00E92F9A" w:rsidRPr="003B3F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 xml:space="preserve">Румянцева Е.В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 xml:space="preserve">Экономист 1-й категории службы организации и сопровождения закупок </w:t>
            </w:r>
          </w:p>
        </w:tc>
      </w:tr>
    </w:tbl>
    <w:p w:rsidR="00E92F9A" w:rsidRPr="003B3F11" w:rsidRDefault="003B3F11" w:rsidP="00AE3270">
      <w:pPr>
        <w:keepLines w:val="0"/>
        <w:widowControl w:val="0"/>
        <w:rPr>
          <w:rFonts w:ascii="Times New Roman" w:hAnsi="Times New Roman"/>
          <w:sz w:val="20"/>
          <w:szCs w:val="20"/>
        </w:rPr>
      </w:pPr>
      <w:r w:rsidRPr="003B3F11">
        <w:rPr>
          <w:rFonts w:ascii="Times New Roman" w:hAnsi="Times New Roman"/>
          <w:sz w:val="20"/>
          <w:szCs w:val="20"/>
        </w:rPr>
        <w:t xml:space="preserve">Заседание проводится в присутствии 7 из 9 членов </w:t>
      </w:r>
      <w:r w:rsidR="00AE3270">
        <w:rPr>
          <w:rFonts w:ascii="Times New Roman" w:hAnsi="Times New Roman"/>
          <w:sz w:val="20"/>
          <w:szCs w:val="20"/>
        </w:rPr>
        <w:t>Единой</w:t>
      </w:r>
      <w:r w:rsidRPr="003B3F11">
        <w:rPr>
          <w:rFonts w:ascii="Times New Roman" w:hAnsi="Times New Roman"/>
          <w:sz w:val="20"/>
          <w:szCs w:val="20"/>
        </w:rPr>
        <w:t xml:space="preserve"> комиссии. Кворум имеется.</w:t>
      </w:r>
    </w:p>
    <w:p w:rsidR="00E92F9A" w:rsidRPr="003B3F11" w:rsidRDefault="00E92F9A" w:rsidP="00AE3270">
      <w:pPr>
        <w:keepLines w:val="0"/>
        <w:widowControl w:val="0"/>
        <w:rPr>
          <w:rFonts w:ascii="Times New Roman" w:hAnsi="Times New Roman"/>
          <w:sz w:val="20"/>
          <w:szCs w:val="20"/>
        </w:rPr>
      </w:pPr>
    </w:p>
    <w:p w:rsidR="00E92F9A" w:rsidRPr="003B3F11" w:rsidRDefault="003B3F11" w:rsidP="00AE3270">
      <w:pPr>
        <w:keepLines w:val="0"/>
        <w:widowControl w:val="0"/>
        <w:rPr>
          <w:rFonts w:ascii="Times New Roman" w:hAnsi="Times New Roman"/>
          <w:sz w:val="20"/>
          <w:szCs w:val="20"/>
        </w:rPr>
      </w:pPr>
      <w:r w:rsidRPr="003B3F11">
        <w:rPr>
          <w:rFonts w:ascii="Times New Roman" w:hAnsi="Times New Roman"/>
          <w:sz w:val="20"/>
          <w:szCs w:val="20"/>
        </w:rPr>
        <w:t>1. Согласно протоколу открытия доступа к заявкам на участие в запросе предложе</w:t>
      </w:r>
      <w:r w:rsidR="00AE3270">
        <w:rPr>
          <w:rFonts w:ascii="Times New Roman" w:hAnsi="Times New Roman"/>
          <w:sz w:val="20"/>
          <w:szCs w:val="20"/>
        </w:rPr>
        <w:t>ний от «04» августа 2014 года № </w:t>
      </w:r>
      <w:r w:rsidRPr="003B3F11">
        <w:rPr>
          <w:rFonts w:ascii="Times New Roman" w:hAnsi="Times New Roman"/>
          <w:sz w:val="20"/>
          <w:szCs w:val="20"/>
        </w:rPr>
        <w:t xml:space="preserve">R024522-1 были поданы заявки на участие в запросе предложений следующими участниками </w:t>
      </w:r>
      <w:r w:rsidRPr="003B3F11">
        <w:rPr>
          <w:rFonts w:ascii="Times New Roman" w:hAnsi="Times New Roman"/>
          <w:bCs/>
          <w:sz w:val="20"/>
          <w:szCs w:val="20"/>
        </w:rPr>
        <w:t>запроса предложений</w:t>
      </w:r>
      <w:r w:rsidRPr="003B3F11">
        <w:rPr>
          <w:rFonts w:ascii="Times New Roman" w:hAnsi="Times New Roman"/>
          <w:sz w:val="20"/>
          <w:szCs w:val="20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2"/>
        <w:gridCol w:w="2561"/>
        <w:gridCol w:w="2123"/>
        <w:gridCol w:w="4136"/>
      </w:tblGrid>
      <w:tr w:rsidR="00E92F9A" w:rsidRPr="003B3F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Цена Предложения </w:t>
            </w:r>
          </w:p>
        </w:tc>
      </w:tr>
      <w:tr w:rsidR="00E92F9A" w:rsidRPr="003B3F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>60160967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>Закрытое акционерное общество "Центргазстрой"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>Цена заявки:7 546 608 (Семь миллионов пятьсот сорок шесть тысяч шестьсот восемь) рублей 85 копеек, включая НДС</w:t>
            </w:r>
          </w:p>
        </w:tc>
      </w:tr>
      <w:tr w:rsidR="00E92F9A" w:rsidRPr="003B3F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>60161380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>Общество с ограниченной ответственностью "АНЖАРИ"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A" w:rsidRPr="003B3F11" w:rsidRDefault="003B3F11" w:rsidP="00AE3270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>Цена заявки:5 801 418 (Пять миллионов восемьсот одна тысяча четыреста восемнадцать) рублей 51 копейка, НДС не облагается</w:t>
            </w:r>
          </w:p>
        </w:tc>
      </w:tr>
    </w:tbl>
    <w:p w:rsidR="00E92F9A" w:rsidRPr="00AE3270" w:rsidRDefault="003B3F11" w:rsidP="00AE3270">
      <w:pPr>
        <w:keepLines w:val="0"/>
        <w:widowControl w:val="0"/>
        <w:outlineLvl w:val="0"/>
        <w:rPr>
          <w:rFonts w:ascii="Times New Roman" w:hAnsi="Times New Roman"/>
          <w:sz w:val="20"/>
          <w:szCs w:val="20"/>
        </w:rPr>
      </w:pPr>
      <w:r w:rsidRPr="003B3F11">
        <w:rPr>
          <w:rFonts w:ascii="Times New Roman" w:hAnsi="Times New Roman"/>
          <w:sz w:val="20"/>
          <w:szCs w:val="20"/>
        </w:rPr>
        <w:lastRenderedPageBreak/>
        <w:t xml:space="preserve">2. По результатам рассмотрения заявок на участие в запросе предложений на отборочной стадии </w:t>
      </w:r>
      <w:r w:rsidR="008273A8">
        <w:rPr>
          <w:rFonts w:ascii="Times New Roman" w:hAnsi="Times New Roman"/>
          <w:sz w:val="20"/>
          <w:szCs w:val="20"/>
        </w:rPr>
        <w:t>Единой</w:t>
      </w:r>
      <w:r w:rsidRPr="003B3F11">
        <w:rPr>
          <w:rFonts w:ascii="Times New Roman" w:hAnsi="Times New Roman"/>
          <w:sz w:val="20"/>
          <w:szCs w:val="20"/>
        </w:rPr>
        <w:t xml:space="preserve"> комиссией были</w:t>
      </w:r>
      <w:r w:rsidRPr="008801D6">
        <w:rPr>
          <w:rFonts w:ascii="Times New Roman" w:hAnsi="Times New Roman"/>
          <w:sz w:val="20"/>
          <w:szCs w:val="20"/>
        </w:rPr>
        <w:t xml:space="preserve"> </w:t>
      </w:r>
      <w:r w:rsidRPr="003B3F11">
        <w:rPr>
          <w:rFonts w:ascii="Times New Roman" w:hAnsi="Times New Roman"/>
          <w:sz w:val="20"/>
          <w:szCs w:val="20"/>
        </w:rPr>
        <w:t>приняты следующие решения:</w:t>
      </w:r>
      <w:r w:rsidRPr="008801D6">
        <w:rPr>
          <w:rFonts w:ascii="Times New Roman" w:hAnsi="Times New Roman"/>
          <w:sz w:val="20"/>
          <w:szCs w:val="20"/>
        </w:rPr>
        <w:t xml:space="preserve"> </w:t>
      </w:r>
      <w:r w:rsidR="008801D6" w:rsidRPr="008801D6">
        <w:rPr>
          <w:rFonts w:ascii="Times New Roman" w:hAnsi="Times New Roman"/>
          <w:sz w:val="20"/>
          <w:szCs w:val="20"/>
        </w:rPr>
        <w:t>в</w:t>
      </w:r>
      <w:r w:rsidRPr="008801D6">
        <w:rPr>
          <w:rFonts w:ascii="Times New Roman" w:hAnsi="Times New Roman"/>
          <w:sz w:val="20"/>
          <w:szCs w:val="20"/>
        </w:rPr>
        <w:t xml:space="preserve"> соответствии с пунктом 14.8.4 ЕОСЗ и пунктом </w:t>
      </w:r>
      <w:r w:rsidR="008801D6">
        <w:rPr>
          <w:rFonts w:ascii="Times New Roman" w:hAnsi="Times New Roman"/>
          <w:sz w:val="20"/>
          <w:szCs w:val="20"/>
        </w:rPr>
        <w:t>4.14.1.8.1</w:t>
      </w:r>
      <w:r w:rsidRPr="008801D6">
        <w:rPr>
          <w:rFonts w:ascii="Times New Roman" w:hAnsi="Times New Roman"/>
          <w:sz w:val="20"/>
          <w:szCs w:val="20"/>
        </w:rPr>
        <w:t xml:space="preserve">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E92F9A" w:rsidRDefault="003B3F11" w:rsidP="00AE3270">
      <w:pPr>
        <w:pStyle w:val="af1"/>
        <w:widowControl w:val="0"/>
        <w:spacing w:before="0" w:beforeAutospacing="0" w:after="0" w:afterAutospacing="0"/>
        <w:jc w:val="both"/>
        <w:rPr>
          <w:sz w:val="20"/>
          <w:szCs w:val="20"/>
        </w:rPr>
      </w:pPr>
      <w:r w:rsidRPr="00AE3270">
        <w:rPr>
          <w:sz w:val="20"/>
          <w:szCs w:val="20"/>
        </w:rPr>
        <w:t>2</w:t>
      </w:r>
      <w:r w:rsidR="00AE3270">
        <w:rPr>
          <w:sz w:val="20"/>
          <w:szCs w:val="20"/>
        </w:rPr>
        <w:t>.</w:t>
      </w:r>
      <w:r w:rsidRPr="00AE3270">
        <w:rPr>
          <w:sz w:val="20"/>
          <w:szCs w:val="20"/>
        </w:rPr>
        <w:t>1. направить участнику конкурса: Закрытое акционерное общество "Центргазстрой" запрос о разъяснении положений предложения н</w:t>
      </w:r>
      <w:r w:rsidR="008801D6">
        <w:rPr>
          <w:sz w:val="20"/>
          <w:szCs w:val="20"/>
        </w:rPr>
        <w:t>а участие в запросе предложений</w:t>
      </w:r>
      <w:r w:rsidR="008801D6" w:rsidRPr="008801D6">
        <w:rPr>
          <w:sz w:val="20"/>
          <w:szCs w:val="20"/>
        </w:rPr>
        <w:t>:</w:t>
      </w:r>
    </w:p>
    <w:p w:rsidR="00AE3270" w:rsidRDefault="008801D6" w:rsidP="00AE3270">
      <w:pPr>
        <w:pStyle w:val="af1"/>
        <w:widowControl w:val="0"/>
        <w:spacing w:before="0" w:beforeAutospacing="0" w:after="0" w:afterAutospacing="0"/>
        <w:jc w:val="both"/>
        <w:rPr>
          <w:sz w:val="20"/>
          <w:szCs w:val="20"/>
        </w:rPr>
      </w:pPr>
      <w:r w:rsidRPr="008801D6">
        <w:rPr>
          <w:sz w:val="20"/>
          <w:szCs w:val="20"/>
        </w:rPr>
        <w:t xml:space="preserve">2.1.1. </w:t>
      </w:r>
      <w:r w:rsidR="000704D4">
        <w:rPr>
          <w:sz w:val="20"/>
          <w:szCs w:val="20"/>
        </w:rPr>
        <w:t>в</w:t>
      </w:r>
      <w:r w:rsidRPr="000704D4">
        <w:rPr>
          <w:sz w:val="20"/>
          <w:szCs w:val="20"/>
        </w:rPr>
        <w:t xml:space="preserve"> соответствии </w:t>
      </w:r>
      <w:r w:rsidRPr="00FD0FAA">
        <w:rPr>
          <w:sz w:val="20"/>
          <w:szCs w:val="20"/>
        </w:rPr>
        <w:t>с п.14.8.</w:t>
      </w:r>
      <w:r w:rsidR="00FD0FAA" w:rsidRPr="00FD0FAA">
        <w:rPr>
          <w:sz w:val="20"/>
          <w:szCs w:val="20"/>
        </w:rPr>
        <w:t>4.3(б</w:t>
      </w:r>
      <w:r w:rsidRPr="00FD0FAA">
        <w:rPr>
          <w:sz w:val="20"/>
          <w:szCs w:val="20"/>
        </w:rPr>
        <w:t>)</w:t>
      </w:r>
      <w:r w:rsidRPr="000704D4">
        <w:rPr>
          <w:sz w:val="20"/>
          <w:szCs w:val="20"/>
        </w:rPr>
        <w:t xml:space="preserve"> ЕОСЗ и п.</w:t>
      </w:r>
      <w:r w:rsidR="000704D4" w:rsidRPr="000704D4">
        <w:rPr>
          <w:sz w:val="20"/>
          <w:szCs w:val="20"/>
        </w:rPr>
        <w:t>4.14.1.8.</w:t>
      </w:r>
      <w:r w:rsidR="000704D4">
        <w:rPr>
          <w:sz w:val="20"/>
          <w:szCs w:val="20"/>
        </w:rPr>
        <w:t>3</w:t>
      </w:r>
      <w:r w:rsidRPr="000704D4">
        <w:rPr>
          <w:sz w:val="20"/>
          <w:szCs w:val="20"/>
        </w:rPr>
        <w:t>(</w:t>
      </w:r>
      <w:r w:rsidR="000704D4" w:rsidRPr="000704D4">
        <w:rPr>
          <w:sz w:val="20"/>
          <w:szCs w:val="20"/>
        </w:rPr>
        <w:t>б</w:t>
      </w:r>
      <w:r w:rsidRPr="000704D4">
        <w:rPr>
          <w:sz w:val="20"/>
          <w:szCs w:val="20"/>
        </w:rPr>
        <w:t xml:space="preserve">) документации по открытому запросу </w:t>
      </w:r>
      <w:r w:rsidR="000704D4">
        <w:rPr>
          <w:sz w:val="20"/>
          <w:szCs w:val="20"/>
        </w:rPr>
        <w:t>предложений</w:t>
      </w:r>
      <w:r w:rsidRPr="000704D4">
        <w:rPr>
          <w:sz w:val="20"/>
          <w:szCs w:val="20"/>
        </w:rPr>
        <w:t xml:space="preserve"> в электронной форме уточнить технические характеристики продукции, а именно:</w:t>
      </w: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474"/>
        <w:gridCol w:w="1280"/>
        <w:gridCol w:w="1123"/>
        <w:gridCol w:w="4282"/>
        <w:gridCol w:w="3092"/>
      </w:tblGrid>
      <w:tr w:rsidR="00FD144F" w:rsidRPr="002764E4" w:rsidTr="000F4C79">
        <w:tc>
          <w:tcPr>
            <w:tcW w:w="231" w:type="pct"/>
            <w:vMerge w:val="restart"/>
            <w:shd w:val="clear" w:color="auto" w:fill="DBE5F1" w:themeFill="accent1" w:themeFillTint="33"/>
            <w:vAlign w:val="center"/>
          </w:tcPr>
          <w:p w:rsidR="00FD144F" w:rsidRPr="002764E4" w:rsidRDefault="000704D4" w:rsidP="009F17F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764E4">
              <w:rPr>
                <w:rFonts w:ascii="Times New Roman" w:hAnsi="Times New Roman"/>
                <w:b/>
                <w:sz w:val="18"/>
                <w:szCs w:val="18"/>
              </w:rPr>
              <w:t>№</w:t>
            </w:r>
          </w:p>
          <w:p w:rsidR="000704D4" w:rsidRPr="002764E4" w:rsidRDefault="000704D4" w:rsidP="009F17F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764E4">
              <w:rPr>
                <w:rFonts w:ascii="Times New Roman" w:hAnsi="Times New Roman"/>
                <w:b/>
                <w:sz w:val="18"/>
                <w:szCs w:val="18"/>
              </w:rPr>
              <w:t>п/п</w:t>
            </w:r>
          </w:p>
        </w:tc>
        <w:tc>
          <w:tcPr>
            <w:tcW w:w="1172" w:type="pct"/>
            <w:gridSpan w:val="2"/>
            <w:shd w:val="clear" w:color="auto" w:fill="DBE5F1" w:themeFill="accent1" w:themeFillTint="33"/>
            <w:vAlign w:val="center"/>
          </w:tcPr>
          <w:p w:rsidR="000704D4" w:rsidRPr="002764E4" w:rsidRDefault="000704D4" w:rsidP="009F17F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764E4">
              <w:rPr>
                <w:rFonts w:ascii="Times New Roman" w:hAnsi="Times New Roman"/>
                <w:b/>
                <w:sz w:val="18"/>
                <w:szCs w:val="18"/>
              </w:rPr>
              <w:t>№№ позиций</w:t>
            </w:r>
          </w:p>
        </w:tc>
        <w:tc>
          <w:tcPr>
            <w:tcW w:w="2089" w:type="pct"/>
            <w:vMerge w:val="restart"/>
            <w:shd w:val="clear" w:color="auto" w:fill="DBE5F1" w:themeFill="accent1" w:themeFillTint="33"/>
            <w:vAlign w:val="center"/>
          </w:tcPr>
          <w:p w:rsidR="000704D4" w:rsidRPr="002764E4" w:rsidRDefault="000704D4" w:rsidP="009F17F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764E4">
              <w:rPr>
                <w:rFonts w:ascii="Times New Roman" w:hAnsi="Times New Roman"/>
                <w:b/>
                <w:sz w:val="18"/>
                <w:szCs w:val="18"/>
              </w:rPr>
              <w:t>Наименование работ</w:t>
            </w:r>
          </w:p>
        </w:tc>
        <w:tc>
          <w:tcPr>
            <w:tcW w:w="1508" w:type="pct"/>
            <w:vMerge w:val="restart"/>
            <w:shd w:val="clear" w:color="auto" w:fill="DBE5F1" w:themeFill="accent1" w:themeFillTint="33"/>
            <w:vAlign w:val="center"/>
          </w:tcPr>
          <w:p w:rsidR="000704D4" w:rsidRPr="002764E4" w:rsidRDefault="00FD0FAA" w:rsidP="00FD0FAA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764E4">
              <w:rPr>
                <w:rFonts w:ascii="Times New Roman" w:hAnsi="Times New Roman"/>
                <w:b/>
                <w:sz w:val="18"/>
                <w:szCs w:val="18"/>
              </w:rPr>
              <w:t>Описание требований по уточнению технических характеристик продукции</w:t>
            </w:r>
          </w:p>
        </w:tc>
      </w:tr>
      <w:tr w:rsidR="000704D4" w:rsidRPr="002764E4" w:rsidTr="000F4C79">
        <w:tc>
          <w:tcPr>
            <w:tcW w:w="231" w:type="pct"/>
            <w:vMerge/>
            <w:shd w:val="clear" w:color="auto" w:fill="DBE5F1" w:themeFill="accent1" w:themeFillTint="33"/>
            <w:vAlign w:val="center"/>
          </w:tcPr>
          <w:p w:rsidR="000704D4" w:rsidRPr="002764E4" w:rsidRDefault="000704D4" w:rsidP="009F17F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24" w:type="pct"/>
            <w:shd w:val="clear" w:color="auto" w:fill="DBE5F1" w:themeFill="accent1" w:themeFillTint="33"/>
            <w:vAlign w:val="center"/>
          </w:tcPr>
          <w:p w:rsidR="000704D4" w:rsidRPr="002764E4" w:rsidRDefault="000704D4" w:rsidP="009F17F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764E4">
              <w:rPr>
                <w:rFonts w:ascii="Times New Roman" w:hAnsi="Times New Roman"/>
                <w:b/>
                <w:sz w:val="18"/>
                <w:szCs w:val="18"/>
              </w:rPr>
              <w:t>Техническое предложение</w:t>
            </w:r>
          </w:p>
        </w:tc>
        <w:tc>
          <w:tcPr>
            <w:tcW w:w="547" w:type="pct"/>
            <w:shd w:val="clear" w:color="auto" w:fill="DBE5F1" w:themeFill="accent1" w:themeFillTint="33"/>
            <w:vAlign w:val="center"/>
          </w:tcPr>
          <w:p w:rsidR="000704D4" w:rsidRPr="002764E4" w:rsidRDefault="000704D4" w:rsidP="009F17F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764E4">
              <w:rPr>
                <w:rFonts w:ascii="Times New Roman" w:hAnsi="Times New Roman"/>
                <w:b/>
                <w:sz w:val="18"/>
                <w:szCs w:val="18"/>
              </w:rPr>
              <w:t>Локальная смета</w:t>
            </w:r>
          </w:p>
        </w:tc>
        <w:tc>
          <w:tcPr>
            <w:tcW w:w="2089" w:type="pct"/>
            <w:vMerge/>
            <w:shd w:val="clear" w:color="auto" w:fill="DBE5F1" w:themeFill="accent1" w:themeFillTint="33"/>
            <w:vAlign w:val="center"/>
          </w:tcPr>
          <w:p w:rsidR="000704D4" w:rsidRPr="002764E4" w:rsidRDefault="000704D4" w:rsidP="009F17F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08" w:type="pct"/>
            <w:vMerge/>
            <w:shd w:val="clear" w:color="auto" w:fill="DBE5F1" w:themeFill="accent1" w:themeFillTint="33"/>
            <w:vAlign w:val="center"/>
          </w:tcPr>
          <w:p w:rsidR="000704D4" w:rsidRPr="002764E4" w:rsidRDefault="000704D4" w:rsidP="009F17F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FD144F" w:rsidRPr="000704D4" w:rsidTr="000F4C79">
        <w:tc>
          <w:tcPr>
            <w:tcW w:w="231" w:type="pct"/>
            <w:vAlign w:val="center"/>
          </w:tcPr>
          <w:p w:rsidR="000704D4" w:rsidRPr="000704D4" w:rsidRDefault="000704D4" w:rsidP="000704D4">
            <w:pPr>
              <w:pStyle w:val="af"/>
              <w:keepLines w:val="0"/>
              <w:numPr>
                <w:ilvl w:val="0"/>
                <w:numId w:val="2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4" w:type="pct"/>
            <w:vAlign w:val="center"/>
          </w:tcPr>
          <w:p w:rsidR="000704D4" w:rsidRPr="000704D4" w:rsidRDefault="000704D4" w:rsidP="000704D4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704D4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547" w:type="pct"/>
            <w:vAlign w:val="center"/>
          </w:tcPr>
          <w:p w:rsidR="000704D4" w:rsidRPr="000704D4" w:rsidRDefault="000704D4" w:rsidP="000704D4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704D4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089" w:type="pct"/>
            <w:vAlign w:val="center"/>
          </w:tcPr>
          <w:p w:rsidR="000704D4" w:rsidRPr="000704D4" w:rsidRDefault="000704D4" w:rsidP="000704D4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704D4">
              <w:rPr>
                <w:rFonts w:ascii="Times New Roman" w:hAnsi="Times New Roman"/>
                <w:sz w:val="18"/>
                <w:szCs w:val="18"/>
              </w:rPr>
              <w:t>Корчевка и вывоз на расстояние до 30км деревьев и кустарников</w:t>
            </w:r>
          </w:p>
        </w:tc>
        <w:tc>
          <w:tcPr>
            <w:tcW w:w="1508" w:type="pct"/>
            <w:vAlign w:val="center"/>
          </w:tcPr>
          <w:p w:rsidR="000704D4" w:rsidRPr="000704D4" w:rsidRDefault="00FD0FAA" w:rsidP="00FD0FAA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Требуется подтверждение исполнения</w:t>
            </w:r>
            <w:r w:rsidR="000704D4" w:rsidRPr="000704D4">
              <w:rPr>
                <w:rFonts w:ascii="Times New Roman" w:hAnsi="Times New Roman"/>
                <w:sz w:val="18"/>
                <w:szCs w:val="18"/>
              </w:rPr>
              <w:t xml:space="preserve"> вид</w:t>
            </w:r>
            <w:r>
              <w:rPr>
                <w:rFonts w:ascii="Times New Roman" w:hAnsi="Times New Roman"/>
                <w:sz w:val="18"/>
                <w:szCs w:val="18"/>
              </w:rPr>
              <w:t>ов</w:t>
            </w:r>
            <w:r w:rsidR="000704D4" w:rsidRPr="000704D4">
              <w:rPr>
                <w:rFonts w:ascii="Times New Roman" w:hAnsi="Times New Roman"/>
                <w:sz w:val="18"/>
                <w:szCs w:val="18"/>
              </w:rPr>
              <w:t xml:space="preserve"> и объем</w:t>
            </w:r>
            <w:r>
              <w:rPr>
                <w:rFonts w:ascii="Times New Roman" w:hAnsi="Times New Roman"/>
                <w:sz w:val="18"/>
                <w:szCs w:val="18"/>
              </w:rPr>
              <w:t>ов</w:t>
            </w:r>
            <w:r w:rsidR="000704D4" w:rsidRPr="000704D4">
              <w:rPr>
                <w:rFonts w:ascii="Times New Roman" w:hAnsi="Times New Roman"/>
                <w:sz w:val="18"/>
                <w:szCs w:val="18"/>
              </w:rPr>
              <w:t xml:space="preserve"> работ по корчевке кустарников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="000704D4" w:rsidRPr="000704D4">
              <w:rPr>
                <w:rFonts w:ascii="Times New Roman" w:hAnsi="Times New Roman"/>
                <w:sz w:val="18"/>
                <w:szCs w:val="18"/>
              </w:rPr>
              <w:t>вывоз</w:t>
            </w:r>
            <w:r>
              <w:rPr>
                <w:rFonts w:ascii="Times New Roman" w:hAnsi="Times New Roman"/>
                <w:sz w:val="18"/>
                <w:szCs w:val="18"/>
              </w:rPr>
              <w:t>у</w:t>
            </w:r>
            <w:r w:rsidR="000704D4" w:rsidRPr="000704D4">
              <w:rPr>
                <w:rFonts w:ascii="Times New Roman" w:hAnsi="Times New Roman"/>
                <w:sz w:val="18"/>
                <w:szCs w:val="18"/>
              </w:rPr>
              <w:t xml:space="preserve"> деревьев и кустарников</w:t>
            </w:r>
          </w:p>
        </w:tc>
      </w:tr>
      <w:tr w:rsidR="000704D4" w:rsidRPr="000704D4" w:rsidTr="000F4C79">
        <w:tc>
          <w:tcPr>
            <w:tcW w:w="231" w:type="pct"/>
            <w:shd w:val="clear" w:color="auto" w:fill="DBE5F1" w:themeFill="accent1" w:themeFillTint="33"/>
            <w:vAlign w:val="center"/>
          </w:tcPr>
          <w:p w:rsidR="000704D4" w:rsidRPr="000704D4" w:rsidRDefault="000704D4" w:rsidP="000704D4">
            <w:pPr>
              <w:pStyle w:val="af"/>
              <w:keepLines w:val="0"/>
              <w:numPr>
                <w:ilvl w:val="0"/>
                <w:numId w:val="2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4" w:type="pct"/>
            <w:shd w:val="clear" w:color="auto" w:fill="DBE5F1" w:themeFill="accent1" w:themeFillTint="33"/>
            <w:vAlign w:val="center"/>
          </w:tcPr>
          <w:p w:rsidR="000704D4" w:rsidRPr="000704D4" w:rsidRDefault="000704D4" w:rsidP="000704D4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704D4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547" w:type="pct"/>
            <w:shd w:val="clear" w:color="auto" w:fill="DBE5F1" w:themeFill="accent1" w:themeFillTint="33"/>
            <w:vAlign w:val="center"/>
          </w:tcPr>
          <w:p w:rsidR="000704D4" w:rsidRPr="000704D4" w:rsidRDefault="000704D4" w:rsidP="000704D4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704D4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2089" w:type="pct"/>
            <w:shd w:val="clear" w:color="auto" w:fill="DBE5F1" w:themeFill="accent1" w:themeFillTint="33"/>
            <w:vAlign w:val="center"/>
          </w:tcPr>
          <w:p w:rsidR="000704D4" w:rsidRPr="000704D4" w:rsidRDefault="000704D4" w:rsidP="000704D4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704D4">
              <w:rPr>
                <w:rFonts w:ascii="Times New Roman" w:hAnsi="Times New Roman"/>
                <w:sz w:val="18"/>
                <w:szCs w:val="18"/>
              </w:rPr>
              <w:t>Устройство круглых колодцев из сборного железобетона в мокрых грунтах диаметром 1,5 м по ГОСТ 8020-90 (см. приложение к техническому заданию. Таблица водопроводных колодцев)</w:t>
            </w:r>
          </w:p>
        </w:tc>
        <w:tc>
          <w:tcPr>
            <w:tcW w:w="1508" w:type="pct"/>
            <w:shd w:val="clear" w:color="auto" w:fill="DBE5F1" w:themeFill="accent1" w:themeFillTint="33"/>
            <w:vAlign w:val="center"/>
          </w:tcPr>
          <w:p w:rsidR="000704D4" w:rsidRPr="000704D4" w:rsidRDefault="00FD0FAA" w:rsidP="00FD0FAA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Требуется уточнение </w:t>
            </w:r>
            <w:r w:rsidR="000704D4" w:rsidRPr="000704D4">
              <w:rPr>
                <w:rFonts w:ascii="Times New Roman" w:hAnsi="Times New Roman"/>
                <w:sz w:val="18"/>
                <w:szCs w:val="18"/>
              </w:rPr>
              <w:t>объемов железобетонных конструкций в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рамках</w:t>
            </w:r>
            <w:r w:rsidR="000704D4" w:rsidRPr="000704D4">
              <w:rPr>
                <w:rFonts w:ascii="Times New Roman" w:hAnsi="Times New Roman"/>
                <w:sz w:val="18"/>
                <w:szCs w:val="18"/>
              </w:rPr>
              <w:t xml:space="preserve"> локальной смет</w:t>
            </w:r>
            <w:r>
              <w:rPr>
                <w:rFonts w:ascii="Times New Roman" w:hAnsi="Times New Roman"/>
                <w:sz w:val="18"/>
                <w:szCs w:val="18"/>
              </w:rPr>
              <w:t>ы</w:t>
            </w:r>
            <w:r w:rsidR="000704D4" w:rsidRPr="000704D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(</w:t>
            </w:r>
            <w:r w:rsidR="000704D4" w:rsidRPr="000704D4">
              <w:rPr>
                <w:rFonts w:ascii="Times New Roman" w:hAnsi="Times New Roman"/>
                <w:sz w:val="18"/>
                <w:szCs w:val="18"/>
              </w:rPr>
              <w:t>приложению №2 к техническому заданию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  <w:r w:rsidR="000704D4" w:rsidRPr="000704D4">
              <w:rPr>
                <w:rFonts w:ascii="Times New Roman" w:hAnsi="Times New Roman"/>
                <w:sz w:val="18"/>
                <w:szCs w:val="18"/>
              </w:rPr>
              <w:t xml:space="preserve"> Заказчика (см. таблицу водопроводных колодцев)</w:t>
            </w:r>
          </w:p>
        </w:tc>
      </w:tr>
      <w:tr w:rsidR="00FD144F" w:rsidRPr="000704D4" w:rsidTr="000F4C79">
        <w:tc>
          <w:tcPr>
            <w:tcW w:w="231" w:type="pct"/>
            <w:vAlign w:val="center"/>
          </w:tcPr>
          <w:p w:rsidR="000704D4" w:rsidRPr="000704D4" w:rsidRDefault="000704D4" w:rsidP="000704D4">
            <w:pPr>
              <w:pStyle w:val="af"/>
              <w:keepLines w:val="0"/>
              <w:numPr>
                <w:ilvl w:val="0"/>
                <w:numId w:val="2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4" w:type="pct"/>
            <w:vAlign w:val="center"/>
          </w:tcPr>
          <w:p w:rsidR="000704D4" w:rsidRPr="000704D4" w:rsidRDefault="000704D4" w:rsidP="000704D4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704D4"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547" w:type="pct"/>
            <w:vAlign w:val="center"/>
          </w:tcPr>
          <w:p w:rsidR="000704D4" w:rsidRPr="000704D4" w:rsidRDefault="000704D4" w:rsidP="000704D4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704D4">
              <w:rPr>
                <w:rFonts w:ascii="Times New Roman" w:hAnsi="Times New Roman"/>
                <w:sz w:val="18"/>
                <w:szCs w:val="18"/>
              </w:rPr>
              <w:t>53</w:t>
            </w:r>
          </w:p>
        </w:tc>
        <w:tc>
          <w:tcPr>
            <w:tcW w:w="2089" w:type="pct"/>
            <w:vAlign w:val="center"/>
          </w:tcPr>
          <w:p w:rsidR="000704D4" w:rsidRPr="000704D4" w:rsidRDefault="000704D4" w:rsidP="002764E4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704D4">
              <w:rPr>
                <w:rFonts w:ascii="Times New Roman" w:hAnsi="Times New Roman"/>
                <w:sz w:val="18"/>
                <w:szCs w:val="18"/>
              </w:rPr>
              <w:t>Огрунтовка металлических поверхностей грунтовкой ГФ- 021 (2 слоя) с последующей окраской огрунтованных поверхностей эмалью ПФ- 115</w:t>
            </w:r>
            <w:r w:rsidR="002764E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0704D4">
              <w:rPr>
                <w:rFonts w:ascii="Times New Roman" w:hAnsi="Times New Roman"/>
                <w:sz w:val="18"/>
                <w:szCs w:val="18"/>
              </w:rPr>
              <w:t>(4 слоя)</w:t>
            </w:r>
          </w:p>
        </w:tc>
        <w:tc>
          <w:tcPr>
            <w:tcW w:w="1508" w:type="pct"/>
            <w:vAlign w:val="center"/>
          </w:tcPr>
          <w:p w:rsidR="000704D4" w:rsidRPr="000704D4" w:rsidRDefault="00FD0FAA" w:rsidP="000704D4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Требуется подтверждение исполнения</w:t>
            </w:r>
            <w:r w:rsidRPr="000704D4">
              <w:rPr>
                <w:rFonts w:ascii="Times New Roman" w:hAnsi="Times New Roman"/>
                <w:sz w:val="18"/>
                <w:szCs w:val="18"/>
              </w:rPr>
              <w:t xml:space="preserve"> вид</w:t>
            </w:r>
            <w:r>
              <w:rPr>
                <w:rFonts w:ascii="Times New Roman" w:hAnsi="Times New Roman"/>
                <w:sz w:val="18"/>
                <w:szCs w:val="18"/>
              </w:rPr>
              <w:t>ов</w:t>
            </w:r>
            <w:r w:rsidRPr="000704D4">
              <w:rPr>
                <w:rFonts w:ascii="Times New Roman" w:hAnsi="Times New Roman"/>
                <w:sz w:val="18"/>
                <w:szCs w:val="18"/>
              </w:rPr>
              <w:t xml:space="preserve"> и объем</w:t>
            </w:r>
            <w:r>
              <w:rPr>
                <w:rFonts w:ascii="Times New Roman" w:hAnsi="Times New Roman"/>
                <w:sz w:val="18"/>
                <w:szCs w:val="18"/>
              </w:rPr>
              <w:t>ов</w:t>
            </w:r>
            <w:r w:rsidRPr="000704D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0704D4" w:rsidRPr="000704D4">
              <w:rPr>
                <w:rFonts w:ascii="Times New Roman" w:hAnsi="Times New Roman"/>
                <w:sz w:val="18"/>
                <w:szCs w:val="18"/>
              </w:rPr>
              <w:t>работ по окраске металлоконструкций.</w:t>
            </w:r>
          </w:p>
        </w:tc>
      </w:tr>
      <w:tr w:rsidR="000704D4" w:rsidRPr="000704D4" w:rsidTr="000F4C79">
        <w:tc>
          <w:tcPr>
            <w:tcW w:w="231" w:type="pct"/>
            <w:shd w:val="clear" w:color="auto" w:fill="DBE5F1" w:themeFill="accent1" w:themeFillTint="33"/>
            <w:vAlign w:val="center"/>
          </w:tcPr>
          <w:p w:rsidR="000704D4" w:rsidRPr="000704D4" w:rsidRDefault="000704D4" w:rsidP="000704D4">
            <w:pPr>
              <w:pStyle w:val="af"/>
              <w:keepLines w:val="0"/>
              <w:numPr>
                <w:ilvl w:val="0"/>
                <w:numId w:val="2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4" w:type="pct"/>
            <w:shd w:val="clear" w:color="auto" w:fill="DBE5F1" w:themeFill="accent1" w:themeFillTint="33"/>
            <w:vAlign w:val="center"/>
          </w:tcPr>
          <w:p w:rsidR="000704D4" w:rsidRPr="000704D4" w:rsidRDefault="000704D4" w:rsidP="000704D4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704D4"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547" w:type="pct"/>
            <w:shd w:val="clear" w:color="auto" w:fill="DBE5F1" w:themeFill="accent1" w:themeFillTint="33"/>
            <w:vAlign w:val="center"/>
          </w:tcPr>
          <w:p w:rsidR="000704D4" w:rsidRPr="000704D4" w:rsidRDefault="000704D4" w:rsidP="000704D4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704D4">
              <w:rPr>
                <w:rFonts w:ascii="Times New Roman" w:hAnsi="Times New Roman"/>
                <w:sz w:val="18"/>
                <w:szCs w:val="18"/>
              </w:rPr>
              <w:t>55</w:t>
            </w:r>
          </w:p>
        </w:tc>
        <w:tc>
          <w:tcPr>
            <w:tcW w:w="2089" w:type="pct"/>
            <w:shd w:val="clear" w:color="auto" w:fill="DBE5F1" w:themeFill="accent1" w:themeFillTint="33"/>
            <w:vAlign w:val="center"/>
          </w:tcPr>
          <w:p w:rsidR="000704D4" w:rsidRPr="000704D4" w:rsidRDefault="002764E4" w:rsidP="000704D4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2764E4">
              <w:rPr>
                <w:rFonts w:ascii="Times New Roman" w:hAnsi="Times New Roman"/>
                <w:sz w:val="18"/>
                <w:szCs w:val="18"/>
              </w:rPr>
              <w:t xml:space="preserve">Устройство камер отключения ремонтных участков из монолитного бетона кл. В15 с армированием сварными сетками из арматуры </w:t>
            </w:r>
            <w:r w:rsidRPr="002764E4">
              <w:rPr>
                <w:rFonts w:ascii="Times New Roman" w:hAnsi="Times New Roman"/>
                <w:sz w:val="18"/>
                <w:szCs w:val="18"/>
              </w:rPr>
              <w:sym w:font="Symbol" w:char="F0C6"/>
            </w:r>
            <w:r w:rsidRPr="002764E4">
              <w:rPr>
                <w:rFonts w:ascii="Times New Roman" w:hAnsi="Times New Roman"/>
                <w:sz w:val="18"/>
                <w:szCs w:val="18"/>
              </w:rPr>
              <w:t>12 АIII с ячейками 100х100мм (см. приложение к техническому заданию)</w:t>
            </w:r>
          </w:p>
        </w:tc>
        <w:tc>
          <w:tcPr>
            <w:tcW w:w="1508" w:type="pct"/>
            <w:shd w:val="clear" w:color="auto" w:fill="DBE5F1" w:themeFill="accent1" w:themeFillTint="33"/>
            <w:vAlign w:val="center"/>
          </w:tcPr>
          <w:p w:rsidR="000704D4" w:rsidRPr="000704D4" w:rsidRDefault="00FD0FAA" w:rsidP="00FD0FAA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Требуется уточн</w:t>
            </w:r>
            <w:r>
              <w:rPr>
                <w:rFonts w:ascii="Times New Roman" w:hAnsi="Times New Roman"/>
                <w:sz w:val="18"/>
                <w:szCs w:val="18"/>
              </w:rPr>
              <w:t>ить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0704D4" w:rsidRPr="000704D4">
              <w:rPr>
                <w:rFonts w:ascii="Times New Roman" w:hAnsi="Times New Roman"/>
                <w:sz w:val="18"/>
                <w:szCs w:val="18"/>
              </w:rPr>
              <w:t>объем</w:t>
            </w:r>
            <w:r w:rsidR="000F4C79">
              <w:rPr>
                <w:rFonts w:ascii="Times New Roman" w:hAnsi="Times New Roman"/>
                <w:sz w:val="18"/>
                <w:szCs w:val="18"/>
              </w:rPr>
              <w:t xml:space="preserve"> предполагаемой к поставке продукции</w:t>
            </w:r>
          </w:p>
        </w:tc>
      </w:tr>
      <w:tr w:rsidR="00FD144F" w:rsidRPr="000704D4" w:rsidTr="000F4C79">
        <w:tc>
          <w:tcPr>
            <w:tcW w:w="231" w:type="pct"/>
            <w:vAlign w:val="center"/>
          </w:tcPr>
          <w:p w:rsidR="000704D4" w:rsidRPr="000704D4" w:rsidRDefault="000704D4" w:rsidP="000704D4">
            <w:pPr>
              <w:pStyle w:val="af"/>
              <w:keepLines w:val="0"/>
              <w:numPr>
                <w:ilvl w:val="0"/>
                <w:numId w:val="2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4" w:type="pct"/>
            <w:vAlign w:val="center"/>
          </w:tcPr>
          <w:p w:rsidR="000704D4" w:rsidRPr="000704D4" w:rsidRDefault="000704D4" w:rsidP="000704D4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704D4"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547" w:type="pct"/>
            <w:vAlign w:val="center"/>
          </w:tcPr>
          <w:p w:rsidR="000704D4" w:rsidRPr="000704D4" w:rsidRDefault="000704D4" w:rsidP="000704D4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704D4">
              <w:rPr>
                <w:rFonts w:ascii="Times New Roman" w:hAnsi="Times New Roman"/>
                <w:sz w:val="18"/>
                <w:szCs w:val="18"/>
              </w:rPr>
              <w:t>74</w:t>
            </w:r>
          </w:p>
        </w:tc>
        <w:tc>
          <w:tcPr>
            <w:tcW w:w="2089" w:type="pct"/>
            <w:vAlign w:val="center"/>
          </w:tcPr>
          <w:p w:rsidR="000704D4" w:rsidRPr="000704D4" w:rsidRDefault="000704D4" w:rsidP="000704D4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0704D4">
              <w:rPr>
                <w:rFonts w:ascii="Times New Roman" w:hAnsi="Times New Roman"/>
                <w:sz w:val="18"/>
                <w:szCs w:val="18"/>
              </w:rPr>
              <w:t>Установка фасонных частей, запорной арматуры (см. приложение к техническому заданию)</w:t>
            </w:r>
            <w:r w:rsidR="00FD144F" w:rsidRPr="00FD144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0704D4">
              <w:rPr>
                <w:rFonts w:ascii="Times New Roman" w:hAnsi="Times New Roman"/>
                <w:sz w:val="18"/>
                <w:szCs w:val="18"/>
              </w:rPr>
              <w:t>/</w:t>
            </w:r>
            <w:r w:rsidR="00FD144F" w:rsidRPr="00FD144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0704D4">
              <w:rPr>
                <w:rFonts w:ascii="Times New Roman" w:hAnsi="Times New Roman"/>
                <w:sz w:val="18"/>
                <w:szCs w:val="18"/>
              </w:rPr>
              <w:t>Установка баков расширительных круглых и прямоугольных вместимостью 0,8 м3</w:t>
            </w:r>
          </w:p>
        </w:tc>
        <w:tc>
          <w:tcPr>
            <w:tcW w:w="1508" w:type="pct"/>
            <w:vAlign w:val="center"/>
          </w:tcPr>
          <w:p w:rsidR="000704D4" w:rsidRPr="000704D4" w:rsidRDefault="000F4C79" w:rsidP="000704D4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Требуется уточнить </w:t>
            </w:r>
            <w:r w:rsidRPr="000704D4">
              <w:rPr>
                <w:rFonts w:ascii="Times New Roman" w:hAnsi="Times New Roman"/>
                <w:sz w:val="18"/>
                <w:szCs w:val="18"/>
              </w:rPr>
              <w:t>объем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предполагаемой к поставке продукци</w:t>
            </w:r>
            <w:r>
              <w:rPr>
                <w:rFonts w:ascii="Times New Roman" w:hAnsi="Times New Roman"/>
                <w:sz w:val="18"/>
                <w:szCs w:val="18"/>
              </w:rPr>
              <w:t>и</w:t>
            </w:r>
          </w:p>
        </w:tc>
      </w:tr>
    </w:tbl>
    <w:p w:rsidR="008801D6" w:rsidRDefault="008801D6" w:rsidP="00AE3270">
      <w:pPr>
        <w:pStyle w:val="af1"/>
        <w:widowControl w:val="0"/>
        <w:spacing w:before="0" w:beforeAutospacing="0" w:after="0" w:afterAutospacing="0"/>
        <w:jc w:val="both"/>
        <w:rPr>
          <w:sz w:val="20"/>
          <w:szCs w:val="20"/>
        </w:rPr>
      </w:pPr>
    </w:p>
    <w:p w:rsidR="000704D4" w:rsidRDefault="000704D4" w:rsidP="00AE3270">
      <w:pPr>
        <w:pStyle w:val="af1"/>
        <w:widowControl w:val="0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2.1.2. </w:t>
      </w:r>
      <w:r>
        <w:rPr>
          <w:sz w:val="20"/>
          <w:szCs w:val="20"/>
        </w:rPr>
        <w:t>в</w:t>
      </w:r>
      <w:r w:rsidRPr="000704D4">
        <w:rPr>
          <w:sz w:val="20"/>
          <w:szCs w:val="20"/>
        </w:rPr>
        <w:t xml:space="preserve"> соответствии с </w:t>
      </w:r>
      <w:r w:rsidRPr="00FD0FAA">
        <w:rPr>
          <w:sz w:val="20"/>
          <w:szCs w:val="20"/>
        </w:rPr>
        <w:t>п.14.8.4</w:t>
      </w:r>
      <w:r w:rsidR="00FD0FAA" w:rsidRPr="00FD0FAA">
        <w:rPr>
          <w:sz w:val="20"/>
          <w:szCs w:val="20"/>
        </w:rPr>
        <w:t>.1(и</w:t>
      </w:r>
      <w:r w:rsidRPr="00FD0FAA">
        <w:rPr>
          <w:sz w:val="20"/>
          <w:szCs w:val="20"/>
        </w:rPr>
        <w:t>)</w:t>
      </w:r>
      <w:r w:rsidRPr="00885B95">
        <w:rPr>
          <w:sz w:val="20"/>
          <w:szCs w:val="20"/>
        </w:rPr>
        <w:t xml:space="preserve"> </w:t>
      </w:r>
      <w:r w:rsidRPr="000704D4">
        <w:rPr>
          <w:sz w:val="20"/>
          <w:szCs w:val="20"/>
        </w:rPr>
        <w:t>ЕОСЗ и п.4.14.1.8.</w:t>
      </w:r>
      <w:r>
        <w:rPr>
          <w:sz w:val="20"/>
          <w:szCs w:val="20"/>
        </w:rPr>
        <w:t>1</w:t>
      </w:r>
      <w:r w:rsidRPr="000704D4">
        <w:rPr>
          <w:sz w:val="20"/>
          <w:szCs w:val="20"/>
        </w:rPr>
        <w:t>(</w:t>
      </w:r>
      <w:r>
        <w:rPr>
          <w:sz w:val="20"/>
          <w:szCs w:val="20"/>
        </w:rPr>
        <w:t>в</w:t>
      </w:r>
      <w:r w:rsidRPr="000704D4">
        <w:rPr>
          <w:sz w:val="20"/>
          <w:szCs w:val="20"/>
        </w:rPr>
        <w:t xml:space="preserve">) документации по открытому запросу </w:t>
      </w:r>
      <w:r>
        <w:rPr>
          <w:sz w:val="20"/>
          <w:szCs w:val="20"/>
        </w:rPr>
        <w:t>предложений</w:t>
      </w:r>
      <w:r w:rsidRPr="000704D4">
        <w:rPr>
          <w:sz w:val="20"/>
          <w:szCs w:val="20"/>
        </w:rPr>
        <w:t xml:space="preserve"> в электронной форме</w:t>
      </w:r>
      <w:r w:rsidR="00885B95">
        <w:rPr>
          <w:sz w:val="20"/>
          <w:szCs w:val="20"/>
        </w:rPr>
        <w:t xml:space="preserve"> запросить </w:t>
      </w:r>
      <w:r w:rsidRPr="00885B95">
        <w:rPr>
          <w:sz w:val="20"/>
          <w:szCs w:val="20"/>
        </w:rPr>
        <w:t>представлен</w:t>
      </w:r>
      <w:r w:rsidR="00885B95" w:rsidRPr="00885B95">
        <w:rPr>
          <w:sz w:val="20"/>
          <w:szCs w:val="20"/>
        </w:rPr>
        <w:t xml:space="preserve">ные </w:t>
      </w:r>
      <w:r w:rsidRPr="00885B95">
        <w:rPr>
          <w:sz w:val="20"/>
          <w:szCs w:val="20"/>
        </w:rPr>
        <w:t>не в полном объеме</w:t>
      </w:r>
      <w:r w:rsidRPr="00885B95">
        <w:rPr>
          <w:sz w:val="20"/>
          <w:szCs w:val="20"/>
        </w:rPr>
        <w:t xml:space="preserve"> </w:t>
      </w:r>
      <w:r w:rsidRPr="00885B95">
        <w:rPr>
          <w:sz w:val="20"/>
          <w:szCs w:val="20"/>
        </w:rPr>
        <w:t>документы, подтверждающие опыт участника запроса предложений, указанный им в своей заявке</w:t>
      </w:r>
      <w:r w:rsidR="00885B95">
        <w:rPr>
          <w:sz w:val="20"/>
          <w:szCs w:val="20"/>
        </w:rPr>
        <w:t xml:space="preserve"> (</w:t>
      </w:r>
      <w:r w:rsidR="00885B95" w:rsidRPr="00FD0FAA">
        <w:rPr>
          <w:sz w:val="20"/>
          <w:szCs w:val="20"/>
        </w:rPr>
        <w:t xml:space="preserve">копии </w:t>
      </w:r>
      <w:r w:rsidR="00FD0FAA" w:rsidRPr="00FD0FAA">
        <w:rPr>
          <w:sz w:val="20"/>
          <w:szCs w:val="20"/>
        </w:rPr>
        <w:t>договоров,</w:t>
      </w:r>
      <w:r w:rsidR="00885B95" w:rsidRPr="00FD0FAA">
        <w:rPr>
          <w:sz w:val="20"/>
          <w:szCs w:val="20"/>
        </w:rPr>
        <w:t xml:space="preserve"> указанных </w:t>
      </w:r>
      <w:r w:rsidR="00885B95" w:rsidRPr="00FD0FAA">
        <w:rPr>
          <w:sz w:val="20"/>
          <w:szCs w:val="20"/>
        </w:rPr>
        <w:t>в составе заявки на участие в запросе предложений</w:t>
      </w:r>
      <w:r w:rsidR="00885B95">
        <w:rPr>
          <w:sz w:val="20"/>
          <w:szCs w:val="20"/>
        </w:rPr>
        <w:t>)</w:t>
      </w:r>
    </w:p>
    <w:p w:rsidR="00FD144F" w:rsidRPr="00FD0FAA" w:rsidRDefault="00FD144F" w:rsidP="00AE3270">
      <w:pPr>
        <w:pStyle w:val="af1"/>
        <w:widowControl w:val="0"/>
        <w:spacing w:before="0" w:beforeAutospacing="0" w:after="0" w:afterAutospacing="0"/>
        <w:jc w:val="both"/>
        <w:rPr>
          <w:sz w:val="20"/>
          <w:szCs w:val="20"/>
        </w:rPr>
      </w:pPr>
    </w:p>
    <w:p w:rsidR="00AE3270" w:rsidRDefault="003B3F11" w:rsidP="00AE3270">
      <w:pPr>
        <w:keepLines w:val="0"/>
        <w:widowControl w:val="0"/>
        <w:jc w:val="left"/>
        <w:rPr>
          <w:rFonts w:ascii="Times New Roman" w:eastAsiaTheme="minorHAnsi" w:hAnsi="Times New Roman"/>
          <w:sz w:val="20"/>
          <w:szCs w:val="20"/>
        </w:rPr>
      </w:pPr>
      <w:r w:rsidRPr="00AE3270">
        <w:rPr>
          <w:rFonts w:ascii="Times New Roman" w:eastAsiaTheme="minorHAnsi" w:hAnsi="Times New Roman"/>
          <w:sz w:val="20"/>
          <w:szCs w:val="20"/>
        </w:rPr>
        <w:t xml:space="preserve">Результаты голосования членов </w:t>
      </w:r>
      <w:r w:rsidR="008273A8">
        <w:rPr>
          <w:rFonts w:ascii="Times New Roman" w:eastAsiaTheme="minorHAnsi" w:hAnsi="Times New Roman"/>
          <w:sz w:val="20"/>
          <w:szCs w:val="20"/>
        </w:rPr>
        <w:t>Единой</w:t>
      </w:r>
      <w:r w:rsidRPr="00AE3270">
        <w:rPr>
          <w:rFonts w:ascii="Times New Roman" w:eastAsiaTheme="minorHAnsi" w:hAnsi="Times New Roman"/>
          <w:sz w:val="20"/>
          <w:szCs w:val="20"/>
        </w:rPr>
        <w:t xml:space="preserve"> комиссии: </w:t>
      </w:r>
    </w:p>
    <w:p w:rsidR="00E92F9A" w:rsidRDefault="003B3F11" w:rsidP="00AE3270">
      <w:pPr>
        <w:keepLines w:val="0"/>
        <w:widowControl w:val="0"/>
        <w:jc w:val="left"/>
        <w:rPr>
          <w:rFonts w:ascii="Times New Roman" w:eastAsiaTheme="minorHAnsi" w:hAnsi="Times New Roman"/>
          <w:sz w:val="20"/>
          <w:szCs w:val="20"/>
        </w:rPr>
      </w:pPr>
      <w:r w:rsidRPr="00AE3270">
        <w:rPr>
          <w:rFonts w:ascii="Times New Roman" w:eastAsiaTheme="minorHAnsi" w:hAnsi="Times New Roman"/>
          <w:sz w:val="20"/>
          <w:szCs w:val="20"/>
        </w:rPr>
        <w:t xml:space="preserve">«за» - </w:t>
      </w:r>
      <w:r w:rsidR="008801D6">
        <w:rPr>
          <w:rFonts w:ascii="Times New Roman" w:eastAsiaTheme="minorHAnsi" w:hAnsi="Times New Roman"/>
          <w:sz w:val="20"/>
          <w:szCs w:val="20"/>
        </w:rPr>
        <w:t>7</w:t>
      </w:r>
      <w:r w:rsidRPr="00AE3270">
        <w:rPr>
          <w:rFonts w:ascii="Times New Roman" w:eastAsiaTheme="minorHAnsi" w:hAnsi="Times New Roman"/>
          <w:sz w:val="20"/>
          <w:szCs w:val="20"/>
        </w:rPr>
        <w:t xml:space="preserve"> голоса/-ов;</w:t>
      </w:r>
      <w:r w:rsidRPr="00AE3270">
        <w:rPr>
          <w:rFonts w:ascii="Times New Roman" w:eastAsiaTheme="minorHAnsi" w:hAnsi="Times New Roman"/>
          <w:sz w:val="20"/>
          <w:szCs w:val="20"/>
        </w:rPr>
        <w:br/>
        <w:t>«против» - 0 голоса/-ов;</w:t>
      </w:r>
      <w:r w:rsidRPr="00AE3270">
        <w:rPr>
          <w:rFonts w:ascii="Times New Roman" w:eastAsiaTheme="minorHAnsi" w:hAnsi="Times New Roman"/>
          <w:sz w:val="20"/>
          <w:szCs w:val="20"/>
        </w:rPr>
        <w:br/>
        <w:t>«воздержался» - 0 голоса/-ов.</w:t>
      </w:r>
    </w:p>
    <w:p w:rsidR="00AE3270" w:rsidRPr="00AE3270" w:rsidRDefault="00AE3270" w:rsidP="00AE3270">
      <w:pPr>
        <w:keepLines w:val="0"/>
        <w:widowControl w:val="0"/>
        <w:jc w:val="left"/>
        <w:rPr>
          <w:rFonts w:ascii="Times New Roman" w:eastAsiaTheme="minorHAnsi" w:hAnsi="Times New Roman"/>
          <w:sz w:val="20"/>
          <w:szCs w:val="20"/>
        </w:rPr>
      </w:pPr>
    </w:p>
    <w:p w:rsidR="00E92F9A" w:rsidRDefault="00AE3270" w:rsidP="00AE3270">
      <w:pPr>
        <w:pStyle w:val="af1"/>
        <w:widowControl w:val="0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2.</w:t>
      </w:r>
      <w:r w:rsidR="003B3F11" w:rsidRPr="00AE3270">
        <w:rPr>
          <w:sz w:val="20"/>
          <w:szCs w:val="20"/>
        </w:rPr>
        <w:t xml:space="preserve">2. направить участнику конкурса: Общество с ограниченной ответственностью "АНЖАРИ" запрос о предоставлении отсутствующих документов / запрос о разъяснении положений предложения на участие в запросе предложений </w:t>
      </w:r>
    </w:p>
    <w:p w:rsidR="00FD144F" w:rsidRDefault="00FD144F" w:rsidP="00AE3270">
      <w:pPr>
        <w:pStyle w:val="af1"/>
        <w:widowControl w:val="0"/>
        <w:spacing w:before="0" w:beforeAutospacing="0" w:after="0" w:afterAutospacing="0"/>
        <w:jc w:val="both"/>
        <w:rPr>
          <w:sz w:val="20"/>
          <w:szCs w:val="20"/>
        </w:rPr>
      </w:pPr>
    </w:p>
    <w:p w:rsidR="00FD0FAA" w:rsidRDefault="00FD0FAA" w:rsidP="00AE3270">
      <w:pPr>
        <w:pStyle w:val="af1"/>
        <w:widowControl w:val="0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2.2.1.</w:t>
      </w:r>
      <w:r w:rsidR="00FD144F" w:rsidRPr="00FD144F">
        <w:rPr>
          <w:sz w:val="20"/>
          <w:szCs w:val="20"/>
        </w:rPr>
        <w:t xml:space="preserve"> </w:t>
      </w:r>
      <w:r w:rsidR="00FD144F">
        <w:rPr>
          <w:sz w:val="20"/>
          <w:szCs w:val="20"/>
        </w:rPr>
        <w:t>в</w:t>
      </w:r>
      <w:r w:rsidR="00FD144F" w:rsidRPr="000704D4">
        <w:rPr>
          <w:sz w:val="20"/>
          <w:szCs w:val="20"/>
        </w:rPr>
        <w:t xml:space="preserve"> соответствии </w:t>
      </w:r>
      <w:r w:rsidR="00FD144F" w:rsidRPr="00FD0FAA">
        <w:rPr>
          <w:sz w:val="20"/>
          <w:szCs w:val="20"/>
        </w:rPr>
        <w:t>с п.14.8.4.3(б)</w:t>
      </w:r>
      <w:r w:rsidR="00FD144F" w:rsidRPr="000704D4">
        <w:rPr>
          <w:sz w:val="20"/>
          <w:szCs w:val="20"/>
        </w:rPr>
        <w:t xml:space="preserve"> ЕОСЗ и п.4.14.1.8.</w:t>
      </w:r>
      <w:r w:rsidR="00FD144F">
        <w:rPr>
          <w:sz w:val="20"/>
          <w:szCs w:val="20"/>
        </w:rPr>
        <w:t>3</w:t>
      </w:r>
      <w:r w:rsidR="00FD144F" w:rsidRPr="000704D4">
        <w:rPr>
          <w:sz w:val="20"/>
          <w:szCs w:val="20"/>
        </w:rPr>
        <w:t xml:space="preserve">(б) документации по открытому запросу </w:t>
      </w:r>
      <w:r w:rsidR="00FD144F">
        <w:rPr>
          <w:sz w:val="20"/>
          <w:szCs w:val="20"/>
        </w:rPr>
        <w:t>предложений</w:t>
      </w:r>
      <w:r w:rsidR="00FD144F" w:rsidRPr="000704D4">
        <w:rPr>
          <w:sz w:val="20"/>
          <w:szCs w:val="20"/>
        </w:rPr>
        <w:t xml:space="preserve"> в электронной форме уточнить технические характеристики продукции, а именно</w:t>
      </w:r>
      <w:r w:rsidR="00FD144F" w:rsidRPr="00FD144F">
        <w:rPr>
          <w:sz w:val="20"/>
          <w:szCs w:val="20"/>
        </w:rPr>
        <w:t>:</w:t>
      </w:r>
    </w:p>
    <w:p w:rsidR="008273A8" w:rsidRPr="00FD144F" w:rsidRDefault="008273A8" w:rsidP="00AE3270">
      <w:pPr>
        <w:pStyle w:val="af1"/>
        <w:widowControl w:val="0"/>
        <w:spacing w:before="0" w:beforeAutospacing="0" w:after="0" w:afterAutospacing="0"/>
        <w:jc w:val="both"/>
        <w:rPr>
          <w:sz w:val="20"/>
          <w:szCs w:val="20"/>
        </w:rPr>
      </w:pPr>
      <w:bookmarkStart w:id="0" w:name="_GoBack"/>
      <w:bookmarkEnd w:id="0"/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474"/>
        <w:gridCol w:w="1280"/>
        <w:gridCol w:w="1122"/>
        <w:gridCol w:w="3832"/>
        <w:gridCol w:w="3543"/>
      </w:tblGrid>
      <w:tr w:rsidR="00FD144F" w:rsidRPr="002764E4" w:rsidTr="00FD144F">
        <w:tc>
          <w:tcPr>
            <w:tcW w:w="224" w:type="pct"/>
            <w:vMerge w:val="restart"/>
            <w:shd w:val="clear" w:color="auto" w:fill="DBE5F1" w:themeFill="accent1" w:themeFillTint="33"/>
            <w:vAlign w:val="center"/>
          </w:tcPr>
          <w:p w:rsidR="00FD144F" w:rsidRPr="002764E4" w:rsidRDefault="00FD144F" w:rsidP="009F17F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764E4">
              <w:rPr>
                <w:rFonts w:ascii="Times New Roman" w:hAnsi="Times New Roman"/>
                <w:b/>
                <w:sz w:val="18"/>
                <w:szCs w:val="18"/>
              </w:rPr>
              <w:t>№</w:t>
            </w:r>
          </w:p>
          <w:p w:rsidR="00FD144F" w:rsidRPr="002764E4" w:rsidRDefault="00FD144F" w:rsidP="009F17F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764E4">
              <w:rPr>
                <w:rFonts w:ascii="Times New Roman" w:hAnsi="Times New Roman"/>
                <w:b/>
                <w:sz w:val="18"/>
                <w:szCs w:val="18"/>
              </w:rPr>
              <w:t>п/п</w:t>
            </w:r>
          </w:p>
        </w:tc>
        <w:tc>
          <w:tcPr>
            <w:tcW w:w="1101" w:type="pct"/>
            <w:gridSpan w:val="2"/>
            <w:shd w:val="clear" w:color="auto" w:fill="DBE5F1" w:themeFill="accent1" w:themeFillTint="33"/>
            <w:vAlign w:val="center"/>
          </w:tcPr>
          <w:p w:rsidR="00FD144F" w:rsidRPr="002764E4" w:rsidRDefault="00FD144F" w:rsidP="009F17F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764E4">
              <w:rPr>
                <w:rFonts w:ascii="Times New Roman" w:hAnsi="Times New Roman"/>
                <w:b/>
                <w:sz w:val="18"/>
                <w:szCs w:val="18"/>
              </w:rPr>
              <w:t>№ позиций</w:t>
            </w:r>
          </w:p>
        </w:tc>
        <w:tc>
          <w:tcPr>
            <w:tcW w:w="1908" w:type="pct"/>
            <w:vMerge w:val="restart"/>
            <w:shd w:val="clear" w:color="auto" w:fill="DBE5F1" w:themeFill="accent1" w:themeFillTint="33"/>
            <w:vAlign w:val="center"/>
          </w:tcPr>
          <w:p w:rsidR="00FD144F" w:rsidRPr="002764E4" w:rsidRDefault="00FD144F" w:rsidP="009F17F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764E4">
              <w:rPr>
                <w:rFonts w:ascii="Times New Roman" w:hAnsi="Times New Roman"/>
                <w:b/>
                <w:sz w:val="18"/>
                <w:szCs w:val="18"/>
              </w:rPr>
              <w:t>Наименование работ</w:t>
            </w:r>
          </w:p>
        </w:tc>
        <w:tc>
          <w:tcPr>
            <w:tcW w:w="1767" w:type="pct"/>
            <w:vMerge w:val="restart"/>
            <w:shd w:val="clear" w:color="auto" w:fill="DBE5F1" w:themeFill="accent1" w:themeFillTint="33"/>
            <w:vAlign w:val="center"/>
          </w:tcPr>
          <w:p w:rsidR="00FD144F" w:rsidRPr="002764E4" w:rsidRDefault="00FD144F" w:rsidP="009F17F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764E4">
              <w:rPr>
                <w:rFonts w:ascii="Times New Roman" w:hAnsi="Times New Roman"/>
                <w:b/>
                <w:sz w:val="18"/>
                <w:szCs w:val="18"/>
              </w:rPr>
              <w:t>Описание требований по уточнению технических характеристик продукции</w:t>
            </w:r>
          </w:p>
        </w:tc>
      </w:tr>
      <w:tr w:rsidR="00FD144F" w:rsidRPr="002764E4" w:rsidTr="00FD144F">
        <w:tc>
          <w:tcPr>
            <w:tcW w:w="224" w:type="pct"/>
            <w:vMerge/>
            <w:shd w:val="clear" w:color="auto" w:fill="DBE5F1" w:themeFill="accent1" w:themeFillTint="33"/>
            <w:vAlign w:val="center"/>
          </w:tcPr>
          <w:p w:rsidR="00FD144F" w:rsidRPr="002764E4" w:rsidRDefault="00FD144F" w:rsidP="009F17F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00" w:type="pct"/>
            <w:shd w:val="clear" w:color="auto" w:fill="DBE5F1" w:themeFill="accent1" w:themeFillTint="33"/>
            <w:vAlign w:val="center"/>
          </w:tcPr>
          <w:p w:rsidR="00FD144F" w:rsidRPr="002764E4" w:rsidRDefault="00FD144F" w:rsidP="009F17F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764E4">
              <w:rPr>
                <w:rFonts w:ascii="Times New Roman" w:hAnsi="Times New Roman"/>
                <w:b/>
                <w:sz w:val="18"/>
                <w:szCs w:val="18"/>
              </w:rPr>
              <w:t>Техническое предложение</w:t>
            </w:r>
          </w:p>
        </w:tc>
        <w:tc>
          <w:tcPr>
            <w:tcW w:w="501" w:type="pct"/>
            <w:shd w:val="clear" w:color="auto" w:fill="DBE5F1" w:themeFill="accent1" w:themeFillTint="33"/>
            <w:vAlign w:val="center"/>
          </w:tcPr>
          <w:p w:rsidR="00FD144F" w:rsidRPr="002764E4" w:rsidRDefault="00FD144F" w:rsidP="009F17F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764E4">
              <w:rPr>
                <w:rFonts w:ascii="Times New Roman" w:hAnsi="Times New Roman"/>
                <w:b/>
                <w:sz w:val="18"/>
                <w:szCs w:val="18"/>
              </w:rPr>
              <w:t>Локальная смета</w:t>
            </w:r>
          </w:p>
        </w:tc>
        <w:tc>
          <w:tcPr>
            <w:tcW w:w="1908" w:type="pct"/>
            <w:vMerge/>
            <w:shd w:val="clear" w:color="auto" w:fill="DBE5F1" w:themeFill="accent1" w:themeFillTint="33"/>
            <w:vAlign w:val="center"/>
          </w:tcPr>
          <w:p w:rsidR="00FD144F" w:rsidRPr="002764E4" w:rsidRDefault="00FD144F" w:rsidP="009F17F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67" w:type="pct"/>
            <w:vMerge/>
            <w:shd w:val="clear" w:color="auto" w:fill="DBE5F1" w:themeFill="accent1" w:themeFillTint="33"/>
            <w:vAlign w:val="center"/>
          </w:tcPr>
          <w:p w:rsidR="00FD144F" w:rsidRPr="002764E4" w:rsidRDefault="00FD144F" w:rsidP="009F17F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FD144F" w:rsidRPr="00FD144F" w:rsidTr="00FD144F">
        <w:tc>
          <w:tcPr>
            <w:tcW w:w="224" w:type="pct"/>
            <w:vAlign w:val="center"/>
          </w:tcPr>
          <w:p w:rsidR="00FD144F" w:rsidRPr="00FD144F" w:rsidRDefault="00FD144F" w:rsidP="00FD144F">
            <w:pPr>
              <w:pStyle w:val="af"/>
              <w:keepLines w:val="0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:rsidR="00FD144F" w:rsidRPr="00FD144F" w:rsidRDefault="00FD144F" w:rsidP="00FD144F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D144F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501" w:type="pct"/>
            <w:vAlign w:val="center"/>
          </w:tcPr>
          <w:p w:rsidR="00FD144F" w:rsidRPr="00FD144F" w:rsidRDefault="00FD144F" w:rsidP="00FD144F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D144F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908" w:type="pct"/>
            <w:vAlign w:val="center"/>
          </w:tcPr>
          <w:p w:rsidR="00FD144F" w:rsidRPr="00FD144F" w:rsidRDefault="00FD144F" w:rsidP="00FD144F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D144F">
              <w:rPr>
                <w:rFonts w:ascii="Times New Roman" w:hAnsi="Times New Roman"/>
                <w:sz w:val="18"/>
                <w:szCs w:val="18"/>
              </w:rPr>
              <w:t>Устройство уступов в основании насыпей, группа грунтов 3</w:t>
            </w:r>
          </w:p>
        </w:tc>
        <w:tc>
          <w:tcPr>
            <w:tcW w:w="1767" w:type="pct"/>
            <w:vAlign w:val="center"/>
          </w:tcPr>
          <w:p w:rsidR="00FD144F" w:rsidRPr="00FD144F" w:rsidRDefault="000F4C79" w:rsidP="00FD144F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Требуется уточнить </w:t>
            </w:r>
            <w:r w:rsidRPr="000704D4">
              <w:rPr>
                <w:rFonts w:ascii="Times New Roman" w:hAnsi="Times New Roman"/>
                <w:sz w:val="18"/>
                <w:szCs w:val="18"/>
              </w:rPr>
              <w:t>объем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предполагаемой к поставке продукци</w:t>
            </w:r>
            <w:r>
              <w:rPr>
                <w:rFonts w:ascii="Times New Roman" w:hAnsi="Times New Roman"/>
                <w:sz w:val="18"/>
                <w:szCs w:val="18"/>
              </w:rPr>
              <w:t>и</w:t>
            </w:r>
          </w:p>
        </w:tc>
      </w:tr>
      <w:tr w:rsidR="00FD144F" w:rsidRPr="00FD144F" w:rsidTr="00FD144F">
        <w:tc>
          <w:tcPr>
            <w:tcW w:w="224" w:type="pct"/>
            <w:shd w:val="clear" w:color="auto" w:fill="DBE5F1" w:themeFill="accent1" w:themeFillTint="33"/>
            <w:vAlign w:val="center"/>
          </w:tcPr>
          <w:p w:rsidR="00FD144F" w:rsidRPr="00FD144F" w:rsidRDefault="00FD144F" w:rsidP="00FD144F">
            <w:pPr>
              <w:pStyle w:val="af"/>
              <w:keepLines w:val="0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pct"/>
            <w:shd w:val="clear" w:color="auto" w:fill="DBE5F1" w:themeFill="accent1" w:themeFillTint="33"/>
            <w:vAlign w:val="center"/>
          </w:tcPr>
          <w:p w:rsidR="00FD144F" w:rsidRPr="00FD144F" w:rsidRDefault="00FD144F" w:rsidP="00FD144F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D144F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501" w:type="pct"/>
            <w:shd w:val="clear" w:color="auto" w:fill="DBE5F1" w:themeFill="accent1" w:themeFillTint="33"/>
            <w:vAlign w:val="center"/>
          </w:tcPr>
          <w:p w:rsidR="00FD144F" w:rsidRPr="00FD144F" w:rsidRDefault="00FD144F" w:rsidP="00FD144F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D144F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908" w:type="pct"/>
            <w:shd w:val="clear" w:color="auto" w:fill="DBE5F1" w:themeFill="accent1" w:themeFillTint="33"/>
            <w:vAlign w:val="center"/>
          </w:tcPr>
          <w:p w:rsidR="00FD144F" w:rsidRPr="00FD144F" w:rsidRDefault="00FD144F" w:rsidP="00FD144F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D144F">
              <w:rPr>
                <w:rFonts w:ascii="Times New Roman" w:hAnsi="Times New Roman"/>
                <w:sz w:val="18"/>
                <w:szCs w:val="18"/>
              </w:rPr>
              <w:t>Устройство круглых колодцев из сборного железобетона в мокрых грунтах диаметром 1,5 м по ГОСТ 8020-90 (см. приложение к техническому заданию. Таблица водопроводных колодцев)</w:t>
            </w:r>
          </w:p>
        </w:tc>
        <w:tc>
          <w:tcPr>
            <w:tcW w:w="1767" w:type="pct"/>
            <w:shd w:val="clear" w:color="auto" w:fill="DBE5F1" w:themeFill="accent1" w:themeFillTint="33"/>
            <w:vAlign w:val="center"/>
          </w:tcPr>
          <w:p w:rsidR="000F4C79" w:rsidRPr="00FD144F" w:rsidRDefault="000F4C79" w:rsidP="00FD144F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Требуется уточнение </w:t>
            </w:r>
            <w:r w:rsidRPr="000704D4">
              <w:rPr>
                <w:rFonts w:ascii="Times New Roman" w:hAnsi="Times New Roman"/>
                <w:sz w:val="18"/>
                <w:szCs w:val="18"/>
              </w:rPr>
              <w:t>объемов железобетонных конструкций в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рамках</w:t>
            </w:r>
            <w:r w:rsidRPr="000704D4">
              <w:rPr>
                <w:rFonts w:ascii="Times New Roman" w:hAnsi="Times New Roman"/>
                <w:sz w:val="18"/>
                <w:szCs w:val="18"/>
              </w:rPr>
              <w:t xml:space="preserve"> локальной смет</w:t>
            </w:r>
            <w:r>
              <w:rPr>
                <w:rFonts w:ascii="Times New Roman" w:hAnsi="Times New Roman"/>
                <w:sz w:val="18"/>
                <w:szCs w:val="18"/>
              </w:rPr>
              <w:t>ы</w:t>
            </w:r>
            <w:r w:rsidRPr="000704D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(</w:t>
            </w:r>
            <w:r w:rsidRPr="000704D4">
              <w:rPr>
                <w:rFonts w:ascii="Times New Roman" w:hAnsi="Times New Roman"/>
                <w:sz w:val="18"/>
                <w:szCs w:val="18"/>
              </w:rPr>
              <w:t>приложению №2 к техническому заданию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  <w:r w:rsidRPr="000704D4">
              <w:rPr>
                <w:rFonts w:ascii="Times New Roman" w:hAnsi="Times New Roman"/>
                <w:sz w:val="18"/>
                <w:szCs w:val="18"/>
              </w:rPr>
              <w:t xml:space="preserve"> Заказчика (см. таблицу водопроводных колодцев)</w:t>
            </w:r>
          </w:p>
        </w:tc>
      </w:tr>
      <w:tr w:rsidR="00FD144F" w:rsidRPr="00FD144F" w:rsidTr="00FD144F">
        <w:tc>
          <w:tcPr>
            <w:tcW w:w="224" w:type="pct"/>
            <w:vAlign w:val="center"/>
          </w:tcPr>
          <w:p w:rsidR="00FD144F" w:rsidRPr="00FD144F" w:rsidRDefault="00FD144F" w:rsidP="00FD144F">
            <w:pPr>
              <w:pStyle w:val="af"/>
              <w:keepLines w:val="0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:rsidR="00FD144F" w:rsidRPr="00FD144F" w:rsidRDefault="00FD144F" w:rsidP="00FD144F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D144F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501" w:type="pct"/>
            <w:vAlign w:val="center"/>
          </w:tcPr>
          <w:p w:rsidR="00FD144F" w:rsidRPr="00FD144F" w:rsidRDefault="00FD144F" w:rsidP="00FD144F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D144F"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1908" w:type="pct"/>
            <w:vAlign w:val="center"/>
          </w:tcPr>
          <w:p w:rsidR="00FD144F" w:rsidRPr="00FD144F" w:rsidRDefault="00FD144F" w:rsidP="00FD144F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D144F">
              <w:rPr>
                <w:rFonts w:ascii="Times New Roman" w:hAnsi="Times New Roman"/>
                <w:sz w:val="18"/>
                <w:szCs w:val="18"/>
              </w:rPr>
              <w:t>Прокладка водопровода из труб ПНД ПЭ-100 SDR 17 160х9,5/250-ППУ-1-ПЭ с установкой муфт на стык и изоляцией стыковых соединений.</w:t>
            </w:r>
          </w:p>
        </w:tc>
        <w:tc>
          <w:tcPr>
            <w:tcW w:w="1767" w:type="pct"/>
            <w:vAlign w:val="center"/>
          </w:tcPr>
          <w:p w:rsidR="00FD144F" w:rsidRPr="00FD144F" w:rsidRDefault="000F4C79" w:rsidP="000F4C79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Требуется уточнить </w:t>
            </w:r>
            <w:r w:rsidRPr="000704D4">
              <w:rPr>
                <w:rFonts w:ascii="Times New Roman" w:hAnsi="Times New Roman"/>
                <w:sz w:val="18"/>
                <w:szCs w:val="18"/>
              </w:rPr>
              <w:t>объем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предполагаемой к поставке продукции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(использование</w:t>
            </w:r>
            <w:r w:rsidR="00FD144F" w:rsidRPr="00FD144F">
              <w:rPr>
                <w:rFonts w:ascii="Times New Roman" w:hAnsi="Times New Roman"/>
                <w:sz w:val="18"/>
                <w:szCs w:val="18"/>
              </w:rPr>
              <w:t xml:space="preserve"> материал</w:t>
            </w:r>
            <w:r>
              <w:rPr>
                <w:rFonts w:ascii="Times New Roman" w:hAnsi="Times New Roman"/>
                <w:sz w:val="18"/>
                <w:szCs w:val="18"/>
              </w:rPr>
              <w:t>ов</w:t>
            </w:r>
            <w:r w:rsidRPr="000F4C7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="00FD144F" w:rsidRPr="00FD144F">
              <w:rPr>
                <w:rFonts w:ascii="Times New Roman" w:hAnsi="Times New Roman"/>
                <w:sz w:val="18"/>
                <w:szCs w:val="18"/>
              </w:rPr>
              <w:t>муфт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FD144F" w:rsidRPr="00FD144F">
              <w:rPr>
                <w:rFonts w:ascii="Times New Roman" w:hAnsi="Times New Roman"/>
                <w:sz w:val="18"/>
                <w:szCs w:val="18"/>
              </w:rPr>
              <w:t xml:space="preserve"> комплект</w:t>
            </w:r>
            <w:r>
              <w:rPr>
                <w:rFonts w:ascii="Times New Roman" w:hAnsi="Times New Roman"/>
                <w:sz w:val="18"/>
                <w:szCs w:val="18"/>
              </w:rPr>
              <w:t>ов</w:t>
            </w:r>
            <w:r w:rsidR="00FD144F" w:rsidRPr="00FD144F">
              <w:rPr>
                <w:rFonts w:ascii="Times New Roman" w:hAnsi="Times New Roman"/>
                <w:sz w:val="18"/>
                <w:szCs w:val="18"/>
              </w:rPr>
              <w:t xml:space="preserve"> заделки стыков труб ПНД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</w:tr>
      <w:tr w:rsidR="00FD144F" w:rsidRPr="00FD144F" w:rsidTr="00FD144F">
        <w:tc>
          <w:tcPr>
            <w:tcW w:w="224" w:type="pct"/>
            <w:shd w:val="clear" w:color="auto" w:fill="DBE5F1" w:themeFill="accent1" w:themeFillTint="33"/>
            <w:vAlign w:val="center"/>
          </w:tcPr>
          <w:p w:rsidR="00FD144F" w:rsidRPr="00FD144F" w:rsidRDefault="00FD144F" w:rsidP="00FD144F">
            <w:pPr>
              <w:pStyle w:val="af"/>
              <w:keepLines w:val="0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pct"/>
            <w:shd w:val="clear" w:color="auto" w:fill="DBE5F1" w:themeFill="accent1" w:themeFillTint="33"/>
            <w:vAlign w:val="center"/>
          </w:tcPr>
          <w:p w:rsidR="00FD144F" w:rsidRPr="00FD144F" w:rsidRDefault="00FD144F" w:rsidP="00FD144F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D144F"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501" w:type="pct"/>
            <w:shd w:val="clear" w:color="auto" w:fill="DBE5F1" w:themeFill="accent1" w:themeFillTint="33"/>
            <w:vAlign w:val="center"/>
          </w:tcPr>
          <w:p w:rsidR="00FD144F" w:rsidRPr="00FD144F" w:rsidRDefault="00FD144F" w:rsidP="00FD144F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D144F"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1908" w:type="pct"/>
            <w:shd w:val="clear" w:color="auto" w:fill="DBE5F1" w:themeFill="accent1" w:themeFillTint="33"/>
            <w:vAlign w:val="center"/>
          </w:tcPr>
          <w:p w:rsidR="00FD144F" w:rsidRPr="00FD144F" w:rsidRDefault="00FD144F" w:rsidP="00FD144F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D144F">
              <w:rPr>
                <w:rFonts w:ascii="Times New Roman" w:hAnsi="Times New Roman"/>
                <w:sz w:val="18"/>
                <w:szCs w:val="18"/>
              </w:rPr>
              <w:t>Установка в колодцах задвижек чугунных с обрезиненным клином диаметром 100 мм</w:t>
            </w:r>
          </w:p>
        </w:tc>
        <w:tc>
          <w:tcPr>
            <w:tcW w:w="1767" w:type="pct"/>
            <w:shd w:val="clear" w:color="auto" w:fill="DBE5F1" w:themeFill="accent1" w:themeFillTint="33"/>
            <w:vAlign w:val="center"/>
          </w:tcPr>
          <w:p w:rsidR="000F4C79" w:rsidRDefault="000F4C79" w:rsidP="00FD144F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Требуется уточнить </w:t>
            </w:r>
            <w:r w:rsidRPr="000704D4">
              <w:rPr>
                <w:rFonts w:ascii="Times New Roman" w:hAnsi="Times New Roman"/>
                <w:sz w:val="18"/>
                <w:szCs w:val="18"/>
              </w:rPr>
              <w:t>объем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предполагаемой к поставке продукции </w:t>
            </w:r>
          </w:p>
          <w:p w:rsidR="00FD144F" w:rsidRPr="00FD144F" w:rsidRDefault="000F4C79" w:rsidP="000F4C79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(использование</w:t>
            </w:r>
            <w:r w:rsidRPr="00FD144F">
              <w:rPr>
                <w:rFonts w:ascii="Times New Roman" w:hAnsi="Times New Roman"/>
                <w:sz w:val="18"/>
                <w:szCs w:val="18"/>
              </w:rPr>
              <w:t xml:space="preserve"> материал</w:t>
            </w:r>
            <w:r>
              <w:rPr>
                <w:rFonts w:ascii="Times New Roman" w:hAnsi="Times New Roman"/>
                <w:sz w:val="18"/>
                <w:szCs w:val="18"/>
              </w:rPr>
              <w:t>ов</w:t>
            </w:r>
            <w:r w:rsidRPr="000F4C7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FD144F">
              <w:rPr>
                <w:rFonts w:ascii="Times New Roman" w:hAnsi="Times New Roman"/>
                <w:sz w:val="18"/>
                <w:szCs w:val="18"/>
              </w:rPr>
              <w:t>задвижки чугунные с обрезиненным клином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</w:tr>
      <w:tr w:rsidR="00FD144F" w:rsidRPr="00FD144F" w:rsidTr="00FD144F">
        <w:tc>
          <w:tcPr>
            <w:tcW w:w="224" w:type="pct"/>
            <w:vAlign w:val="center"/>
          </w:tcPr>
          <w:p w:rsidR="00FD144F" w:rsidRPr="00FD144F" w:rsidRDefault="00FD144F" w:rsidP="00FD144F">
            <w:pPr>
              <w:pStyle w:val="af"/>
              <w:keepLines w:val="0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:rsidR="00FD144F" w:rsidRPr="00FD144F" w:rsidRDefault="00FD144F" w:rsidP="00FD144F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D144F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501" w:type="pct"/>
            <w:vAlign w:val="center"/>
          </w:tcPr>
          <w:p w:rsidR="00FD144F" w:rsidRPr="00FD144F" w:rsidRDefault="00FD144F" w:rsidP="00FD144F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D144F">
              <w:rPr>
                <w:rFonts w:ascii="Times New Roman" w:hAnsi="Times New Roman"/>
                <w:sz w:val="18"/>
                <w:szCs w:val="18"/>
              </w:rPr>
              <w:t>25,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Pr="00FD144F">
              <w:rPr>
                <w:rFonts w:ascii="Times New Roman" w:hAnsi="Times New Roman"/>
                <w:sz w:val="18"/>
                <w:szCs w:val="18"/>
              </w:rPr>
              <w:t>26</w:t>
            </w:r>
          </w:p>
        </w:tc>
        <w:tc>
          <w:tcPr>
            <w:tcW w:w="1908" w:type="pct"/>
            <w:vAlign w:val="center"/>
          </w:tcPr>
          <w:p w:rsidR="00FD144F" w:rsidRPr="00FD144F" w:rsidRDefault="00FD144F" w:rsidP="00FD144F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D144F">
              <w:rPr>
                <w:rFonts w:ascii="Times New Roman" w:hAnsi="Times New Roman"/>
                <w:sz w:val="18"/>
                <w:szCs w:val="18"/>
              </w:rPr>
              <w:t>Установка фасонных частей, запорной арматуры (см. приложение к техническому заданию)</w:t>
            </w:r>
          </w:p>
        </w:tc>
        <w:tc>
          <w:tcPr>
            <w:tcW w:w="1767" w:type="pct"/>
            <w:vAlign w:val="center"/>
          </w:tcPr>
          <w:p w:rsidR="00FD144F" w:rsidRPr="00FD144F" w:rsidRDefault="000F4C79" w:rsidP="000F4C79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Требуется уточнить </w:t>
            </w:r>
            <w:r>
              <w:rPr>
                <w:rFonts w:ascii="Times New Roman" w:hAnsi="Times New Roman"/>
                <w:sz w:val="18"/>
                <w:szCs w:val="18"/>
              </w:rPr>
              <w:t>наименование и состав предполагаемых к использованию материалов</w:t>
            </w:r>
          </w:p>
        </w:tc>
      </w:tr>
      <w:tr w:rsidR="00FD144F" w:rsidRPr="00FD144F" w:rsidTr="00FD144F">
        <w:tc>
          <w:tcPr>
            <w:tcW w:w="224" w:type="pct"/>
            <w:shd w:val="clear" w:color="auto" w:fill="DBE5F1" w:themeFill="accent1" w:themeFillTint="33"/>
            <w:vAlign w:val="center"/>
          </w:tcPr>
          <w:p w:rsidR="00FD144F" w:rsidRPr="00FD144F" w:rsidRDefault="00FD144F" w:rsidP="00FD144F">
            <w:pPr>
              <w:pStyle w:val="af"/>
              <w:keepLines w:val="0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pct"/>
            <w:shd w:val="clear" w:color="auto" w:fill="DBE5F1" w:themeFill="accent1" w:themeFillTint="33"/>
            <w:vAlign w:val="center"/>
          </w:tcPr>
          <w:p w:rsidR="00FD144F" w:rsidRPr="00FD144F" w:rsidRDefault="00FD144F" w:rsidP="00FD144F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D144F"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501" w:type="pct"/>
            <w:shd w:val="clear" w:color="auto" w:fill="DBE5F1" w:themeFill="accent1" w:themeFillTint="33"/>
            <w:vAlign w:val="center"/>
          </w:tcPr>
          <w:p w:rsidR="00FD144F" w:rsidRPr="00FD144F" w:rsidRDefault="00FD144F" w:rsidP="00FD144F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D144F">
              <w:rPr>
                <w:rFonts w:ascii="Times New Roman" w:hAnsi="Times New Roman"/>
                <w:sz w:val="18"/>
                <w:szCs w:val="18"/>
              </w:rPr>
              <w:t>31</w:t>
            </w:r>
          </w:p>
        </w:tc>
        <w:tc>
          <w:tcPr>
            <w:tcW w:w="1908" w:type="pct"/>
            <w:shd w:val="clear" w:color="auto" w:fill="DBE5F1" w:themeFill="accent1" w:themeFillTint="33"/>
            <w:vAlign w:val="center"/>
          </w:tcPr>
          <w:p w:rsidR="00FD144F" w:rsidRPr="00FD144F" w:rsidRDefault="002764E4" w:rsidP="00FD144F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2764E4">
              <w:rPr>
                <w:rFonts w:ascii="Times New Roman" w:hAnsi="Times New Roman"/>
                <w:sz w:val="18"/>
                <w:szCs w:val="18"/>
              </w:rPr>
              <w:t xml:space="preserve">Устройство камер отключения ремонтных участков из монолитного бетона кл. В15 с армированием сварными сетками из арматуры </w:t>
            </w:r>
            <w:r w:rsidRPr="002764E4">
              <w:rPr>
                <w:rFonts w:ascii="Times New Roman" w:hAnsi="Times New Roman"/>
                <w:sz w:val="18"/>
                <w:szCs w:val="18"/>
              </w:rPr>
              <w:sym w:font="Symbol" w:char="F0C6"/>
            </w:r>
            <w:r w:rsidRPr="002764E4">
              <w:rPr>
                <w:rFonts w:ascii="Times New Roman" w:hAnsi="Times New Roman"/>
                <w:sz w:val="18"/>
                <w:szCs w:val="18"/>
              </w:rPr>
              <w:t>12 АIII с ячейками 100х100мм (см. приложение к техническому заданию)</w:t>
            </w:r>
          </w:p>
        </w:tc>
        <w:tc>
          <w:tcPr>
            <w:tcW w:w="1767" w:type="pct"/>
            <w:shd w:val="clear" w:color="auto" w:fill="DBE5F1" w:themeFill="accent1" w:themeFillTint="33"/>
            <w:vAlign w:val="center"/>
          </w:tcPr>
          <w:p w:rsidR="00FD144F" w:rsidRPr="00FD144F" w:rsidRDefault="000F4C79" w:rsidP="008273A8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Требуется уточнение </w:t>
            </w:r>
            <w:r w:rsidRPr="000704D4">
              <w:rPr>
                <w:rFonts w:ascii="Times New Roman" w:hAnsi="Times New Roman"/>
                <w:sz w:val="18"/>
                <w:szCs w:val="18"/>
              </w:rPr>
              <w:t>объемов железобетонных конструкций в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рамках</w:t>
            </w:r>
            <w:r w:rsidRPr="000704D4">
              <w:rPr>
                <w:rFonts w:ascii="Times New Roman" w:hAnsi="Times New Roman"/>
                <w:sz w:val="18"/>
                <w:szCs w:val="18"/>
              </w:rPr>
              <w:t xml:space="preserve"> локальной смет</w:t>
            </w:r>
            <w:r>
              <w:rPr>
                <w:rFonts w:ascii="Times New Roman" w:hAnsi="Times New Roman"/>
                <w:sz w:val="18"/>
                <w:szCs w:val="18"/>
              </w:rPr>
              <w:t>ы</w:t>
            </w:r>
            <w:r w:rsidRPr="000704D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sz w:val="18"/>
                <w:szCs w:val="18"/>
              </w:rPr>
              <w:t>приложению №3</w:t>
            </w:r>
            <w:r w:rsidRPr="000704D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D144F">
              <w:rPr>
                <w:rFonts w:ascii="Times New Roman" w:hAnsi="Times New Roman"/>
                <w:sz w:val="18"/>
                <w:szCs w:val="18"/>
              </w:rPr>
              <w:t xml:space="preserve">лист 1,2 </w:t>
            </w:r>
            <w:r w:rsidRPr="000704D4">
              <w:rPr>
                <w:rFonts w:ascii="Times New Roman" w:hAnsi="Times New Roman"/>
                <w:sz w:val="18"/>
                <w:szCs w:val="18"/>
              </w:rPr>
              <w:t>к техническому заданию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  <w:r w:rsidR="008273A8">
              <w:rPr>
                <w:rFonts w:ascii="Times New Roman" w:hAnsi="Times New Roman"/>
                <w:sz w:val="18"/>
                <w:szCs w:val="18"/>
              </w:rPr>
              <w:t xml:space="preserve"> Заказчика</w:t>
            </w:r>
          </w:p>
        </w:tc>
      </w:tr>
      <w:tr w:rsidR="00FD144F" w:rsidRPr="00FD144F" w:rsidTr="008273A8">
        <w:trPr>
          <w:trHeight w:val="70"/>
        </w:trPr>
        <w:tc>
          <w:tcPr>
            <w:tcW w:w="224" w:type="pct"/>
            <w:vAlign w:val="center"/>
          </w:tcPr>
          <w:p w:rsidR="00FD144F" w:rsidRPr="00FD144F" w:rsidRDefault="00FD144F" w:rsidP="00FD144F">
            <w:pPr>
              <w:pStyle w:val="af"/>
              <w:keepLines w:val="0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:rsidR="00FD144F" w:rsidRPr="00FD144F" w:rsidRDefault="00FD144F" w:rsidP="00FD144F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D144F"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501" w:type="pct"/>
            <w:vAlign w:val="center"/>
          </w:tcPr>
          <w:p w:rsidR="00FD144F" w:rsidRPr="00FD144F" w:rsidRDefault="00FD144F" w:rsidP="00FD144F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D144F">
              <w:rPr>
                <w:rFonts w:ascii="Times New Roman" w:hAnsi="Times New Roman"/>
                <w:sz w:val="18"/>
                <w:szCs w:val="18"/>
              </w:rPr>
              <w:t>43</w:t>
            </w:r>
          </w:p>
        </w:tc>
        <w:tc>
          <w:tcPr>
            <w:tcW w:w="1908" w:type="pct"/>
            <w:vAlign w:val="center"/>
          </w:tcPr>
          <w:p w:rsidR="00FD144F" w:rsidRPr="00FD144F" w:rsidRDefault="00FD144F" w:rsidP="00FD144F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FD144F">
              <w:rPr>
                <w:rFonts w:ascii="Times New Roman" w:hAnsi="Times New Roman"/>
                <w:sz w:val="18"/>
                <w:szCs w:val="18"/>
              </w:rPr>
              <w:t>Установка фасонных частей, запорной арматуры выполнить по схеме и спецификации</w:t>
            </w:r>
          </w:p>
        </w:tc>
        <w:tc>
          <w:tcPr>
            <w:tcW w:w="1767" w:type="pct"/>
            <w:vAlign w:val="center"/>
          </w:tcPr>
          <w:p w:rsidR="00FD144F" w:rsidRPr="00FD144F" w:rsidRDefault="008273A8" w:rsidP="008273A8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Требуется уточнить </w:t>
            </w:r>
            <w:r w:rsidRPr="000704D4">
              <w:rPr>
                <w:rFonts w:ascii="Times New Roman" w:hAnsi="Times New Roman"/>
                <w:sz w:val="18"/>
                <w:szCs w:val="18"/>
              </w:rPr>
              <w:t>объем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предполагаемой к поставке продукции </w:t>
            </w:r>
            <w:r w:rsidRPr="000704D4">
              <w:rPr>
                <w:rFonts w:ascii="Times New Roman" w:hAnsi="Times New Roman"/>
                <w:sz w:val="18"/>
                <w:szCs w:val="18"/>
              </w:rPr>
              <w:t>в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соответствии с </w:t>
            </w:r>
            <w:r>
              <w:rPr>
                <w:rFonts w:ascii="Times New Roman" w:hAnsi="Times New Roman"/>
                <w:sz w:val="18"/>
                <w:szCs w:val="18"/>
              </w:rPr>
              <w:t>прил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№3</w:t>
            </w:r>
            <w:r w:rsidRPr="000704D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D144F">
              <w:rPr>
                <w:rFonts w:ascii="Times New Roman" w:hAnsi="Times New Roman"/>
                <w:sz w:val="18"/>
                <w:szCs w:val="18"/>
              </w:rPr>
              <w:t xml:space="preserve">лист 2 </w:t>
            </w:r>
            <w:r w:rsidRPr="000704D4">
              <w:rPr>
                <w:rFonts w:ascii="Times New Roman" w:hAnsi="Times New Roman"/>
                <w:sz w:val="18"/>
                <w:szCs w:val="18"/>
              </w:rPr>
              <w:t>к техническому заданию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r w:rsidRPr="00FD144F">
              <w:rPr>
                <w:rFonts w:ascii="Times New Roman" w:hAnsi="Times New Roman"/>
                <w:sz w:val="18"/>
                <w:szCs w:val="18"/>
              </w:rPr>
              <w:t>задвижки чугунные с обрезиненным клином</w:t>
            </w:r>
            <w:r>
              <w:rPr>
                <w:rFonts w:ascii="Times New Roman" w:hAnsi="Times New Roman"/>
                <w:sz w:val="18"/>
                <w:szCs w:val="18"/>
              </w:rPr>
              <w:t>, фасонные элементы)</w:t>
            </w:r>
          </w:p>
        </w:tc>
      </w:tr>
    </w:tbl>
    <w:p w:rsidR="00FD144F" w:rsidRDefault="00FD144F" w:rsidP="00AE3270">
      <w:pPr>
        <w:pStyle w:val="af1"/>
        <w:widowControl w:val="0"/>
        <w:spacing w:before="0" w:beforeAutospacing="0" w:after="0" w:afterAutospacing="0"/>
        <w:jc w:val="both"/>
        <w:rPr>
          <w:sz w:val="20"/>
          <w:szCs w:val="20"/>
        </w:rPr>
      </w:pPr>
    </w:p>
    <w:p w:rsidR="00FD0FAA" w:rsidRDefault="00FD0FAA" w:rsidP="00AE3270">
      <w:pPr>
        <w:pStyle w:val="af1"/>
        <w:widowControl w:val="0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2.2.2.</w:t>
      </w:r>
      <w:r w:rsidR="002764E4" w:rsidRPr="002764E4">
        <w:rPr>
          <w:sz w:val="20"/>
          <w:szCs w:val="20"/>
        </w:rPr>
        <w:t xml:space="preserve"> </w:t>
      </w:r>
      <w:r w:rsidR="002764E4">
        <w:rPr>
          <w:sz w:val="20"/>
          <w:szCs w:val="20"/>
        </w:rPr>
        <w:t>в</w:t>
      </w:r>
      <w:r w:rsidR="002764E4" w:rsidRPr="000704D4">
        <w:rPr>
          <w:sz w:val="20"/>
          <w:szCs w:val="20"/>
        </w:rPr>
        <w:t xml:space="preserve"> соответствии с </w:t>
      </w:r>
      <w:r w:rsidR="002764E4" w:rsidRPr="00FD0FAA">
        <w:rPr>
          <w:sz w:val="20"/>
          <w:szCs w:val="20"/>
        </w:rPr>
        <w:t>п.14.8.4.1(и)</w:t>
      </w:r>
      <w:r w:rsidR="002764E4" w:rsidRPr="00885B95">
        <w:rPr>
          <w:sz w:val="20"/>
          <w:szCs w:val="20"/>
        </w:rPr>
        <w:t xml:space="preserve"> </w:t>
      </w:r>
      <w:r w:rsidR="002764E4" w:rsidRPr="000704D4">
        <w:rPr>
          <w:sz w:val="20"/>
          <w:szCs w:val="20"/>
        </w:rPr>
        <w:t>ЕОСЗ и п.4.14.1.8.</w:t>
      </w:r>
      <w:r w:rsidR="002764E4">
        <w:rPr>
          <w:sz w:val="20"/>
          <w:szCs w:val="20"/>
        </w:rPr>
        <w:t>1</w:t>
      </w:r>
      <w:r w:rsidR="002764E4" w:rsidRPr="000704D4">
        <w:rPr>
          <w:sz w:val="20"/>
          <w:szCs w:val="20"/>
        </w:rPr>
        <w:t>(</w:t>
      </w:r>
      <w:r w:rsidR="002764E4">
        <w:rPr>
          <w:sz w:val="20"/>
          <w:szCs w:val="20"/>
        </w:rPr>
        <w:t>в</w:t>
      </w:r>
      <w:r w:rsidR="002764E4" w:rsidRPr="000704D4">
        <w:rPr>
          <w:sz w:val="20"/>
          <w:szCs w:val="20"/>
        </w:rPr>
        <w:t xml:space="preserve">) документации по открытому запросу </w:t>
      </w:r>
      <w:r w:rsidR="002764E4">
        <w:rPr>
          <w:sz w:val="20"/>
          <w:szCs w:val="20"/>
        </w:rPr>
        <w:t>предложений</w:t>
      </w:r>
      <w:r w:rsidR="002764E4" w:rsidRPr="000704D4">
        <w:rPr>
          <w:sz w:val="20"/>
          <w:szCs w:val="20"/>
        </w:rPr>
        <w:t xml:space="preserve"> в электронной форме</w:t>
      </w:r>
      <w:r w:rsidR="002764E4">
        <w:rPr>
          <w:sz w:val="20"/>
          <w:szCs w:val="20"/>
        </w:rPr>
        <w:t xml:space="preserve"> запросить </w:t>
      </w:r>
      <w:r w:rsidR="002764E4" w:rsidRPr="00885B95">
        <w:rPr>
          <w:sz w:val="20"/>
          <w:szCs w:val="20"/>
        </w:rPr>
        <w:t>представленные не в полном объеме документы, подтверждающие опыт участника запроса предложений, указанный им в своей заявке</w:t>
      </w:r>
      <w:r w:rsidR="002764E4">
        <w:rPr>
          <w:sz w:val="20"/>
          <w:szCs w:val="20"/>
        </w:rPr>
        <w:t xml:space="preserve"> (</w:t>
      </w:r>
      <w:r w:rsidR="002764E4" w:rsidRPr="00FD0FAA">
        <w:rPr>
          <w:sz w:val="20"/>
          <w:szCs w:val="20"/>
        </w:rPr>
        <w:t>копии договоров, указанных в составе заявки на участие в запросе предложений</w:t>
      </w:r>
      <w:r w:rsidR="002764E4">
        <w:rPr>
          <w:sz w:val="20"/>
          <w:szCs w:val="20"/>
        </w:rPr>
        <w:t>)</w:t>
      </w:r>
    </w:p>
    <w:p w:rsidR="00FD0FAA" w:rsidRDefault="00FD0FAA" w:rsidP="00AE3270">
      <w:pPr>
        <w:pStyle w:val="af1"/>
        <w:widowControl w:val="0"/>
        <w:spacing w:before="0" w:beforeAutospacing="0" w:after="0" w:afterAutospacing="0"/>
        <w:jc w:val="both"/>
        <w:rPr>
          <w:sz w:val="20"/>
          <w:szCs w:val="20"/>
        </w:rPr>
      </w:pPr>
    </w:p>
    <w:p w:rsidR="00FD0FAA" w:rsidRDefault="00FD0FAA" w:rsidP="00AE3270">
      <w:pPr>
        <w:pStyle w:val="af1"/>
        <w:widowControl w:val="0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2.2.3.</w:t>
      </w:r>
      <w:r w:rsidR="002764E4" w:rsidRPr="002764E4">
        <w:rPr>
          <w:sz w:val="20"/>
          <w:szCs w:val="20"/>
        </w:rPr>
        <w:t xml:space="preserve"> </w:t>
      </w:r>
      <w:r w:rsidR="002764E4">
        <w:rPr>
          <w:sz w:val="20"/>
          <w:szCs w:val="20"/>
        </w:rPr>
        <w:t>в</w:t>
      </w:r>
      <w:r w:rsidR="002764E4" w:rsidRPr="000704D4">
        <w:rPr>
          <w:sz w:val="20"/>
          <w:szCs w:val="20"/>
        </w:rPr>
        <w:t xml:space="preserve"> соответствии с </w:t>
      </w:r>
      <w:r w:rsidR="002764E4" w:rsidRPr="00FD0FAA">
        <w:rPr>
          <w:sz w:val="20"/>
          <w:szCs w:val="20"/>
        </w:rPr>
        <w:t>п.14.8.4.1</w:t>
      </w:r>
      <w:r w:rsidR="002764E4">
        <w:rPr>
          <w:sz w:val="20"/>
          <w:szCs w:val="20"/>
        </w:rPr>
        <w:t>(д</w:t>
      </w:r>
      <w:r w:rsidR="002764E4" w:rsidRPr="00FD0FAA">
        <w:rPr>
          <w:sz w:val="20"/>
          <w:szCs w:val="20"/>
        </w:rPr>
        <w:t>)</w:t>
      </w:r>
      <w:r w:rsidR="002764E4" w:rsidRPr="00885B95">
        <w:rPr>
          <w:sz w:val="20"/>
          <w:szCs w:val="20"/>
        </w:rPr>
        <w:t xml:space="preserve"> </w:t>
      </w:r>
      <w:r w:rsidR="002764E4" w:rsidRPr="000704D4">
        <w:rPr>
          <w:sz w:val="20"/>
          <w:szCs w:val="20"/>
        </w:rPr>
        <w:t>ЕОСЗ и п.4.14.1.8.</w:t>
      </w:r>
      <w:r w:rsidR="002764E4">
        <w:rPr>
          <w:sz w:val="20"/>
          <w:szCs w:val="20"/>
        </w:rPr>
        <w:t>1</w:t>
      </w:r>
      <w:r w:rsidR="002764E4" w:rsidRPr="000704D4">
        <w:rPr>
          <w:sz w:val="20"/>
          <w:szCs w:val="20"/>
        </w:rPr>
        <w:t>(</w:t>
      </w:r>
      <w:r w:rsidR="002764E4">
        <w:rPr>
          <w:sz w:val="20"/>
          <w:szCs w:val="20"/>
        </w:rPr>
        <w:t>д</w:t>
      </w:r>
      <w:r w:rsidR="002764E4" w:rsidRPr="000704D4">
        <w:rPr>
          <w:sz w:val="20"/>
          <w:szCs w:val="20"/>
        </w:rPr>
        <w:t xml:space="preserve">) документации по открытому запросу </w:t>
      </w:r>
      <w:r w:rsidR="002764E4">
        <w:rPr>
          <w:sz w:val="20"/>
          <w:szCs w:val="20"/>
        </w:rPr>
        <w:t>предложений</w:t>
      </w:r>
      <w:r w:rsidR="002764E4" w:rsidRPr="000704D4">
        <w:rPr>
          <w:sz w:val="20"/>
          <w:szCs w:val="20"/>
        </w:rPr>
        <w:t xml:space="preserve"> в электронной форме</w:t>
      </w:r>
      <w:r w:rsidR="002764E4">
        <w:rPr>
          <w:sz w:val="20"/>
          <w:szCs w:val="20"/>
        </w:rPr>
        <w:t xml:space="preserve"> запросить</w:t>
      </w:r>
      <w:r w:rsidR="002764E4">
        <w:rPr>
          <w:sz w:val="20"/>
          <w:szCs w:val="20"/>
        </w:rPr>
        <w:t xml:space="preserve"> отсутствующие </w:t>
      </w:r>
      <w:r w:rsidR="002764E4" w:rsidRPr="002764E4">
        <w:rPr>
          <w:sz w:val="20"/>
          <w:szCs w:val="20"/>
        </w:rPr>
        <w:t>в составе заявки на участие в запросе предложений</w:t>
      </w:r>
      <w:r w:rsidR="002764E4" w:rsidRPr="00885B95">
        <w:rPr>
          <w:sz w:val="20"/>
          <w:szCs w:val="20"/>
        </w:rPr>
        <w:t xml:space="preserve"> </w:t>
      </w:r>
      <w:r w:rsidR="002764E4" w:rsidRPr="00885B95">
        <w:rPr>
          <w:sz w:val="20"/>
          <w:szCs w:val="20"/>
        </w:rPr>
        <w:t>документы</w:t>
      </w:r>
      <w:r w:rsidR="002764E4" w:rsidRPr="002764E4">
        <w:rPr>
          <w:sz w:val="20"/>
          <w:szCs w:val="20"/>
        </w:rPr>
        <w:t xml:space="preserve"> </w:t>
      </w:r>
      <w:r w:rsidR="002764E4" w:rsidRPr="002764E4">
        <w:rPr>
          <w:sz w:val="20"/>
          <w:szCs w:val="20"/>
        </w:rPr>
        <w:t>о сделке с заинтересованностью</w:t>
      </w:r>
      <w:r w:rsidR="002764E4">
        <w:rPr>
          <w:sz w:val="20"/>
          <w:szCs w:val="20"/>
        </w:rPr>
        <w:t>.</w:t>
      </w:r>
    </w:p>
    <w:p w:rsidR="000704D4" w:rsidRPr="00AE3270" w:rsidRDefault="000704D4" w:rsidP="00AE3270">
      <w:pPr>
        <w:pStyle w:val="af1"/>
        <w:widowControl w:val="0"/>
        <w:spacing w:before="0" w:beforeAutospacing="0" w:after="0" w:afterAutospacing="0"/>
        <w:jc w:val="both"/>
        <w:rPr>
          <w:sz w:val="20"/>
          <w:szCs w:val="20"/>
        </w:rPr>
      </w:pPr>
    </w:p>
    <w:p w:rsidR="00E92F9A" w:rsidRPr="00AE3270" w:rsidRDefault="003B3F11" w:rsidP="00AE3270">
      <w:pPr>
        <w:keepLines w:val="0"/>
        <w:widowControl w:val="0"/>
        <w:jc w:val="left"/>
        <w:rPr>
          <w:rFonts w:ascii="Times New Roman" w:eastAsiaTheme="minorHAnsi" w:hAnsi="Times New Roman"/>
          <w:sz w:val="20"/>
          <w:szCs w:val="20"/>
        </w:rPr>
      </w:pPr>
      <w:r w:rsidRPr="00AE3270">
        <w:rPr>
          <w:rFonts w:ascii="Times New Roman" w:eastAsiaTheme="minorHAnsi" w:hAnsi="Times New Roman"/>
          <w:sz w:val="20"/>
          <w:szCs w:val="20"/>
        </w:rPr>
        <w:t>Результаты голосования членов закупочной ко</w:t>
      </w:r>
      <w:r w:rsidR="00AE3270">
        <w:rPr>
          <w:rFonts w:ascii="Times New Roman" w:eastAsiaTheme="minorHAnsi" w:hAnsi="Times New Roman"/>
          <w:sz w:val="20"/>
          <w:szCs w:val="20"/>
        </w:rPr>
        <w:t xml:space="preserve">миссии: </w:t>
      </w:r>
      <w:r w:rsidR="00AE3270">
        <w:rPr>
          <w:rFonts w:ascii="Times New Roman" w:eastAsiaTheme="minorHAnsi" w:hAnsi="Times New Roman"/>
          <w:sz w:val="20"/>
          <w:szCs w:val="20"/>
        </w:rPr>
        <w:br/>
        <w:t>«за» - 7</w:t>
      </w:r>
      <w:r w:rsidRPr="00AE3270">
        <w:rPr>
          <w:rFonts w:ascii="Times New Roman" w:eastAsiaTheme="minorHAnsi" w:hAnsi="Times New Roman"/>
          <w:sz w:val="20"/>
          <w:szCs w:val="20"/>
        </w:rPr>
        <w:t xml:space="preserve"> голоса/-ов;</w:t>
      </w:r>
      <w:r w:rsidRPr="00AE3270">
        <w:rPr>
          <w:rFonts w:ascii="Times New Roman" w:eastAsiaTheme="minorHAnsi" w:hAnsi="Times New Roman"/>
          <w:sz w:val="20"/>
          <w:szCs w:val="20"/>
        </w:rPr>
        <w:br/>
        <w:t>«против» - 0 голоса/-ов;</w:t>
      </w:r>
      <w:r w:rsidRPr="00AE3270">
        <w:rPr>
          <w:rFonts w:ascii="Times New Roman" w:eastAsiaTheme="minorHAnsi" w:hAnsi="Times New Roman"/>
          <w:sz w:val="20"/>
          <w:szCs w:val="20"/>
        </w:rPr>
        <w:br/>
        <w:t xml:space="preserve">«воздержался» - 0 голоса/-ов. </w:t>
      </w:r>
    </w:p>
    <w:p w:rsidR="00E92F9A" w:rsidRPr="00AE3270" w:rsidRDefault="00E92F9A" w:rsidP="00AE3270">
      <w:pPr>
        <w:keepLines w:val="0"/>
        <w:widowControl w:val="0"/>
        <w:outlineLvl w:val="0"/>
        <w:rPr>
          <w:rFonts w:ascii="Times New Roman" w:hAnsi="Times New Roman"/>
          <w:sz w:val="20"/>
          <w:szCs w:val="20"/>
        </w:rPr>
      </w:pPr>
    </w:p>
    <w:p w:rsidR="00E92F9A" w:rsidRDefault="00AE3270" w:rsidP="00AE3270">
      <w:pPr>
        <w:keepLines w:val="0"/>
        <w:widowControl w:val="0"/>
        <w:jc w:val="left"/>
        <w:rPr>
          <w:rFonts w:ascii="Times New Roman" w:eastAsiaTheme="minorHAnsi" w:hAnsi="Times New Roman"/>
          <w:sz w:val="20"/>
          <w:szCs w:val="20"/>
          <w:lang w:val="en-US"/>
        </w:rPr>
      </w:pPr>
      <w:r>
        <w:rPr>
          <w:rFonts w:ascii="Times New Roman" w:eastAsiaTheme="minorHAnsi" w:hAnsi="Times New Roman"/>
          <w:b/>
          <w:sz w:val="20"/>
          <w:szCs w:val="20"/>
        </w:rPr>
        <w:t>Единая</w:t>
      </w:r>
      <w:r w:rsidR="003B3F11" w:rsidRPr="003B3F11">
        <w:rPr>
          <w:rFonts w:ascii="Times New Roman" w:eastAsiaTheme="minorHAnsi" w:hAnsi="Times New Roman"/>
          <w:b/>
          <w:sz w:val="20"/>
          <w:szCs w:val="20"/>
          <w:lang w:val="en-US"/>
        </w:rPr>
        <w:t xml:space="preserve"> </w:t>
      </w:r>
      <w:r w:rsidR="003B3F11" w:rsidRPr="003B3F11">
        <w:rPr>
          <w:rFonts w:ascii="Times New Roman" w:eastAsiaTheme="minorHAnsi" w:hAnsi="Times New Roman"/>
          <w:b/>
          <w:sz w:val="20"/>
          <w:szCs w:val="20"/>
        </w:rPr>
        <w:t>комиссия</w:t>
      </w:r>
      <w:r w:rsidR="003B3F11" w:rsidRPr="003B3F11">
        <w:rPr>
          <w:rFonts w:ascii="Times New Roman" w:eastAsiaTheme="minorHAnsi" w:hAnsi="Times New Roman"/>
          <w:sz w:val="20"/>
          <w:szCs w:val="20"/>
          <w:lang w:val="en-US"/>
        </w:rPr>
        <w:t>:</w:t>
      </w:r>
    </w:p>
    <w:tbl>
      <w:tblPr>
        <w:tblW w:w="5015" w:type="pct"/>
        <w:tblLook w:val="04A0" w:firstRow="1" w:lastRow="0" w:firstColumn="1" w:lastColumn="0" w:noHBand="0" w:noVBand="1"/>
      </w:tblPr>
      <w:tblGrid>
        <w:gridCol w:w="2455"/>
        <w:gridCol w:w="5528"/>
        <w:gridCol w:w="2142"/>
      </w:tblGrid>
      <w:tr w:rsidR="00AE3270" w:rsidRPr="00AE3270" w:rsidTr="00AE3270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270" w:rsidRPr="00AE3270" w:rsidRDefault="00AE3270" w:rsidP="00AE3270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E3270">
              <w:rPr>
                <w:rFonts w:ascii="Times New Roman" w:hAnsi="Times New Roman"/>
                <w:b/>
                <w:bCs/>
                <w:sz w:val="20"/>
                <w:szCs w:val="20"/>
              </w:rPr>
              <w:t>ФИО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270" w:rsidRPr="00AE3270" w:rsidRDefault="00AE3270" w:rsidP="00AE3270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E3270">
              <w:rPr>
                <w:rFonts w:ascii="Times New Roman" w:hAnsi="Times New Roman"/>
                <w:b/>
                <w:bCs/>
                <w:sz w:val="20"/>
                <w:szCs w:val="20"/>
              </w:rPr>
              <w:t>Должность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3270" w:rsidRPr="00AE3270" w:rsidRDefault="00AE3270" w:rsidP="00AE3270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E3270">
              <w:rPr>
                <w:rFonts w:ascii="Times New Roman" w:hAnsi="Times New Roman"/>
                <w:b/>
                <w:bCs/>
                <w:sz w:val="20"/>
                <w:szCs w:val="20"/>
              </w:rPr>
              <w:t>Подпись</w:t>
            </w:r>
          </w:p>
        </w:tc>
      </w:tr>
      <w:tr w:rsidR="00AE3270" w:rsidRPr="00AE3270" w:rsidTr="00AE327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270" w:rsidRPr="00AE3270" w:rsidRDefault="00AE3270" w:rsidP="00AE3270">
            <w:pPr>
              <w:widowControl w:val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E3270">
              <w:rPr>
                <w:rFonts w:ascii="Times New Roman" w:hAnsi="Times New Roman"/>
                <w:b/>
                <w:bCs/>
                <w:sz w:val="20"/>
                <w:szCs w:val="20"/>
              </w:rPr>
              <w:t>Заместители председателя Единой комиссии</w:t>
            </w:r>
          </w:p>
        </w:tc>
      </w:tr>
      <w:tr w:rsidR="00AE3270" w:rsidRPr="00AE3270" w:rsidTr="00AE3270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270" w:rsidRDefault="00AE3270" w:rsidP="00AE3270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>Мантула Н</w:t>
            </w:r>
            <w:r w:rsidR="008801D6">
              <w:rPr>
                <w:rFonts w:ascii="Times New Roman" w:eastAsiaTheme="minorHAnsi" w:hAnsi="Times New Roman"/>
                <w:sz w:val="20"/>
                <w:szCs w:val="20"/>
              </w:rPr>
              <w:t>иколай</w:t>
            </w:r>
          </w:p>
          <w:p w:rsidR="00AE3270" w:rsidRPr="003B3F11" w:rsidRDefault="008801D6" w:rsidP="00AE3270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Владимирович</w:t>
            </w:r>
            <w:r w:rsidR="00AE3270" w:rsidRPr="003B3F11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270" w:rsidRPr="003B3F11" w:rsidRDefault="00AE3270" w:rsidP="00AE3270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 xml:space="preserve">Зам. генерального </w:t>
            </w:r>
            <w:r w:rsidR="008801D6" w:rsidRPr="003B3F11">
              <w:rPr>
                <w:rFonts w:ascii="Times New Roman" w:eastAsiaTheme="minorHAnsi" w:hAnsi="Times New Roman"/>
                <w:sz w:val="20"/>
                <w:szCs w:val="20"/>
              </w:rPr>
              <w:t>по базированию,</w:t>
            </w: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 xml:space="preserve"> и </w:t>
            </w:r>
            <w:r w:rsidR="008801D6" w:rsidRPr="003B3F11">
              <w:rPr>
                <w:rFonts w:ascii="Times New Roman" w:eastAsiaTheme="minorHAnsi" w:hAnsi="Times New Roman"/>
                <w:sz w:val="20"/>
                <w:szCs w:val="20"/>
              </w:rPr>
              <w:t>спец производству</w:t>
            </w:r>
            <w:r w:rsidRPr="003B3F11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3270" w:rsidRPr="003B3F11" w:rsidRDefault="00AE3270" w:rsidP="00AE3270">
            <w:pPr>
              <w:keepLines w:val="0"/>
              <w:widowControl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AE3270" w:rsidRPr="00AE3270" w:rsidTr="009F17F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270" w:rsidRPr="00AE3270" w:rsidRDefault="00AE3270" w:rsidP="009F17F8">
            <w:pPr>
              <w:widowControl w:val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E3270">
              <w:rPr>
                <w:rFonts w:ascii="Times New Roman" w:hAnsi="Times New Roman"/>
                <w:b/>
                <w:bCs/>
                <w:sz w:val="20"/>
                <w:szCs w:val="20"/>
              </w:rPr>
              <w:t>Заместители председателя Единой комиссии</w:t>
            </w:r>
          </w:p>
        </w:tc>
      </w:tr>
      <w:tr w:rsidR="00AE3270" w:rsidRPr="00AE3270" w:rsidTr="009F17F8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270" w:rsidRPr="00AE3270" w:rsidRDefault="00AE3270" w:rsidP="009F17F8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E3270">
              <w:rPr>
                <w:rFonts w:ascii="Times New Roman" w:hAnsi="Times New Roman"/>
                <w:sz w:val="20"/>
                <w:szCs w:val="20"/>
              </w:rPr>
              <w:t>Никитенко Виктор Эдуардович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270" w:rsidRPr="00AE3270" w:rsidRDefault="00AE3270" w:rsidP="009F17F8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E3270">
              <w:rPr>
                <w:rFonts w:ascii="Times New Roman" w:hAnsi="Times New Roman"/>
                <w:sz w:val="20"/>
                <w:szCs w:val="20"/>
              </w:rPr>
              <w:t>Начальник управления ТЭФ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3270" w:rsidRPr="00AE3270" w:rsidRDefault="00AE3270" w:rsidP="009F17F8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3270" w:rsidRPr="00AE3270" w:rsidTr="00AE327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270" w:rsidRPr="00AE3270" w:rsidRDefault="00AE3270" w:rsidP="00AE3270">
            <w:pPr>
              <w:widowControl w:val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E3270">
              <w:rPr>
                <w:rFonts w:ascii="Times New Roman" w:hAnsi="Times New Roman"/>
                <w:b/>
                <w:bCs/>
                <w:sz w:val="20"/>
                <w:szCs w:val="20"/>
              </w:rPr>
              <w:t>Члены Единой комиссии:</w:t>
            </w:r>
          </w:p>
        </w:tc>
      </w:tr>
      <w:tr w:rsidR="00AE3270" w:rsidRPr="00AE3270" w:rsidTr="00AE3270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270" w:rsidRPr="00AE3270" w:rsidRDefault="00AE3270" w:rsidP="00AE3270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E3270">
              <w:rPr>
                <w:rFonts w:ascii="Times New Roman" w:hAnsi="Times New Roman"/>
                <w:sz w:val="20"/>
                <w:szCs w:val="20"/>
              </w:rPr>
              <w:t xml:space="preserve">Сосунова Анна Александровна 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270" w:rsidRPr="00AE3270" w:rsidRDefault="00AE3270" w:rsidP="00AE3270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E3270">
              <w:rPr>
                <w:rFonts w:ascii="Times New Roman" w:hAnsi="Times New Roman"/>
                <w:sz w:val="20"/>
                <w:szCs w:val="20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3270" w:rsidRPr="00AE3270" w:rsidRDefault="00AE3270" w:rsidP="00AE3270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3270" w:rsidRPr="00AE3270" w:rsidTr="00AE3270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270" w:rsidRPr="00AE3270" w:rsidRDefault="00AE3270" w:rsidP="00AE3270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E3270">
              <w:rPr>
                <w:rFonts w:ascii="Times New Roman" w:hAnsi="Times New Roman"/>
                <w:sz w:val="20"/>
                <w:szCs w:val="20"/>
              </w:rPr>
              <w:t xml:space="preserve">Лободенко Наталья Владимировна 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270" w:rsidRPr="00AE3270" w:rsidRDefault="00AE3270" w:rsidP="00AE3270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E3270">
              <w:rPr>
                <w:rFonts w:ascii="Times New Roman" w:hAnsi="Times New Roman"/>
                <w:sz w:val="20"/>
                <w:szCs w:val="20"/>
              </w:rPr>
              <w:t>Начальник финансово-экономического управления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3270" w:rsidRPr="00AE3270" w:rsidRDefault="00AE3270" w:rsidP="00AE3270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3270" w:rsidRPr="00AE3270" w:rsidTr="00AE3270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270" w:rsidRPr="00AE3270" w:rsidRDefault="00AE3270" w:rsidP="00AE3270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E3270">
              <w:rPr>
                <w:rFonts w:ascii="Times New Roman" w:hAnsi="Times New Roman"/>
                <w:sz w:val="20"/>
                <w:szCs w:val="20"/>
              </w:rPr>
              <w:t>Долгушев Владимир Дмитриевич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270" w:rsidRPr="00AE3270" w:rsidRDefault="00AE3270" w:rsidP="00AE3270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E3270">
              <w:rPr>
                <w:rFonts w:ascii="Times New Roman" w:hAnsi="Times New Roman"/>
                <w:sz w:val="20"/>
                <w:szCs w:val="20"/>
              </w:rPr>
              <w:t>Ведущий специалист ОМТС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3270" w:rsidRPr="00AE3270" w:rsidRDefault="00AE3270" w:rsidP="00AE3270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3270" w:rsidRPr="00AE3270" w:rsidTr="00AE3270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270" w:rsidRPr="00AE3270" w:rsidRDefault="00AE3270" w:rsidP="00AE3270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E3270">
              <w:rPr>
                <w:rFonts w:ascii="Times New Roman" w:hAnsi="Times New Roman"/>
                <w:sz w:val="20"/>
                <w:szCs w:val="20"/>
              </w:rPr>
              <w:t>Шеленин Дмитрий Николаевич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270" w:rsidRPr="00AE3270" w:rsidRDefault="00AE3270" w:rsidP="00AE3270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E3270">
              <w:rPr>
                <w:rFonts w:ascii="Times New Roman" w:hAnsi="Times New Roman"/>
                <w:sz w:val="20"/>
                <w:szCs w:val="20"/>
              </w:rPr>
              <w:t>Ведущий специалист отдела капитального строительства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3270" w:rsidRPr="00AE3270" w:rsidRDefault="00AE3270" w:rsidP="00AE3270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3270" w:rsidRPr="00AE3270" w:rsidTr="00AE327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270" w:rsidRPr="00AE3270" w:rsidRDefault="00AE3270" w:rsidP="00AE3270">
            <w:pPr>
              <w:widowControl w:val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9" w:history="1">
              <w:r w:rsidRPr="00AE3270">
                <w:rPr>
                  <w:rFonts w:ascii="Times New Roman" w:hAnsi="Times New Roman"/>
                  <w:b/>
                  <w:sz w:val="20"/>
                  <w:szCs w:val="20"/>
                </w:rPr>
                <w:t>Секретарь Единой комиссии с правом голоса:</w:t>
              </w:r>
            </w:hyperlink>
          </w:p>
        </w:tc>
      </w:tr>
      <w:tr w:rsidR="00AE3270" w:rsidRPr="00AE3270" w:rsidTr="00AE3270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270" w:rsidRPr="00AE3270" w:rsidRDefault="00AE3270" w:rsidP="00AE3270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10" w:history="1">
              <w:r w:rsidRPr="00AE3270">
                <w:rPr>
                  <w:rFonts w:ascii="Times New Roman" w:hAnsi="Times New Roman"/>
                  <w:sz w:val="20"/>
                  <w:szCs w:val="20"/>
                </w:rPr>
                <w:t>Румянцева Елена Владимировна</w:t>
              </w:r>
            </w:hyperlink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3270" w:rsidRPr="00AE3270" w:rsidRDefault="00AE3270" w:rsidP="00AE3270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hyperlink r:id="rId11" w:history="1">
              <w:r w:rsidRPr="00AE3270">
                <w:rPr>
                  <w:rFonts w:ascii="Times New Roman" w:hAnsi="Times New Roman"/>
                  <w:sz w:val="20"/>
                  <w:szCs w:val="20"/>
                </w:rPr>
                <w:t>Ведущий экономист отдела по организации и сопровождению закупок</w:t>
              </w:r>
            </w:hyperlink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3270" w:rsidRPr="00AE3270" w:rsidRDefault="00AE3270" w:rsidP="00AE3270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E3270" w:rsidRPr="00AE3270" w:rsidRDefault="00AE3270" w:rsidP="008801D6">
      <w:pPr>
        <w:keepLines w:val="0"/>
        <w:widowControl w:val="0"/>
        <w:jc w:val="left"/>
        <w:rPr>
          <w:rFonts w:ascii="Times New Roman" w:eastAsiaTheme="minorHAnsi" w:hAnsi="Times New Roman"/>
          <w:sz w:val="20"/>
          <w:szCs w:val="20"/>
        </w:rPr>
      </w:pPr>
    </w:p>
    <w:sectPr w:rsidR="00AE3270" w:rsidRPr="00AE3270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726A" w:rsidRDefault="003D726A">
      <w:r>
        <w:separator/>
      </w:r>
    </w:p>
  </w:endnote>
  <w:endnote w:type="continuationSeparator" w:id="0">
    <w:p w:rsidR="003D726A" w:rsidRDefault="003D7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2F9A" w:rsidRDefault="003B3F11" w:rsidP="00AE327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R024522-2 от «07» августа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AE3270">
      <w:rPr>
        <w:rFonts w:ascii="Times New Roman" w:hAnsi="Times New Roman"/>
        <w:sz w:val="16"/>
        <w:szCs w:val="16"/>
      </w:rPr>
      <w:t>Единой</w:t>
    </w:r>
    <w:r>
      <w:rPr>
        <w:rFonts w:ascii="Times New Roman" w:hAnsi="Times New Roman"/>
        <w:sz w:val="16"/>
        <w:szCs w:val="16"/>
      </w:rPr>
      <w:t xml:space="preserve"> комиссии на отборочной стадии по открытому запросу предложений на право заключения договора на выполнение работ по ремонту участка внутриплощадочных сетей водопровода ФГУП «Атомфлот» (номенклатурная группа №6.33 - ремонт внутр</w:t>
    </w:r>
    <w:r w:rsidR="00AE3270">
      <w:rPr>
        <w:rFonts w:ascii="Times New Roman" w:hAnsi="Times New Roman"/>
        <w:sz w:val="16"/>
        <w:szCs w:val="16"/>
      </w:rPr>
      <w:t>иплощадочных сетей водопровода)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E92F9A" w:rsidRDefault="003B3F1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351C27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351C27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726A" w:rsidRDefault="003D726A">
      <w:r>
        <w:separator/>
      </w:r>
    </w:p>
  </w:footnote>
  <w:footnote w:type="continuationSeparator" w:id="0">
    <w:p w:rsidR="003D726A" w:rsidRDefault="003D72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9D7A81"/>
    <w:multiLevelType w:val="multilevel"/>
    <w:tmpl w:val="84728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127402"/>
    <w:multiLevelType w:val="hybridMultilevel"/>
    <w:tmpl w:val="819EF9E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BEE2E49"/>
    <w:multiLevelType w:val="hybridMultilevel"/>
    <w:tmpl w:val="819EF9E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3A7"/>
    <w:rsid w:val="000704D4"/>
    <w:rsid w:val="000F4C79"/>
    <w:rsid w:val="002764E4"/>
    <w:rsid w:val="002B43A7"/>
    <w:rsid w:val="00351C27"/>
    <w:rsid w:val="003B3F11"/>
    <w:rsid w:val="003D726A"/>
    <w:rsid w:val="008273A8"/>
    <w:rsid w:val="008801D6"/>
    <w:rsid w:val="00885B95"/>
    <w:rsid w:val="00AE3270"/>
    <w:rsid w:val="00E92F9A"/>
    <w:rsid w:val="00FD0FAA"/>
    <w:rsid w:val="00FD1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E176BBC-A56C-4CD1-8031-91139A30F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table" w:styleId="af2">
    <w:name w:val="Table Grid"/>
    <w:basedOn w:val="a1"/>
    <w:uiPriority w:val="39"/>
    <w:rsid w:val="000704D4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92B04-BC48-4FF6-90DF-4F400BDAD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1468</Words>
  <Characters>8371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С. Мелитонов</cp:lastModifiedBy>
  <cp:revision>2</cp:revision>
  <cp:lastPrinted>2014-08-07T13:10:00Z</cp:lastPrinted>
  <dcterms:created xsi:type="dcterms:W3CDTF">2014-08-07T13:15:00Z</dcterms:created>
  <dcterms:modified xsi:type="dcterms:W3CDTF">2014-08-07T13:15:00Z</dcterms:modified>
</cp:coreProperties>
</file>