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5A1" w:rsidRPr="004555A1" w:rsidRDefault="004555A1" w:rsidP="004555A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Z032917-3</w:t>
      </w:r>
    </w:p>
    <w:p w:rsidR="004555A1" w:rsidRPr="004555A1" w:rsidRDefault="004555A1" w:rsidP="004555A1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4555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4555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поставку изделий из стального каната (номенклатурная группа № 1.93 – поставка канатов стальных и изделий из них) для нужд ФГУП «Атомфлот» </w:t>
      </w:r>
    </w:p>
    <w:p w:rsidR="004555A1" w:rsidRPr="004555A1" w:rsidRDefault="004555A1" w:rsidP="004555A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4555A1" w:rsidRPr="004555A1" w:rsidTr="00FE33A1">
        <w:tc>
          <w:tcPr>
            <w:tcW w:w="5210" w:type="dxa"/>
            <w:hideMark/>
          </w:tcPr>
          <w:p w:rsidR="004555A1" w:rsidRPr="004555A1" w:rsidRDefault="004555A1" w:rsidP="004555A1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555A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4555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4555A1" w:rsidRPr="004555A1" w:rsidRDefault="004555A1" w:rsidP="004555A1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4555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«13» </w:t>
            </w:r>
            <w:proofErr w:type="spellStart"/>
            <w:r w:rsidRPr="004555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августа</w:t>
            </w:r>
            <w:proofErr w:type="spellEnd"/>
            <w:r w:rsidRPr="004555A1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4555A1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4555A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555A1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555A1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запроса цен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изделий из стального каната (номенклатурная группа № 1.93 – поставка канатов стальных и изделий из них) для нужд ФГУП «Атомфлот»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изделий из стального каната (номенклатурная группа № 1.93 – поставка канатов стальных и изделий из них) для нужд ФГУП «Атомфлот» </w:t>
      </w:r>
    </w:p>
    <w:p w:rsidR="004555A1" w:rsidRPr="004555A1" w:rsidRDefault="004555A1" w:rsidP="004555A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1 606 254 (Один миллион шестьсот шесть тысяч двести пятьдесят четыре) рубля 00 копеек, включая НДС. </w:t>
      </w:r>
    </w:p>
    <w:p w:rsidR="004555A1" w:rsidRPr="004555A1" w:rsidRDefault="004555A1" w:rsidP="004555A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555A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555A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31401372525, на официальном сайте о размещении заказов  на закупки товаров, работ и услуг для нужд 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4555A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4555A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4555A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4555A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№140724/0466/254, на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закупка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№Z032917.</w:t>
      </w:r>
    </w:p>
    <w:p w:rsidR="004555A1" w:rsidRPr="004555A1" w:rsidRDefault="004555A1" w:rsidP="004555A1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закупочной комиссии проводится в 09:00:00 (время московское) «13» августа 2014 года, по </w:t>
      </w:r>
      <w:r w:rsidRPr="004555A1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4555A1" w:rsidRPr="004555A1" w:rsidRDefault="004555A1" w:rsidP="004555A1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</w:p>
    <w:p w:rsidR="004555A1" w:rsidRPr="004555A1" w:rsidRDefault="004555A1" w:rsidP="004555A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4555A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4555A1" w:rsidRPr="008A039A" w:rsidTr="009A50BE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4555A1" w:rsidRPr="008A039A" w:rsidTr="009A50BE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4555A1" w:rsidRPr="008A039A" w:rsidTr="009A50B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A039A">
              <w:rPr>
                <w:rFonts w:ascii="Arial Narrow" w:hAnsi="Arial Narrow"/>
                <w:sz w:val="24"/>
                <w:szCs w:val="24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4555A1" w:rsidRPr="008A039A" w:rsidTr="009A50BE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4555A1" w:rsidRPr="008A039A" w:rsidTr="009A50B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</w:tr>
      <w:tr w:rsidR="004555A1" w:rsidRPr="008A039A" w:rsidTr="009A50BE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Единой комиссии: </w:t>
            </w:r>
          </w:p>
        </w:tc>
      </w:tr>
      <w:tr w:rsidR="004555A1" w:rsidRPr="008A039A" w:rsidTr="009A50B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555A1" w:rsidRPr="008A039A" w:rsidTr="009A50B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555A1" w:rsidRPr="008A039A" w:rsidTr="009A50BE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</w:tr>
    </w:tbl>
    <w:p w:rsidR="004555A1" w:rsidRPr="004555A1" w:rsidRDefault="004555A1" w:rsidP="004555A1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555A1" w:rsidRPr="004555A1" w:rsidRDefault="004555A1" w:rsidP="004555A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9 членов закупочной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комиссии.</w:t>
      </w:r>
      <w:r w:rsidR="00563E6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Кворум имеется.</w:t>
      </w:r>
    </w:p>
    <w:p w:rsidR="004555A1" w:rsidRPr="004555A1" w:rsidRDefault="004555A1" w:rsidP="004555A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Протоколу заседания закупочной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комиссии по открытию доступа к поданным в форме электронных документов котировочным заявкам от 06.08.2014 № Z032917-1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501"/>
        <w:gridCol w:w="3819"/>
        <w:gridCol w:w="2896"/>
      </w:tblGrid>
      <w:tr w:rsidR="004555A1" w:rsidRPr="001B3BD0" w:rsidTr="009A5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1B3BD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br/>
              <w:t>ФИО (для физического лица) участника запроса цен</w:t>
            </w:r>
          </w:p>
        </w:tc>
        <w:tc>
          <w:tcPr>
            <w:tcW w:w="1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/>
                <w:b/>
                <w:bCs/>
                <w:sz w:val="24"/>
                <w:szCs w:val="24"/>
              </w:rPr>
              <w:t>ИНН и (или) адрес участника запроса 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555A1" w:rsidRPr="001B3BD0" w:rsidTr="009A5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60160055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"Грузоподъемспецтехника-Мурман"</w:t>
            </w:r>
          </w:p>
        </w:tc>
        <w:tc>
          <w:tcPr>
            <w:tcW w:w="1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1B3BD0">
              <w:rPr>
                <w:rFonts w:ascii="Arial Narrow" w:hAnsi="Arial Narrow"/>
                <w:sz w:val="24"/>
                <w:szCs w:val="24"/>
              </w:rPr>
              <w:t>5190931300</w:t>
            </w:r>
            <w:r w:rsidRPr="001B3BD0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1B3BD0">
              <w:rPr>
                <w:rFonts w:ascii="Arial Narrow" w:hAnsi="Arial Narrow"/>
                <w:sz w:val="24"/>
                <w:szCs w:val="24"/>
              </w:rPr>
              <w:t>183035, Россия, Мурманская область, г. Мурманск, Гончарова, 14, ОКАТО 47401000000</w:t>
            </w:r>
            <w:r w:rsidRPr="001B3BD0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1B3BD0">
              <w:rPr>
                <w:rFonts w:ascii="Arial Narrow" w:hAnsi="Arial Narrow"/>
                <w:sz w:val="24"/>
                <w:szCs w:val="24"/>
              </w:rPr>
              <w:t>183035, Россия, Мурманская область, г. Мурманск, Гончарова, 14, ОКАТО 47401000000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1 506 843 (Один миллион пятьсот шесть тысяч восемьсот сорок три) рубля 48 копеек, включая НДС</w:t>
            </w:r>
          </w:p>
        </w:tc>
      </w:tr>
      <w:tr w:rsidR="004555A1" w:rsidRPr="001B3BD0" w:rsidTr="009A50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60161580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"Северо-Западный ПРЕДСТАВИТЕЛЬ"</w:t>
            </w:r>
          </w:p>
        </w:tc>
        <w:tc>
          <w:tcPr>
            <w:tcW w:w="1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/>
                <w:sz w:val="24"/>
                <w:szCs w:val="24"/>
              </w:rPr>
              <w:t xml:space="preserve">ИНН: </w:t>
            </w:r>
            <w:r w:rsidRPr="001B3BD0">
              <w:rPr>
                <w:rFonts w:ascii="Arial Narrow" w:hAnsi="Arial Narrow"/>
                <w:sz w:val="24"/>
                <w:szCs w:val="24"/>
              </w:rPr>
              <w:t>7816212370</w:t>
            </w:r>
            <w:r w:rsidRPr="001B3BD0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Юридический адрес: </w:t>
            </w:r>
            <w:r w:rsidRPr="001B3BD0">
              <w:rPr>
                <w:rFonts w:ascii="Arial Narrow" w:hAnsi="Arial Narrow"/>
                <w:sz w:val="24"/>
                <w:szCs w:val="24"/>
              </w:rPr>
              <w:t>192288, Россия, г. Санкт-Петербург, г. Санкт-Петербург, Ярослава Гашека, 26/1-264, ОКАТО 40296565000</w:t>
            </w:r>
            <w:r w:rsidRPr="001B3BD0">
              <w:rPr>
                <w:rFonts w:ascii="Arial Narrow" w:eastAsia="Times New Roman" w:hAnsi="Arial Narrow"/>
                <w:sz w:val="24"/>
                <w:szCs w:val="24"/>
              </w:rPr>
              <w:br/>
              <w:t xml:space="preserve">Фактический адрес: </w:t>
            </w:r>
            <w:r w:rsidRPr="001B3BD0">
              <w:rPr>
                <w:rFonts w:ascii="Arial Narrow" w:hAnsi="Arial Narrow"/>
                <w:sz w:val="24"/>
                <w:szCs w:val="24"/>
              </w:rPr>
              <w:t xml:space="preserve">192102, Россия, г. Санкт-Петербург, г. Санкт-Петербург, </w:t>
            </w:r>
            <w:proofErr w:type="spellStart"/>
            <w:r w:rsidRPr="001B3BD0">
              <w:rPr>
                <w:rFonts w:ascii="Arial Narrow" w:hAnsi="Arial Narrow"/>
                <w:sz w:val="24"/>
                <w:szCs w:val="24"/>
              </w:rPr>
              <w:t>Волковский</w:t>
            </w:r>
            <w:proofErr w:type="spellEnd"/>
            <w:r w:rsidRPr="001B3BD0">
              <w:rPr>
                <w:rFonts w:ascii="Arial Narrow" w:hAnsi="Arial Narrow"/>
                <w:sz w:val="24"/>
                <w:szCs w:val="24"/>
              </w:rPr>
              <w:t xml:space="preserve"> проспект, 71, ОКАТО 40296565000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1B3BD0" w:rsidRDefault="004555A1" w:rsidP="009A50BE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1B3BD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1 385 650 (Один миллион триста восемьдесят пять тысяч шестьсот пятьдесят) рублей 40 копеек, включая НДС</w:t>
            </w:r>
          </w:p>
        </w:tc>
      </w:tr>
    </w:tbl>
    <w:p w:rsidR="004555A1" w:rsidRPr="004555A1" w:rsidRDefault="004555A1" w:rsidP="004555A1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котировочных заявок закупочной 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были приняты следующие решения: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участию в запросе цен в электронной форме и признать участ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никами запроса цен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 пров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Общество с ограниченной ответственностью "Грузоподъемспецтехника-Мурман"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4555A1" w:rsidRPr="004555A1" w:rsidRDefault="004555A1" w:rsidP="004555A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5 голосов; </w:t>
      </w:r>
    </w:p>
    <w:p w:rsidR="004555A1" w:rsidRPr="004555A1" w:rsidRDefault="004555A1" w:rsidP="004555A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4555A1" w:rsidRPr="004555A1" w:rsidRDefault="004555A1" w:rsidP="004555A1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Отклонить котировочные заявки следующих участников процедуры закупки: </w:t>
      </w:r>
    </w:p>
    <w:p w:rsid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Общество с ограниченной ответственностью "Северо-Западный ПРЕДСТАВИТЕЛЬ" </w:t>
      </w:r>
    </w:p>
    <w:p w:rsidR="002D2357" w:rsidRDefault="002D2357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основании пункта 14.9.4(д) ЕОСЗ и пункта 13.9(в) документации по запросу цен, в связи с несоответствием п.2 раздела 4 «Техническое задание» документации о проведении запроса цен (товар предлагаемый участником не соответствует техническим характеристикам заказчика, изложенным в документации о проведении запроса цен, в части маркировочной группы каната).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4555A1" w:rsidRPr="004555A1" w:rsidRDefault="004555A1" w:rsidP="004555A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за</w:t>
      </w:r>
      <w:proofErr w:type="gram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голосов; </w:t>
      </w:r>
    </w:p>
    <w:p w:rsidR="004555A1" w:rsidRPr="004555A1" w:rsidRDefault="004555A1" w:rsidP="004555A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против</w:t>
      </w:r>
      <w:proofErr w:type="gram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голосов; </w:t>
      </w:r>
    </w:p>
    <w:p w:rsidR="004555A1" w:rsidRPr="004555A1" w:rsidRDefault="004555A1" w:rsidP="004555A1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gramStart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>воздержался</w:t>
      </w:r>
      <w:proofErr w:type="gramEnd"/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– 0 голосов. </w:t>
      </w:r>
    </w:p>
    <w:p w:rsid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  </w:t>
      </w:r>
    </w:p>
    <w:p w:rsidR="002D2357" w:rsidRPr="004555A1" w:rsidRDefault="002D2357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поданная им заявка были признаны соответствующими условиям запроса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в соответствии с подпунктом б) пункта 13.5.2 ЕОСЗ открытый запрос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цен</w:t>
      </w:r>
      <w:r w:rsidRPr="00C1348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признан несостоявшимся.</w:t>
      </w:r>
    </w:p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555A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4555A1" w:rsidRPr="008A039A" w:rsidRDefault="004555A1" w:rsidP="004555A1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8A039A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4555A1" w:rsidRPr="008A039A" w:rsidTr="009A50BE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4555A1" w:rsidRPr="008A039A" w:rsidTr="009A50BE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Председатель Единой комиссии: </w:t>
            </w:r>
          </w:p>
        </w:tc>
      </w:tr>
      <w:tr w:rsidR="004555A1" w:rsidRPr="008A039A" w:rsidTr="009A50B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hAnsi="Arial Narrow"/>
                <w:sz w:val="24"/>
                <w:szCs w:val="24"/>
              </w:rPr>
              <w:t>Мантула</w:t>
            </w:r>
            <w:proofErr w:type="spellEnd"/>
            <w:r w:rsidRPr="008A039A">
              <w:rPr>
                <w:rFonts w:ascii="Arial Narrow" w:hAnsi="Arial Narrow"/>
                <w:sz w:val="24"/>
                <w:szCs w:val="24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55A1" w:rsidRPr="008A039A" w:rsidTr="009A50BE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Заместитель Председателя Единой комиссии: </w:t>
            </w:r>
          </w:p>
        </w:tc>
      </w:tr>
      <w:tr w:rsidR="004555A1" w:rsidRPr="008A039A" w:rsidTr="009A50B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55A1" w:rsidRPr="008A039A" w:rsidTr="009A50BE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8A039A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Единая комиссии: </w:t>
            </w:r>
          </w:p>
        </w:tc>
      </w:tr>
      <w:tr w:rsidR="004555A1" w:rsidRPr="008A039A" w:rsidTr="009A50B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55A1" w:rsidRPr="008A039A" w:rsidTr="009A50B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555A1" w:rsidRPr="008A039A" w:rsidTr="009A50BE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A039A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5A1" w:rsidRPr="008A039A" w:rsidRDefault="004555A1" w:rsidP="009A50BE">
            <w:pPr>
              <w:widowControl w:val="0"/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555A1" w:rsidRPr="004555A1" w:rsidRDefault="004555A1" w:rsidP="004555A1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555A1" w:rsidRPr="004555A1" w:rsidRDefault="004555A1" w:rsidP="004555A1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01372E" w:rsidRPr="004555A1" w:rsidRDefault="0001372E">
      <w:pPr>
        <w:rPr>
          <w:rFonts w:ascii="Arial Narrow" w:hAnsi="Arial Narrow"/>
          <w:sz w:val="24"/>
          <w:szCs w:val="24"/>
        </w:rPr>
      </w:pPr>
    </w:p>
    <w:sectPr w:rsidR="0001372E" w:rsidRPr="004555A1" w:rsidSect="009A50BE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0BE" w:rsidRDefault="00563E62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467D4"/>
    <w:multiLevelType w:val="multilevel"/>
    <w:tmpl w:val="DBA25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DE4F49"/>
    <w:multiLevelType w:val="multilevel"/>
    <w:tmpl w:val="2B5C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5F76A2"/>
    <w:multiLevelType w:val="multilevel"/>
    <w:tmpl w:val="EBCC9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EF3"/>
    <w:rsid w:val="0001372E"/>
    <w:rsid w:val="002D2357"/>
    <w:rsid w:val="004555A1"/>
    <w:rsid w:val="00563E62"/>
    <w:rsid w:val="0089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803E02-BB8F-4738-B4BF-4B91A3366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55A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555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555A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555A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555A1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555A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555A1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555A1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2D2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23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cp:lastPrinted>2014-08-13T07:20:00Z</cp:lastPrinted>
  <dcterms:created xsi:type="dcterms:W3CDTF">2014-08-13T07:10:00Z</dcterms:created>
  <dcterms:modified xsi:type="dcterms:W3CDTF">2014-08-13T07:21:00Z</dcterms:modified>
</cp:coreProperties>
</file>