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C84" w:rsidRDefault="00C02B3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Z032918-3</w:t>
      </w:r>
    </w:p>
    <w:p w:rsidR="00482C84" w:rsidRDefault="00C02B3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</w:t>
      </w:r>
      <w:r>
        <w:rPr>
          <w:rFonts w:ascii="Times New Roman" w:hAnsi="Times New Roman"/>
          <w:b/>
          <w:bCs/>
          <w:sz w:val="28"/>
        </w:rPr>
        <w:t>а</w:t>
      </w:r>
      <w:r>
        <w:rPr>
          <w:rFonts w:ascii="Times New Roman" w:hAnsi="Times New Roman"/>
          <w:b/>
          <w:bCs/>
          <w:sz w:val="28"/>
        </w:rPr>
        <w:t>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мебели офисной</w:t>
      </w:r>
    </w:p>
    <w:p w:rsidR="00482C84" w:rsidRDefault="00482C8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482C84" w:rsidRDefault="00C02B3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482C84" w:rsidRDefault="00482C84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482C84">
        <w:tc>
          <w:tcPr>
            <w:tcW w:w="5210" w:type="dxa"/>
            <w:hideMark/>
          </w:tcPr>
          <w:p w:rsidR="00482C84" w:rsidRDefault="00C02B3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Сосновый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Бор</w:t>
            </w:r>
            <w:proofErr w:type="spellEnd"/>
          </w:p>
        </w:tc>
        <w:tc>
          <w:tcPr>
            <w:tcW w:w="5210" w:type="dxa"/>
            <w:hideMark/>
          </w:tcPr>
          <w:p w:rsidR="00482C84" w:rsidRDefault="00C02B3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«13»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2014 </w:t>
            </w:r>
            <w:r>
              <w:rPr>
                <w:rFonts w:ascii="Times New Roman" w:hAnsi="Times New Roman"/>
                <w:bCs/>
                <w:lang w:eastAsia="en-US"/>
              </w:rPr>
              <w:t>г.</w:t>
            </w:r>
          </w:p>
        </w:tc>
      </w:tr>
    </w:tbl>
    <w:p w:rsidR="00482C84" w:rsidRDefault="00482C84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482C84" w:rsidRDefault="00C02B31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</w:t>
      </w:r>
      <w:r>
        <w:rPr>
          <w:rFonts w:ascii="Times New Roman" w:hAnsi="Times New Roman"/>
        </w:rPr>
        <w:t>т</w:t>
      </w:r>
      <w:r>
        <w:rPr>
          <w:rFonts w:ascii="Times New Roman" w:hAnsi="Times New Roman"/>
        </w:rPr>
        <w:t>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(протокол от 07.02.2012 № 37) (далее – ЕОСЗ) в его действующей р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482C84" w:rsidRDefault="00482C84">
      <w:pPr>
        <w:tabs>
          <w:tab w:val="left" w:pos="252"/>
        </w:tabs>
        <w:rPr>
          <w:rFonts w:ascii="Times New Roman" w:hAnsi="Times New Roman"/>
        </w:rPr>
      </w:pPr>
    </w:p>
    <w:p w:rsidR="00482C84" w:rsidRDefault="00C02B3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заказе:</w:t>
      </w:r>
    </w:p>
    <w:p w:rsidR="00482C84" w:rsidRDefault="00C02B31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482C84" w:rsidRDefault="00C02B31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размещения заказа: ФГУП «НИТИ им. А.П.Александрова»</w:t>
      </w:r>
    </w:p>
    <w:p w:rsidR="00482C84" w:rsidRDefault="00C02B31">
      <w:pPr>
        <w:tabs>
          <w:tab w:val="left" w:pos="252"/>
        </w:tabs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Предмет запроса ценовых котировок: право заключения договора на поставку мебели офисной</w:t>
      </w:r>
    </w:p>
    <w:p w:rsidR="00482C84" w:rsidRDefault="00C02B3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договора: Мебель офисная </w:t>
      </w:r>
    </w:p>
    <w:p w:rsidR="00482C84" w:rsidRDefault="00482C84">
      <w:pPr>
        <w:keepLines w:val="0"/>
        <w:jc w:val="left"/>
        <w:rPr>
          <w:rFonts w:ascii="Times New Roman" w:eastAsiaTheme="minorHAnsi" w:hAnsi="Times New Roman"/>
        </w:rPr>
      </w:pPr>
    </w:p>
    <w:p w:rsidR="00482C84" w:rsidRDefault="00C02B3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456 409 (Четыреста пятьдесят шесть тысяч четыреста девять) рублей 53 копейки, включая НДС. </w:t>
      </w:r>
    </w:p>
    <w:p w:rsidR="00482C84" w:rsidRDefault="00482C84">
      <w:pPr>
        <w:keepLines w:val="0"/>
        <w:jc w:val="left"/>
        <w:rPr>
          <w:rFonts w:ascii="Times New Roman" w:eastAsiaTheme="minorHAnsi" w:hAnsi="Times New Roman"/>
        </w:rPr>
      </w:pPr>
    </w:p>
    <w:p w:rsidR="00482C84" w:rsidRDefault="00C02B31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ценовых котировок</w:t>
      </w:r>
      <w:r>
        <w:rPr>
          <w:rFonts w:ascii="Times New Roman" w:hAnsi="Times New Roman"/>
        </w:rPr>
        <w:t xml:space="preserve"> и закупочная документация опубликованы «24» июля 2014 года в информационно-телекоммуникационной сети «Интернет» на официал</w:t>
      </w:r>
      <w:r>
        <w:rPr>
          <w:rFonts w:ascii="Times New Roman" w:hAnsi="Times New Roman"/>
        </w:rPr>
        <w:t>ь</w:t>
      </w:r>
      <w:r>
        <w:rPr>
          <w:rFonts w:ascii="Times New Roman" w:hAnsi="Times New Roman"/>
        </w:rPr>
        <w:t xml:space="preserve">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31401372568,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№140724/0476/243</w:t>
      </w:r>
      <w:proofErr w:type="gramEnd"/>
      <w:r>
        <w:rPr>
          <w:rFonts w:ascii="Times New Roman" w:hAnsi="Times New Roman"/>
        </w:rPr>
        <w:t xml:space="preserve">, 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 №Z032918.</w:t>
      </w:r>
    </w:p>
    <w:p w:rsidR="00482C84" w:rsidRDefault="00482C84">
      <w:pPr>
        <w:tabs>
          <w:tab w:val="left" w:pos="252"/>
        </w:tabs>
        <w:rPr>
          <w:rFonts w:ascii="Times New Roman" w:hAnsi="Times New Roman"/>
        </w:rPr>
      </w:pPr>
    </w:p>
    <w:p w:rsidR="00482C84" w:rsidRDefault="00C02B3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«13» августа 2014 года, по </w:t>
      </w:r>
      <w:r>
        <w:rPr>
          <w:b w:val="0"/>
          <w:bCs w:val="0"/>
          <w:color w:val="000000"/>
          <w:sz w:val="24"/>
          <w:szCs w:val="24"/>
        </w:rPr>
        <w:t xml:space="preserve">адресу: ФГУП «НИТИ им. А.П. Александрова» в </w:t>
      </w:r>
      <w:proofErr w:type="gramStart"/>
      <w:r>
        <w:rPr>
          <w:b w:val="0"/>
          <w:bCs w:val="0"/>
          <w:color w:val="000000"/>
          <w:sz w:val="24"/>
          <w:szCs w:val="24"/>
        </w:rPr>
        <w:t>г</w:t>
      </w:r>
      <w:proofErr w:type="gramEnd"/>
      <w:r>
        <w:rPr>
          <w:b w:val="0"/>
          <w:bCs w:val="0"/>
          <w:color w:val="000000"/>
          <w:sz w:val="24"/>
          <w:szCs w:val="24"/>
        </w:rPr>
        <w:t>. Сосновый Бор Ленинградской области.</w:t>
      </w:r>
    </w:p>
    <w:p w:rsidR="00482C84" w:rsidRDefault="00482C84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482C84" w:rsidRDefault="00C02B31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4824" w:type="pct"/>
        <w:jc w:val="center"/>
        <w:tblInd w:w="-1039" w:type="dxa"/>
        <w:tblCellMar>
          <w:left w:w="0" w:type="dxa"/>
          <w:right w:w="0" w:type="dxa"/>
        </w:tblCellMar>
        <w:tblLook w:val="04A0"/>
      </w:tblPr>
      <w:tblGrid>
        <w:gridCol w:w="3174"/>
        <w:gridCol w:w="6520"/>
      </w:tblGrid>
      <w:tr w:rsidR="00482C84">
        <w:trPr>
          <w:jc w:val="center"/>
        </w:trPr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482C8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482C84">
        <w:trPr>
          <w:jc w:val="center"/>
        </w:trPr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Чумаков Д.В. </w:t>
            </w:r>
          </w:p>
        </w:tc>
        <w:tc>
          <w:tcPr>
            <w:tcW w:w="3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экономике и фина</w:t>
            </w:r>
            <w:r>
              <w:rPr>
                <w:rFonts w:ascii="Times New Roman" w:eastAsiaTheme="minorHAnsi" w:hAnsi="Times New Roman"/>
                <w:lang w:eastAsia="en-US"/>
              </w:rPr>
              <w:t>н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сам </w:t>
            </w:r>
          </w:p>
        </w:tc>
      </w:tr>
      <w:tr w:rsidR="00482C8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82C84">
        <w:trPr>
          <w:jc w:val="center"/>
        </w:trPr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Дмитриев Ю.И. </w:t>
            </w:r>
          </w:p>
        </w:tc>
        <w:tc>
          <w:tcPr>
            <w:tcW w:w="3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Помощник заместителя генерального директора по экономике и финансам </w:t>
            </w:r>
          </w:p>
        </w:tc>
      </w:tr>
      <w:tr w:rsidR="00482C8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482C84">
        <w:trPr>
          <w:jc w:val="center"/>
        </w:trPr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Кропотов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А.А. </w:t>
            </w:r>
          </w:p>
        </w:tc>
        <w:tc>
          <w:tcPr>
            <w:tcW w:w="3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Юрисконсульт 1 категории</w:t>
            </w:r>
          </w:p>
        </w:tc>
      </w:tr>
      <w:tr w:rsidR="00482C84">
        <w:trPr>
          <w:jc w:val="center"/>
        </w:trPr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Баранецкая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Ю.В. </w:t>
            </w:r>
          </w:p>
        </w:tc>
        <w:tc>
          <w:tcPr>
            <w:tcW w:w="3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</w:tr>
      <w:tr w:rsidR="00482C84">
        <w:trPr>
          <w:jc w:val="center"/>
        </w:trPr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Борисова О.Р. </w:t>
            </w:r>
          </w:p>
        </w:tc>
        <w:tc>
          <w:tcPr>
            <w:tcW w:w="3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ДЭПиИ</w:t>
            </w:r>
            <w:proofErr w:type="spellEnd"/>
          </w:p>
        </w:tc>
      </w:tr>
      <w:tr w:rsidR="00482C84">
        <w:trPr>
          <w:jc w:val="center"/>
        </w:trPr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lastRenderedPageBreak/>
              <w:t>Гарголина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О.О. </w:t>
            </w:r>
          </w:p>
        </w:tc>
        <w:tc>
          <w:tcPr>
            <w:tcW w:w="3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начальника ОМТС</w:t>
            </w:r>
          </w:p>
        </w:tc>
      </w:tr>
      <w:tr w:rsidR="00482C84">
        <w:trPr>
          <w:jc w:val="center"/>
        </w:trPr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Иванченков М.А. </w:t>
            </w:r>
          </w:p>
        </w:tc>
        <w:tc>
          <w:tcPr>
            <w:tcW w:w="3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2 категории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ГЭБиЗКТ</w:t>
            </w:r>
            <w:proofErr w:type="spellEnd"/>
          </w:p>
        </w:tc>
      </w:tr>
      <w:tr w:rsidR="00482C84">
        <w:trPr>
          <w:jc w:val="center"/>
        </w:trPr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Ларионов А.В. </w:t>
            </w:r>
          </w:p>
        </w:tc>
        <w:tc>
          <w:tcPr>
            <w:tcW w:w="3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старший специалист руководства группы СУО</w:t>
            </w:r>
          </w:p>
        </w:tc>
      </w:tr>
      <w:tr w:rsidR="00482C84">
        <w:trPr>
          <w:jc w:val="center"/>
        </w:trPr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Песков А.И. </w:t>
            </w:r>
          </w:p>
        </w:tc>
        <w:tc>
          <w:tcPr>
            <w:tcW w:w="3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группы РЗРУ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  <w:tr w:rsidR="00482C84">
        <w:trPr>
          <w:jc w:val="center"/>
        </w:trPr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Зарубина Т.В.</w:t>
            </w:r>
          </w:p>
        </w:tc>
        <w:tc>
          <w:tcPr>
            <w:tcW w:w="3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отдела договоров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ДЭПиИ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- начальник отдела дог</w:t>
            </w:r>
            <w:r>
              <w:rPr>
                <w:rFonts w:ascii="Times New Roman" w:eastAsiaTheme="minorHAnsi" w:hAnsi="Times New Roman"/>
                <w:lang w:eastAsia="en-US"/>
              </w:rPr>
              <w:t>о</w:t>
            </w:r>
            <w:r>
              <w:rPr>
                <w:rFonts w:ascii="Times New Roman" w:eastAsiaTheme="minorHAnsi" w:hAnsi="Times New Roman"/>
                <w:lang w:eastAsia="en-US"/>
              </w:rPr>
              <w:t>воров НИОКР</w:t>
            </w:r>
          </w:p>
        </w:tc>
      </w:tr>
      <w:tr w:rsidR="00482C8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482C84">
        <w:trPr>
          <w:jc w:val="center"/>
        </w:trPr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172A7C" w:rsidP="009375F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Зубачева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Н.В.</w:t>
            </w:r>
          </w:p>
        </w:tc>
        <w:tc>
          <w:tcPr>
            <w:tcW w:w="3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2C84" w:rsidRDefault="00C02B31" w:rsidP="009375F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</w:t>
            </w:r>
            <w:r w:rsidR="00172A7C">
              <w:rPr>
                <w:rFonts w:ascii="Times New Roman" w:eastAsiaTheme="minorHAnsi" w:hAnsi="Times New Roman"/>
                <w:lang w:eastAsia="en-US"/>
              </w:rPr>
              <w:t xml:space="preserve">2 категории 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ОКТ </w:t>
            </w:r>
          </w:p>
        </w:tc>
      </w:tr>
    </w:tbl>
    <w:p w:rsidR="00482C84" w:rsidRDefault="00482C84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482C84" w:rsidRDefault="00C02B31">
      <w:pPr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11 из 13 членов закупочной  комиссии.</w:t>
      </w:r>
    </w:p>
    <w:p w:rsidR="00482C84" w:rsidRDefault="00C02B31">
      <w:pPr>
        <w:rPr>
          <w:rFonts w:ascii="Times New Roman" w:hAnsi="Times New Roman"/>
        </w:rPr>
      </w:pPr>
      <w:r>
        <w:rPr>
          <w:rFonts w:ascii="Times New Roman" w:hAnsi="Times New Roman"/>
        </w:rPr>
        <w:t>Кворума есть.</w:t>
      </w:r>
    </w:p>
    <w:p w:rsidR="00482C84" w:rsidRDefault="00482C84">
      <w:pPr>
        <w:rPr>
          <w:rFonts w:ascii="Times New Roman" w:hAnsi="Times New Roman"/>
        </w:rPr>
      </w:pPr>
    </w:p>
    <w:p w:rsidR="00482C84" w:rsidRDefault="00C02B31">
      <w:pPr>
        <w:rPr>
          <w:rFonts w:ascii="Times New Roman" w:hAnsi="Times New Roman"/>
        </w:rPr>
      </w:pPr>
      <w:r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31.07.2014 № Z032918-1 к рассмотр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2925"/>
        <w:gridCol w:w="2494"/>
        <w:gridCol w:w="3736"/>
      </w:tblGrid>
      <w:tr w:rsidR="00482C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№ зая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в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Участник запроса цен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о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Предложение учас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т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Цена заявки </w:t>
            </w:r>
          </w:p>
        </w:tc>
      </w:tr>
      <w:tr w:rsidR="00482C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60160391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Офис-Директ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заявки: 363 139 (Триста ш</w:t>
            </w:r>
            <w:r>
              <w:rPr>
                <w:rFonts w:ascii="Times New Roman" w:eastAsiaTheme="minorHAnsi" w:hAnsi="Times New Roman"/>
                <w:lang w:eastAsia="en-US"/>
              </w:rPr>
              <w:t>е</w:t>
            </w:r>
            <w:r>
              <w:rPr>
                <w:rFonts w:ascii="Times New Roman" w:eastAsiaTheme="minorHAnsi" w:hAnsi="Times New Roman"/>
                <w:lang w:eastAsia="en-US"/>
              </w:rPr>
              <w:t>стьдесят три тысячи сто тридцать девять) рублей 48 копеек, включая НДС</w:t>
            </w:r>
          </w:p>
        </w:tc>
      </w:tr>
      <w:tr w:rsidR="00482C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60160473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Пр</w:t>
            </w:r>
            <w:r>
              <w:rPr>
                <w:rFonts w:ascii="Times New Roman" w:eastAsiaTheme="minorHAnsi" w:hAnsi="Times New Roman"/>
                <w:lang w:eastAsia="en-US"/>
              </w:rPr>
              <w:t>о</w:t>
            </w:r>
            <w:r>
              <w:rPr>
                <w:rFonts w:ascii="Times New Roman" w:eastAsiaTheme="minorHAnsi" w:hAnsi="Times New Roman"/>
                <w:lang w:eastAsia="en-US"/>
              </w:rPr>
              <w:t>фиМаркет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заявки: 364 493 (Триста ш</w:t>
            </w:r>
            <w:r>
              <w:rPr>
                <w:rFonts w:ascii="Times New Roman" w:eastAsiaTheme="minorHAnsi" w:hAnsi="Times New Roman"/>
                <w:lang w:eastAsia="en-US"/>
              </w:rPr>
              <w:t>е</w:t>
            </w:r>
            <w:r>
              <w:rPr>
                <w:rFonts w:ascii="Times New Roman" w:eastAsiaTheme="minorHAnsi" w:hAnsi="Times New Roman"/>
                <w:lang w:eastAsia="en-US"/>
              </w:rPr>
              <w:t>стьдесят четыре тысячи четыреста девяносто три) рубля 85 копеек, включая НДС</w:t>
            </w:r>
          </w:p>
        </w:tc>
      </w:tr>
      <w:tr w:rsidR="00482C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60160652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"ТК Ф</w:t>
            </w:r>
            <w:r>
              <w:rPr>
                <w:rFonts w:ascii="Times New Roman" w:eastAsiaTheme="minorHAnsi" w:hAnsi="Times New Roman"/>
                <w:lang w:eastAsia="en-US"/>
              </w:rPr>
              <w:t>а</w:t>
            </w:r>
            <w:r>
              <w:rPr>
                <w:rFonts w:ascii="Times New Roman" w:eastAsiaTheme="minorHAnsi" w:hAnsi="Times New Roman"/>
                <w:lang w:eastAsia="en-US"/>
              </w:rPr>
              <w:t>ворит"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заявки: 405 485 (Четыреста пять тысяч четыреста восемьдесят пять) рублей 76 копеек, включая НДС</w:t>
            </w:r>
          </w:p>
        </w:tc>
      </w:tr>
      <w:tr w:rsidR="00482C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60160502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"Диалог Офис"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заявки: 444 760 (Четыреста сорок четыре тысячи семьсот ш</w:t>
            </w:r>
            <w:r>
              <w:rPr>
                <w:rFonts w:ascii="Times New Roman" w:eastAsiaTheme="minorHAnsi" w:hAnsi="Times New Roman"/>
                <w:lang w:eastAsia="en-US"/>
              </w:rPr>
              <w:t>е</w:t>
            </w:r>
            <w:r>
              <w:rPr>
                <w:rFonts w:ascii="Times New Roman" w:eastAsiaTheme="minorHAnsi" w:hAnsi="Times New Roman"/>
                <w:lang w:eastAsia="en-US"/>
              </w:rPr>
              <w:t>стьдесят) рублей 01 копейка, вкл</w:t>
            </w:r>
            <w:r>
              <w:rPr>
                <w:rFonts w:ascii="Times New Roman" w:eastAsiaTheme="minorHAnsi" w:hAnsi="Times New Roman"/>
                <w:lang w:eastAsia="en-US"/>
              </w:rPr>
              <w:t>ю</w:t>
            </w:r>
            <w:r>
              <w:rPr>
                <w:rFonts w:ascii="Times New Roman" w:eastAsiaTheme="minorHAnsi" w:hAnsi="Times New Roman"/>
                <w:lang w:eastAsia="en-US"/>
              </w:rPr>
              <w:t>чая НДС</w:t>
            </w:r>
          </w:p>
        </w:tc>
      </w:tr>
    </w:tbl>
    <w:p w:rsidR="00482C84" w:rsidRDefault="00482C84">
      <w:pPr>
        <w:keepLines w:val="0"/>
        <w:jc w:val="left"/>
        <w:rPr>
          <w:rFonts w:ascii="Times New Roman" w:eastAsiaTheme="minorHAnsi" w:hAnsi="Times New Roman"/>
        </w:rPr>
      </w:pPr>
    </w:p>
    <w:p w:rsidR="00482C84" w:rsidRDefault="00C02B3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482C84" w:rsidRDefault="00C02B3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</w:t>
      </w:r>
      <w:r>
        <w:rPr>
          <w:rFonts w:ascii="Times New Roman" w:eastAsiaTheme="minorHAnsi" w:hAnsi="Times New Roman"/>
        </w:rPr>
        <w:t>о</w:t>
      </w:r>
      <w:r>
        <w:rPr>
          <w:rFonts w:ascii="Times New Roman" w:eastAsiaTheme="minorHAnsi" w:hAnsi="Times New Roman"/>
        </w:rPr>
        <w:t xml:space="preserve">тировок в электронной форме: </w:t>
      </w:r>
    </w:p>
    <w:p w:rsidR="00482C84" w:rsidRDefault="00C02B3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</w:rPr>
        <w:t>Офис-Директ</w:t>
      </w:r>
      <w:proofErr w:type="spellEnd"/>
      <w:r>
        <w:rPr>
          <w:rFonts w:ascii="Times New Roman" w:eastAsiaTheme="minorHAnsi" w:hAnsi="Times New Roman"/>
        </w:rPr>
        <w:t xml:space="preserve">" </w:t>
      </w:r>
    </w:p>
    <w:p w:rsidR="00482C84" w:rsidRDefault="00C02B31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482C84" w:rsidRDefault="00C02B3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голосования: </w:t>
      </w:r>
    </w:p>
    <w:p w:rsidR="00482C84" w:rsidRDefault="00C02B3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11 голосов; </w:t>
      </w:r>
    </w:p>
    <w:p w:rsidR="00482C84" w:rsidRDefault="00C02B3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«против» – 0 голосов; </w:t>
      </w:r>
    </w:p>
    <w:p w:rsidR="00482C84" w:rsidRDefault="00C02B3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«воздержался» – 0 голосов. </w:t>
      </w:r>
    </w:p>
    <w:p w:rsidR="00482C84" w:rsidRDefault="00C02B31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482C84" w:rsidRDefault="00C02B3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2.1.2.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</w:rPr>
        <w:t>ПрофиМаркет</w:t>
      </w:r>
      <w:proofErr w:type="spellEnd"/>
      <w:r>
        <w:rPr>
          <w:rFonts w:ascii="Times New Roman" w:eastAsiaTheme="minorHAnsi" w:hAnsi="Times New Roman"/>
        </w:rPr>
        <w:t xml:space="preserve">" </w:t>
      </w:r>
    </w:p>
    <w:p w:rsidR="00482C84" w:rsidRDefault="00C02B31">
      <w:pPr>
        <w:pStyle w:val="a5"/>
        <w:spacing w:before="0" w:beforeAutospacing="0" w:after="0" w:afterAutospacing="0"/>
        <w:jc w:val="both"/>
      </w:pPr>
      <w:r>
        <w:lastRenderedPageBreak/>
        <w:t xml:space="preserve">  </w:t>
      </w:r>
    </w:p>
    <w:p w:rsidR="00482C84" w:rsidRDefault="00C02B3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голосования: </w:t>
      </w:r>
    </w:p>
    <w:p w:rsidR="00482C84" w:rsidRDefault="00C02B3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11 голосов; </w:t>
      </w:r>
    </w:p>
    <w:p w:rsidR="00482C84" w:rsidRDefault="00C02B3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«против» – 0 голосов; </w:t>
      </w:r>
    </w:p>
    <w:p w:rsidR="00482C84" w:rsidRDefault="00C02B31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«воздержался» – 0 голосов. </w:t>
      </w:r>
    </w:p>
    <w:p w:rsidR="00482C84" w:rsidRDefault="00C02B31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482C84" w:rsidRDefault="00C02B3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2.1.3. Общество с ограниченной ответственностью "ТК Фаворит" </w:t>
      </w:r>
    </w:p>
    <w:p w:rsidR="00482C84" w:rsidRDefault="00C02B31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482C84" w:rsidRDefault="00C02B3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голосования: </w:t>
      </w:r>
    </w:p>
    <w:p w:rsidR="00482C84" w:rsidRDefault="00C02B3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11 голосов; </w:t>
      </w:r>
    </w:p>
    <w:p w:rsidR="00482C84" w:rsidRDefault="00C02B3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«против» – 0 голосов; </w:t>
      </w:r>
    </w:p>
    <w:p w:rsidR="00482C84" w:rsidRDefault="00C02B31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«воздержался» – 0 голосов. </w:t>
      </w:r>
    </w:p>
    <w:p w:rsidR="00482C84" w:rsidRDefault="00C02B31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482C84" w:rsidRDefault="00C02B3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2.1.4. Общество с ограниченной ответственностью "Диалог Офис" </w:t>
      </w:r>
    </w:p>
    <w:p w:rsidR="00482C84" w:rsidRDefault="00C02B31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482C84" w:rsidRDefault="00C02B3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голосования: </w:t>
      </w:r>
    </w:p>
    <w:p w:rsidR="00482C84" w:rsidRDefault="00C02B3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11 голосов; </w:t>
      </w:r>
    </w:p>
    <w:p w:rsidR="00482C84" w:rsidRDefault="00C02B3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«против» – 0 голосов; </w:t>
      </w:r>
    </w:p>
    <w:p w:rsidR="00482C84" w:rsidRDefault="00C02B31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«воздержался» – 0 голосов. </w:t>
      </w:r>
    </w:p>
    <w:p w:rsidR="00482C84" w:rsidRDefault="00C02B31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482C84" w:rsidRDefault="00C02B3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93"/>
        <w:gridCol w:w="8171"/>
        <w:gridCol w:w="1288"/>
      </w:tblGrid>
      <w:tr w:rsidR="00482C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в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ки </w:t>
            </w:r>
          </w:p>
        </w:tc>
      </w:tr>
      <w:tr w:rsidR="00482C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Офис-Директ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363.139,48</w:t>
            </w:r>
          </w:p>
        </w:tc>
      </w:tr>
      <w:tr w:rsidR="00482C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ПрофиМаркет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364.493,85</w:t>
            </w:r>
          </w:p>
        </w:tc>
      </w:tr>
      <w:tr w:rsidR="00482C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"ТК Фаворит"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405.485,76</w:t>
            </w:r>
          </w:p>
        </w:tc>
      </w:tr>
      <w:tr w:rsidR="00482C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"Диалог Офис"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444.760,01</w:t>
            </w:r>
          </w:p>
        </w:tc>
      </w:tr>
    </w:tbl>
    <w:p w:rsidR="00482C84" w:rsidRDefault="00482C84">
      <w:pPr>
        <w:keepLines w:val="0"/>
        <w:rPr>
          <w:rFonts w:ascii="Times New Roman" w:eastAsiaTheme="minorHAnsi" w:hAnsi="Times New Roman"/>
        </w:rPr>
      </w:pPr>
    </w:p>
    <w:p w:rsidR="00482C84" w:rsidRDefault="00C02B3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4. Признать победителем в проведении запроса ценовых котировок в электронной форме Общ</w:t>
      </w:r>
      <w:r>
        <w:rPr>
          <w:rFonts w:ascii="Times New Roman" w:eastAsiaTheme="minorHAnsi" w:hAnsi="Times New Roman"/>
        </w:rPr>
        <w:t>е</w:t>
      </w:r>
      <w:r>
        <w:rPr>
          <w:rFonts w:ascii="Times New Roman" w:eastAsiaTheme="minorHAnsi" w:hAnsi="Times New Roman"/>
        </w:rPr>
        <w:t>ство с ограниченной ответственностью "</w:t>
      </w:r>
      <w:proofErr w:type="spellStart"/>
      <w:r>
        <w:rPr>
          <w:rFonts w:ascii="Times New Roman" w:eastAsiaTheme="minorHAnsi" w:hAnsi="Times New Roman"/>
        </w:rPr>
        <w:t>Офис-Директ</w:t>
      </w:r>
      <w:proofErr w:type="spellEnd"/>
      <w:r>
        <w:rPr>
          <w:rFonts w:ascii="Times New Roman" w:eastAsiaTheme="minorHAnsi" w:hAnsi="Times New Roman"/>
        </w:rPr>
        <w:t xml:space="preserve">" с ценой котировочной заявки 363 139 (Триста шестьдесят три тысячи сто тридцать девять) рублей 48 копеек с НДС. </w:t>
      </w:r>
    </w:p>
    <w:p w:rsidR="00482C84" w:rsidRDefault="00C02B31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482C84" w:rsidRDefault="00C02B3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голосования: </w:t>
      </w:r>
    </w:p>
    <w:p w:rsidR="00482C84" w:rsidRDefault="00C02B3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11 голосов; </w:t>
      </w:r>
    </w:p>
    <w:p w:rsidR="00482C84" w:rsidRDefault="00C02B3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«против» – 0 голосов; </w:t>
      </w:r>
    </w:p>
    <w:p w:rsidR="00482C84" w:rsidRDefault="00C02B31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«воздержался» – 0 голосов. </w:t>
      </w:r>
    </w:p>
    <w:p w:rsidR="00482C84" w:rsidRDefault="00C02B31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482C84" w:rsidRDefault="00482C84">
      <w:pPr>
        <w:keepLines w:val="0"/>
        <w:rPr>
          <w:rFonts w:ascii="Times New Roman" w:eastAsiaTheme="minorHAnsi" w:hAnsi="Times New Roman"/>
        </w:rPr>
      </w:pPr>
    </w:p>
    <w:p w:rsidR="00482C84" w:rsidRDefault="00C02B31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5. Котировочная заявка Общество с ограниченной ответственностью "</w:t>
      </w:r>
      <w:proofErr w:type="spellStart"/>
      <w:r>
        <w:rPr>
          <w:rFonts w:ascii="Times New Roman" w:hAnsi="Times New Roman"/>
        </w:rPr>
        <w:t>ПрофиМаркет</w:t>
      </w:r>
      <w:proofErr w:type="spellEnd"/>
      <w:r>
        <w:rPr>
          <w:rFonts w:ascii="Times New Roman" w:hAnsi="Times New Roman"/>
        </w:rPr>
        <w:t>" с ценой 364 493 (Триста шестьдесят четыре тысячи четыреста девяносто три) рубля 85 копеек с НДС, с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держит лучшие условия по цене договора, следующие после предложенных победителем в пр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ведении запроса ценовых котировок в электронной форме условий. </w:t>
      </w:r>
    </w:p>
    <w:p w:rsidR="00482C84" w:rsidRDefault="00C02B31">
      <w:pPr>
        <w:pStyle w:val="a5"/>
        <w:spacing w:before="0" w:beforeAutospacing="0" w:after="0" w:afterAutospacing="0"/>
        <w:jc w:val="both"/>
      </w:pPr>
      <w:r>
        <w:rPr>
          <w:lang w:val="en-US"/>
        </w:rPr>
        <w:t> </w:t>
      </w:r>
      <w:r w:rsidRPr="009375F5">
        <w:t xml:space="preserve"> </w:t>
      </w:r>
    </w:p>
    <w:p w:rsidR="00482C84" w:rsidRDefault="00C02B3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голосования: </w:t>
      </w:r>
    </w:p>
    <w:p w:rsidR="00482C84" w:rsidRDefault="00C02B3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11 голосов; </w:t>
      </w:r>
    </w:p>
    <w:p w:rsidR="00482C84" w:rsidRDefault="00C02B3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«против» – 0 голосов; </w:t>
      </w:r>
    </w:p>
    <w:p w:rsidR="00482C84" w:rsidRDefault="00C02B31">
      <w:pPr>
        <w:keepLines w:val="0"/>
        <w:numPr>
          <w:ilvl w:val="0"/>
          <w:numId w:val="6"/>
        </w:numPr>
        <w:rPr>
          <w:rFonts w:ascii="Times New Roman" w:hAnsi="Times New Roman"/>
          <w:lang w:val="en-US"/>
        </w:rPr>
      </w:pPr>
      <w:r>
        <w:rPr>
          <w:rFonts w:ascii="Times New Roman" w:eastAsiaTheme="minorHAnsi" w:hAnsi="Times New Roman"/>
        </w:rPr>
        <w:t>«воздержался» – 0 голосов</w:t>
      </w:r>
      <w:r>
        <w:rPr>
          <w:rFonts w:ascii="Times New Roman" w:hAnsi="Times New Roman"/>
          <w:lang w:val="en-US"/>
        </w:rPr>
        <w:t xml:space="preserve">. </w:t>
      </w:r>
    </w:p>
    <w:p w:rsidR="00482C84" w:rsidRDefault="00C02B31">
      <w:pPr>
        <w:pStyle w:val="a5"/>
        <w:spacing w:before="0" w:beforeAutospacing="0" w:after="0" w:afterAutospacing="0"/>
        <w:jc w:val="both"/>
        <w:rPr>
          <w:lang w:val="en-US"/>
        </w:rPr>
      </w:pPr>
      <w:r>
        <w:rPr>
          <w:lang w:val="en-US"/>
        </w:rPr>
        <w:t xml:space="preserve">  </w:t>
      </w:r>
    </w:p>
    <w:p w:rsidR="00482C84" w:rsidRDefault="00C02B31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6. Настоящий протокол размещен на сайтах: http://zakupki.rosatom.ru, http://www.zakupki.gov.ru и </w:t>
      </w:r>
      <w:hyperlink r:id="rId10" w:history="1">
        <w:r>
          <w:rPr>
            <w:rStyle w:val="a3"/>
            <w:rFonts w:ascii="Times New Roman" w:hAnsi="Times New Roman"/>
            <w:color w:val="auto"/>
          </w:rPr>
          <w:t>http://www.a-k-d.ru</w:t>
        </w:r>
      </w:hyperlink>
      <w:r>
        <w:rPr>
          <w:rFonts w:ascii="Times New Roman" w:hAnsi="Times New Roman"/>
        </w:rPr>
        <w:t>.</w:t>
      </w:r>
    </w:p>
    <w:p w:rsidR="00482C84" w:rsidRDefault="00C02B31">
      <w:pPr>
        <w:spacing w:before="240"/>
        <w:rPr>
          <w:rFonts w:ascii="Times New Roman" w:eastAsiaTheme="minorHAnsi" w:hAnsi="Times New Roman"/>
          <w:lang w:val="en-US"/>
        </w:rPr>
      </w:pPr>
      <w:r>
        <w:rPr>
          <w:rFonts w:ascii="Times New Roman" w:hAnsi="Times New Roman"/>
        </w:rPr>
        <w:t>7. Закупочная комиссия</w:t>
      </w:r>
      <w:r>
        <w:rPr>
          <w:rFonts w:ascii="Times New Roman" w:eastAsiaTheme="minorHAnsi" w:hAnsi="Times New Roman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34"/>
        <w:gridCol w:w="6238"/>
        <w:gridCol w:w="1679"/>
      </w:tblGrid>
      <w:tr w:rsidR="00482C8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482C8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482C8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Чумаков Д.В.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экономике и ф</w:t>
            </w:r>
            <w:r>
              <w:rPr>
                <w:rFonts w:ascii="Times New Roman" w:eastAsiaTheme="minorHAnsi" w:hAnsi="Times New Roman"/>
                <w:lang w:eastAsia="en-US"/>
              </w:rPr>
              <w:t>и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нансам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482C84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482C8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82C8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Дмитриев Ю.И.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Помощник заместителя генерального директора по экон</w:t>
            </w:r>
            <w:r>
              <w:rPr>
                <w:rFonts w:ascii="Times New Roman" w:eastAsiaTheme="minorHAnsi" w:hAnsi="Times New Roman"/>
                <w:lang w:eastAsia="en-US"/>
              </w:rPr>
              <w:t>о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мике и финансам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482C84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482C8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482C8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Кропотов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А.А.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Юрисконсульт 1 категории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482C84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482C8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Баранецкая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Ю.В.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482C84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482C8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Борисова О.Р.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ДЭПиИ</w:t>
            </w:r>
            <w:proofErr w:type="spellEnd"/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482C84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482C8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Гарголина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О.О.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начальника ОМТС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482C84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482C8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Иванченков М.А.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2 категории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ГЭБиЗКТ</w:t>
            </w:r>
            <w:proofErr w:type="spellEnd"/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482C84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482C8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Ларионов А.В.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старший специалист руководства группы СУО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482C84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482C8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Песков А.И.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группы РЗРУ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482C84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482C8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Зарубина Т.В.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отдела договоров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ДЭПиИ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- начальник отдела договоров НИОКР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482C84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482C8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482C8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172A7C" w:rsidP="00172A7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Зубачева</w:t>
            </w:r>
            <w:proofErr w:type="spellEnd"/>
            <w:r w:rsidR="00C02B31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t>Н</w:t>
            </w:r>
            <w:r w:rsidR="00C02B31">
              <w:rPr>
                <w:rFonts w:ascii="Times New Roman" w:eastAsiaTheme="minorHAnsi" w:hAnsi="Times New Roman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lang w:eastAsia="en-US"/>
              </w:rPr>
              <w:t>В</w:t>
            </w:r>
            <w:r w:rsidR="00C02B31">
              <w:rPr>
                <w:rFonts w:ascii="Times New Roman" w:eastAsiaTheme="minorHAnsi" w:hAnsi="Times New Roman"/>
                <w:lang w:eastAsia="en-US"/>
              </w:rPr>
              <w:t xml:space="preserve">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C02B31" w:rsidP="00F8153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</w:t>
            </w:r>
            <w:r w:rsidR="00172A7C">
              <w:rPr>
                <w:rFonts w:ascii="Times New Roman" w:eastAsiaTheme="minorHAnsi" w:hAnsi="Times New Roman"/>
                <w:lang w:eastAsia="en-US"/>
              </w:rPr>
              <w:t xml:space="preserve">2 категории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C84" w:rsidRDefault="00482C84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482C84" w:rsidRDefault="00482C84">
      <w:pPr>
        <w:spacing w:before="240"/>
        <w:outlineLvl w:val="0"/>
        <w:rPr>
          <w:rFonts w:ascii="Times New Roman" w:hAnsi="Times New Roman"/>
          <w:b/>
          <w:sz w:val="28"/>
        </w:rPr>
      </w:pPr>
    </w:p>
    <w:p w:rsidR="00482C84" w:rsidRDefault="00482C84">
      <w:pPr>
        <w:keepLines w:val="0"/>
        <w:rPr>
          <w:rFonts w:ascii="Times New Roman" w:hAnsi="Times New Roman"/>
          <w:sz w:val="28"/>
        </w:rPr>
      </w:pPr>
    </w:p>
    <w:p w:rsidR="00482C84" w:rsidRDefault="00482C84">
      <w:pPr>
        <w:rPr>
          <w:sz w:val="28"/>
        </w:rPr>
      </w:pPr>
    </w:p>
    <w:sectPr w:rsidR="00482C84" w:rsidSect="00482C84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C84" w:rsidRDefault="00C02B31">
      <w:r>
        <w:separator/>
      </w:r>
    </w:p>
  </w:endnote>
  <w:endnote w:type="continuationSeparator" w:id="0">
    <w:p w:rsidR="00482C84" w:rsidRDefault="00C02B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482C84" w:rsidRDefault="00482C8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482C84" w:rsidRDefault="00C02B31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>
              <w:rPr>
                <w:rFonts w:ascii="Times New Roman" w:hAnsi="Times New Roman"/>
                <w:sz w:val="16"/>
                <w:szCs w:val="16"/>
              </w:rPr>
              <w:t>032918-3 от «13» августа 2014 заседания закупочной  комиссии по рассмотрению и оценке котировочных заявок на участие в о</w:t>
            </w:r>
            <w:r>
              <w:rPr>
                <w:rFonts w:ascii="Times New Roman" w:hAnsi="Times New Roman"/>
                <w:sz w:val="16"/>
                <w:szCs w:val="16"/>
              </w:rPr>
              <w:t>т</w:t>
            </w:r>
            <w:r>
              <w:rPr>
                <w:rFonts w:ascii="Times New Roman" w:hAnsi="Times New Roman"/>
                <w:sz w:val="16"/>
                <w:szCs w:val="16"/>
              </w:rPr>
              <w:t>крытом запросе цен  на право заключения договора на поставку мебели офисной</w:t>
            </w:r>
          </w:p>
          <w:p w:rsidR="00482C84" w:rsidRDefault="00C02B3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187C3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187C3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72A7C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187C3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187C3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187C3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72A7C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187C3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82C84" w:rsidRDefault="00482C8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C84" w:rsidRDefault="00C02B31">
      <w:r>
        <w:separator/>
      </w:r>
    </w:p>
  </w:footnote>
  <w:footnote w:type="continuationSeparator" w:id="0">
    <w:p w:rsidR="00482C84" w:rsidRDefault="00C02B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82DDF"/>
    <w:multiLevelType w:val="multilevel"/>
    <w:tmpl w:val="21BA2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3D02C6"/>
    <w:multiLevelType w:val="multilevel"/>
    <w:tmpl w:val="1A98A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166B85"/>
    <w:multiLevelType w:val="multilevel"/>
    <w:tmpl w:val="43824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E40E74"/>
    <w:multiLevelType w:val="multilevel"/>
    <w:tmpl w:val="53404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F4413A"/>
    <w:multiLevelType w:val="multilevel"/>
    <w:tmpl w:val="15829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33D29AF"/>
    <w:multiLevelType w:val="multilevel"/>
    <w:tmpl w:val="D1A65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2B31"/>
    <w:rsid w:val="00172A7C"/>
    <w:rsid w:val="00187C31"/>
    <w:rsid w:val="00482C84"/>
    <w:rsid w:val="009375F5"/>
    <w:rsid w:val="00C02B31"/>
    <w:rsid w:val="00F81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C8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2C8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82C84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482C8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482C84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482C8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482C8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482C8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482C8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482C8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482C84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482C8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482C8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482C8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482C8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482C8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482C8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482C84"/>
    <w:rPr>
      <w:sz w:val="16"/>
      <w:szCs w:val="16"/>
    </w:rPr>
  </w:style>
  <w:style w:type="paragraph" w:styleId="af2">
    <w:name w:val="Document Map"/>
    <w:basedOn w:val="a"/>
    <w:link w:val="af3"/>
    <w:uiPriority w:val="99"/>
    <w:semiHidden/>
    <w:unhideWhenUsed/>
    <w:rsid w:val="009375F5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9375F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BE661-C0DA-49A8-A79E-744EEED3C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1077</Words>
  <Characters>6144</Characters>
  <Application>Microsoft Office Word</Application>
  <DocSecurity>0</DocSecurity>
  <Lines>51</Lines>
  <Paragraphs>14</Paragraphs>
  <ScaleCrop>false</ScaleCrop>
  <Company/>
  <LinksUpToDate>false</LinksUpToDate>
  <CharactersWithSpaces>7207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6</cp:revision>
  <dcterms:created xsi:type="dcterms:W3CDTF">2014-08-12T11:20:00Z</dcterms:created>
  <dcterms:modified xsi:type="dcterms:W3CDTF">2014-08-13T12:39:00Z</dcterms:modified>
</cp:coreProperties>
</file>