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AC0668">
      <w:pPr>
        <w:pStyle w:val="Style3"/>
        <w:widowControl/>
        <w:spacing w:line="240" w:lineRule="exact"/>
        <w:jc w:val="both"/>
        <w:rPr>
          <w:sz w:val="20"/>
          <w:szCs w:val="20"/>
        </w:rPr>
      </w:pPr>
    </w:p>
    <w:p w:rsidR="00486BBC" w:rsidRPr="001637BF" w:rsidRDefault="00486BBC" w:rsidP="00F90D3D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ПРОТОКОЛ №</w:t>
      </w:r>
      <w:r w:rsidR="000E7858" w:rsidRPr="001637BF">
        <w:rPr>
          <w:b/>
          <w:sz w:val="26"/>
          <w:szCs w:val="28"/>
        </w:rPr>
        <w:t xml:space="preserve"> </w:t>
      </w:r>
      <w:r w:rsidR="00147438">
        <w:rPr>
          <w:b/>
          <w:sz w:val="26"/>
          <w:szCs w:val="28"/>
        </w:rPr>
        <w:t>62</w:t>
      </w:r>
    </w:p>
    <w:p w:rsidR="002D3D25" w:rsidRPr="001637BF" w:rsidRDefault="00CC5871" w:rsidP="00F90D3D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 xml:space="preserve">заседания закупочной комиссии по рассмотрению заявок на оценочной стадии и подведению итогов </w:t>
      </w:r>
      <w:r w:rsidR="00B218EB" w:rsidRPr="001637BF">
        <w:rPr>
          <w:b/>
          <w:sz w:val="26"/>
          <w:szCs w:val="28"/>
        </w:rPr>
        <w:t xml:space="preserve">по открытому запросу предложений </w:t>
      </w:r>
      <w:r w:rsidR="00857C93" w:rsidRPr="00857C93">
        <w:rPr>
          <w:b/>
          <w:sz w:val="26"/>
          <w:szCs w:val="28"/>
        </w:rPr>
        <w:t xml:space="preserve">на право заключения договора на разработку проекта развития мониторинга геологической среды на период консервации </w:t>
      </w:r>
      <w:r w:rsidR="00407B98">
        <w:rPr>
          <w:b/>
          <w:sz w:val="26"/>
          <w:szCs w:val="28"/>
        </w:rPr>
        <w:t xml:space="preserve">полигона захоронения ЖРО </w:t>
      </w:r>
      <w:r w:rsidR="00857C93" w:rsidRPr="00857C93">
        <w:rPr>
          <w:b/>
          <w:sz w:val="26"/>
          <w:szCs w:val="28"/>
        </w:rPr>
        <w:t>филиала «Северский» ФГУП «НО РАО»</w:t>
      </w:r>
    </w:p>
    <w:p w:rsidR="00486BBC" w:rsidRPr="001637BF" w:rsidRDefault="00AC483D" w:rsidP="006F041D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sz w:val="26"/>
          <w:szCs w:val="28"/>
        </w:rPr>
      </w:pPr>
      <w:r w:rsidRPr="001637BF">
        <w:rPr>
          <w:rStyle w:val="FontStyle22"/>
          <w:b w:val="0"/>
          <w:szCs w:val="28"/>
        </w:rPr>
        <w:tab/>
      </w:r>
    </w:p>
    <w:p w:rsidR="00486BBC" w:rsidRPr="001637BF" w:rsidRDefault="00486BBC" w:rsidP="00F90D3D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г.</w:t>
      </w:r>
      <w:r w:rsidR="00EE3D95" w:rsidRPr="001637BF">
        <w:rPr>
          <w:bCs/>
          <w:sz w:val="26"/>
          <w:szCs w:val="28"/>
        </w:rPr>
        <w:t xml:space="preserve"> Москва                                                                                       </w:t>
      </w:r>
      <w:r w:rsidR="00482408" w:rsidRPr="001637BF">
        <w:rPr>
          <w:bCs/>
          <w:sz w:val="26"/>
          <w:szCs w:val="28"/>
        </w:rPr>
        <w:t xml:space="preserve"> </w:t>
      </w:r>
      <w:r w:rsidR="00AC483D" w:rsidRPr="001637BF">
        <w:rPr>
          <w:bCs/>
          <w:sz w:val="26"/>
          <w:szCs w:val="28"/>
        </w:rPr>
        <w:t xml:space="preserve"> </w:t>
      </w:r>
      <w:r w:rsidR="00B218EB" w:rsidRPr="001637BF">
        <w:rPr>
          <w:bCs/>
          <w:sz w:val="26"/>
          <w:szCs w:val="28"/>
        </w:rPr>
        <w:t xml:space="preserve"> </w:t>
      </w:r>
      <w:r w:rsidR="00AC0668">
        <w:rPr>
          <w:bCs/>
          <w:sz w:val="26"/>
          <w:szCs w:val="28"/>
        </w:rPr>
        <w:t xml:space="preserve">         </w:t>
      </w:r>
      <w:r w:rsidR="00EE3D95" w:rsidRPr="001637BF">
        <w:rPr>
          <w:bCs/>
          <w:sz w:val="26"/>
          <w:szCs w:val="28"/>
        </w:rPr>
        <w:t>«</w:t>
      </w:r>
      <w:r w:rsidR="00B62028" w:rsidRPr="001637BF">
        <w:rPr>
          <w:bCs/>
          <w:sz w:val="26"/>
          <w:szCs w:val="28"/>
        </w:rPr>
        <w:t>06</w:t>
      </w:r>
      <w:r w:rsidR="002921D2" w:rsidRPr="001637BF">
        <w:rPr>
          <w:bCs/>
          <w:sz w:val="26"/>
          <w:szCs w:val="28"/>
        </w:rPr>
        <w:t>»</w:t>
      </w:r>
      <w:r w:rsidR="007143B7" w:rsidRPr="001637BF">
        <w:rPr>
          <w:bCs/>
          <w:sz w:val="26"/>
          <w:szCs w:val="28"/>
        </w:rPr>
        <w:t xml:space="preserve"> </w:t>
      </w:r>
      <w:r w:rsidR="00B62028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5239B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>4</w:t>
      </w:r>
      <w:r w:rsidR="00B218EB" w:rsidRPr="001637BF">
        <w:rPr>
          <w:bCs/>
          <w:sz w:val="26"/>
          <w:szCs w:val="28"/>
        </w:rPr>
        <w:t xml:space="preserve"> </w:t>
      </w:r>
      <w:r w:rsidR="00557347" w:rsidRPr="001637BF">
        <w:rPr>
          <w:bCs/>
          <w:sz w:val="26"/>
          <w:szCs w:val="28"/>
        </w:rPr>
        <w:t>г.</w:t>
      </w:r>
    </w:p>
    <w:p w:rsidR="00486BBC" w:rsidRPr="001637BF" w:rsidRDefault="00486BBC" w:rsidP="00F90D3D">
      <w:pPr>
        <w:pStyle w:val="Style5"/>
        <w:widowControl/>
        <w:spacing w:line="240" w:lineRule="auto"/>
        <w:ind w:left="5" w:right="5"/>
        <w:rPr>
          <w:bCs/>
          <w:sz w:val="26"/>
          <w:szCs w:val="28"/>
        </w:rPr>
      </w:pPr>
    </w:p>
    <w:p w:rsidR="00B218EB" w:rsidRPr="001637BF" w:rsidRDefault="00B218EB" w:rsidP="00B218EB">
      <w:pPr>
        <w:pStyle w:val="Style5"/>
        <w:widowControl/>
        <w:ind w:left="5" w:right="5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Открытый одноэтапный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26.06.2014 № 63, а так же с использованием функционала ЭТП «АКД» согласно регламенту ее работы.</w:t>
      </w:r>
    </w:p>
    <w:p w:rsidR="00486BBC" w:rsidRPr="001637BF" w:rsidRDefault="00486BBC" w:rsidP="00F90D3D">
      <w:pPr>
        <w:pStyle w:val="Style4"/>
        <w:widowControl/>
        <w:spacing w:before="34"/>
        <w:ind w:left="14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Информация о закупке:</w:t>
      </w:r>
    </w:p>
    <w:p w:rsidR="00B218EB" w:rsidRPr="001637BF" w:rsidRDefault="00B218EB" w:rsidP="00B218EB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Заказчик: ФГУП «Национальный оператор по обращению с радиоактивными отходами».</w:t>
      </w:r>
    </w:p>
    <w:p w:rsidR="00B218EB" w:rsidRPr="001637BF" w:rsidRDefault="00B218EB" w:rsidP="00B218EB">
      <w:pPr>
        <w:pStyle w:val="Style5"/>
        <w:tabs>
          <w:tab w:val="left" w:leader="underscore" w:pos="7166"/>
        </w:tabs>
        <w:spacing w:line="240" w:lineRule="auto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Организатор открытого конкурса: ФГУП «Национальный оператор по обращению с радиоактивными отходами».</w:t>
      </w:r>
    </w:p>
    <w:p w:rsidR="00BE5F2F" w:rsidRPr="00BE5F2F" w:rsidRDefault="00BE5F2F" w:rsidP="00BE5F2F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  <w:r w:rsidRPr="00BE5F2F">
        <w:rPr>
          <w:bCs/>
          <w:sz w:val="26"/>
          <w:szCs w:val="28"/>
        </w:rPr>
        <w:t xml:space="preserve">Предмет открытого запроса предложений: </w:t>
      </w:r>
      <w:r w:rsidRPr="00BE5F2F">
        <w:rPr>
          <w:sz w:val="26"/>
          <w:szCs w:val="28"/>
        </w:rPr>
        <w:t>право заключения договора на разработку проекта развития мониторинга геологической среды на период консервации полигона захоронения ЖРО  филиала «Северский» ФГУП «НО РАО».</w:t>
      </w:r>
    </w:p>
    <w:p w:rsidR="007143B7" w:rsidRPr="001637BF" w:rsidRDefault="007143B7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6"/>
          <w:szCs w:val="28"/>
        </w:rPr>
      </w:pPr>
    </w:p>
    <w:p w:rsidR="00482408" w:rsidRDefault="00BE5F2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  <w:r w:rsidRPr="00BE5F2F">
        <w:rPr>
          <w:bCs/>
          <w:sz w:val="26"/>
          <w:szCs w:val="28"/>
        </w:rPr>
        <w:t>Начальная (максимальная) цена договора: 3 900 000,00 (Три миллиона девятьсот тысяч) рублей 00 копеек, включая НДС  18 % - 594 915, 25 (Пятьсот девяносто четыре тысячи девятьсот пятнадцать) рублей 25 копеек.</w:t>
      </w:r>
    </w:p>
    <w:p w:rsidR="00BE5F2F" w:rsidRPr="001637BF" w:rsidRDefault="00BE5F2F" w:rsidP="00F90D3D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6"/>
          <w:szCs w:val="28"/>
        </w:rPr>
      </w:pPr>
    </w:p>
    <w:p w:rsidR="00BE5F2F" w:rsidRPr="00BE5F2F" w:rsidRDefault="00BE5F2F" w:rsidP="00BE5F2F">
      <w:pPr>
        <w:pStyle w:val="Style5"/>
        <w:spacing w:before="14"/>
        <w:ind w:left="19"/>
        <w:rPr>
          <w:bCs/>
          <w:sz w:val="26"/>
          <w:szCs w:val="28"/>
        </w:rPr>
      </w:pPr>
      <w:proofErr w:type="gramStart"/>
      <w:r w:rsidRPr="00BE5F2F">
        <w:rPr>
          <w:bCs/>
          <w:sz w:val="26"/>
          <w:szCs w:val="28"/>
        </w:rPr>
        <w:t xml:space="preserve">Извещение о проведении открытого запроса предложений и документация по открытому запросу предложений опубликованы 25.07.2014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BE5F2F">
          <w:rPr>
            <w:rStyle w:val="a4"/>
            <w:bCs/>
            <w:sz w:val="26"/>
            <w:szCs w:val="28"/>
          </w:rPr>
          <w:t>http://zakupki.rosatom.ru/</w:t>
        </w:r>
      </w:hyperlink>
      <w:r w:rsidRPr="00BE5F2F">
        <w:rPr>
          <w:bCs/>
          <w:sz w:val="26"/>
          <w:szCs w:val="28"/>
        </w:rPr>
        <w:t>, закупка № 140725/0482/069, а так же на ЭТП «АКД», процедура закупки № R024562.</w:t>
      </w:r>
      <w:proofErr w:type="gramEnd"/>
    </w:p>
    <w:p w:rsidR="00F92901" w:rsidRPr="001637BF" w:rsidRDefault="00F92901" w:rsidP="00F90D3D">
      <w:pPr>
        <w:pStyle w:val="Style5"/>
        <w:widowControl/>
        <w:spacing w:before="14" w:line="240" w:lineRule="auto"/>
        <w:ind w:left="19"/>
        <w:rPr>
          <w:bCs/>
          <w:sz w:val="26"/>
          <w:szCs w:val="28"/>
        </w:rPr>
      </w:pPr>
    </w:p>
    <w:p w:rsidR="00486BBC" w:rsidRPr="001637BF" w:rsidRDefault="00917D43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Заседание</w:t>
      </w:r>
      <w:r w:rsidR="00486BBC" w:rsidRPr="001637BF">
        <w:rPr>
          <w:bCs/>
          <w:sz w:val="26"/>
          <w:szCs w:val="28"/>
        </w:rPr>
        <w:t xml:space="preserve"> закупочн</w:t>
      </w:r>
      <w:r w:rsidRPr="001637BF">
        <w:rPr>
          <w:bCs/>
          <w:sz w:val="26"/>
          <w:szCs w:val="28"/>
        </w:rPr>
        <w:t>ой комиссии</w:t>
      </w:r>
      <w:r w:rsidR="00F92901" w:rsidRPr="001637BF">
        <w:rPr>
          <w:bCs/>
          <w:sz w:val="26"/>
          <w:szCs w:val="28"/>
        </w:rPr>
        <w:t xml:space="preserve"> проводится в </w:t>
      </w:r>
      <w:r w:rsidR="00814A34" w:rsidRPr="001637BF">
        <w:rPr>
          <w:bCs/>
          <w:sz w:val="26"/>
          <w:szCs w:val="28"/>
        </w:rPr>
        <w:t>1</w:t>
      </w:r>
      <w:r w:rsidR="00CC5871" w:rsidRPr="001637BF">
        <w:rPr>
          <w:bCs/>
          <w:sz w:val="26"/>
          <w:szCs w:val="28"/>
        </w:rPr>
        <w:t>5</w:t>
      </w:r>
      <w:r w:rsidR="00F92901" w:rsidRPr="001637BF">
        <w:rPr>
          <w:bCs/>
          <w:sz w:val="26"/>
          <w:szCs w:val="28"/>
        </w:rPr>
        <w:t xml:space="preserve">:00 </w:t>
      </w:r>
      <w:r w:rsidR="00486BBC" w:rsidRPr="001637BF">
        <w:rPr>
          <w:bCs/>
          <w:sz w:val="26"/>
          <w:szCs w:val="28"/>
        </w:rPr>
        <w:t>(время московское)</w:t>
      </w:r>
      <w:r w:rsidR="00686155" w:rsidRPr="001637BF">
        <w:rPr>
          <w:bCs/>
          <w:sz w:val="26"/>
          <w:szCs w:val="28"/>
        </w:rPr>
        <w:t xml:space="preserve"> </w:t>
      </w:r>
      <w:r w:rsidR="00C11631" w:rsidRPr="001637BF">
        <w:rPr>
          <w:bCs/>
          <w:sz w:val="26"/>
          <w:szCs w:val="28"/>
        </w:rPr>
        <w:t>«</w:t>
      </w:r>
      <w:r w:rsidR="00B218EB" w:rsidRPr="001637BF">
        <w:rPr>
          <w:bCs/>
          <w:sz w:val="26"/>
          <w:szCs w:val="28"/>
        </w:rPr>
        <w:t>06</w:t>
      </w:r>
      <w:r w:rsidR="00F92901" w:rsidRPr="001637BF">
        <w:rPr>
          <w:bCs/>
          <w:sz w:val="26"/>
          <w:szCs w:val="28"/>
        </w:rPr>
        <w:t>»</w:t>
      </w:r>
      <w:r w:rsidRPr="001637BF">
        <w:rPr>
          <w:bCs/>
          <w:sz w:val="26"/>
          <w:szCs w:val="28"/>
        </w:rPr>
        <w:t> </w:t>
      </w:r>
      <w:r w:rsidR="00B218EB" w:rsidRPr="001637BF">
        <w:rPr>
          <w:bCs/>
          <w:sz w:val="26"/>
          <w:szCs w:val="28"/>
        </w:rPr>
        <w:t>августа</w:t>
      </w:r>
      <w:r w:rsidR="00482408" w:rsidRPr="001637BF">
        <w:rPr>
          <w:bCs/>
          <w:sz w:val="26"/>
          <w:szCs w:val="28"/>
        </w:rPr>
        <w:t xml:space="preserve"> </w:t>
      </w:r>
      <w:r w:rsidR="00917C3A" w:rsidRPr="001637BF">
        <w:rPr>
          <w:bCs/>
          <w:sz w:val="26"/>
          <w:szCs w:val="28"/>
        </w:rPr>
        <w:t>201</w:t>
      </w:r>
      <w:r w:rsidR="00482408" w:rsidRPr="001637BF">
        <w:rPr>
          <w:bCs/>
          <w:sz w:val="26"/>
          <w:szCs w:val="28"/>
        </w:rPr>
        <w:t xml:space="preserve">4 </w:t>
      </w:r>
      <w:r w:rsidR="00F92901" w:rsidRPr="001637BF">
        <w:rPr>
          <w:bCs/>
          <w:sz w:val="26"/>
          <w:szCs w:val="28"/>
        </w:rPr>
        <w:t xml:space="preserve">года, по адресу: </w:t>
      </w:r>
      <w:r w:rsidR="00482408" w:rsidRPr="001637BF">
        <w:rPr>
          <w:bCs/>
          <w:sz w:val="26"/>
          <w:szCs w:val="28"/>
        </w:rPr>
        <w:t>г. Москва, Пятницкая, д.49А стр.2</w:t>
      </w:r>
    </w:p>
    <w:p w:rsidR="00686155" w:rsidRPr="001637BF" w:rsidRDefault="00686155" w:rsidP="00F90D3D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6"/>
          <w:szCs w:val="28"/>
        </w:rPr>
      </w:pPr>
    </w:p>
    <w:p w:rsidR="00AA3B47" w:rsidRDefault="008B4D06" w:rsidP="00F90D3D">
      <w:pPr>
        <w:pStyle w:val="Style9"/>
        <w:widowControl/>
        <w:spacing w:line="240" w:lineRule="auto"/>
        <w:rPr>
          <w:b/>
          <w:sz w:val="26"/>
          <w:szCs w:val="28"/>
        </w:rPr>
      </w:pPr>
      <w:r w:rsidRPr="001637BF">
        <w:rPr>
          <w:b/>
          <w:sz w:val="26"/>
          <w:szCs w:val="28"/>
        </w:rPr>
        <w:t>На заседании присутствуют</w:t>
      </w:r>
    </w:p>
    <w:p w:rsidR="00486BBC" w:rsidRPr="001637BF" w:rsidRDefault="00AA3B47" w:rsidP="00F90D3D">
      <w:pPr>
        <w:pStyle w:val="Style9"/>
        <w:widowControl/>
        <w:spacing w:line="240" w:lineRule="auto"/>
        <w:rPr>
          <w:sz w:val="26"/>
          <w:szCs w:val="28"/>
        </w:rPr>
      </w:pPr>
      <w:r>
        <w:rPr>
          <w:sz w:val="26"/>
          <w:szCs w:val="28"/>
        </w:rPr>
        <w:t>Председатель закупочной комиссии: Егоров Д.Б.</w:t>
      </w:r>
      <w:r w:rsidR="008B4D06" w:rsidRPr="001637BF">
        <w:rPr>
          <w:b/>
          <w:sz w:val="26"/>
          <w:szCs w:val="28"/>
        </w:rPr>
        <w:t xml:space="preserve"> </w:t>
      </w:r>
    </w:p>
    <w:p w:rsidR="00721C09" w:rsidRPr="001637BF" w:rsidRDefault="00721C09" w:rsidP="00F90D3D">
      <w:pPr>
        <w:pStyle w:val="Style9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Заместитель председателя закупочной комиссии: Титов И.М.</w:t>
      </w:r>
    </w:p>
    <w:p w:rsidR="00E3225B" w:rsidRPr="001637BF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Члены закупочной комиссии:</w:t>
      </w:r>
      <w:r w:rsidR="00AB04EB" w:rsidRPr="001637BF">
        <w:rPr>
          <w:sz w:val="26"/>
          <w:szCs w:val="28"/>
        </w:rPr>
        <w:t xml:space="preserve"> </w:t>
      </w:r>
      <w:r w:rsidR="00B218EB" w:rsidRPr="001637BF">
        <w:rPr>
          <w:sz w:val="26"/>
          <w:szCs w:val="28"/>
        </w:rPr>
        <w:t>Селифоненков Д.А.</w:t>
      </w:r>
      <w:r w:rsidR="009A1798" w:rsidRPr="001637BF">
        <w:rPr>
          <w:sz w:val="26"/>
          <w:szCs w:val="28"/>
        </w:rPr>
        <w:t xml:space="preserve">, </w:t>
      </w:r>
      <w:r w:rsidR="00721C09" w:rsidRPr="001637BF">
        <w:rPr>
          <w:sz w:val="26"/>
          <w:szCs w:val="28"/>
        </w:rPr>
        <w:t>Топор А.</w:t>
      </w:r>
      <w:r w:rsidR="00533974" w:rsidRPr="001637BF">
        <w:rPr>
          <w:sz w:val="26"/>
          <w:szCs w:val="28"/>
        </w:rPr>
        <w:t>Н.</w:t>
      </w:r>
    </w:p>
    <w:p w:rsidR="00B218EB" w:rsidRPr="001637BF" w:rsidRDefault="00533974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sz w:val="26"/>
          <w:szCs w:val="28"/>
        </w:rPr>
        <w:t>Секретарь закупочной комиссии: Княжева К.Ю.</w:t>
      </w:r>
    </w:p>
    <w:p w:rsidR="00C70CBA" w:rsidRPr="00AC0668" w:rsidRDefault="00486BBC" w:rsidP="00F90D3D">
      <w:pPr>
        <w:pStyle w:val="Style11"/>
        <w:widowControl/>
        <w:spacing w:line="240" w:lineRule="auto"/>
        <w:rPr>
          <w:sz w:val="26"/>
          <w:szCs w:val="28"/>
        </w:rPr>
      </w:pPr>
      <w:r w:rsidRPr="001637BF">
        <w:rPr>
          <w:bCs/>
          <w:sz w:val="26"/>
          <w:szCs w:val="28"/>
        </w:rPr>
        <w:t>Кворум имеется.</w:t>
      </w:r>
    </w:p>
    <w:p w:rsidR="00CC5871" w:rsidRPr="001637BF" w:rsidRDefault="00CC5871" w:rsidP="00F90D3D">
      <w:pPr>
        <w:pStyle w:val="Style5"/>
        <w:widowControl/>
        <w:spacing w:before="235" w:line="240" w:lineRule="auto"/>
        <w:ind w:left="29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1. Согласно протоколу процедуры открытия доступа к заявкам на участие в запросе предложе</w:t>
      </w:r>
      <w:r w:rsidR="00DA1442" w:rsidRPr="001637BF">
        <w:rPr>
          <w:bCs/>
          <w:sz w:val="26"/>
          <w:szCs w:val="28"/>
        </w:rPr>
        <w:t>ний</w:t>
      </w:r>
      <w:r w:rsidR="00BE5F2F">
        <w:rPr>
          <w:bCs/>
          <w:sz w:val="26"/>
          <w:szCs w:val="28"/>
        </w:rPr>
        <w:t xml:space="preserve"> от  «05» августа 2014 года № 60</w:t>
      </w:r>
      <w:r w:rsidRPr="001637BF">
        <w:rPr>
          <w:bCs/>
          <w:sz w:val="26"/>
          <w:szCs w:val="28"/>
        </w:rPr>
        <w:t xml:space="preserve"> были поданы заявки на участие в запросе предложений следующими участниками запроса предложений:</w:t>
      </w:r>
    </w:p>
    <w:p w:rsidR="00AD61A5" w:rsidRPr="001637BF" w:rsidRDefault="00AD61A5" w:rsidP="00F90D3D">
      <w:pPr>
        <w:pStyle w:val="Style5"/>
        <w:widowControl/>
        <w:spacing w:line="240" w:lineRule="auto"/>
        <w:rPr>
          <w:b/>
          <w:i/>
          <w:iCs/>
          <w:sz w:val="26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1637BF" w:rsidTr="008B4D06">
        <w:trPr>
          <w:trHeight w:hRule="exact" w:val="1022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lastRenderedPageBreak/>
              <w:t>№</w:t>
            </w:r>
            <w:r w:rsidRPr="001637BF">
              <w:rPr>
                <w:rStyle w:val="FontStyle26"/>
                <w:sz w:val="26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Участник</w:t>
            </w:r>
            <w:r w:rsidRPr="001637BF">
              <w:rPr>
                <w:rStyle w:val="FontStyle26"/>
                <w:sz w:val="26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1637BF" w:rsidRDefault="00AD61A5" w:rsidP="00F90D3D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6"/>
                <w:szCs w:val="28"/>
              </w:rPr>
            </w:pPr>
            <w:r w:rsidRPr="001637BF">
              <w:rPr>
                <w:rStyle w:val="FontStyle26"/>
                <w:sz w:val="26"/>
                <w:szCs w:val="28"/>
              </w:rPr>
              <w:t>Условия исполнения договора,</w:t>
            </w:r>
            <w:r w:rsidRPr="001637BF">
              <w:rPr>
                <w:rStyle w:val="FontStyle26"/>
                <w:sz w:val="26"/>
                <w:szCs w:val="28"/>
              </w:rPr>
              <w:br/>
              <w:t>указанные в заявке</w:t>
            </w:r>
          </w:p>
        </w:tc>
      </w:tr>
      <w:tr w:rsidR="00DA1442" w:rsidRPr="001637BF" w:rsidTr="007B3A41">
        <w:trPr>
          <w:trHeight w:val="1437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DA1442" w:rsidP="00F90D3D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6"/>
                <w:szCs w:val="28"/>
              </w:rPr>
            </w:pPr>
            <w:r w:rsidRPr="001637BF">
              <w:rPr>
                <w:rStyle w:val="FontStyle30"/>
                <w:b/>
                <w:sz w:val="26"/>
                <w:szCs w:val="28"/>
              </w:rPr>
              <w:t>1.</w:t>
            </w:r>
          </w:p>
          <w:p w:rsidR="00DA1442" w:rsidRPr="001637BF" w:rsidRDefault="00DA1442" w:rsidP="00F90D3D">
            <w:pPr>
              <w:spacing w:line="240" w:lineRule="auto"/>
              <w:rPr>
                <w:rStyle w:val="FontStyle30"/>
                <w:sz w:val="26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AC0668" w:rsidP="005A77CE">
            <w:pPr>
              <w:pStyle w:val="Style17"/>
              <w:widowControl/>
              <w:spacing w:line="240" w:lineRule="auto"/>
              <w:rPr>
                <w:sz w:val="26"/>
                <w:szCs w:val="28"/>
              </w:rPr>
            </w:pPr>
            <w:r>
              <w:rPr>
                <w:sz w:val="26"/>
                <w:szCs w:val="28"/>
              </w:rPr>
              <w:t>ОАО «</w:t>
            </w:r>
            <w:proofErr w:type="spellStart"/>
            <w:r>
              <w:rPr>
                <w:sz w:val="26"/>
                <w:szCs w:val="28"/>
              </w:rPr>
              <w:t>ВНИПИпромтехнологии</w:t>
            </w:r>
            <w:proofErr w:type="spellEnd"/>
            <w:r>
              <w:rPr>
                <w:sz w:val="26"/>
                <w:szCs w:val="28"/>
              </w:rPr>
              <w:t>»</w:t>
            </w:r>
            <w:r w:rsidR="00DA1442" w:rsidRPr="001637BF">
              <w:rPr>
                <w:color w:val="000000"/>
                <w:sz w:val="26"/>
                <w:szCs w:val="28"/>
              </w:rPr>
              <w:br/>
            </w:r>
            <w:r w:rsidR="00DA1442" w:rsidRPr="001637BF">
              <w:rPr>
                <w:sz w:val="26"/>
                <w:szCs w:val="28"/>
              </w:rPr>
              <w:t>ИНН: 7724683379</w:t>
            </w:r>
          </w:p>
          <w:p w:rsidR="00DA1442" w:rsidRPr="001637BF" w:rsidRDefault="00DA1442" w:rsidP="005A77CE">
            <w:pPr>
              <w:pStyle w:val="Style17"/>
              <w:widowControl/>
              <w:spacing w:line="240" w:lineRule="auto"/>
              <w:rPr>
                <w:rStyle w:val="FontStyle24"/>
                <w:sz w:val="26"/>
                <w:szCs w:val="28"/>
              </w:rPr>
            </w:pPr>
            <w:r w:rsidRPr="001637BF">
              <w:rPr>
                <w:sz w:val="26"/>
                <w:szCs w:val="28"/>
              </w:rPr>
              <w:t>Адрес: 115409, Россия, г. Москва, 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DA1442" w:rsidRPr="001637BF" w:rsidRDefault="007B3A41" w:rsidP="005A77CE">
            <w:pPr>
              <w:spacing w:line="240" w:lineRule="auto"/>
              <w:rPr>
                <w:rFonts w:ascii="Times New Roman" w:eastAsia="Times New Roman" w:hAnsi="Times New Roman"/>
                <w:sz w:val="26"/>
                <w:szCs w:val="28"/>
              </w:rPr>
            </w:pPr>
            <w:r w:rsidRPr="007B3A41">
              <w:rPr>
                <w:rFonts w:ascii="Times New Roman" w:eastAsia="Times New Roman" w:hAnsi="Times New Roman"/>
                <w:sz w:val="26"/>
                <w:szCs w:val="28"/>
              </w:rPr>
              <w:t>Цена заявки: 3 899 999.99 российских рублей (три миллиона восемьсот девяносто девять тысяч девятьсот девяносто девять рублей 99 копеек) с учетом НДС</w:t>
            </w:r>
          </w:p>
        </w:tc>
      </w:tr>
    </w:tbl>
    <w:p w:rsidR="002D3D25" w:rsidRPr="001637BF" w:rsidRDefault="002D3D25" w:rsidP="00F90D3D">
      <w:pPr>
        <w:pStyle w:val="Style3"/>
        <w:widowControl/>
        <w:spacing w:line="240" w:lineRule="auto"/>
        <w:jc w:val="left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 По результатам рассмотрения заявок на участие в запросе предложений на отборочной стадии закупочной комиссией были приняты следующие решения: 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2.1.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2.1.1. </w:t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Результаты голосования членов закупочной комиссии: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«за» – </w:t>
      </w:r>
      <w:r w:rsidR="00407B98">
        <w:rPr>
          <w:bCs/>
          <w:sz w:val="26"/>
          <w:szCs w:val="28"/>
        </w:rPr>
        <w:t>5</w:t>
      </w:r>
      <w:r w:rsidR="00DD1559" w:rsidRPr="001637BF">
        <w:rPr>
          <w:bCs/>
          <w:sz w:val="26"/>
          <w:szCs w:val="28"/>
        </w:rPr>
        <w:t xml:space="preserve"> голос</w:t>
      </w:r>
      <w:r w:rsidR="00407B98">
        <w:rPr>
          <w:bCs/>
          <w:sz w:val="26"/>
          <w:szCs w:val="28"/>
        </w:rPr>
        <w:t>ов</w:t>
      </w:r>
      <w:r w:rsidRPr="001637BF">
        <w:rPr>
          <w:bCs/>
          <w:sz w:val="26"/>
          <w:szCs w:val="28"/>
        </w:rPr>
        <w:t xml:space="preserve"> (</w:t>
      </w:r>
      <w:r w:rsidR="00407B98">
        <w:rPr>
          <w:bCs/>
          <w:sz w:val="26"/>
          <w:szCs w:val="28"/>
        </w:rPr>
        <w:t xml:space="preserve">Егоров Д.Б., </w:t>
      </w:r>
      <w:r w:rsidRPr="001637BF">
        <w:rPr>
          <w:bCs/>
          <w:sz w:val="26"/>
          <w:szCs w:val="28"/>
        </w:rPr>
        <w:t xml:space="preserve">Титов И.М., </w:t>
      </w:r>
      <w:r w:rsidR="00DA1442" w:rsidRPr="001637BF">
        <w:rPr>
          <w:sz w:val="26"/>
          <w:szCs w:val="28"/>
        </w:rPr>
        <w:t>Селифоненков Д.А.</w:t>
      </w:r>
      <w:r w:rsidRPr="001637BF">
        <w:rPr>
          <w:sz w:val="26"/>
          <w:szCs w:val="28"/>
        </w:rPr>
        <w:t>, Топор А.Н</w:t>
      </w:r>
      <w:r w:rsidR="00407B98">
        <w:rPr>
          <w:bCs/>
          <w:sz w:val="26"/>
          <w:szCs w:val="28"/>
        </w:rPr>
        <w:t>.,</w:t>
      </w:r>
      <w:r w:rsidR="00407B98">
        <w:rPr>
          <w:bCs/>
          <w:sz w:val="26"/>
          <w:szCs w:val="28"/>
        </w:rPr>
        <w:br/>
      </w:r>
      <w:r w:rsidRPr="001637BF">
        <w:rPr>
          <w:sz w:val="26"/>
          <w:szCs w:val="28"/>
        </w:rPr>
        <w:t>Княжева К.Ю.</w:t>
      </w:r>
      <w:r w:rsidRPr="001637BF">
        <w:rPr>
          <w:bCs/>
          <w:sz w:val="26"/>
          <w:szCs w:val="28"/>
        </w:rPr>
        <w:t>).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>В связи с тем, что по результатам рассмотрения заявок только один участник открытого запроса предложений и поданная им заявка были признаны соответствующими условиям открытого запроса предложений, в соответствии с подпунктом а) пункта 13.5.1 ЕОСЗ открытый запрос предложений признан несостоявшимся.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Заказчик ФГУП «НО РАО» вправе принять решение о заключении договора с участником открытого запроса предложений  </w:t>
      </w:r>
      <w:r w:rsidR="00AC0668">
        <w:rPr>
          <w:sz w:val="26"/>
          <w:szCs w:val="28"/>
        </w:rPr>
        <w:t>ОАО 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на условиях, указанных в заявке на участие в открытом запросе предложений.</w:t>
      </w:r>
    </w:p>
    <w:p w:rsidR="00CC5871" w:rsidRPr="001637BF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</w:p>
    <w:p w:rsidR="006F041D" w:rsidRPr="00AC0668" w:rsidRDefault="00CC5871" w:rsidP="00F90D3D">
      <w:pPr>
        <w:pStyle w:val="Style3"/>
        <w:spacing w:line="240" w:lineRule="auto"/>
        <w:jc w:val="both"/>
        <w:rPr>
          <w:bCs/>
          <w:sz w:val="26"/>
          <w:szCs w:val="28"/>
        </w:rPr>
      </w:pPr>
      <w:r w:rsidRPr="001637BF">
        <w:rPr>
          <w:bCs/>
          <w:sz w:val="26"/>
          <w:szCs w:val="28"/>
        </w:rPr>
        <w:t xml:space="preserve">В случае принятия ФГУП «НО РАО» решения о заключении договора с </w:t>
      </w:r>
      <w:r w:rsidR="00407B98">
        <w:rPr>
          <w:sz w:val="26"/>
          <w:szCs w:val="28"/>
        </w:rPr>
        <w:t>ОАО </w:t>
      </w:r>
      <w:r w:rsidR="00AC0668">
        <w:rPr>
          <w:sz w:val="26"/>
          <w:szCs w:val="28"/>
        </w:rPr>
        <w:t>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 xml:space="preserve">рекомендовать ФГУП «НО  РАО» провести с </w:t>
      </w:r>
      <w:r w:rsidR="00407B98">
        <w:rPr>
          <w:sz w:val="26"/>
          <w:szCs w:val="28"/>
        </w:rPr>
        <w:t>ОАО </w:t>
      </w:r>
      <w:r w:rsidR="00AC0668">
        <w:rPr>
          <w:sz w:val="26"/>
          <w:szCs w:val="28"/>
        </w:rPr>
        <w:t>«</w:t>
      </w:r>
      <w:proofErr w:type="spellStart"/>
      <w:r w:rsidR="00AC0668">
        <w:rPr>
          <w:sz w:val="26"/>
          <w:szCs w:val="28"/>
        </w:rPr>
        <w:t>ВНИПИпромтехнологии</w:t>
      </w:r>
      <w:proofErr w:type="spellEnd"/>
      <w:r w:rsidR="00AC0668">
        <w:rPr>
          <w:sz w:val="26"/>
          <w:szCs w:val="28"/>
        </w:rPr>
        <w:t>»</w:t>
      </w:r>
      <w:r w:rsidRPr="001637BF">
        <w:rPr>
          <w:sz w:val="26"/>
          <w:szCs w:val="28"/>
        </w:rPr>
        <w:t xml:space="preserve"> </w:t>
      </w:r>
      <w:r w:rsidRPr="001637BF">
        <w:rPr>
          <w:bCs/>
          <w:sz w:val="26"/>
          <w:szCs w:val="28"/>
        </w:rPr>
        <w:t>преддоговорные переговоры по снижению цены договора.</w:t>
      </w:r>
      <w:bookmarkStart w:id="0" w:name="_GoBack"/>
      <w:bookmarkEnd w:id="0"/>
    </w:p>
    <w:sectPr w:rsidR="006F041D" w:rsidRPr="00AC0668" w:rsidSect="00AC0668">
      <w:headerReference w:type="default" r:id="rId9"/>
      <w:pgSz w:w="11906" w:h="16838"/>
      <w:pgMar w:top="624" w:right="851" w:bottom="624" w:left="1134" w:header="17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3AE4" w:rsidRDefault="00F53AE4" w:rsidP="000F3575">
      <w:pPr>
        <w:spacing w:line="240" w:lineRule="auto"/>
      </w:pPr>
      <w:r>
        <w:separator/>
      </w:r>
    </w:p>
  </w:endnote>
  <w:endnote w:type="continuationSeparator" w:id="0">
    <w:p w:rsidR="00F53AE4" w:rsidRDefault="00F53AE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3AE4" w:rsidRDefault="00F53AE4" w:rsidP="000F3575">
      <w:pPr>
        <w:spacing w:line="240" w:lineRule="auto"/>
      </w:pPr>
      <w:r>
        <w:separator/>
      </w:r>
    </w:p>
  </w:footnote>
  <w:footnote w:type="continuationSeparator" w:id="0">
    <w:p w:rsidR="00F53AE4" w:rsidRDefault="00F53AE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57D97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12DD3"/>
    <w:rsid w:val="0002021A"/>
    <w:rsid w:val="00021D61"/>
    <w:rsid w:val="00021FDC"/>
    <w:rsid w:val="0002415C"/>
    <w:rsid w:val="000272D3"/>
    <w:rsid w:val="000274FB"/>
    <w:rsid w:val="000365F5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425B9"/>
    <w:rsid w:val="00143AE5"/>
    <w:rsid w:val="00147438"/>
    <w:rsid w:val="001637BF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76A0"/>
    <w:rsid w:val="001E2043"/>
    <w:rsid w:val="00223021"/>
    <w:rsid w:val="002271F2"/>
    <w:rsid w:val="0027020F"/>
    <w:rsid w:val="0027060F"/>
    <w:rsid w:val="00283437"/>
    <w:rsid w:val="002921D2"/>
    <w:rsid w:val="002A0369"/>
    <w:rsid w:val="002A1AA3"/>
    <w:rsid w:val="002C47BF"/>
    <w:rsid w:val="002C7686"/>
    <w:rsid w:val="002C79B6"/>
    <w:rsid w:val="002D2D35"/>
    <w:rsid w:val="002D3D25"/>
    <w:rsid w:val="002E29C9"/>
    <w:rsid w:val="002F1413"/>
    <w:rsid w:val="00310C11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07B98"/>
    <w:rsid w:val="00411777"/>
    <w:rsid w:val="004168C4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D111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6174ED"/>
    <w:rsid w:val="006244DC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41D"/>
    <w:rsid w:val="006F17C3"/>
    <w:rsid w:val="006F3776"/>
    <w:rsid w:val="0070351F"/>
    <w:rsid w:val="007143B7"/>
    <w:rsid w:val="00714780"/>
    <w:rsid w:val="00721C09"/>
    <w:rsid w:val="00722C3F"/>
    <w:rsid w:val="00757D97"/>
    <w:rsid w:val="007648F7"/>
    <w:rsid w:val="007A1E21"/>
    <w:rsid w:val="007B3A41"/>
    <w:rsid w:val="007F6D3F"/>
    <w:rsid w:val="00814A34"/>
    <w:rsid w:val="0082366B"/>
    <w:rsid w:val="0084795D"/>
    <w:rsid w:val="00857C93"/>
    <w:rsid w:val="008A6F7B"/>
    <w:rsid w:val="008B4D06"/>
    <w:rsid w:val="008B67A4"/>
    <w:rsid w:val="008E48EB"/>
    <w:rsid w:val="008F4236"/>
    <w:rsid w:val="008F766B"/>
    <w:rsid w:val="009147BA"/>
    <w:rsid w:val="00917C3A"/>
    <w:rsid w:val="00917D43"/>
    <w:rsid w:val="00932250"/>
    <w:rsid w:val="00933764"/>
    <w:rsid w:val="009353CA"/>
    <w:rsid w:val="009871B1"/>
    <w:rsid w:val="009A1798"/>
    <w:rsid w:val="009A74CE"/>
    <w:rsid w:val="009F1851"/>
    <w:rsid w:val="009F1DB0"/>
    <w:rsid w:val="009F2585"/>
    <w:rsid w:val="00A06745"/>
    <w:rsid w:val="00A67792"/>
    <w:rsid w:val="00A84284"/>
    <w:rsid w:val="00A96B50"/>
    <w:rsid w:val="00AA3B47"/>
    <w:rsid w:val="00AA5B2D"/>
    <w:rsid w:val="00AB04EB"/>
    <w:rsid w:val="00AB20C9"/>
    <w:rsid w:val="00AC0668"/>
    <w:rsid w:val="00AC483D"/>
    <w:rsid w:val="00AD3485"/>
    <w:rsid w:val="00AD61A5"/>
    <w:rsid w:val="00AF4D0C"/>
    <w:rsid w:val="00AF7F2D"/>
    <w:rsid w:val="00B008E6"/>
    <w:rsid w:val="00B140A5"/>
    <w:rsid w:val="00B218EB"/>
    <w:rsid w:val="00B5779D"/>
    <w:rsid w:val="00B60AAD"/>
    <w:rsid w:val="00B62028"/>
    <w:rsid w:val="00B64E69"/>
    <w:rsid w:val="00B70192"/>
    <w:rsid w:val="00B744E7"/>
    <w:rsid w:val="00B80EF8"/>
    <w:rsid w:val="00B914D6"/>
    <w:rsid w:val="00B91DFE"/>
    <w:rsid w:val="00BC21D3"/>
    <w:rsid w:val="00BC466C"/>
    <w:rsid w:val="00BE1ECD"/>
    <w:rsid w:val="00BE5F2F"/>
    <w:rsid w:val="00BF3552"/>
    <w:rsid w:val="00BF6334"/>
    <w:rsid w:val="00C027ED"/>
    <w:rsid w:val="00C11631"/>
    <w:rsid w:val="00C12DAD"/>
    <w:rsid w:val="00C1552F"/>
    <w:rsid w:val="00C21AEB"/>
    <w:rsid w:val="00C24C36"/>
    <w:rsid w:val="00C50378"/>
    <w:rsid w:val="00C52475"/>
    <w:rsid w:val="00C56CA8"/>
    <w:rsid w:val="00C70CBA"/>
    <w:rsid w:val="00C74315"/>
    <w:rsid w:val="00C9777B"/>
    <w:rsid w:val="00CA3149"/>
    <w:rsid w:val="00CC0B7B"/>
    <w:rsid w:val="00CC5871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66919"/>
    <w:rsid w:val="00D73D64"/>
    <w:rsid w:val="00D92C12"/>
    <w:rsid w:val="00DA1442"/>
    <w:rsid w:val="00DC32F8"/>
    <w:rsid w:val="00DD1559"/>
    <w:rsid w:val="00DD6EDF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0798D"/>
    <w:rsid w:val="00F10FED"/>
    <w:rsid w:val="00F23DD4"/>
    <w:rsid w:val="00F403AD"/>
    <w:rsid w:val="00F40495"/>
    <w:rsid w:val="00F52B90"/>
    <w:rsid w:val="00F53AE4"/>
    <w:rsid w:val="00F90672"/>
    <w:rsid w:val="00F90D3D"/>
    <w:rsid w:val="00F92901"/>
    <w:rsid w:val="00FA0509"/>
    <w:rsid w:val="00FB4154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346520-AEA2-426F-93E3-D6AFABFD6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2</Pages>
  <Words>606</Words>
  <Characters>3458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4056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16</cp:revision>
  <cp:lastPrinted>2014-08-06T12:42:00Z</cp:lastPrinted>
  <dcterms:created xsi:type="dcterms:W3CDTF">2014-08-06T09:35:00Z</dcterms:created>
  <dcterms:modified xsi:type="dcterms:W3CDTF">2014-08-06T14:12:00Z</dcterms:modified>
</cp:coreProperties>
</file>