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F3D" w:rsidRDefault="004F403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Z032993-2</w:t>
      </w:r>
    </w:p>
    <w:p w:rsidR="00F50F3D" w:rsidRDefault="004F403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котировочных заявок на участие в открытом запросе цен в электронной форме на право заключения договора на поставку картриджей</w:t>
      </w:r>
    </w:p>
    <w:p w:rsidR="00F50F3D" w:rsidRDefault="00F50F3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50F3D" w:rsidRDefault="004F403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F50F3D" w:rsidRDefault="00F50F3D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F50F3D">
        <w:tc>
          <w:tcPr>
            <w:tcW w:w="5210" w:type="dxa"/>
            <w:hideMark/>
          </w:tcPr>
          <w:p w:rsidR="00F50F3D" w:rsidRDefault="004F403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Сосновый Бор</w:t>
            </w:r>
          </w:p>
        </w:tc>
        <w:tc>
          <w:tcPr>
            <w:tcW w:w="5210" w:type="dxa"/>
            <w:hideMark/>
          </w:tcPr>
          <w:p w:rsidR="00F50F3D" w:rsidRDefault="004F403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«14» августа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50F3D" w:rsidRDefault="00F50F3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50F3D" w:rsidRDefault="004F403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F50F3D" w:rsidRDefault="00F50F3D">
      <w:pPr>
        <w:tabs>
          <w:tab w:val="left" w:pos="252"/>
        </w:tabs>
        <w:rPr>
          <w:rFonts w:ascii="Times New Roman" w:hAnsi="Times New Roman"/>
        </w:rPr>
      </w:pPr>
    </w:p>
    <w:p w:rsidR="00F50F3D" w:rsidRDefault="004F403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F50F3D" w:rsidRDefault="004F4032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F50F3D" w:rsidRDefault="004F403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ФГУП «НИТИ им. А.П.Александрова»</w:t>
      </w:r>
    </w:p>
    <w:p w:rsidR="00F50F3D" w:rsidRDefault="004F4032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ценовых котировок: право заключения договора на поставку картриджей</w:t>
      </w: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Картриджи, тонеры </w:t>
      </w:r>
    </w:p>
    <w:p w:rsidR="00F50F3D" w:rsidRDefault="00F50F3D">
      <w:pPr>
        <w:keepLines w:val="0"/>
        <w:jc w:val="left"/>
        <w:rPr>
          <w:rFonts w:ascii="Times New Roman" w:eastAsiaTheme="minorHAnsi" w:hAnsi="Times New Roman"/>
        </w:rPr>
      </w:pP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295 232 (Двести девяносто пять тысяч двести тридцать два) рубля 90 копеек, включая НДС. </w:t>
      </w:r>
    </w:p>
    <w:p w:rsidR="00F50F3D" w:rsidRDefault="00F50F3D">
      <w:pPr>
        <w:keepLines w:val="0"/>
        <w:jc w:val="left"/>
        <w:rPr>
          <w:rFonts w:ascii="Times New Roman" w:eastAsiaTheme="minorHAnsi" w:hAnsi="Times New Roman"/>
        </w:rPr>
      </w:pPr>
    </w:p>
    <w:p w:rsidR="00F50F3D" w:rsidRDefault="004F403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 и закупочная документация опубликованы «29»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31401381743,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№140729/0476/248, на ЭТП Аук. Конк. Дом, закупка  №Z032993.</w:t>
      </w:r>
    </w:p>
    <w:p w:rsidR="00F50F3D" w:rsidRDefault="00F50F3D">
      <w:pPr>
        <w:tabs>
          <w:tab w:val="left" w:pos="252"/>
        </w:tabs>
        <w:rPr>
          <w:rFonts w:ascii="Times New Roman" w:hAnsi="Times New Roman"/>
        </w:rPr>
      </w:pPr>
    </w:p>
    <w:p w:rsidR="00F50F3D" w:rsidRDefault="004F403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>Заседание закупочной комиссии проводится в 15:00:00 (время московское) «</w:t>
      </w:r>
      <w:r w:rsidR="002D7E53">
        <w:rPr>
          <w:b w:val="0"/>
          <w:bCs w:val="0"/>
          <w:sz w:val="24"/>
          <w:szCs w:val="24"/>
        </w:rPr>
        <w:t>14</w:t>
      </w:r>
      <w:r>
        <w:rPr>
          <w:b w:val="0"/>
          <w:bCs w:val="0"/>
          <w:sz w:val="24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4"/>
          <w:szCs w:val="24"/>
        </w:rPr>
        <w:t>адресу: ФГУП «НИТИ им. А.П. Александрова» в г. Сосновый Бор Ленинградской области.</w:t>
      </w:r>
    </w:p>
    <w:p w:rsidR="00F50F3D" w:rsidRDefault="00F50F3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F50F3D" w:rsidRDefault="004F403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87"/>
        <w:gridCol w:w="7965"/>
      </w:tblGrid>
      <w:tr w:rsidR="00F50F3D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F50F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F50F3D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F50F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50F3D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по экономике и финансам </w:t>
            </w:r>
          </w:p>
        </w:tc>
      </w:tr>
      <w:tr w:rsidR="00F50F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F50F3D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группы РЗРУ ОКТ</w:t>
            </w:r>
          </w:p>
        </w:tc>
      </w:tr>
      <w:tr w:rsidR="00F50F3D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Баранецкая Ю.В.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ОКТ</w:t>
            </w:r>
          </w:p>
        </w:tc>
      </w:tr>
      <w:tr w:rsidR="00F50F3D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ДЭПиИ</w:t>
            </w:r>
          </w:p>
        </w:tc>
      </w:tr>
      <w:tr w:rsidR="00F50F3D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Кропотов А.А.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И.о. начальника ЮО</w:t>
            </w:r>
          </w:p>
        </w:tc>
      </w:tr>
      <w:tr w:rsidR="00F50F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F50F3D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Долотенкова А.Г.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ОКТ </w:t>
            </w:r>
          </w:p>
        </w:tc>
      </w:tr>
    </w:tbl>
    <w:p w:rsidR="00F50F3D" w:rsidRDefault="00F50F3D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F50F3D" w:rsidRDefault="004F4032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6 из 12 членов закупочной  комиссии.</w:t>
      </w:r>
    </w:p>
    <w:p w:rsidR="00F50F3D" w:rsidRDefault="004F4032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F50F3D" w:rsidRDefault="00F50F3D">
      <w:pPr>
        <w:rPr>
          <w:rFonts w:ascii="Times New Roman" w:hAnsi="Times New Roman"/>
        </w:rPr>
      </w:pPr>
    </w:p>
    <w:p w:rsidR="00F50F3D" w:rsidRDefault="004F4032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08.08.2014 № Z032993-1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300"/>
        <w:gridCol w:w="2464"/>
        <w:gridCol w:w="3391"/>
      </w:tblGrid>
      <w:tr w:rsidR="00F50F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F50F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60162760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ТОРГОВЫЙ ДОМ "СТАНДАРТ"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заявки:241 739 (Двести сорок одна тысяча семьсот тридцать девять) рублей 52 копейки, включая НДС</w:t>
            </w:r>
          </w:p>
        </w:tc>
      </w:tr>
      <w:tr w:rsidR="00F50F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60162801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"Компания Век-Мастер"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заявки:272 709 (Двести семьдесят две тысячи семьсот девять) рублей 51 копейка, включая НДС</w:t>
            </w:r>
          </w:p>
        </w:tc>
      </w:tr>
      <w:tr w:rsidR="00F50F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60163086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"СЛК"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заявки:291 700 (Двести девяносто одна тысяча семьсот) рублей 00 копеек, включая НДС</w:t>
            </w:r>
          </w:p>
        </w:tc>
      </w:tr>
    </w:tbl>
    <w:p w:rsidR="00F50F3D" w:rsidRDefault="00F50F3D">
      <w:pPr>
        <w:keepLines w:val="0"/>
        <w:jc w:val="left"/>
        <w:rPr>
          <w:rFonts w:ascii="Times New Roman" w:eastAsiaTheme="minorHAnsi" w:hAnsi="Times New Roman"/>
        </w:rPr>
      </w:pPr>
    </w:p>
    <w:p w:rsidR="00F50F3D" w:rsidRDefault="004F403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2.1.1. Общество с ограниченной ответственностью ТОРГОВЫЙ ДОМ "СТАНДАРТ" </w:t>
      </w:r>
    </w:p>
    <w:p w:rsidR="00F50F3D" w:rsidRDefault="004F4032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F50F3D" w:rsidRDefault="004F403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6 голосов; </w:t>
      </w:r>
    </w:p>
    <w:p w:rsidR="00F50F3D" w:rsidRDefault="004F403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F50F3D" w:rsidRDefault="004F403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F50F3D" w:rsidRDefault="004F4032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2.1.2. Общество с ограниченной ответственностью "Компания Век-Мастер" </w:t>
      </w:r>
    </w:p>
    <w:p w:rsidR="00F50F3D" w:rsidRDefault="004F4032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F50F3D" w:rsidRDefault="004F403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6 голосов; </w:t>
      </w:r>
    </w:p>
    <w:p w:rsidR="00F50F3D" w:rsidRDefault="004F403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F50F3D" w:rsidRDefault="004F403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F50F3D" w:rsidRDefault="004F4032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2.1.3. Общество с ограниченной ответственностью "СЛК" </w:t>
      </w:r>
    </w:p>
    <w:p w:rsidR="00F50F3D" w:rsidRDefault="004F4032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6 голосов;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F50F3D" w:rsidRDefault="004F4032">
      <w:pPr>
        <w:pStyle w:val="a5"/>
        <w:spacing w:before="0" w:beforeAutospacing="0" w:after="0" w:afterAutospacing="0"/>
        <w:jc w:val="both"/>
      </w:pPr>
      <w:r>
        <w:lastRenderedPageBreak/>
        <w:t xml:space="preserve">  </w:t>
      </w:r>
    </w:p>
    <w:p w:rsidR="00F50F3D" w:rsidRDefault="004F4032">
      <w:pPr>
        <w:keepLines w:val="0"/>
        <w:tabs>
          <w:tab w:val="left" w:pos="709"/>
        </w:tabs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    В соответствии с пунктом 14.8.4 ЕОСЗ и пунктом 3.17 закупочной документации направить запросы по уточнению заявок на участие в запросе цен, а именно:</w:t>
      </w:r>
    </w:p>
    <w:p w:rsidR="00F50F3D" w:rsidRDefault="004F4032">
      <w:pPr>
        <w:pStyle w:val="af0"/>
        <w:spacing w:before="24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2.2.1  участнику запроса цен: Обществу с ограниченной ответственностью  ТОРГОВЫЙ ДОМ "СТАНДАРТ" направить в срок до 11.00 (время московское) 19.08.2014г. ответ на запрос о представленных не в полном объеме документов, а именно: баланс, исправленную Таблицу 2 «Сведения о цепочке собственников, включая бенефициаров (в том числе конечных)» в соответствии с инструкцией по заполнению, (контактное лицо Дмитриев Юрий Иванович, т. 8-81369-60159, e-mail: umts@niti.ru.); Таблицу №1 «Принадлежность к МСП» - нет информации и подтверждающих документов; справку по форме 4 ФСС.</w:t>
      </w:r>
    </w:p>
    <w:p w:rsidR="00F50F3D" w:rsidRDefault="00F50F3D">
      <w:pPr>
        <w:keepLines w:val="0"/>
        <w:rPr>
          <w:rFonts w:ascii="Times New Roman" w:eastAsiaTheme="minorHAnsi" w:hAnsi="Times New Roman"/>
        </w:rPr>
      </w:pP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6 голосов;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F50F3D" w:rsidRDefault="004F4032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2.2.2 участнику запроса цен: Обществу с ограниченной ответственностью  "Компания Век-Мастер " направить в срок до 11.00 (время московское) 19.08.2014г. ответ на запрос о предоставлении представленных не в полном объеме документов, а именно: учредитедьные документы, исправленную Таблицу 2 «Сведения о цепочке собственников, включая бенефициаров (в том числе конечных)» в соответствии с инструкцией по заполнению, (контактное лицо Дмитриев Юрий Иванович, т. 8-81369-60159, e-mail: umts@niti.ru.); Таблицу №1 «Принадлежность к МСП» в соответствии с инструкцией по заполнению.</w:t>
      </w:r>
    </w:p>
    <w:p w:rsidR="00F50F3D" w:rsidRDefault="00F50F3D">
      <w:pPr>
        <w:keepLines w:val="0"/>
        <w:rPr>
          <w:rFonts w:ascii="Times New Roman" w:eastAsiaTheme="minorHAnsi" w:hAnsi="Times New Roman"/>
        </w:rPr>
      </w:pP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6 голосов;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F50F3D" w:rsidRDefault="004F4032">
      <w:pPr>
        <w:spacing w:before="240"/>
        <w:outlineLvl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2.2.3 участнику запроса цен: Обществу с ограниченной ответственностью  "СЛК" направить в срок до 11.00 (время московское) 19.08.2014г. ответ на запрос о предоставлении представленных не в полном объеме документов, а именно: Таблицу 2 «Сведения о цепочке собственников, включая бенефициаров (в том числе конечных)»  в формате </w:t>
      </w:r>
      <w:r>
        <w:rPr>
          <w:rFonts w:ascii="Times New Roman" w:eastAsiaTheme="minorHAnsi" w:hAnsi="Times New Roman"/>
          <w:lang w:val="en-US"/>
        </w:rPr>
        <w:t>excel</w:t>
      </w:r>
      <w:r>
        <w:rPr>
          <w:rFonts w:ascii="Times New Roman" w:eastAsiaTheme="minorHAnsi" w:hAnsi="Times New Roman"/>
        </w:rPr>
        <w:t>, Таблицу №1 «Принадлежность к МСП» - нет информации и подтверждающих документов, справку по форме 4 ФСС.</w:t>
      </w:r>
    </w:p>
    <w:p w:rsidR="00F50F3D" w:rsidRDefault="00F50F3D">
      <w:pPr>
        <w:pStyle w:val="af0"/>
        <w:rPr>
          <w:rFonts w:ascii="Times New Roman" w:eastAsiaTheme="minorHAnsi" w:hAnsi="Times New Roman"/>
          <w:sz w:val="24"/>
          <w:szCs w:val="24"/>
        </w:rPr>
      </w:pPr>
    </w:p>
    <w:p w:rsidR="00F50F3D" w:rsidRDefault="004F403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6 голосов; 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«против» – 0 голосов;</w:t>
      </w:r>
    </w:p>
    <w:p w:rsidR="00F50F3D" w:rsidRDefault="004F403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«воздержался» – 0 голосов.</w:t>
      </w:r>
    </w:p>
    <w:p w:rsidR="00F50F3D" w:rsidRDefault="004F4032">
      <w:pPr>
        <w:spacing w:before="240"/>
        <w:outlineLvl w:val="0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34"/>
        <w:gridCol w:w="6238"/>
        <w:gridCol w:w="1679"/>
      </w:tblGrid>
      <w:tr w:rsidR="00F50F3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F50F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F50F3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F50F3D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F50F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50F3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по экономике и финансам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F50F3D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F50F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F50F3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0F3D" w:rsidRDefault="00F50F3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0F3D" w:rsidRDefault="00F50F3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группы РЗРУ ОКТ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F50F3D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F50F3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0F3D" w:rsidRDefault="00F50F3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Баранецкая Ю.В.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0F3D" w:rsidRDefault="00F50F3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ОКТ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F50F3D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F50F3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0F3D" w:rsidRDefault="00F50F3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0F3D" w:rsidRDefault="00F50F3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ДЭПиИ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F50F3D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F50F3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0F3D" w:rsidRDefault="00F50F3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Кропотов А.А.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0F3D" w:rsidRDefault="00F50F3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И.о. начальника ЮО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F50F3D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F50F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50F3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Долотенкова А.Г.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4F403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ОКТ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0F3D" w:rsidRDefault="00F50F3D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F50F3D" w:rsidRDefault="00F50F3D">
      <w:pPr>
        <w:keepLines w:val="0"/>
        <w:rPr>
          <w:rFonts w:ascii="Times New Roman" w:hAnsi="Times New Roman"/>
          <w:sz w:val="28"/>
          <w:lang w:val="en-US"/>
        </w:rPr>
      </w:pPr>
    </w:p>
    <w:p w:rsidR="00F50F3D" w:rsidRDefault="00F50F3D">
      <w:pPr>
        <w:rPr>
          <w:sz w:val="28"/>
          <w:lang w:val="en-US"/>
        </w:rPr>
      </w:pPr>
    </w:p>
    <w:sectPr w:rsidR="00F50F3D" w:rsidSect="00F50F3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F3D" w:rsidRDefault="004F4032">
      <w:r>
        <w:separator/>
      </w:r>
    </w:p>
  </w:endnote>
  <w:endnote w:type="continuationSeparator" w:id="1">
    <w:p w:rsidR="00F50F3D" w:rsidRDefault="004F4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50F3D" w:rsidRDefault="00F50F3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50F3D" w:rsidRDefault="004F403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>
              <w:rPr>
                <w:rFonts w:ascii="Times New Roman" w:hAnsi="Times New Roman"/>
                <w:sz w:val="16"/>
                <w:szCs w:val="16"/>
              </w:rPr>
              <w:t>032993-2 от «14» августа 2014 заседания закупочной  комиссии по рассмотрению и оценке котировочных заявок на участие в открытом запросе цен  на право заключения договора на поставку картриджей</w:t>
            </w:r>
          </w:p>
          <w:p w:rsidR="00F50F3D" w:rsidRDefault="004F403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50F3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50F3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2578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50F3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50F3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50F3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2578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50F3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50F3D" w:rsidRDefault="00F50F3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F3D" w:rsidRDefault="004F4032">
      <w:r>
        <w:separator/>
      </w:r>
    </w:p>
  </w:footnote>
  <w:footnote w:type="continuationSeparator" w:id="1">
    <w:p w:rsidR="00F50F3D" w:rsidRDefault="004F40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A7A32"/>
    <w:multiLevelType w:val="multilevel"/>
    <w:tmpl w:val="82FA2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DA657F"/>
    <w:multiLevelType w:val="multilevel"/>
    <w:tmpl w:val="105C1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A8198C"/>
    <w:multiLevelType w:val="multilevel"/>
    <w:tmpl w:val="97A89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426E"/>
    <w:rsid w:val="002D7E53"/>
    <w:rsid w:val="004F4032"/>
    <w:rsid w:val="00BF426E"/>
    <w:rsid w:val="00F25788"/>
    <w:rsid w:val="00F50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F3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50F3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50F3D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F50F3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50F3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50F3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50F3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50F3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0F3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50F3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50F3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50F3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50F3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50F3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50F3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50F3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50F3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50F3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36EEE-0207-4A10-8A0D-540ED0AD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868</Words>
  <Characters>6089</Characters>
  <Application>Microsoft Office Word</Application>
  <DocSecurity>0</DocSecurity>
  <Lines>50</Lines>
  <Paragraphs>13</Paragraphs>
  <ScaleCrop>false</ScaleCrop>
  <Company/>
  <LinksUpToDate>false</LinksUpToDate>
  <CharactersWithSpaces>6944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5</cp:revision>
  <cp:lastPrinted>2014-08-14T13:00:00Z</cp:lastPrinted>
  <dcterms:created xsi:type="dcterms:W3CDTF">2014-08-14T12:55:00Z</dcterms:created>
  <dcterms:modified xsi:type="dcterms:W3CDTF">2014-08-14T13:01:00Z</dcterms:modified>
</cp:coreProperties>
</file>