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0E4192" w:rsidRDefault="00681B52" w:rsidP="00105873">
      <w:pPr>
        <w:shd w:val="clear" w:color="auto" w:fill="FFFFFF"/>
        <w:jc w:val="center"/>
        <w:rPr>
          <w:b/>
          <w:sz w:val="24"/>
          <w:szCs w:val="24"/>
        </w:rPr>
      </w:pPr>
      <w:r w:rsidRPr="000E419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0E4192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0E4192">
        <w:rPr>
          <w:sz w:val="24"/>
          <w:szCs w:val="24"/>
        </w:rPr>
        <w:t xml:space="preserve">                                                                                  </w:t>
      </w:r>
    </w:p>
    <w:p w:rsidR="0047719C" w:rsidRPr="000E4192" w:rsidRDefault="0047719C" w:rsidP="0047719C">
      <w:pPr>
        <w:pStyle w:val="2"/>
        <w:ind w:right="141"/>
        <w:rPr>
          <w:sz w:val="24"/>
          <w:szCs w:val="24"/>
        </w:rPr>
      </w:pPr>
      <w:r w:rsidRPr="000E4192">
        <w:rPr>
          <w:sz w:val="24"/>
          <w:szCs w:val="24"/>
        </w:rPr>
        <w:t xml:space="preserve">ПРОТОКОЛ № </w:t>
      </w:r>
      <w:r w:rsidR="00681B52" w:rsidRPr="000E4192">
        <w:rPr>
          <w:sz w:val="24"/>
          <w:szCs w:val="24"/>
        </w:rPr>
        <w:t>SH-2014/1566</w:t>
      </w:r>
      <w:r w:rsidRPr="000E4192">
        <w:rPr>
          <w:sz w:val="24"/>
          <w:szCs w:val="24"/>
        </w:rPr>
        <w:t xml:space="preserve"> от </w:t>
      </w:r>
      <w:r w:rsidR="00681B52" w:rsidRPr="000E4192">
        <w:rPr>
          <w:sz w:val="24"/>
          <w:szCs w:val="24"/>
        </w:rPr>
        <w:t>14.08.2014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0E4192">
        <w:rPr>
          <w:b/>
          <w:sz w:val="24"/>
          <w:szCs w:val="24"/>
        </w:rPr>
        <w:t xml:space="preserve">Заседания  </w:t>
      </w:r>
      <w:r w:rsidR="00D40532" w:rsidRPr="000E419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0E4192" w:rsidRPr="000E4192" w:rsidRDefault="000E4192" w:rsidP="000E4192">
      <w:pPr>
        <w:jc w:val="center"/>
        <w:rPr>
          <w:b/>
          <w:u w:val="single"/>
        </w:rPr>
      </w:pPr>
      <w:r w:rsidRPr="000E4192">
        <w:rPr>
          <w:b/>
          <w:u w:val="single"/>
        </w:rPr>
        <w:t>на поставку преобразователей и датчиков давления</w:t>
      </w:r>
    </w:p>
    <w:p w:rsidR="0047719C" w:rsidRPr="000E4192" w:rsidRDefault="0047719C" w:rsidP="0047719C">
      <w:pPr>
        <w:shd w:val="clear" w:color="auto" w:fill="FFFFFF"/>
        <w:jc w:val="both"/>
        <w:rPr>
          <w:sz w:val="24"/>
          <w:szCs w:val="24"/>
        </w:rPr>
      </w:pP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0E4192" w:rsidTr="00171990">
        <w:tc>
          <w:tcPr>
            <w:tcW w:w="8220" w:type="dxa"/>
          </w:tcPr>
          <w:p w:rsidR="0047719C" w:rsidRPr="000E4192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4192">
              <w:rPr>
                <w:b/>
                <w:sz w:val="24"/>
                <w:szCs w:val="24"/>
              </w:rPr>
              <w:t>Вид процедуры закупки</w:t>
            </w:r>
            <w:r w:rsidRPr="000E4192">
              <w:rPr>
                <w:sz w:val="24"/>
                <w:szCs w:val="24"/>
              </w:rPr>
              <w:t xml:space="preserve">: </w:t>
            </w:r>
            <w:r w:rsidR="00681B52" w:rsidRPr="000E4192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0E419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0E4192" w:rsidTr="00171990">
        <w:tc>
          <w:tcPr>
            <w:tcW w:w="8220" w:type="dxa"/>
          </w:tcPr>
          <w:p w:rsidR="0047719C" w:rsidRPr="000E419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0E4192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0E4192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0E4192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0E4192">
        <w:rPr>
          <w:sz w:val="24"/>
          <w:szCs w:val="24"/>
        </w:rPr>
        <w:t>Открытие доступа к поданным заявкам на участие</w:t>
      </w:r>
      <w:r w:rsidRPr="00C00F43">
        <w:rPr>
          <w:sz w:val="24"/>
          <w:szCs w:val="24"/>
        </w:rPr>
        <w:t xml:space="preserve">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0E4192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="000E4192" w:rsidRPr="000E4192">
        <w:rPr>
          <w:sz w:val="24"/>
          <w:szCs w:val="24"/>
        </w:rPr>
        <w:t xml:space="preserve">98/4297 от «31»  июля 2014 года </w:t>
      </w:r>
      <w:r w:rsidR="000E4192">
        <w:rPr>
          <w:sz w:val="24"/>
          <w:szCs w:val="24"/>
        </w:rPr>
        <w:t>(</w:t>
      </w:r>
      <w:r w:rsidR="000E4192" w:rsidRPr="000E4192">
        <w:rPr>
          <w:sz w:val="24"/>
          <w:szCs w:val="24"/>
        </w:rPr>
        <w:t>901-SH-7836</w:t>
      </w:r>
      <w:r w:rsidR="000E4192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681B52" w:rsidRPr="000E4192">
        <w:rPr>
          <w:sz w:val="24"/>
          <w:szCs w:val="24"/>
        </w:rPr>
        <w:t>140731/0506/565</w:t>
      </w:r>
      <w:r w:rsidRPr="000E4192">
        <w:rPr>
          <w:sz w:val="24"/>
          <w:szCs w:val="24"/>
        </w:rPr>
        <w:t xml:space="preserve"> дата</w:t>
      </w:r>
      <w:r w:rsidRPr="000E4192">
        <w:rPr>
          <w:snapToGrid w:val="0"/>
          <w:sz w:val="24"/>
          <w:szCs w:val="24"/>
        </w:rPr>
        <w:t xml:space="preserve"> </w:t>
      </w:r>
      <w:r w:rsidR="00681B52" w:rsidRPr="000E4192">
        <w:rPr>
          <w:snapToGrid w:val="0"/>
          <w:sz w:val="24"/>
          <w:szCs w:val="24"/>
        </w:rPr>
        <w:t>31.07.2014</w:t>
      </w:r>
      <w:r w:rsidRPr="000E4192">
        <w:rPr>
          <w:snapToGrid w:val="0"/>
          <w:sz w:val="24"/>
          <w:szCs w:val="24"/>
        </w:rPr>
        <w:t xml:space="preserve"> со следующими</w:t>
      </w:r>
      <w:r w:rsidRPr="00C00F43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0E4192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681B52" w:rsidRPr="003947BB" w:rsidTr="000E4192">
        <w:tc>
          <w:tcPr>
            <w:tcW w:w="709" w:type="dxa"/>
            <w:shd w:val="clear" w:color="auto" w:fill="auto"/>
          </w:tcPr>
          <w:p w:rsidR="00681B52" w:rsidRPr="0046495D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681B52" w:rsidRPr="00681B52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1B52">
              <w:rPr>
                <w:sz w:val="24"/>
                <w:szCs w:val="24"/>
              </w:rPr>
              <w:t xml:space="preserve">РН-МЕТР НА БАЗЕ ПРЕОБРАЗОВАТЕЛЯ </w:t>
            </w:r>
            <w:r>
              <w:rPr>
                <w:sz w:val="24"/>
                <w:szCs w:val="24"/>
                <w:lang w:val="en-US"/>
              </w:rPr>
              <w:t>PH</w:t>
            </w:r>
            <w:r w:rsidRPr="00681B52">
              <w:rPr>
                <w:sz w:val="24"/>
                <w:szCs w:val="24"/>
              </w:rPr>
              <w:t>450</w:t>
            </w:r>
            <w:r>
              <w:rPr>
                <w:sz w:val="24"/>
                <w:szCs w:val="24"/>
                <w:lang w:val="en-US"/>
              </w:rPr>
              <w:t>G</w:t>
            </w:r>
            <w:r w:rsidRPr="00681B52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D</w:t>
            </w:r>
            <w:r w:rsidRPr="00681B52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A</w:t>
            </w:r>
            <w:r w:rsidRPr="00681B52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  <w:lang w:val="en-US"/>
              </w:rPr>
              <w:t>UM</w:t>
            </w:r>
            <w:r w:rsidRPr="00681B52">
              <w:rPr>
                <w:sz w:val="24"/>
                <w:szCs w:val="24"/>
              </w:rPr>
              <w:t xml:space="preserve"> РН-ЭЛЕКТРОД </w:t>
            </w:r>
            <w:r>
              <w:rPr>
                <w:sz w:val="24"/>
                <w:szCs w:val="24"/>
                <w:lang w:val="en-US"/>
              </w:rPr>
              <w:t>SC</w:t>
            </w:r>
            <w:r w:rsidRPr="00681B52">
              <w:rPr>
                <w:sz w:val="24"/>
                <w:szCs w:val="24"/>
              </w:rPr>
              <w:t>21-</w:t>
            </w:r>
            <w:r>
              <w:rPr>
                <w:sz w:val="24"/>
                <w:szCs w:val="24"/>
                <w:lang w:val="en-US"/>
              </w:rPr>
              <w:t>ALP</w:t>
            </w:r>
            <w:r w:rsidRPr="00681B52">
              <w:rPr>
                <w:sz w:val="24"/>
                <w:szCs w:val="24"/>
              </w:rPr>
              <w:t>26 ДЕРЖАТЕЛЬ КАБЕЛЬ 25М</w:t>
            </w:r>
          </w:p>
        </w:tc>
        <w:tc>
          <w:tcPr>
            <w:tcW w:w="2977" w:type="dxa"/>
            <w:shd w:val="clear" w:color="auto" w:fill="auto"/>
          </w:tcPr>
          <w:p w:rsidR="00681B52" w:rsidRPr="005C5596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81B52" w:rsidRPr="005C5596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681B52" w:rsidRPr="005C5596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681B52" w:rsidRPr="003947BB" w:rsidTr="000E4192">
        <w:tc>
          <w:tcPr>
            <w:tcW w:w="709" w:type="dxa"/>
            <w:shd w:val="clear" w:color="auto" w:fill="auto"/>
          </w:tcPr>
          <w:p w:rsidR="00681B52" w:rsidRPr="0046495D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681B52" w:rsidRPr="005C5596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ДАТЧИК ДАВЛЕНИЯ EJX530A-EBS9N-019DN/QR/TS4</w:t>
            </w:r>
          </w:p>
        </w:tc>
        <w:tc>
          <w:tcPr>
            <w:tcW w:w="2977" w:type="dxa"/>
            <w:shd w:val="clear" w:color="auto" w:fill="auto"/>
          </w:tcPr>
          <w:p w:rsidR="00681B52" w:rsidRPr="005C5596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81B52" w:rsidRPr="005C5596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81B52" w:rsidRPr="005C5596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681B52" w:rsidRPr="003947BB" w:rsidTr="000E4192">
        <w:tc>
          <w:tcPr>
            <w:tcW w:w="709" w:type="dxa"/>
            <w:shd w:val="clear" w:color="auto" w:fill="auto"/>
          </w:tcPr>
          <w:p w:rsidR="00681B52" w:rsidRPr="0046495D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681B52" w:rsidRPr="005C5596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ДАТЧИК ДАВЛЕНИЯ EJX110A-ELS3G-819DB/QR/TS4</w:t>
            </w:r>
          </w:p>
        </w:tc>
        <w:tc>
          <w:tcPr>
            <w:tcW w:w="2977" w:type="dxa"/>
            <w:shd w:val="clear" w:color="auto" w:fill="auto"/>
          </w:tcPr>
          <w:p w:rsidR="00681B52" w:rsidRPr="005C5596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81B52" w:rsidRPr="005C5596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81B52" w:rsidRPr="005C5596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681B52" w:rsidRPr="003947BB" w:rsidTr="000E4192">
        <w:tc>
          <w:tcPr>
            <w:tcW w:w="709" w:type="dxa"/>
            <w:shd w:val="clear" w:color="auto" w:fill="auto"/>
          </w:tcPr>
          <w:p w:rsidR="00681B52" w:rsidRPr="0046495D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681B52" w:rsidRPr="005C5596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ДАТЧИК ДАВЛЕНИЯ EJX120A-EES3J-819DB/QR/TS4</w:t>
            </w:r>
          </w:p>
        </w:tc>
        <w:tc>
          <w:tcPr>
            <w:tcW w:w="2977" w:type="dxa"/>
            <w:shd w:val="clear" w:color="auto" w:fill="auto"/>
          </w:tcPr>
          <w:p w:rsidR="00681B52" w:rsidRPr="005C5596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81B52" w:rsidRPr="005C5596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81B52" w:rsidRPr="005C5596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681B52" w:rsidRPr="003947BB" w:rsidTr="000E4192">
        <w:tc>
          <w:tcPr>
            <w:tcW w:w="709" w:type="dxa"/>
            <w:shd w:val="clear" w:color="auto" w:fill="auto"/>
          </w:tcPr>
          <w:p w:rsidR="00681B52" w:rsidRPr="0046495D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681B52" w:rsidRPr="005C5596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ДАТЧИК ДАВЛЕНИЯ EJX110A-ELS3G-819DB/QR/TS4</w:t>
            </w:r>
          </w:p>
        </w:tc>
        <w:tc>
          <w:tcPr>
            <w:tcW w:w="2977" w:type="dxa"/>
            <w:shd w:val="clear" w:color="auto" w:fill="auto"/>
          </w:tcPr>
          <w:p w:rsidR="00681B52" w:rsidRPr="005C5596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81B52" w:rsidRPr="005C5596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81B52" w:rsidRPr="005C5596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681B52" w:rsidRPr="003947BB" w:rsidTr="000E4192">
        <w:tc>
          <w:tcPr>
            <w:tcW w:w="709" w:type="dxa"/>
            <w:shd w:val="clear" w:color="auto" w:fill="auto"/>
          </w:tcPr>
          <w:p w:rsidR="00681B52" w:rsidRPr="0046495D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681B52" w:rsidRPr="00681B52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1B52">
              <w:rPr>
                <w:sz w:val="24"/>
                <w:szCs w:val="24"/>
              </w:rPr>
              <w:t>БРАЙН ТЕРМИНАЛ ВТ200 В СОСТАВЕ ПО ТЗ №05/276 ОТ 20.02.14</w:t>
            </w:r>
          </w:p>
        </w:tc>
        <w:tc>
          <w:tcPr>
            <w:tcW w:w="2977" w:type="dxa"/>
            <w:shd w:val="clear" w:color="auto" w:fill="auto"/>
          </w:tcPr>
          <w:p w:rsidR="00681B52" w:rsidRPr="005C5596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81B52" w:rsidRPr="005C5596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681B52" w:rsidRPr="005C5596" w:rsidRDefault="00681B52" w:rsidP="00EC78D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0E4192" w:rsidTr="00A3255A">
        <w:tc>
          <w:tcPr>
            <w:tcW w:w="2260" w:type="dxa"/>
          </w:tcPr>
          <w:p w:rsidR="0047719C" w:rsidRPr="000E4192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0E4192" w:rsidRPr="000E4192" w:rsidRDefault="000E4192" w:rsidP="000E4192">
            <w:pPr>
              <w:rPr>
                <w:color w:val="000000"/>
                <w:sz w:val="24"/>
                <w:szCs w:val="24"/>
              </w:rPr>
            </w:pPr>
            <w:r w:rsidRPr="000E4192">
              <w:rPr>
                <w:b/>
                <w:color w:val="000000"/>
                <w:sz w:val="24"/>
                <w:szCs w:val="24"/>
              </w:rPr>
              <w:t>1 434 309, 54 (один миллион четыреста тридцать четыре тысячи триста девять</w:t>
            </w:r>
            <w:r w:rsidRPr="000E4192">
              <w:rPr>
                <w:color w:val="000000"/>
                <w:sz w:val="24"/>
                <w:szCs w:val="24"/>
              </w:rPr>
              <w:t xml:space="preserve">) рублей 54 копейки, в том числе НДС 18% </w:t>
            </w:r>
          </w:p>
          <w:p w:rsidR="000E4192" w:rsidRPr="000E4192" w:rsidRDefault="000E4192" w:rsidP="000E4192">
            <w:pPr>
              <w:rPr>
                <w:color w:val="000000"/>
                <w:sz w:val="24"/>
                <w:szCs w:val="24"/>
              </w:rPr>
            </w:pPr>
          </w:p>
          <w:p w:rsidR="000E4192" w:rsidRPr="000E4192" w:rsidRDefault="000E4192" w:rsidP="000E4192">
            <w:pPr>
              <w:rPr>
                <w:color w:val="000000"/>
                <w:sz w:val="24"/>
                <w:szCs w:val="24"/>
              </w:rPr>
            </w:pPr>
            <w:r w:rsidRPr="000E4192">
              <w:rPr>
                <w:b/>
                <w:color w:val="000000"/>
                <w:sz w:val="24"/>
                <w:szCs w:val="24"/>
              </w:rPr>
              <w:t xml:space="preserve">1 215 516, 56 (один миллион двести пятнадцать тысяч пятьсот шестнадцать) </w:t>
            </w:r>
            <w:r w:rsidRPr="000E4192">
              <w:rPr>
                <w:color w:val="000000"/>
                <w:sz w:val="24"/>
                <w:szCs w:val="24"/>
              </w:rPr>
              <w:t>рублей 56 копеек, без учета НДС.</w:t>
            </w:r>
          </w:p>
          <w:p w:rsidR="0047719C" w:rsidRPr="000E4192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0E4192" w:rsidTr="00A3255A">
        <w:tc>
          <w:tcPr>
            <w:tcW w:w="2260" w:type="dxa"/>
          </w:tcPr>
          <w:p w:rsidR="0047719C" w:rsidRPr="000E4192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4192" w:rsidRDefault="000E4192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E4192">
              <w:rPr>
                <w:sz w:val="24"/>
                <w:szCs w:val="24"/>
              </w:rPr>
              <w:t>Начальная максимальная цена включает в себя стоимость самого товара, расходы на уплату налогов и других обязательных платежей,  налоги, сборы,</w:t>
            </w:r>
            <w:r w:rsidRPr="000E4192">
              <w:rPr>
                <w:rFonts w:eastAsia="MS Mincho"/>
                <w:sz w:val="24"/>
                <w:szCs w:val="24"/>
                <w:lang w:eastAsia="ja-JP"/>
              </w:rPr>
              <w:t xml:space="preserve"> таможенное оформление, </w:t>
            </w:r>
            <w:r w:rsidRPr="000E4192">
              <w:rPr>
                <w:sz w:val="24"/>
                <w:szCs w:val="24"/>
              </w:rPr>
              <w:t>расходы, связанные с первичной поверкой (калибровкой), сертификацией (сертификаты происхождения, качества, соответствия), стоимость тары, упаковки, маркировки</w:t>
            </w:r>
            <w:r w:rsidRPr="000E4192">
              <w:rPr>
                <w:rFonts w:eastAsia="MS Mincho"/>
                <w:sz w:val="24"/>
                <w:szCs w:val="24"/>
                <w:lang w:eastAsia="ja-JP"/>
              </w:rPr>
              <w:t>, а также</w:t>
            </w:r>
            <w:r w:rsidRPr="000E4192">
              <w:rPr>
                <w:sz w:val="24"/>
                <w:szCs w:val="24"/>
              </w:rPr>
              <w:t xml:space="preserve"> </w:t>
            </w:r>
            <w:r w:rsidRPr="000E4192">
              <w:rPr>
                <w:rFonts w:eastAsia="MS Mincho"/>
                <w:sz w:val="24"/>
                <w:szCs w:val="24"/>
                <w:lang w:eastAsia="ja-JP"/>
              </w:rPr>
              <w:t xml:space="preserve">транспортные расходы по доставке ТМЦ Покупателю. (до </w:t>
            </w:r>
            <w:r w:rsidRPr="000E4192">
              <w:rPr>
                <w:sz w:val="24"/>
                <w:szCs w:val="24"/>
              </w:rPr>
              <w:t>Склада транспортной компании в г. Томске, либо склад Поставщика в г. Томске, либо склад заказчика, находящегося по адресу: 636000, г. Северск, ул. Предзаводская, 9, склад №035.).</w:t>
            </w:r>
          </w:p>
        </w:tc>
      </w:tr>
      <w:tr w:rsidR="0047719C" w:rsidRPr="000E4192" w:rsidTr="00A3255A">
        <w:tc>
          <w:tcPr>
            <w:tcW w:w="2260" w:type="dxa"/>
          </w:tcPr>
          <w:p w:rsidR="0047719C" w:rsidRPr="000E4192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 xml:space="preserve">Место доставки </w:t>
            </w:r>
            <w:r w:rsidRPr="000E4192">
              <w:rPr>
                <w:sz w:val="24"/>
                <w:szCs w:val="24"/>
              </w:rPr>
              <w:lastRenderedPageBreak/>
              <w:t xml:space="preserve">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0E4192" w:rsidRPr="000E4192" w:rsidRDefault="000E4192" w:rsidP="000E4192">
            <w:pPr>
              <w:ind w:right="153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lastRenderedPageBreak/>
              <w:t xml:space="preserve">ОАО «СХК», Томская обл. г. Северск, ул. Предзаводская, 9. </w:t>
            </w:r>
          </w:p>
          <w:p w:rsidR="000E4192" w:rsidRPr="000E4192" w:rsidRDefault="000E4192" w:rsidP="000E4192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0E4192" w:rsidRPr="000E4192" w:rsidRDefault="000E4192" w:rsidP="000E4192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0E4192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0E4192" w:rsidRPr="000E4192" w:rsidRDefault="000E4192" w:rsidP="000E4192">
            <w:pPr>
              <w:pStyle w:val="a8"/>
              <w:numPr>
                <w:ilvl w:val="0"/>
                <w:numId w:val="1"/>
              </w:numPr>
              <w:ind w:right="153"/>
              <w:jc w:val="both"/>
              <w:rPr>
                <w:b/>
              </w:rPr>
            </w:pPr>
            <w:r w:rsidRPr="000E4192">
              <w:rPr>
                <w:b/>
              </w:rPr>
              <w:t>железнодорожным транспортом:</w:t>
            </w:r>
          </w:p>
          <w:p w:rsidR="000E4192" w:rsidRPr="000E4192" w:rsidRDefault="000E4192" w:rsidP="000E4192">
            <w:pPr>
              <w:ind w:right="153"/>
              <w:jc w:val="both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>до станции Томск грузовой Западно-Сибирской железной дороги, код станции – 874001;</w:t>
            </w:r>
          </w:p>
          <w:p w:rsidR="000E4192" w:rsidRPr="000E4192" w:rsidRDefault="000E4192" w:rsidP="000E4192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>грузополучатель – Открытое акционерное общество "Сибирский химический комбинат", ж.д. код – 2082.</w:t>
            </w:r>
          </w:p>
          <w:p w:rsidR="000E4192" w:rsidRPr="000E4192" w:rsidRDefault="000E4192" w:rsidP="000E4192">
            <w:pPr>
              <w:pStyle w:val="a8"/>
              <w:numPr>
                <w:ilvl w:val="0"/>
                <w:numId w:val="1"/>
              </w:numPr>
            </w:pPr>
            <w:r w:rsidRPr="000E4192">
              <w:rPr>
                <w:b/>
              </w:rPr>
              <w:t>автомобильным транспортом</w:t>
            </w:r>
            <w:r w:rsidRPr="000E4192">
              <w:t xml:space="preserve">: </w:t>
            </w:r>
          </w:p>
          <w:p w:rsidR="0047719C" w:rsidRPr="000E4192" w:rsidRDefault="000E4192" w:rsidP="000E41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47719C" w:rsidRPr="000E4192" w:rsidTr="00A3255A">
        <w:tc>
          <w:tcPr>
            <w:tcW w:w="2260" w:type="dxa"/>
          </w:tcPr>
          <w:p w:rsidR="0047719C" w:rsidRPr="000E4192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0E4192" w:rsidRPr="000E4192" w:rsidRDefault="000E4192" w:rsidP="000E4192">
            <w:pPr>
              <w:rPr>
                <w:color w:val="000000"/>
                <w:sz w:val="24"/>
                <w:szCs w:val="24"/>
              </w:rPr>
            </w:pPr>
            <w:r w:rsidRPr="000E4192">
              <w:rPr>
                <w:color w:val="000000"/>
                <w:sz w:val="24"/>
                <w:szCs w:val="24"/>
              </w:rPr>
              <w:t xml:space="preserve">в течение 98 (девяносто восемь) календарных дней с момента получения Поставщиком письменного уведомления от Покупателя о возможности осуществления поставки  </w:t>
            </w:r>
          </w:p>
          <w:p w:rsidR="0047719C" w:rsidRPr="000E4192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0E4192" w:rsidTr="00A3255A">
        <w:tc>
          <w:tcPr>
            <w:tcW w:w="2260" w:type="dxa"/>
          </w:tcPr>
          <w:p w:rsidR="0047719C" w:rsidRPr="000E4192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0E4192" w:rsidRPr="000E4192" w:rsidRDefault="000E4192" w:rsidP="000E4192">
            <w:pPr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полного комплекта сопроводительной технической документации на русском языке.</w:t>
            </w:r>
          </w:p>
          <w:p w:rsidR="000E4192" w:rsidRPr="000E4192" w:rsidRDefault="000E4192" w:rsidP="000E4192">
            <w:pPr>
              <w:rPr>
                <w:sz w:val="24"/>
                <w:szCs w:val="24"/>
              </w:rPr>
            </w:pPr>
          </w:p>
          <w:p w:rsidR="000E4192" w:rsidRPr="000E4192" w:rsidRDefault="000E4192" w:rsidP="000E4192">
            <w:pPr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0E4192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0E4192">
              <w:rPr>
                <w:sz w:val="24"/>
                <w:szCs w:val="24"/>
              </w:rPr>
              <w:t>.</w:t>
            </w:r>
          </w:p>
          <w:p w:rsidR="0047719C" w:rsidRPr="000E4192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0E4192" w:rsidTr="00A3255A">
        <w:tc>
          <w:tcPr>
            <w:tcW w:w="2260" w:type="dxa"/>
          </w:tcPr>
          <w:p w:rsidR="006B5BF5" w:rsidRPr="000E4192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0E4192" w:rsidRDefault="00681B52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0E4192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0E4192" w:rsidRDefault="00006812" w:rsidP="00BF25B0">
      <w:pPr>
        <w:shd w:val="clear" w:color="auto" w:fill="FFFFFF"/>
        <w:rPr>
          <w:sz w:val="24"/>
          <w:szCs w:val="24"/>
        </w:rPr>
      </w:pPr>
      <w:r w:rsidRPr="000E4192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0E4192">
        <w:rPr>
          <w:sz w:val="24"/>
          <w:szCs w:val="24"/>
        </w:rPr>
        <w:t xml:space="preserve"> </w:t>
      </w:r>
      <w:r w:rsidR="0047719C" w:rsidRPr="000E4192">
        <w:rPr>
          <w:sz w:val="24"/>
          <w:szCs w:val="24"/>
        </w:rPr>
        <w:t>«</w:t>
      </w:r>
      <w:r w:rsidR="000E4192">
        <w:rPr>
          <w:sz w:val="24"/>
          <w:szCs w:val="24"/>
        </w:rPr>
        <w:t>14</w:t>
      </w:r>
      <w:r w:rsidR="0047719C" w:rsidRPr="000E4192">
        <w:rPr>
          <w:sz w:val="24"/>
          <w:szCs w:val="24"/>
        </w:rPr>
        <w:t xml:space="preserve">» </w:t>
      </w:r>
      <w:r w:rsidR="00681B52" w:rsidRPr="000E4192">
        <w:rPr>
          <w:sz w:val="24"/>
          <w:szCs w:val="24"/>
        </w:rPr>
        <w:t>августа</w:t>
      </w:r>
      <w:r w:rsidR="0047719C" w:rsidRPr="000E4192">
        <w:rPr>
          <w:sz w:val="24"/>
          <w:szCs w:val="24"/>
        </w:rPr>
        <w:t xml:space="preserve"> </w:t>
      </w:r>
      <w:r w:rsidR="00681B52" w:rsidRPr="000E4192">
        <w:rPr>
          <w:sz w:val="24"/>
          <w:szCs w:val="24"/>
        </w:rPr>
        <w:t>2014</w:t>
      </w:r>
      <w:r w:rsidR="0047719C" w:rsidRPr="000E4192">
        <w:rPr>
          <w:sz w:val="24"/>
          <w:szCs w:val="24"/>
        </w:rPr>
        <w:t xml:space="preserve"> года в </w:t>
      </w:r>
      <w:r w:rsidR="00681B52" w:rsidRPr="000E4192">
        <w:rPr>
          <w:sz w:val="24"/>
          <w:szCs w:val="24"/>
        </w:rPr>
        <w:t>12:00</w:t>
      </w:r>
      <w:r w:rsidR="00F140AF" w:rsidRPr="000E4192">
        <w:rPr>
          <w:sz w:val="24"/>
          <w:szCs w:val="24"/>
        </w:rPr>
        <w:t xml:space="preserve"> </w:t>
      </w:r>
      <w:r w:rsidR="00BF25B0" w:rsidRPr="000E4192">
        <w:rPr>
          <w:sz w:val="24"/>
          <w:szCs w:val="24"/>
        </w:rPr>
        <w:t xml:space="preserve">по адресу: </w:t>
      </w:r>
      <w:r w:rsidR="00681B52" w:rsidRPr="000E4192">
        <w:rPr>
          <w:sz w:val="24"/>
          <w:szCs w:val="24"/>
        </w:rPr>
        <w:t>636039, Томская обл, Северск г, Курчатова ул, 1</w:t>
      </w:r>
      <w:r w:rsidR="00BF25B0" w:rsidRPr="000E4192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0E4192">
        <w:rPr>
          <w:sz w:val="24"/>
          <w:szCs w:val="24"/>
        </w:rPr>
        <w:br/>
      </w:r>
      <w:r w:rsidRPr="000E4192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0E4192">
        <w:rPr>
          <w:b/>
          <w:sz w:val="24"/>
          <w:szCs w:val="24"/>
        </w:rPr>
        <w:t>запросе ц</w:t>
      </w:r>
      <w:r w:rsidR="008365A3" w:rsidRPr="000E4192">
        <w:rPr>
          <w:b/>
          <w:sz w:val="24"/>
          <w:szCs w:val="24"/>
        </w:rPr>
        <w:t>е</w:t>
      </w:r>
      <w:r w:rsidR="00006812" w:rsidRPr="000E4192">
        <w:rPr>
          <w:b/>
          <w:sz w:val="24"/>
          <w:szCs w:val="24"/>
        </w:rPr>
        <w:t>н</w:t>
      </w:r>
      <w:r w:rsidRPr="000E4192">
        <w:rPr>
          <w:sz w:val="24"/>
          <w:szCs w:val="24"/>
        </w:rPr>
        <w:t xml:space="preserve"> </w:t>
      </w:r>
      <w:r w:rsidR="0047719C" w:rsidRPr="000E4192">
        <w:rPr>
          <w:sz w:val="24"/>
          <w:szCs w:val="24"/>
        </w:rPr>
        <w:t>–</w:t>
      </w:r>
      <w:r w:rsidRPr="000E4192">
        <w:rPr>
          <w:sz w:val="24"/>
          <w:szCs w:val="24"/>
        </w:rPr>
        <w:t xml:space="preserve"> </w:t>
      </w:r>
      <w:r w:rsidR="00681B52" w:rsidRPr="000E4192">
        <w:rPr>
          <w:sz w:val="24"/>
          <w:szCs w:val="24"/>
        </w:rPr>
        <w:t>1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0E4192" w:rsidTr="000E4192">
        <w:tc>
          <w:tcPr>
            <w:tcW w:w="1297" w:type="pct"/>
            <w:shd w:val="clear" w:color="auto" w:fill="auto"/>
            <w:hideMark/>
          </w:tcPr>
          <w:p w:rsidR="00B84B16" w:rsidRPr="000E419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0E419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0E419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0E4192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0E4192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4192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681B52" w:rsidRPr="00C00F43" w:rsidTr="000E4192">
        <w:tc>
          <w:tcPr>
            <w:tcW w:w="1297" w:type="pct"/>
            <w:shd w:val="clear" w:color="auto" w:fill="auto"/>
            <w:hideMark/>
          </w:tcPr>
          <w:p w:rsidR="00681B52" w:rsidRPr="000E4192" w:rsidRDefault="00681B52" w:rsidP="00EC78D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4192">
              <w:rPr>
                <w:snapToGrid w:val="0"/>
                <w:sz w:val="20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624" w:type="pct"/>
            <w:shd w:val="clear" w:color="auto" w:fill="auto"/>
          </w:tcPr>
          <w:p w:rsidR="00681B52" w:rsidRPr="000E4192" w:rsidRDefault="00681B52" w:rsidP="00EC78D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4192">
              <w:rPr>
                <w:snapToGrid w:val="0"/>
                <w:sz w:val="20"/>
                <w:lang w:val="en-US"/>
              </w:rPr>
              <w:t>5406288614</w:t>
            </w:r>
          </w:p>
        </w:tc>
        <w:tc>
          <w:tcPr>
            <w:tcW w:w="741" w:type="pct"/>
            <w:shd w:val="clear" w:color="auto" w:fill="auto"/>
          </w:tcPr>
          <w:p w:rsidR="00681B52" w:rsidRPr="000E4192" w:rsidRDefault="00681B52" w:rsidP="00EC78DC">
            <w:pPr>
              <w:jc w:val="both"/>
              <w:rPr>
                <w:sz w:val="24"/>
                <w:szCs w:val="24"/>
              </w:rPr>
            </w:pPr>
            <w:r w:rsidRPr="000E4192">
              <w:rPr>
                <w:snapToGrid w:val="0"/>
                <w:sz w:val="20"/>
                <w:lang w:val="en-US"/>
              </w:rPr>
              <w:t>05.08.2014 14:51:00</w:t>
            </w:r>
          </w:p>
        </w:tc>
        <w:tc>
          <w:tcPr>
            <w:tcW w:w="1088" w:type="pct"/>
            <w:shd w:val="clear" w:color="auto" w:fill="auto"/>
          </w:tcPr>
          <w:p w:rsidR="00681B52" w:rsidRPr="000E4192" w:rsidRDefault="00681B52" w:rsidP="00EC78D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4192">
              <w:rPr>
                <w:snapToGrid w:val="0"/>
                <w:sz w:val="20"/>
              </w:rPr>
              <w:t>630136, НОВОСИБИРСКАЯ ОБЛ, НОВОСИБИРСК Г, ТРОЛЛЕЙНАЯ УЛ, 20</w:t>
            </w:r>
          </w:p>
        </w:tc>
        <w:tc>
          <w:tcPr>
            <w:tcW w:w="1250" w:type="pct"/>
            <w:shd w:val="clear" w:color="auto" w:fill="auto"/>
          </w:tcPr>
          <w:p w:rsidR="00681B52" w:rsidRPr="00C00F43" w:rsidRDefault="00681B52" w:rsidP="00EC78D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E4192">
              <w:rPr>
                <w:snapToGrid w:val="0"/>
                <w:sz w:val="20"/>
                <w:lang w:val="en-US"/>
              </w:rPr>
              <w:t>1.378.736,78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="000E4192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0E4192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AD046A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lastRenderedPageBreak/>
        <w:t xml:space="preserve"> </w:t>
      </w:r>
    </w:p>
    <w:p w:rsidR="00AD046A" w:rsidRDefault="00AD046A" w:rsidP="006F7305">
      <w:pPr>
        <w:shd w:val="clear" w:color="auto" w:fill="FFFFFF"/>
        <w:jc w:val="center"/>
        <w:rPr>
          <w:sz w:val="20"/>
        </w:rPr>
      </w:pPr>
    </w:p>
    <w:p w:rsidR="00AD046A" w:rsidRDefault="00AD046A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D046A" w:rsidTr="00AD046A">
        <w:tc>
          <w:tcPr>
            <w:tcW w:w="2534" w:type="dxa"/>
            <w:shd w:val="clear" w:color="auto" w:fill="auto"/>
          </w:tcPr>
          <w:p w:rsidR="00AD046A" w:rsidRDefault="00AD046A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D046A" w:rsidRDefault="00AD046A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D046A" w:rsidRDefault="00AD046A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D046A" w:rsidRDefault="00AD046A" w:rsidP="006F7305">
            <w:pPr>
              <w:jc w:val="center"/>
            </w:pPr>
            <w:r>
              <w:t>ЭП</w:t>
            </w:r>
          </w:p>
        </w:tc>
      </w:tr>
      <w:tr w:rsidR="00AD046A" w:rsidTr="00AD046A">
        <w:tc>
          <w:tcPr>
            <w:tcW w:w="2534" w:type="dxa"/>
            <w:shd w:val="clear" w:color="auto" w:fill="auto"/>
          </w:tcPr>
          <w:p w:rsidR="00AD046A" w:rsidRDefault="00AD046A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D046A" w:rsidRDefault="00AD046A" w:rsidP="006F7305">
            <w:pPr>
              <w:jc w:val="center"/>
            </w:pPr>
            <w: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AD046A" w:rsidRDefault="00AD046A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AD046A" w:rsidRDefault="00AD046A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0E4192">
      <w:footerReference w:type="default" r:id="rId10"/>
      <w:pgSz w:w="11906" w:h="16838"/>
      <w:pgMar w:top="426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03C3" w:rsidRDefault="004103C3" w:rsidP="002A2F2C">
      <w:r>
        <w:separator/>
      </w:r>
    </w:p>
  </w:endnote>
  <w:endnote w:type="continuationSeparator" w:id="0">
    <w:p w:rsidR="004103C3" w:rsidRDefault="004103C3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03C3" w:rsidRDefault="004103C3" w:rsidP="002A2F2C">
      <w:r>
        <w:separator/>
      </w:r>
    </w:p>
  </w:footnote>
  <w:footnote w:type="continuationSeparator" w:id="0">
    <w:p w:rsidR="004103C3" w:rsidRDefault="004103C3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E4192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103C3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236A9"/>
    <w:rsid w:val="005B2525"/>
    <w:rsid w:val="005C5A1A"/>
    <w:rsid w:val="005E0644"/>
    <w:rsid w:val="00681B52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C472D"/>
    <w:rsid w:val="00AD046A"/>
    <w:rsid w:val="00AF5267"/>
    <w:rsid w:val="00B44EDB"/>
    <w:rsid w:val="00B73B82"/>
    <w:rsid w:val="00B84B16"/>
    <w:rsid w:val="00B878C9"/>
    <w:rsid w:val="00BB2276"/>
    <w:rsid w:val="00BD75D5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  <w:rsid w:val="00FF5E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List Paragraph"/>
    <w:basedOn w:val="a"/>
    <w:uiPriority w:val="34"/>
    <w:qFormat/>
    <w:rsid w:val="000E4192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5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2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127E5-7485-4D3E-91B0-0E2B3F198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717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4800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2014-08-14T06:56:00Z</dcterms:created>
  <dcterms:modified xsi:type="dcterms:W3CDTF">2014-08-14T06:56:00Z</dcterms:modified>
</cp:coreProperties>
</file>