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02EC7" w:rsidRDefault="00600F6F" w:rsidP="00600F6F">
      <w:pPr>
        <w:keepLines/>
        <w:tabs>
          <w:tab w:val="left" w:pos="3256"/>
          <w:tab w:val="center" w:pos="501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6A6C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="006A6CD7" w:rsidRPr="00F02E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6A6CD7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="006A6CD7" w:rsidRPr="00F02E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033068-1</w:t>
      </w:r>
    </w:p>
    <w:p w:rsidR="00000000" w:rsidRPr="00F02EC7" w:rsidRDefault="006A6CD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02E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02E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02E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02E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02E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02E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02E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02E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устройства для прожига.</w:t>
      </w:r>
    </w:p>
    <w:p w:rsidR="00000000" w:rsidRPr="00F02EC7" w:rsidRDefault="006A6CD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F02EC7" w:rsidRDefault="006A6CD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6A6CD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Сосновый Бор</w:t>
            </w:r>
          </w:p>
        </w:tc>
        <w:tc>
          <w:tcPr>
            <w:tcW w:w="5102" w:type="dxa"/>
            <w:hideMark/>
          </w:tcPr>
          <w:p w:rsidR="00000000" w:rsidRDefault="006A6CD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«18»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6A6C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A6C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6A6C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A6CD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6A6CD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Федеральное государственное унитарное предприятие "Научно - исследовательский технологический институт имени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 П. Александрова"</w:t>
      </w:r>
    </w:p>
    <w:p w:rsidR="00000000" w:rsidRPr="00F02EC7" w:rsidRDefault="006A6C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02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2E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02EC7">
        <w:rPr>
          <w:rFonts w:ascii="Times New Roman" w:eastAsia="Times New Roman" w:hAnsi="Times New Roman" w:cs="Times New Roman"/>
          <w:sz w:val="28"/>
          <w:szCs w:val="28"/>
          <w:lang w:eastAsia="ru-RU"/>
        </w:rPr>
        <w:t>: НИТИ им. А.П.Александрова</w:t>
      </w:r>
    </w:p>
    <w:p w:rsidR="00000000" w:rsidRPr="00F02EC7" w:rsidRDefault="006A6C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02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2E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02EC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устройства для прожига.</w:t>
      </w:r>
    </w:p>
    <w:p w:rsidR="00000000" w:rsidRPr="00F02EC7" w:rsidRDefault="006A6C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2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Устройство для прожига </w:t>
      </w:r>
    </w:p>
    <w:p w:rsidR="00000000" w:rsidRPr="00F02EC7" w:rsidRDefault="006A6C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F02EC7" w:rsidRDefault="006A6C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2E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</w:t>
      </w:r>
      <w:r w:rsidRPr="00F02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оговора: 1 308 111 (Один миллион триста восемь тысяч сто одиннадцать) рублей 51 копейка, включая НДС. </w:t>
      </w:r>
    </w:p>
    <w:p w:rsidR="00000000" w:rsidRPr="00F02EC7" w:rsidRDefault="006A6C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A6C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02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02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02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2E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02E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02E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02EC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«01»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31401394510,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№140801/0476/264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№Z033068.</w:t>
      </w:r>
    </w:p>
    <w:p w:rsidR="00000000" w:rsidRDefault="006A6C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A6C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11:00:00 (время московское) «18» 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вгуста 2014 года, по адресу: Аук. Конк. Дом-2 http://a-k-d.ru/.</w:t>
      </w:r>
    </w:p>
    <w:p w:rsidR="00000000" w:rsidRDefault="006A6CD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061"/>
        <w:gridCol w:w="8091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экономике и финансам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Заместитель Председа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теля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Помощник заместителя генерального директора по экономике и финансам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группы РЗРУ ОКТ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Баранецкая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ОКТ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Гарголина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тель начальника ОМТС</w:t>
            </w:r>
          </w:p>
        </w:tc>
      </w:tr>
      <w:tr w:rsidR="00600F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0F6F" w:rsidRDefault="00600F6F" w:rsidP="00A129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Кропотов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0F6F" w:rsidRDefault="00600F6F" w:rsidP="00A129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ЮО.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00F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0F6F" w:rsidRDefault="00600F6F" w:rsidP="00A129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Долотенкова А.Г.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0F6F" w:rsidRDefault="00600F6F" w:rsidP="00A129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ОКТ </w:t>
            </w:r>
          </w:p>
          <w:p w:rsidR="00600F6F" w:rsidRDefault="00600F6F" w:rsidP="00A129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6A6CD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</w:p>
    <w:p w:rsidR="00000000" w:rsidRDefault="006A6CD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6A6C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11:00:00 (время московское) «18» августа 2014 года на ЭТП Аук. Конк. Дом:</w:t>
      </w:r>
      <w:r w:rsidR="00FC6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6A6C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000000" w:rsidRDefault="006A6C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A6C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6A6CD7" w:rsidP="00600F6F">
      <w:pPr>
        <w:pStyle w:val="af4"/>
        <w:numPr>
          <w:ilvl w:val="0"/>
          <w:numId w:val="2"/>
        </w:num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</w:t>
      </w:r>
      <w:r w:rsidR="00FC6945">
        <w:rPr>
          <w:rFonts w:eastAsia="Times New Roman"/>
          <w:sz w:val="28"/>
          <w:szCs w:val="28"/>
        </w:rPr>
        <w:t>п</w:t>
      </w:r>
      <w:r>
        <w:rPr>
          <w:rFonts w:eastAsia="Times New Roman"/>
          <w:sz w:val="28"/>
          <w:szCs w:val="28"/>
        </w:rPr>
        <w:t>раво заключения договора на поставку устройства для прожига</w:t>
      </w:r>
      <w:r>
        <w:rPr>
          <w:rFonts w:eastAsia="Times New Roman"/>
          <w:sz w:val="28"/>
          <w:szCs w:val="28"/>
        </w:rPr>
        <w:t xml:space="preserve"> признан </w:t>
      </w:r>
      <w:r>
        <w:rPr>
          <w:rFonts w:eastAsia="Times New Roman"/>
          <w:sz w:val="28"/>
          <w:szCs w:val="28"/>
        </w:rPr>
        <w:t xml:space="preserve">несостоявшимся. </w:t>
      </w:r>
    </w:p>
    <w:p w:rsidR="00FC6945" w:rsidRDefault="00600F6F" w:rsidP="00600F6F">
      <w:pPr>
        <w:pStyle w:val="af4"/>
        <w:numPr>
          <w:ilvl w:val="0"/>
          <w:numId w:val="2"/>
        </w:num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соответствии с подпунктом а) пункта 20.9.1 ЕОСЗ Госкорпорации Росатом Заказчиком принято решение заключить договор с единственным поставщиком, на условиях, предусмотренных документацией о проведении запроса цен. </w:t>
      </w:r>
    </w:p>
    <w:p w:rsidR="00000000" w:rsidRDefault="006A6CD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Закупочная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5"/>
        <w:gridCol w:w="6666"/>
        <w:gridCol w:w="1110"/>
      </w:tblGrid>
      <w:tr w:rsidR="00000000" w:rsidTr="00600F6F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Tr="00600F6F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Чумаков Д.В. </w:t>
            </w:r>
          </w:p>
        </w:tc>
        <w:tc>
          <w:tcPr>
            <w:tcW w:w="3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00000" w:rsidTr="00600F6F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Дмитриев Ю.И. </w:t>
            </w:r>
          </w:p>
        </w:tc>
        <w:tc>
          <w:tcPr>
            <w:tcW w:w="3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заместите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ля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 w:rsidTr="00600F6F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Песков А.И. </w:t>
            </w:r>
          </w:p>
        </w:tc>
        <w:tc>
          <w:tcPr>
            <w:tcW w:w="3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945" w:rsidRDefault="006A6CD7" w:rsidP="00600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группы РЗРУ ОКТ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 w:rsidTr="00600F6F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Баранецкая Ю.В. </w:t>
            </w:r>
          </w:p>
        </w:tc>
        <w:tc>
          <w:tcPr>
            <w:tcW w:w="3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 w:rsidTr="00600F6F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Гарголина О.О. </w:t>
            </w:r>
          </w:p>
        </w:tc>
        <w:tc>
          <w:tcPr>
            <w:tcW w:w="3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</w:t>
            </w:r>
          </w:p>
          <w:p w:rsidR="00FC6945" w:rsidRDefault="00FC69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 w:rsidTr="00600F6F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Кропотов А.А. </w:t>
            </w:r>
          </w:p>
        </w:tc>
        <w:tc>
          <w:tcPr>
            <w:tcW w:w="3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945" w:rsidRDefault="00600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ЮО.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Tr="00600F6F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00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Долотенкова А.Г.</w:t>
            </w:r>
            <w:r w:rsidR="006A6CD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ОКТ </w:t>
            </w:r>
          </w:p>
          <w:p w:rsidR="00FC6945" w:rsidRDefault="00FC69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A6C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A6CD7" w:rsidRDefault="006A6CD7" w:rsidP="00600F6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A6CD7" w:rsidSect="00600F6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CD7" w:rsidRDefault="006A6CD7">
      <w:pPr>
        <w:spacing w:after="0" w:line="240" w:lineRule="auto"/>
      </w:pPr>
      <w:r>
        <w:separator/>
      </w:r>
    </w:p>
  </w:endnote>
  <w:endnote w:type="continuationSeparator" w:id="0">
    <w:p w:rsidR="006A6CD7" w:rsidRDefault="006A6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A6CD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A6CD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Z033068-1</w:t>
    </w:r>
  </w:p>
  <w:p w:rsidR="00000000" w:rsidRDefault="006A6CD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устройства для прожига.</w:t>
    </w:r>
  </w:p>
  <w:p w:rsidR="00000000" w:rsidRDefault="006A6CD7">
    <w:pPr>
      <w:pStyle w:val="a9"/>
      <w:jc w:val="center"/>
      <w:rPr>
        <w:bCs/>
        <w:sz w:val="16"/>
        <w:szCs w:val="16"/>
      </w:rPr>
    </w:pPr>
  </w:p>
  <w:p w:rsidR="00000000" w:rsidRDefault="006A6CD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00F6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00F6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A6CD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CD7" w:rsidRDefault="006A6CD7">
      <w:pPr>
        <w:spacing w:after="0" w:line="240" w:lineRule="auto"/>
      </w:pPr>
      <w:r>
        <w:separator/>
      </w:r>
    </w:p>
  </w:footnote>
  <w:footnote w:type="continuationSeparator" w:id="0">
    <w:p w:rsidR="006A6CD7" w:rsidRDefault="006A6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A6CD7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A6CD7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A6CD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7F033C"/>
    <w:multiLevelType w:val="multilevel"/>
    <w:tmpl w:val="A7B091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AE590C"/>
    <w:multiLevelType w:val="hybridMultilevel"/>
    <w:tmpl w:val="EDF8E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536483"/>
    <w:rsid w:val="00536483"/>
    <w:rsid w:val="00600F6F"/>
    <w:rsid w:val="006A6CD7"/>
    <w:rsid w:val="009563B4"/>
    <w:rsid w:val="00C35D45"/>
    <w:rsid w:val="00F02EC7"/>
    <w:rsid w:val="00FC6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8FD7F-7BD8-4910-BE3C-EC613C86A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NVZubacheva</cp:lastModifiedBy>
  <cp:revision>2</cp:revision>
  <dcterms:created xsi:type="dcterms:W3CDTF">2014-08-18T11:50:00Z</dcterms:created>
  <dcterms:modified xsi:type="dcterms:W3CDTF">2014-08-18T11:50:00Z</dcterms:modified>
</cp:coreProperties>
</file>