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CDF" w:rsidRDefault="001C6CD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AC20361/2</w:t>
      </w:r>
    </w:p>
    <w:p w:rsidR="001C6CDF" w:rsidRDefault="001C6CDF">
      <w:pPr>
        <w:pStyle w:val="aa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передачу права использования программного обеспечения</w:t>
      </w:r>
    </w:p>
    <w:p w:rsidR="001C6CDF" w:rsidRDefault="001C6CD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6CDF" w:rsidRDefault="001C6CD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1C6CDF">
        <w:tc>
          <w:tcPr>
            <w:tcW w:w="5210" w:type="dxa"/>
            <w:hideMark/>
          </w:tcPr>
          <w:p w:rsidR="001C6CDF" w:rsidRPr="001C6CDF" w:rsidRDefault="001C6CD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1C6CDF" w:rsidRDefault="001C6CD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«02»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- ЕОСЗ) в его действующей редакции, с использованием функционала ЭТП Аукционный Конкурсный Дом согласно регламенту ее работы.</w:t>
      </w:r>
      <w:proofErr w:type="gramEnd"/>
    </w:p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C6CDF" w:rsidRDefault="001C6CD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1C6CDF" w:rsidRPr="001C6CDF" w:rsidRDefault="001C6CD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1C6CDF">
        <w:rPr>
          <w:rFonts w:ascii="Times New Roman" w:hAnsi="Times New Roman"/>
          <w:sz w:val="28"/>
          <w:szCs w:val="28"/>
        </w:rPr>
        <w:t xml:space="preserve"> </w:t>
      </w:r>
      <w:r w:rsidRPr="001C6CDF">
        <w:rPr>
          <w:rFonts w:ascii="Times New Roman" w:hAnsi="Times New Roman"/>
          <w:bCs/>
          <w:sz w:val="28"/>
        </w:rPr>
        <w:t>аукциона</w:t>
      </w:r>
      <w:r w:rsidRPr="001C6CDF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1C6CDF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1C6CDF">
        <w:rPr>
          <w:rFonts w:ascii="Times New Roman" w:hAnsi="Times New Roman"/>
          <w:sz w:val="28"/>
          <w:szCs w:val="28"/>
        </w:rPr>
        <w:t>".</w:t>
      </w:r>
    </w:p>
    <w:p w:rsidR="001C6CDF" w:rsidRP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C6CDF">
        <w:rPr>
          <w:rFonts w:ascii="Times New Roman" w:hAnsi="Times New Roman"/>
          <w:sz w:val="28"/>
          <w:szCs w:val="28"/>
        </w:rPr>
        <w:t xml:space="preserve"> </w:t>
      </w:r>
      <w:r w:rsidRPr="001C6CDF">
        <w:rPr>
          <w:rFonts w:ascii="Times New Roman" w:hAnsi="Times New Roman"/>
          <w:bCs/>
          <w:sz w:val="28"/>
        </w:rPr>
        <w:t>аукциона</w:t>
      </w:r>
      <w:r w:rsidRPr="001C6CDF">
        <w:rPr>
          <w:rFonts w:ascii="Times New Roman" w:hAnsi="Times New Roman"/>
          <w:sz w:val="28"/>
          <w:szCs w:val="28"/>
        </w:rPr>
        <w:t>: право заключения договора на передачу права использования программного обеспечения.</w:t>
      </w:r>
    </w:p>
    <w:p w:rsidR="001C6CDF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1C6CDF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10 022 288 (Десять миллионов двадцать две тысячи двести восемьдесят восемь) рублей 67 копеек, включая НДС. </w:t>
      </w:r>
    </w:p>
    <w:p w:rsidR="001C6CDF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C6CDF" w:rsidRPr="008A52FC" w:rsidRDefault="001C6CD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</w:t>
      </w:r>
      <w:r w:rsidR="008A52FC">
        <w:rPr>
          <w:rFonts w:ascii="Times New Roman" w:eastAsiaTheme="minorHAnsi" w:hAnsi="Times New Roman"/>
          <w:sz w:val="28"/>
          <w:szCs w:val="28"/>
        </w:rPr>
        <w:t>.</w:t>
      </w:r>
    </w:p>
    <w:p w:rsidR="001C6CDF" w:rsidRDefault="001C6CD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«02» сентября 2014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№AC20361,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№140807/0477/272,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Аукционный Конкурсный Дом, закупка №AC20361.</w:t>
      </w:r>
    </w:p>
    <w:p w:rsidR="001C6CDF" w:rsidRDefault="001C6CD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10:00:00 (время московское) «28» августа 2014 года, по адресу: </w:t>
      </w:r>
      <w:r w:rsidRPr="001C6CDF">
        <w:rPr>
          <w:rFonts w:ascii="Times New Roman" w:hAnsi="Times New Roman"/>
          <w:sz w:val="28"/>
          <w:szCs w:val="28"/>
        </w:rPr>
        <w:t>г. Лесной Свердловской области, Коммунистический проспект д. 6а,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Федеральное государственное унитарное предприятие «Комбинат «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связи, кабинет 207.</w:t>
      </w: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1C6CDF" w:rsidRDefault="001C6CD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1C6CDF" w:rsidRDefault="001C6CDF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C6CDF" w:rsidRDefault="001C6CDF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5"/>
        <w:gridCol w:w="7650"/>
      </w:tblGrid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center"/>
              <w:rPr>
                <w:rFonts w:ascii="Times New Roman" w:hAnsi="Times New Roman"/>
                <w:b/>
                <w:bCs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center"/>
              <w:rPr>
                <w:rFonts w:ascii="Times New Roman" w:hAnsi="Times New Roman"/>
                <w:b/>
                <w:bCs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Должность</w:t>
            </w:r>
          </w:p>
        </w:tc>
      </w:tr>
      <w:tr w:rsidR="00133283" w:rsidTr="001332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rPr>
                <w:rFonts w:ascii="Times New Roman" w:hAnsi="Times New Roman"/>
                <w:b/>
                <w:bCs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Председатель аукционной комиссии: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proofErr w:type="spellStart"/>
            <w:r w:rsidRPr="00133283">
              <w:rPr>
                <w:rFonts w:ascii="Times New Roman" w:hAnsi="Times New Roman"/>
                <w:sz w:val="28"/>
              </w:rPr>
              <w:t>Чернышов</w:t>
            </w:r>
            <w:proofErr w:type="spellEnd"/>
            <w:r w:rsidRPr="00133283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</w:rPr>
              <w:t xml:space="preserve">. </w:t>
            </w:r>
            <w:r w:rsidRPr="00133283">
              <w:rPr>
                <w:rFonts w:ascii="Times New Roman" w:hAnsi="Times New Roman"/>
                <w:sz w:val="28"/>
              </w:rPr>
              <w:t>Н</w:t>
            </w:r>
            <w:r>
              <w:rPr>
                <w:rFonts w:ascii="Times New Roman" w:hAnsi="Times New Roman"/>
                <w:sz w:val="28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 xml:space="preserve">начальник </w:t>
            </w:r>
            <w:proofErr w:type="spellStart"/>
            <w:r w:rsidRPr="00133283">
              <w:rPr>
                <w:rFonts w:ascii="Times New Roman" w:hAnsi="Times New Roman"/>
                <w:sz w:val="28"/>
              </w:rPr>
              <w:t>УИТиС</w:t>
            </w:r>
            <w:proofErr w:type="spellEnd"/>
          </w:p>
        </w:tc>
      </w:tr>
      <w:tr w:rsidR="00133283" w:rsidTr="0013328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Заместитель Председателя аукционной комиссии: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Жданов С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 xml:space="preserve"> А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начальник отдела систем связи</w:t>
            </w:r>
          </w:p>
        </w:tc>
      </w:tr>
      <w:tr w:rsidR="00133283" w:rsidTr="00133283">
        <w:trPr>
          <w:trHeight w:val="356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b/>
                <w:bCs/>
                <w:sz w:val="28"/>
              </w:rPr>
              <w:t>Члены аукционной комиссии: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Нечаев Ю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>В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начальник отдела сопровождения компьютеров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Нелюбова С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>Е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руководитель группы ПЭБ</w:t>
            </w:r>
          </w:p>
        </w:tc>
      </w:tr>
      <w:tr w:rsidR="00133283" w:rsidTr="001332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Никитина 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</w:rPr>
              <w:t>ИТ</w:t>
            </w:r>
            <w:proofErr w:type="gramEnd"/>
          </w:p>
        </w:tc>
      </w:tr>
      <w:tr w:rsidR="00133283" w:rsidTr="00133283">
        <w:trPr>
          <w:trHeight w:val="3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133283" w:rsidTr="00133283">
        <w:trPr>
          <w:trHeight w:val="434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Pr="00133283" w:rsidRDefault="00133283" w:rsidP="00133283">
            <w:pPr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аукционной комиссии (с правом голоса):</w:t>
            </w:r>
          </w:p>
        </w:tc>
      </w:tr>
      <w:tr w:rsidR="00133283" w:rsidTr="00133283">
        <w:trPr>
          <w:trHeight w:val="3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3283" w:rsidRDefault="00133283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133283" w:rsidRDefault="00133283">
      <w:pPr>
        <w:outlineLvl w:val="0"/>
        <w:rPr>
          <w:rFonts w:ascii="Times New Roman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 w:rsidR="00133283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из 7 членов аукционной комиссии. Кворум имеется.</w:t>
      </w:r>
    </w:p>
    <w:p w:rsidR="001C6CDF" w:rsidRDefault="001C6CD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1. По результатам открытия доступа «28» августа 2014 года к первым частям заявок на участие в открытом аукционе поданы заявки, которым ЭТП Аук</w:t>
      </w:r>
      <w:r w:rsidR="00133283">
        <w:rPr>
          <w:sz w:val="28"/>
          <w:szCs w:val="28"/>
        </w:rPr>
        <w:t>ционный</w:t>
      </w:r>
      <w:r>
        <w:rPr>
          <w:sz w:val="28"/>
          <w:szCs w:val="28"/>
        </w:rPr>
        <w:t xml:space="preserve"> Конк</w:t>
      </w:r>
      <w:r w:rsidR="00133283">
        <w:rPr>
          <w:sz w:val="28"/>
          <w:szCs w:val="28"/>
        </w:rPr>
        <w:t>урсный</w:t>
      </w:r>
      <w:r>
        <w:rPr>
          <w:sz w:val="28"/>
          <w:szCs w:val="28"/>
        </w:rPr>
        <w:t xml:space="preserve">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1C6CDF" w:rsidTr="00133283">
        <w:trPr>
          <w:trHeight w:val="431"/>
        </w:trPr>
        <w:tc>
          <w:tcPr>
            <w:tcW w:w="0" w:type="auto"/>
            <w:vAlign w:val="center"/>
            <w:hideMark/>
          </w:tcPr>
          <w:p w:rsidR="001C6CDF" w:rsidRDefault="001C6CDF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7023_AC2036</w:t>
            </w:r>
            <w:r w:rsidR="00133283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1C6CDF">
        <w:tc>
          <w:tcPr>
            <w:tcW w:w="0" w:type="auto"/>
            <w:vAlign w:val="center"/>
            <w:hideMark/>
          </w:tcPr>
          <w:p w:rsidR="001C6CDF" w:rsidRDefault="001C6CDF" w:rsidP="0013328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– 2360_AC2036</w:t>
            </w:r>
            <w:r w:rsidR="00133283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1C6CDF" w:rsidRDefault="001C6CD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C6CDF" w:rsidRDefault="001C6CDF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1C6CDF" w:rsidRDefault="001C6CD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1C6CDF" w:rsidRDefault="001C6CD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7023_AC20361 </w:t>
      </w:r>
    </w:p>
    <w:p w:rsidR="001C6CDF" w:rsidRDefault="001C6CD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133283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</w:t>
      </w:r>
      <w:r w:rsidR="00133283">
        <w:rPr>
          <w:rFonts w:ascii="Times New Roman" w:eastAsiaTheme="minorHAnsi" w:hAnsi="Times New Roman"/>
          <w:sz w:val="28"/>
          <w:szCs w:val="28"/>
        </w:rPr>
        <w:t>ов;</w:t>
      </w:r>
      <w:r w:rsidR="00133283">
        <w:rPr>
          <w:rFonts w:ascii="Times New Roman" w:eastAsiaTheme="minorHAnsi" w:hAnsi="Times New Roman"/>
          <w:sz w:val="28"/>
          <w:szCs w:val="28"/>
        </w:rPr>
        <w:br/>
        <w:t>«против» - 0 голосо</w:t>
      </w:r>
      <w:r>
        <w:rPr>
          <w:rFonts w:ascii="Times New Roman" w:eastAsiaTheme="minorHAnsi" w:hAnsi="Times New Roman"/>
          <w:sz w:val="28"/>
          <w:szCs w:val="28"/>
        </w:rPr>
        <w:t>в;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8A52FC" w:rsidRDefault="008A52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A52FC" w:rsidRDefault="008A52F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C6CDF" w:rsidRDefault="001C6CDF">
      <w:pPr>
        <w:pStyle w:val="a5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2. 2360_AC20361 </w:t>
      </w:r>
    </w:p>
    <w:p w:rsidR="001C6CDF" w:rsidRDefault="001C6CDF">
      <w:pPr>
        <w:keepLines w:val="0"/>
        <w:spacing w:after="28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427F7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1C6CDF" w:rsidRDefault="001C6CDF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r w:rsidRPr="008A52FC">
        <w:rPr>
          <w:rFonts w:ascii="Times New Roman" w:hAnsi="Times New Roman"/>
          <w:b/>
          <w:sz w:val="28"/>
          <w:szCs w:val="28"/>
        </w:rPr>
        <w:t>Аукцион</w:t>
      </w:r>
      <w:proofErr w:type="spellStart"/>
      <w:r>
        <w:rPr>
          <w:rFonts w:ascii="Times New Roman" w:hAnsi="Times New Roman"/>
          <w:b/>
          <w:sz w:val="28"/>
          <w:szCs w:val="28"/>
          <w:lang w:val="en-US"/>
        </w:rPr>
        <w:t>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818"/>
        <w:gridCol w:w="2672"/>
      </w:tblGrid>
      <w:tr w:rsidR="001C6CDF" w:rsidTr="008A52FC">
        <w:trPr>
          <w:trHeight w:val="48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C6CDF" w:rsidTr="00D427F7">
        <w:trPr>
          <w:trHeight w:val="5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1C6CDF" w:rsidTr="008A52FC">
        <w:trPr>
          <w:trHeight w:val="40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C6CDF" w:rsidTr="00D427F7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аукционной комиссии: </w:t>
            </w:r>
          </w:p>
        </w:tc>
      </w:tr>
      <w:tr w:rsidR="001C6CDF" w:rsidTr="008A52FC">
        <w:trPr>
          <w:trHeight w:val="55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133283">
              <w:rPr>
                <w:rFonts w:ascii="Times New Roman" w:hAnsi="Times New Roman"/>
                <w:sz w:val="28"/>
              </w:rPr>
              <w:t>ачальник отдела систем связи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C6CDF" w:rsidTr="00D427F7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1C6CDF" w:rsidTr="008A52F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C6CDF" w:rsidTr="008A52FC">
        <w:trPr>
          <w:trHeight w:val="52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Нелюбова С.Е.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6CDF" w:rsidRDefault="001C6CD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27F7" w:rsidTr="008A52F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Pr="00133283" w:rsidRDefault="00D427F7" w:rsidP="00C53495">
            <w:pPr>
              <w:jc w:val="left"/>
              <w:rPr>
                <w:rFonts w:ascii="Times New Roman" w:hAnsi="Times New Roman"/>
                <w:sz w:val="28"/>
              </w:rPr>
            </w:pPr>
            <w:r w:rsidRPr="00133283">
              <w:rPr>
                <w:rFonts w:ascii="Times New Roman" w:hAnsi="Times New Roman"/>
                <w:sz w:val="28"/>
              </w:rPr>
              <w:t>Никитина И</w:t>
            </w:r>
            <w:r>
              <w:rPr>
                <w:rFonts w:ascii="Times New Roman" w:hAnsi="Times New Roman"/>
                <w:sz w:val="28"/>
              </w:rPr>
              <w:t>.</w:t>
            </w:r>
            <w:r w:rsidRPr="00133283">
              <w:rPr>
                <w:rFonts w:ascii="Times New Roman" w:hAnsi="Times New Roman"/>
                <w:sz w:val="28"/>
              </w:rPr>
              <w:t xml:space="preserve"> В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Pr="00133283" w:rsidRDefault="00D427F7" w:rsidP="00D427F7">
            <w:pPr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</w:t>
            </w:r>
            <w:r w:rsidRPr="00133283">
              <w:rPr>
                <w:rFonts w:ascii="Times New Roman" w:hAnsi="Times New Roman"/>
                <w:sz w:val="28"/>
              </w:rPr>
              <w:t xml:space="preserve">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</w:rPr>
              <w:t>ИТ</w:t>
            </w:r>
            <w:proofErr w:type="gramEnd"/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27F7" w:rsidTr="008A52FC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427F7" w:rsidTr="00D427F7">
        <w:trPr>
          <w:trHeight w:val="57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 w:rsidP="00D427F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(с правом голоса) </w:t>
            </w:r>
          </w:p>
        </w:tc>
      </w:tr>
      <w:tr w:rsidR="00D427F7" w:rsidTr="008A52FC">
        <w:trPr>
          <w:trHeight w:val="56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 w:rsidP="00D427F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7F7" w:rsidRDefault="00D427F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1C6CDF" w:rsidRDefault="001C6CDF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1C6CD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B2E" w:rsidRDefault="00761B2E">
      <w:r>
        <w:separator/>
      </w:r>
    </w:p>
  </w:endnote>
  <w:endnote w:type="continuationSeparator" w:id="0">
    <w:p w:rsidR="00761B2E" w:rsidRDefault="00761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283" w:rsidRDefault="0013328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AC20361/2 заседания аукционной комиссии по рассмотрению первых частей заявок по открытому аукциону на право заключения договора на передачу права использования программного обеспечения</w:t>
    </w:r>
  </w:p>
  <w:p w:rsidR="00133283" w:rsidRDefault="00761B2E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3328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A52F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195D2F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13328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33283" w:rsidRDefault="00133283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B2E" w:rsidRDefault="00761B2E">
      <w:r>
        <w:separator/>
      </w:r>
    </w:p>
  </w:footnote>
  <w:footnote w:type="continuationSeparator" w:id="0">
    <w:p w:rsidR="00761B2E" w:rsidRDefault="00761B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675"/>
    <w:rsid w:val="00133283"/>
    <w:rsid w:val="00195D2F"/>
    <w:rsid w:val="001C6CDF"/>
    <w:rsid w:val="001C791F"/>
    <w:rsid w:val="00761B2E"/>
    <w:rsid w:val="008A52FC"/>
    <w:rsid w:val="00914675"/>
    <w:rsid w:val="009C0ED5"/>
    <w:rsid w:val="00D4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DE7FA-78D1-47EA-AEF6-6EB76F294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5</cp:revision>
  <cp:lastPrinted>2014-09-02T02:47:00Z</cp:lastPrinted>
  <dcterms:created xsi:type="dcterms:W3CDTF">2014-09-02T02:43:00Z</dcterms:created>
  <dcterms:modified xsi:type="dcterms:W3CDTF">2014-09-02T02:47:00Z</dcterms:modified>
</cp:coreProperties>
</file>