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8A6" w:rsidRPr="008D6CED" w:rsidRDefault="008148A6" w:rsidP="008148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6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R024690-2 </w:t>
      </w:r>
    </w:p>
    <w:p w:rsidR="008148A6" w:rsidRPr="008D6CED" w:rsidRDefault="008148A6" w:rsidP="008148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6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</w:t>
      </w:r>
      <w:proofErr w:type="gramStart"/>
      <w:r w:rsidRPr="008D6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отборочной стадии по открытому запросу предложений на право заключения договора на поставку комплекта оборудования для затяга</w:t>
      </w:r>
      <w:proofErr w:type="gramEnd"/>
      <w:r w:rsidRPr="008D6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резьбовых соединений HYTORC или эквивалент</w:t>
      </w:r>
    </w:p>
    <w:p w:rsidR="008148A6" w:rsidRPr="008148A6" w:rsidRDefault="008148A6" w:rsidP="008148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148A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Лот</w:t>
      </w:r>
      <w:proofErr w:type="spellEnd"/>
      <w:r w:rsidRPr="008148A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№1</w:t>
      </w:r>
    </w:p>
    <w:p w:rsidR="008148A6" w:rsidRPr="008148A6" w:rsidRDefault="008148A6" w:rsidP="008148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87"/>
        <w:gridCol w:w="4784"/>
      </w:tblGrid>
      <w:tr w:rsidR="008148A6" w:rsidRPr="008148A6" w:rsidTr="008148A6">
        <w:tc>
          <w:tcPr>
            <w:tcW w:w="5210" w:type="dxa"/>
            <w:hideMark/>
          </w:tcPr>
          <w:p w:rsidR="008148A6" w:rsidRPr="008148A6" w:rsidRDefault="008148A6" w:rsidP="008148A6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148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814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 Москва</w:t>
            </w:r>
          </w:p>
        </w:tc>
        <w:tc>
          <w:tcPr>
            <w:tcW w:w="5210" w:type="dxa"/>
            <w:hideMark/>
          </w:tcPr>
          <w:p w:rsidR="008148A6" w:rsidRPr="008148A6" w:rsidRDefault="008148A6" w:rsidP="008148A6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14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«21» </w:t>
            </w:r>
            <w:proofErr w:type="spellStart"/>
            <w:r w:rsidRPr="00814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814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8148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148A6" w:rsidRPr="008148A6" w:rsidRDefault="008148A6" w:rsidP="008148A6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ЕОСЗ), в его действующей редакции,</w:t>
      </w:r>
      <w:r w:rsidRPr="008148A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</w:t>
      </w:r>
      <w:r w:rsidRPr="008148A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1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"НИКИЭТ"</w:t>
      </w: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1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комплекта оборудования для затяга резьбовых соединений </w:t>
      </w:r>
      <w:r w:rsidRPr="008148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HYTORC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эквивалент</w:t>
      </w:r>
    </w:p>
    <w:p w:rsidR="008148A6" w:rsidRPr="008148A6" w:rsidRDefault="008148A6" w:rsidP="008148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комплекта оборудования для затяга резьбовых соединений HYTORC или эквивалент </w:t>
      </w:r>
    </w:p>
    <w:p w:rsidR="008148A6" w:rsidRPr="008148A6" w:rsidRDefault="008148A6" w:rsidP="008148A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3 792 323 (Три миллиона семьсот девяносто две тысячи триста двадцать три) рубля 00 копеек, включая НДС. </w:t>
      </w:r>
    </w:p>
    <w:p w:rsidR="008148A6" w:rsidRPr="008148A6" w:rsidRDefault="008148A6" w:rsidP="008148A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1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запросу предложений опубликованы «07» августа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8148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8148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8148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148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8148A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№140807/0499/267, на ЭТП Аук. Конк. Дом, закупка  №R024690.</w:t>
      </w:r>
    </w:p>
    <w:p w:rsidR="008148A6" w:rsidRPr="008148A6" w:rsidRDefault="008148A6" w:rsidP="008148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48A6" w:rsidRPr="008148A6" w:rsidRDefault="008148A6" w:rsidP="008148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«21» августа 2014 года, по адресу: </w:t>
      </w:r>
      <w:proofErr w:type="gramStart"/>
      <w:r w:rsidRPr="008148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</w:t>
      </w:r>
      <w:proofErr w:type="gramEnd"/>
      <w:r w:rsidRPr="008148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Москва, ул. Малая Красносельская, д. 2/8.</w:t>
      </w:r>
    </w:p>
    <w:p w:rsidR="008148A6" w:rsidRPr="00F70F49" w:rsidRDefault="008148A6" w:rsidP="008148A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Default="008148A6" w:rsidP="008148A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F70F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proofErr w:type="gramStart"/>
      <w:r w:rsidRPr="00F70F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заседании</w:t>
      </w:r>
      <w:proofErr w:type="gramEnd"/>
      <w:r w:rsidRPr="00F70F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принимают участие:</w:t>
      </w:r>
    </w:p>
    <w:p w:rsidR="00F70F49" w:rsidRPr="00F70F49" w:rsidRDefault="00F70F49" w:rsidP="008148A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4896" w:type="pct"/>
        <w:tblInd w:w="187" w:type="dxa"/>
        <w:tblLook w:val="04A0"/>
      </w:tblPr>
      <w:tblGrid>
        <w:gridCol w:w="5176"/>
        <w:gridCol w:w="4073"/>
      </w:tblGrid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F49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F49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F70F49" w:rsidRPr="00F70F49" w:rsidTr="00C53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F49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Секретарь Единой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F49">
              <w:rPr>
                <w:rFonts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lastRenderedPageBreak/>
              <w:t>Факеев Павел Иванович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  <w:tr w:rsidR="00F70F49" w:rsidRPr="00F70F49" w:rsidTr="00C53DC6">
        <w:tc>
          <w:tcPr>
            <w:tcW w:w="2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Кутепов Федор Григорьевич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Pr="00F70F49" w:rsidRDefault="00F70F49" w:rsidP="00F70F4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F70F4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</w:tr>
    </w:tbl>
    <w:p w:rsidR="00F70F49" w:rsidRDefault="008148A6" w:rsidP="008148A6">
      <w:pPr>
        <w:keepLines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8D6CED" w:rsidRDefault="00F70F49" w:rsidP="008148A6">
      <w:pPr>
        <w:keepLines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70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148A6"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6CED" w:rsidRPr="008D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48A6" w:rsidRPr="008148A6" w:rsidRDefault="008D6CED" w:rsidP="008148A6">
      <w:pPr>
        <w:keepLines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148A6"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 </w:t>
      </w:r>
      <w:r w:rsidRPr="008D6CE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148A6"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из 11 членов комиссии по размещению заказа. </w:t>
      </w:r>
    </w:p>
    <w:p w:rsidR="008D6CED" w:rsidRPr="008D6CED" w:rsidRDefault="008148A6" w:rsidP="008148A6">
      <w:pPr>
        <w:keepLines/>
        <w:spacing w:after="0" w:line="240" w:lineRule="auto"/>
        <w:ind w:left="-426" w:right="-3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8148A6" w:rsidRPr="008148A6" w:rsidRDefault="008148A6" w:rsidP="008148A6">
      <w:pPr>
        <w:keepLines/>
        <w:spacing w:after="0" w:line="240" w:lineRule="auto"/>
        <w:ind w:left="-426" w:right="-3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6CED" w:rsidRPr="008D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6C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Кворум есть.</w:t>
      </w:r>
    </w:p>
    <w:p w:rsidR="008148A6" w:rsidRPr="008148A6" w:rsidRDefault="008148A6" w:rsidP="008148A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numPr>
          <w:ilvl w:val="0"/>
          <w:numId w:val="1"/>
        </w:num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открытия доступа к заявкам на участие в запросе предложений от «19» августа 2014 года № R024690-1 были поданы заявки на участие в запросе предложений следующими участниками </w:t>
      </w:r>
      <w:r w:rsidRPr="0081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48A6" w:rsidRPr="008148A6" w:rsidRDefault="008148A6" w:rsidP="008148A6">
      <w:pPr>
        <w:keepLine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519"/>
        <w:gridCol w:w="1984"/>
        <w:gridCol w:w="3457"/>
      </w:tblGrid>
      <w:tr w:rsidR="008148A6" w:rsidRPr="008148A6" w:rsidTr="008D6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D6CED" w:rsidRDefault="008148A6" w:rsidP="008148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6C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Предложения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D6CED" w:rsidRDefault="008148A6" w:rsidP="008148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6C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D6CED" w:rsidRDefault="008148A6" w:rsidP="008148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6C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участника запроса предложений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D6CED" w:rsidRDefault="008148A6" w:rsidP="008148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6C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Цена Предложения </w:t>
            </w:r>
          </w:p>
        </w:tc>
      </w:tr>
      <w:tr w:rsidR="008148A6" w:rsidRPr="008148A6" w:rsidTr="008D6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148A6" w:rsidRDefault="008148A6" w:rsidP="008148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8A6">
              <w:rPr>
                <w:rFonts w:ascii="Times New Roman" w:hAnsi="Times New Roman" w:cs="Times New Roman"/>
                <w:sz w:val="24"/>
                <w:szCs w:val="24"/>
              </w:rPr>
              <w:t>60165639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148A6" w:rsidRDefault="008148A6" w:rsidP="00814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8A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"НТЦ </w:t>
            </w:r>
            <w:proofErr w:type="spellStart"/>
            <w:r w:rsidRPr="008148A6">
              <w:rPr>
                <w:rFonts w:ascii="Times New Roman" w:hAnsi="Times New Roman" w:cs="Times New Roman"/>
                <w:sz w:val="24"/>
                <w:szCs w:val="24"/>
              </w:rPr>
              <w:t>Гидропротэк</w:t>
            </w:r>
            <w:proofErr w:type="spellEnd"/>
            <w:r w:rsidRPr="008148A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148A6" w:rsidRDefault="008148A6" w:rsidP="00814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8A6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8A6" w:rsidRPr="008148A6" w:rsidRDefault="008148A6" w:rsidP="008148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8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8148A6">
              <w:rPr>
                <w:rFonts w:ascii="Times New Roman" w:hAnsi="Times New Roman" w:cs="Times New Roman"/>
                <w:sz w:val="24"/>
                <w:szCs w:val="24"/>
              </w:rPr>
              <w:t>: 3 792 284 (Три миллиона семьсот девяносто две тысячи двести восемьдесят четыре) рубля 00 копеек, включая НДС</w:t>
            </w:r>
          </w:p>
        </w:tc>
      </w:tr>
    </w:tbl>
    <w:p w:rsidR="008148A6" w:rsidRPr="008148A6" w:rsidRDefault="008148A6" w:rsidP="008148A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14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8148A6" w:rsidRPr="008148A6" w:rsidRDefault="008148A6" w:rsidP="008148A6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148A6" w:rsidRPr="008148A6" w:rsidRDefault="008148A6" w:rsidP="008148A6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14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2.1.1. </w:t>
      </w:r>
      <w:r w:rsidRPr="008148A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"НТЦ </w:t>
      </w:r>
      <w:proofErr w:type="spellStart"/>
      <w:r w:rsidRPr="008148A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Гидропротэк</w:t>
      </w:r>
      <w:proofErr w:type="spellEnd"/>
      <w:r w:rsidRPr="008148A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" </w:t>
      </w:r>
    </w:p>
    <w:p w:rsidR="008148A6" w:rsidRPr="008148A6" w:rsidRDefault="008148A6" w:rsidP="008148A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8148A6">
        <w:rPr>
          <w:rFonts w:ascii="Times New Roman" w:hAnsi="Times New Roman" w:cs="Times New Roman"/>
          <w:sz w:val="24"/>
          <w:szCs w:val="24"/>
          <w:lang w:eastAsia="ru-RU"/>
        </w:rPr>
        <w:br/>
        <w:t>«за» - __ голоса</w:t>
      </w:r>
      <w:proofErr w:type="gramStart"/>
      <w:r w:rsidRPr="008148A6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8148A6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8148A6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8148A6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__ голоса/-</w:t>
      </w:r>
      <w:proofErr w:type="spellStart"/>
      <w:r w:rsidRPr="008148A6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8148A6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8148A6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__ голоса</w:t>
      </w:r>
      <w:proofErr w:type="gramStart"/>
      <w:r w:rsidRPr="008148A6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8148A6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8148A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8148A6" w:rsidRPr="008148A6" w:rsidRDefault="008148A6" w:rsidP="00814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8148A6" w:rsidRPr="008148A6" w:rsidRDefault="008148A6" w:rsidP="00814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8A6" w:rsidRPr="008148A6" w:rsidRDefault="008148A6" w:rsidP="00814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Единая комиссия рекомендует заключить договор с участником запроса предложений Общество с ограниченной ответственностью "НТЦ </w:t>
      </w:r>
      <w:proofErr w:type="spellStart"/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Гидропротэк</w:t>
      </w:r>
      <w:proofErr w:type="spellEnd"/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на условиях, указанных в Предложении Общество с ограниченной ответственностью "НТЦ </w:t>
      </w:r>
      <w:proofErr w:type="spellStart"/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Гидропротэк</w:t>
      </w:r>
      <w:proofErr w:type="spellEnd"/>
      <w:r w:rsidRPr="008148A6">
        <w:rPr>
          <w:rFonts w:ascii="Times New Roman" w:eastAsia="Times New Roman" w:hAnsi="Times New Roman" w:cs="Times New Roman"/>
          <w:sz w:val="24"/>
          <w:szCs w:val="24"/>
          <w:lang w:eastAsia="ru-RU"/>
        </w:rPr>
        <w:t>" после проведения  преддоговорных переговоров по снижению цены договора.</w:t>
      </w:r>
    </w:p>
    <w:p w:rsidR="008148A6" w:rsidRPr="008148A6" w:rsidRDefault="008148A6" w:rsidP="008148A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48A6" w:rsidRDefault="009241E3" w:rsidP="008148A6">
      <w:pPr>
        <w:spacing w:after="0" w:line="240" w:lineRule="auto"/>
        <w:jc w:val="both"/>
        <w:rPr>
          <w:lang w:val="en-US"/>
        </w:rPr>
      </w:pPr>
      <w:hyperlink r:id="rId6" w:history="1">
        <w:r w:rsidR="008148A6" w:rsidRPr="008148A6">
          <w:rPr>
            <w:rFonts w:ascii="Times New Roman" w:eastAsiaTheme="minorEastAsia" w:hAnsi="Times New Roman" w:cs="Times New Roman"/>
            <w:b/>
            <w:sz w:val="24"/>
            <w:szCs w:val="24"/>
            <w:lang w:eastAsia="ru-RU"/>
          </w:rPr>
          <w:t>Комиссия:</w:t>
        </w:r>
      </w:hyperlink>
    </w:p>
    <w:p w:rsidR="008D6CED" w:rsidRPr="008D6CED" w:rsidRDefault="008D6CED" w:rsidP="008148A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</w:p>
    <w:tbl>
      <w:tblPr>
        <w:tblW w:w="4991" w:type="pct"/>
        <w:tblInd w:w="45" w:type="dxa"/>
        <w:tblLook w:val="04A0"/>
      </w:tblPr>
      <w:tblGrid>
        <w:gridCol w:w="3198"/>
        <w:gridCol w:w="134"/>
        <w:gridCol w:w="3173"/>
        <w:gridCol w:w="2923"/>
      </w:tblGrid>
      <w:tr w:rsidR="00F70F49" w:rsidTr="008D6CED">
        <w:tc>
          <w:tcPr>
            <w:tcW w:w="17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" w:history="1">
              <w:hyperlink r:id="rId8" w:history="1">
                <w:r w:rsidR="00F70F49">
                  <w:rPr>
                    <w:rStyle w:val="a3"/>
                    <w:rFonts w:ascii="Times New Roman" w:hAnsi="Times New Roman"/>
                    <w:b/>
                    <w:bCs/>
                    <w:color w:val="auto"/>
                  </w:rPr>
                  <w:t>ФИО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9" w:history="1">
              <w:hyperlink r:id="rId10" w:history="1">
                <w:r w:rsidR="00F70F49">
                  <w:rPr>
                    <w:rStyle w:val="a3"/>
                    <w:rFonts w:ascii="Times New Roman" w:hAnsi="Times New Roman"/>
                    <w:b/>
                    <w:bCs/>
                    <w:color w:val="auto"/>
                  </w:rPr>
                  <w:t>Должность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1" w:history="1">
              <w:hyperlink r:id="rId12" w:history="1">
                <w:r w:rsidR="00F70F49">
                  <w:rPr>
                    <w:rStyle w:val="a3"/>
                    <w:rFonts w:ascii="Times New Roman" w:hAnsi="Times New Roman"/>
                    <w:b/>
                    <w:bCs/>
                    <w:color w:val="auto"/>
                  </w:rPr>
                  <w:t>Подпись</w:t>
                </w:r>
              </w:hyperlink>
            </w:hyperlink>
          </w:p>
        </w:tc>
      </w:tr>
      <w:tr w:rsidR="00F70F49" w:rsidTr="00C53DC6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</w:pPr>
            <w:hyperlink r:id="rId13" w:history="1">
              <w:hyperlink r:id="rId14" w:history="1">
                <w:r w:rsidR="00F70F49">
                  <w:rPr>
                    <w:rStyle w:val="a3"/>
                    <w:rFonts w:ascii="Times New Roman" w:hAnsi="Times New Roman"/>
                    <w:b/>
                    <w:bCs/>
                    <w:color w:val="auto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15" w:history="1">
              <w:hyperlink r:id="rId16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Кошкина Светлана Николаевна</w:t>
                </w:r>
              </w:hyperlink>
            </w:hyperlink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17" w:history="1">
              <w:hyperlink r:id="rId18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Секретарь Единой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C53DC6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hyperlink r:id="rId20" w:history="1">
                <w:r w:rsidR="00F70F49">
                  <w:rPr>
                    <w:rStyle w:val="a3"/>
                    <w:rFonts w:ascii="Times New Roman" w:hAnsi="Times New Roman"/>
                    <w:b/>
                    <w:bCs/>
                    <w:color w:val="auto"/>
                  </w:rPr>
                  <w:t>Члены закупочной комиссии:</w:t>
                </w:r>
              </w:hyperlink>
            </w:hyperlink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hyperlink r:id="rId22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Факеев Павел Иванович</w:t>
                </w:r>
              </w:hyperlink>
            </w:hyperlink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hyperlink r:id="rId24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hyperlink r:id="rId26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Уразов Сабит Хамитович</w:t>
                </w:r>
              </w:hyperlink>
            </w:hyperlink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hyperlink r:id="rId28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hyperlink r:id="rId30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Лопаткин Александр Викторович</w:t>
                </w:r>
              </w:hyperlink>
            </w:hyperlink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31" w:history="1">
              <w:hyperlink r:id="rId32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33" w:history="1">
              <w:hyperlink r:id="rId34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Михайлов Михаил Николаевич</w:t>
                </w:r>
              </w:hyperlink>
            </w:hyperlink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35" w:history="1">
              <w:hyperlink r:id="rId36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</w:rPr>
              <w:t>Дронов Дмитрий Львович</w:t>
            </w:r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37" w:history="1">
              <w:hyperlink r:id="rId38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39" w:history="1">
              <w:hyperlink r:id="rId40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Фролов Вадим Геннадьевич</w:t>
                </w:r>
              </w:hyperlink>
            </w:hyperlink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41" w:history="1">
              <w:hyperlink r:id="rId42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70F49" w:rsidTr="008D6CED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</w:rPr>
              <w:t>Кутепов Федор Григорьевич</w:t>
            </w:r>
          </w:p>
        </w:tc>
        <w:tc>
          <w:tcPr>
            <w:tcW w:w="17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9241E3" w:rsidP="00F70F4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</w:rPr>
            </w:pPr>
            <w:hyperlink r:id="rId43" w:history="1">
              <w:hyperlink r:id="rId44" w:history="1">
                <w:r w:rsidR="00F70F49">
                  <w:rPr>
                    <w:rStyle w:val="a3"/>
                    <w:rFonts w:ascii="Times New Roman" w:hAnsi="Times New Roman"/>
                    <w:color w:val="auto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9" w:rsidRDefault="00F70F49" w:rsidP="00F70F49">
            <w:pPr>
              <w:spacing w:after="0" w:line="240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8148A6" w:rsidRDefault="008148A6" w:rsidP="008148A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</w:p>
    <w:p w:rsidR="00F70F49" w:rsidRPr="00F70F49" w:rsidRDefault="00F70F49" w:rsidP="008148A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</w:p>
    <w:p w:rsidR="00D7532F" w:rsidRDefault="00D7532F"/>
    <w:sectPr w:rsidR="00D7532F" w:rsidSect="00D75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2715F"/>
    <w:multiLevelType w:val="hybridMultilevel"/>
    <w:tmpl w:val="2D44E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8A6"/>
    <w:rsid w:val="0034187E"/>
    <w:rsid w:val="008148A6"/>
    <w:rsid w:val="008D6CED"/>
    <w:rsid w:val="009241E3"/>
    <w:rsid w:val="00D7532F"/>
    <w:rsid w:val="00F70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148A6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148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8148A6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8148A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148A6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8148A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0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940</Words>
  <Characters>5362</Characters>
  <Application>Microsoft Office Word</Application>
  <DocSecurity>0</DocSecurity>
  <Lines>44</Lines>
  <Paragraphs>12</Paragraphs>
  <ScaleCrop>false</ScaleCrop>
  <Company>NIKIET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2014-08-22T09:59:00Z</cp:lastPrinted>
  <dcterms:created xsi:type="dcterms:W3CDTF">2014-08-20T12:12:00Z</dcterms:created>
  <dcterms:modified xsi:type="dcterms:W3CDTF">2014-08-22T10:00:00Z</dcterms:modified>
</cp:coreProperties>
</file>