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51EFA" w:rsidRDefault="005A6DBE" w:rsidP="009640AB">
      <w:pPr>
        <w:jc w:val="center"/>
        <w:rPr>
          <w:b/>
          <w:spacing w:val="1"/>
          <w:sz w:val="24"/>
          <w:szCs w:val="24"/>
        </w:rPr>
      </w:pPr>
      <w:r w:rsidRPr="00351EF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51EFA" w:rsidRDefault="00B8665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51EFA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51EFA" w:rsidRDefault="00553E42" w:rsidP="00553E42">
      <w:pPr>
        <w:pStyle w:val="2"/>
        <w:ind w:right="141"/>
        <w:rPr>
          <w:sz w:val="24"/>
          <w:szCs w:val="24"/>
        </w:rPr>
      </w:pPr>
      <w:r w:rsidRPr="00351EFA">
        <w:rPr>
          <w:sz w:val="24"/>
          <w:szCs w:val="24"/>
        </w:rPr>
        <w:t xml:space="preserve">ПРОТОКОЛ № </w:t>
      </w:r>
      <w:r w:rsidR="00A90020">
        <w:rPr>
          <w:sz w:val="24"/>
          <w:szCs w:val="24"/>
        </w:rPr>
        <w:t>SH-2014/1796</w:t>
      </w:r>
      <w:r w:rsidRPr="00351EFA">
        <w:rPr>
          <w:sz w:val="24"/>
          <w:szCs w:val="24"/>
        </w:rPr>
        <w:t xml:space="preserve"> от </w:t>
      </w:r>
      <w:r w:rsidR="00A90020">
        <w:rPr>
          <w:sz w:val="24"/>
          <w:szCs w:val="24"/>
        </w:rPr>
        <w:t>11</w:t>
      </w:r>
      <w:r w:rsidR="005A6DBE" w:rsidRPr="00351EFA">
        <w:rPr>
          <w:sz w:val="24"/>
          <w:szCs w:val="24"/>
        </w:rPr>
        <w:t>.09.2014</w:t>
      </w:r>
    </w:p>
    <w:p w:rsidR="00553E42" w:rsidRPr="00351EFA" w:rsidRDefault="00553E42" w:rsidP="00553E42">
      <w:pPr>
        <w:ind w:right="141"/>
        <w:jc w:val="center"/>
        <w:rPr>
          <w:b/>
          <w:sz w:val="24"/>
          <w:szCs w:val="24"/>
        </w:rPr>
      </w:pPr>
      <w:r w:rsidRPr="00351EFA">
        <w:rPr>
          <w:b/>
          <w:sz w:val="24"/>
          <w:szCs w:val="24"/>
        </w:rPr>
        <w:t xml:space="preserve">Заседания </w:t>
      </w:r>
      <w:r w:rsidR="003C2DE9" w:rsidRPr="00351EFA">
        <w:rPr>
          <w:b/>
          <w:sz w:val="24"/>
          <w:szCs w:val="24"/>
        </w:rPr>
        <w:t>закупочной</w:t>
      </w:r>
      <w:r w:rsidRPr="00351EFA">
        <w:rPr>
          <w:b/>
          <w:sz w:val="24"/>
          <w:szCs w:val="24"/>
        </w:rPr>
        <w:t xml:space="preserve"> комиссии</w:t>
      </w:r>
    </w:p>
    <w:p w:rsidR="003245B9" w:rsidRPr="00351EFA" w:rsidRDefault="003245B9" w:rsidP="003245B9">
      <w:pPr>
        <w:pStyle w:val="20"/>
        <w:ind w:right="153" w:firstLine="0"/>
        <w:jc w:val="center"/>
        <w:rPr>
          <w:bCs/>
        </w:rPr>
      </w:pPr>
      <w:r w:rsidRPr="00351EFA">
        <w:rPr>
          <w:b/>
        </w:rPr>
        <w:t xml:space="preserve">«Повторное рассмотрение и оценка заявок по Запросу цен с учетом запроса недостающих документов» на </w:t>
      </w:r>
      <w:r w:rsidRPr="00351EFA">
        <w:rPr>
          <w:b/>
          <w:bCs/>
        </w:rPr>
        <w:t>право заключения договора на поставку масел технических</w:t>
      </w:r>
    </w:p>
    <w:p w:rsidR="00880E5C" w:rsidRPr="00351EFA" w:rsidRDefault="00880E5C" w:rsidP="003245B9">
      <w:pPr>
        <w:jc w:val="both"/>
        <w:rPr>
          <w:b/>
          <w:sz w:val="24"/>
          <w:szCs w:val="24"/>
        </w:rPr>
      </w:pPr>
    </w:p>
    <w:p w:rsidR="003245B9" w:rsidRPr="00351EFA" w:rsidRDefault="003245B9" w:rsidP="003245B9">
      <w:pPr>
        <w:rPr>
          <w:b/>
          <w:sz w:val="24"/>
          <w:szCs w:val="24"/>
        </w:rPr>
      </w:pPr>
      <w:r w:rsidRPr="00351EFA">
        <w:rPr>
          <w:b/>
          <w:sz w:val="24"/>
          <w:szCs w:val="24"/>
        </w:rPr>
        <w:t>г. Северск</w:t>
      </w:r>
    </w:p>
    <w:p w:rsidR="00553E42" w:rsidRPr="00351EFA" w:rsidRDefault="00553E42" w:rsidP="009640AB">
      <w:pPr>
        <w:ind w:right="141"/>
        <w:jc w:val="both"/>
        <w:rPr>
          <w:b/>
          <w:sz w:val="24"/>
          <w:szCs w:val="24"/>
        </w:rPr>
      </w:pPr>
      <w:r w:rsidRPr="00351EFA">
        <w:rPr>
          <w:sz w:val="24"/>
          <w:szCs w:val="24"/>
        </w:rPr>
        <w:tab/>
      </w:r>
      <w:r w:rsidRPr="00351EFA">
        <w:rPr>
          <w:sz w:val="24"/>
          <w:szCs w:val="24"/>
        </w:rPr>
        <w:tab/>
        <w:t xml:space="preserve">                                                                                   </w:t>
      </w:r>
      <w:r w:rsidRPr="00351EFA">
        <w:rPr>
          <w:sz w:val="24"/>
          <w:szCs w:val="24"/>
        </w:rPr>
        <w:tab/>
      </w:r>
      <w:r w:rsidRPr="00351EFA">
        <w:rPr>
          <w:sz w:val="24"/>
          <w:szCs w:val="24"/>
        </w:rPr>
        <w:tab/>
      </w:r>
      <w:r w:rsidRPr="00351EFA">
        <w:rPr>
          <w:sz w:val="24"/>
          <w:szCs w:val="24"/>
        </w:rPr>
        <w:tab/>
      </w:r>
      <w:r w:rsidRPr="00351EFA">
        <w:rPr>
          <w:sz w:val="24"/>
          <w:szCs w:val="24"/>
        </w:rPr>
        <w:tab/>
      </w:r>
    </w:p>
    <w:p w:rsidR="0051114B" w:rsidRPr="00351EFA" w:rsidRDefault="00553E42" w:rsidP="0051114B">
      <w:pPr>
        <w:ind w:right="141"/>
        <w:rPr>
          <w:sz w:val="24"/>
          <w:szCs w:val="24"/>
        </w:rPr>
      </w:pPr>
      <w:r w:rsidRPr="00351EFA">
        <w:rPr>
          <w:b/>
          <w:sz w:val="24"/>
          <w:szCs w:val="24"/>
        </w:rPr>
        <w:t>Вид процедуры закупки</w:t>
      </w:r>
      <w:r w:rsidRPr="00351EFA">
        <w:rPr>
          <w:sz w:val="24"/>
          <w:szCs w:val="24"/>
        </w:rPr>
        <w:t xml:space="preserve">: </w:t>
      </w:r>
      <w:r w:rsidR="005A6DBE" w:rsidRPr="00351EFA">
        <w:rPr>
          <w:sz w:val="24"/>
          <w:szCs w:val="24"/>
        </w:rPr>
        <w:t>открытый запрос цен в электронной форме</w:t>
      </w:r>
    </w:p>
    <w:p w:rsidR="0051114B" w:rsidRPr="00351EFA" w:rsidRDefault="0051114B" w:rsidP="0051114B">
      <w:pPr>
        <w:ind w:right="141"/>
        <w:rPr>
          <w:sz w:val="24"/>
          <w:szCs w:val="24"/>
        </w:rPr>
      </w:pPr>
      <w:proofErr w:type="spellStart"/>
      <w:r w:rsidRPr="00351EFA">
        <w:rPr>
          <w:sz w:val="24"/>
          <w:szCs w:val="24"/>
        </w:rPr>
        <w:t>Заказчик:_</w:t>
      </w:r>
      <w:r w:rsidR="005A6DBE" w:rsidRPr="00351EFA">
        <w:rPr>
          <w:sz w:val="24"/>
          <w:szCs w:val="24"/>
        </w:rPr>
        <w:t>ОАО</w:t>
      </w:r>
      <w:proofErr w:type="spellEnd"/>
      <w:r w:rsidR="005A6DBE" w:rsidRPr="00351EFA">
        <w:rPr>
          <w:sz w:val="24"/>
          <w:szCs w:val="24"/>
        </w:rPr>
        <w:t xml:space="preserve"> «СХК»</w:t>
      </w:r>
    </w:p>
    <w:p w:rsidR="0051114B" w:rsidRPr="00351EFA" w:rsidRDefault="0051114B" w:rsidP="0051114B">
      <w:pPr>
        <w:ind w:right="141"/>
        <w:rPr>
          <w:sz w:val="24"/>
          <w:szCs w:val="24"/>
        </w:rPr>
      </w:pPr>
      <w:r w:rsidRPr="00351EFA">
        <w:rPr>
          <w:sz w:val="24"/>
          <w:szCs w:val="24"/>
        </w:rPr>
        <w:t>Место нахождения заказчика:_</w:t>
      </w:r>
      <w:r w:rsidR="005A6DBE" w:rsidRPr="00351EFA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5A6DBE" w:rsidRPr="00351EFA">
        <w:rPr>
          <w:sz w:val="24"/>
          <w:szCs w:val="24"/>
        </w:rPr>
        <w:t>ул</w:t>
      </w:r>
      <w:proofErr w:type="spellEnd"/>
      <w:proofErr w:type="gramEnd"/>
      <w:r w:rsidR="005A6DBE" w:rsidRPr="00351EFA">
        <w:rPr>
          <w:sz w:val="24"/>
          <w:szCs w:val="24"/>
        </w:rPr>
        <w:t>, 1</w:t>
      </w:r>
    </w:p>
    <w:p w:rsidR="003245B9" w:rsidRPr="00351EFA" w:rsidRDefault="003245B9" w:rsidP="003245B9">
      <w:pPr>
        <w:ind w:right="141"/>
        <w:rPr>
          <w:sz w:val="24"/>
          <w:szCs w:val="24"/>
        </w:rPr>
      </w:pPr>
    </w:p>
    <w:p w:rsidR="0051228D" w:rsidRPr="00351EFA" w:rsidRDefault="0051228D" w:rsidP="0051228D">
      <w:pPr>
        <w:rPr>
          <w:rFonts w:cs="Arial"/>
          <w:sz w:val="24"/>
          <w:szCs w:val="24"/>
        </w:rPr>
      </w:pPr>
      <w:r w:rsidRPr="00351EFA">
        <w:rPr>
          <w:rFonts w:cs="Arial"/>
          <w:sz w:val="24"/>
          <w:szCs w:val="24"/>
        </w:rPr>
        <w:t>1</w:t>
      </w:r>
      <w:r w:rsidR="00FE4FAF" w:rsidRPr="00351EFA">
        <w:rPr>
          <w:rFonts w:cs="Arial"/>
          <w:sz w:val="24"/>
          <w:szCs w:val="24"/>
        </w:rPr>
        <w:t xml:space="preserve">. </w:t>
      </w:r>
      <w:r w:rsidRPr="00351EFA">
        <w:rPr>
          <w:rFonts w:cs="Arial"/>
          <w:sz w:val="24"/>
          <w:szCs w:val="24"/>
        </w:rPr>
        <w:t>Информация о существенных условиях закупки</w:t>
      </w:r>
    </w:p>
    <w:p w:rsidR="0051228D" w:rsidRPr="00351EFA" w:rsidRDefault="0051228D" w:rsidP="003245B9">
      <w:pPr>
        <w:jc w:val="both"/>
        <w:rPr>
          <w:sz w:val="20"/>
        </w:rPr>
      </w:pPr>
    </w:p>
    <w:p w:rsidR="003245B9" w:rsidRPr="00351EFA" w:rsidRDefault="003245B9" w:rsidP="003245B9">
      <w:pPr>
        <w:jc w:val="both"/>
        <w:rPr>
          <w:snapToGrid w:val="0"/>
          <w:sz w:val="24"/>
          <w:szCs w:val="24"/>
        </w:rPr>
      </w:pPr>
      <w:r w:rsidRPr="00351EFA">
        <w:rPr>
          <w:sz w:val="20"/>
        </w:rPr>
        <w:t xml:space="preserve"> </w:t>
      </w:r>
      <w:r w:rsidRPr="00351EFA">
        <w:rPr>
          <w:sz w:val="24"/>
          <w:szCs w:val="24"/>
        </w:rPr>
        <w:t xml:space="preserve">Извещение № 98/4323 от 08.08.2014 (901-SH-4554) о проведении запроса цен было размещено на официальном сайте </w:t>
      </w:r>
      <w:proofErr w:type="spellStart"/>
      <w:r w:rsidRPr="00351EFA">
        <w:rPr>
          <w:sz w:val="24"/>
          <w:szCs w:val="24"/>
        </w:rPr>
        <w:t>Госкорпорации</w:t>
      </w:r>
      <w:proofErr w:type="spellEnd"/>
      <w:r w:rsidRPr="00351EFA">
        <w:rPr>
          <w:sz w:val="24"/>
          <w:szCs w:val="24"/>
        </w:rPr>
        <w:t xml:space="preserve"> «Росатом» </w:t>
      </w:r>
      <w:hyperlink r:id="rId5" w:history="1">
        <w:r w:rsidRPr="00351EFA">
          <w:rPr>
            <w:rStyle w:val="a3"/>
            <w:sz w:val="24"/>
            <w:szCs w:val="24"/>
            <w:lang w:val="en-US"/>
          </w:rPr>
          <w:t>http</w:t>
        </w:r>
        <w:r w:rsidRPr="00351EFA">
          <w:rPr>
            <w:rStyle w:val="a3"/>
            <w:sz w:val="24"/>
            <w:szCs w:val="24"/>
          </w:rPr>
          <w:t>://</w:t>
        </w:r>
        <w:proofErr w:type="spellStart"/>
        <w:r w:rsidRPr="00351EF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51EFA">
          <w:rPr>
            <w:rStyle w:val="a3"/>
            <w:sz w:val="24"/>
            <w:szCs w:val="24"/>
          </w:rPr>
          <w:t>.</w:t>
        </w:r>
        <w:proofErr w:type="spellStart"/>
        <w:r w:rsidRPr="00351EF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51EFA">
          <w:rPr>
            <w:rStyle w:val="a3"/>
            <w:sz w:val="24"/>
            <w:szCs w:val="24"/>
          </w:rPr>
          <w:t>.</w:t>
        </w:r>
        <w:proofErr w:type="spellStart"/>
        <w:r w:rsidRPr="00351EF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51EFA">
        <w:rPr>
          <w:snapToGrid w:val="0"/>
          <w:sz w:val="24"/>
          <w:szCs w:val="24"/>
        </w:rPr>
        <w:t xml:space="preserve"> </w:t>
      </w:r>
      <w:r w:rsidRPr="00351EFA">
        <w:rPr>
          <w:sz w:val="24"/>
          <w:szCs w:val="24"/>
        </w:rPr>
        <w:t>№ 140808/0506/589 дата</w:t>
      </w:r>
      <w:r w:rsidRPr="00351EFA">
        <w:rPr>
          <w:snapToGrid w:val="0"/>
          <w:sz w:val="24"/>
          <w:szCs w:val="24"/>
        </w:rPr>
        <w:t xml:space="preserve"> 08.08.2014 со следующими существенными условиями исполнения договора: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6520"/>
        <w:gridCol w:w="3402"/>
      </w:tblGrid>
      <w:tr w:rsidR="003245B9" w:rsidRPr="00351EFA" w:rsidTr="00CF657D">
        <w:trPr>
          <w:trHeight w:val="1108"/>
        </w:trPr>
        <w:tc>
          <w:tcPr>
            <w:tcW w:w="426" w:type="dxa"/>
          </w:tcPr>
          <w:p w:rsidR="003245B9" w:rsidRPr="00351EFA" w:rsidRDefault="003245B9" w:rsidP="00CF657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1EFA">
              <w:rPr>
                <w:sz w:val="22"/>
                <w:szCs w:val="22"/>
              </w:rPr>
              <w:t>№</w:t>
            </w:r>
          </w:p>
          <w:p w:rsidR="003245B9" w:rsidRPr="00351EFA" w:rsidRDefault="003245B9" w:rsidP="00CF657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51EFA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351EFA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351EFA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520" w:type="dxa"/>
            <w:tcBorders>
              <w:bottom w:val="single" w:sz="4" w:space="0" w:color="000000"/>
            </w:tcBorders>
          </w:tcPr>
          <w:p w:rsidR="003245B9" w:rsidRPr="00351EFA" w:rsidRDefault="003245B9" w:rsidP="00CF657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1EFA">
              <w:rPr>
                <w:sz w:val="22"/>
                <w:szCs w:val="22"/>
              </w:rPr>
              <w:t>Наименование предмета запроса цен/единица измерения/</w:t>
            </w:r>
          </w:p>
          <w:p w:rsidR="003245B9" w:rsidRPr="00351EFA" w:rsidRDefault="003245B9" w:rsidP="00CF657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1EFA">
              <w:rPr>
                <w:sz w:val="22"/>
                <w:szCs w:val="22"/>
              </w:rPr>
              <w:t>количество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3245B9" w:rsidRPr="00351EFA" w:rsidRDefault="003245B9" w:rsidP="00CF657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351EFA">
              <w:rPr>
                <w:sz w:val="22"/>
                <w:szCs w:val="22"/>
              </w:rPr>
              <w:t xml:space="preserve">Обозначение нормативного документа (ГОСТ, ТУ, </w:t>
            </w:r>
            <w:proofErr w:type="gramEnd"/>
          </w:p>
          <w:p w:rsidR="003245B9" w:rsidRPr="00351EFA" w:rsidRDefault="003245B9" w:rsidP="00CF657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351EFA">
              <w:rPr>
                <w:sz w:val="22"/>
                <w:szCs w:val="22"/>
              </w:rPr>
              <w:t>ОСТ и т.п.)</w:t>
            </w:r>
            <w:proofErr w:type="gramEnd"/>
          </w:p>
          <w:p w:rsidR="003245B9" w:rsidRPr="00351EFA" w:rsidRDefault="003245B9" w:rsidP="00CF657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1EFA">
              <w:rPr>
                <w:sz w:val="22"/>
                <w:szCs w:val="22"/>
              </w:rPr>
              <w:t>- для товаров, техническая и функциональная характеристика</w:t>
            </w:r>
          </w:p>
        </w:tc>
      </w:tr>
      <w:tr w:rsidR="003245B9" w:rsidRPr="00351EFA" w:rsidTr="00CF657D">
        <w:trPr>
          <w:trHeight w:val="546"/>
        </w:trPr>
        <w:tc>
          <w:tcPr>
            <w:tcW w:w="426" w:type="dxa"/>
            <w:shd w:val="clear" w:color="auto" w:fill="auto"/>
          </w:tcPr>
          <w:p w:rsidR="003245B9" w:rsidRPr="00351EFA" w:rsidRDefault="003245B9" w:rsidP="00CF657D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  <w:r w:rsidRPr="00351EFA">
              <w:rPr>
                <w:sz w:val="22"/>
                <w:szCs w:val="22"/>
              </w:rPr>
              <w:t>1</w:t>
            </w:r>
          </w:p>
        </w:tc>
        <w:tc>
          <w:tcPr>
            <w:tcW w:w="65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rPr>
                <w:sz w:val="22"/>
                <w:szCs w:val="22"/>
              </w:rPr>
            </w:pPr>
            <w:r w:rsidRPr="00351EFA">
              <w:rPr>
                <w:sz w:val="22"/>
                <w:szCs w:val="22"/>
              </w:rPr>
              <w:t xml:space="preserve">Масло </w:t>
            </w:r>
            <w:r w:rsidRPr="00351EFA">
              <w:rPr>
                <w:sz w:val="22"/>
                <w:szCs w:val="22"/>
                <w:lang w:val="en-US"/>
              </w:rPr>
              <w:t>Super</w:t>
            </w:r>
            <w:r w:rsidRPr="00351EFA">
              <w:rPr>
                <w:sz w:val="22"/>
                <w:szCs w:val="22"/>
              </w:rPr>
              <w:t xml:space="preserve"> 3000 </w:t>
            </w:r>
            <w:r w:rsidRPr="00351EFA">
              <w:rPr>
                <w:sz w:val="22"/>
                <w:szCs w:val="22"/>
                <w:lang w:val="en-US"/>
              </w:rPr>
              <w:t>X</w:t>
            </w:r>
            <w:r w:rsidRPr="00351EFA">
              <w:rPr>
                <w:sz w:val="22"/>
                <w:szCs w:val="22"/>
              </w:rPr>
              <w:t>1 5</w:t>
            </w:r>
            <w:r w:rsidRPr="00351EFA">
              <w:rPr>
                <w:sz w:val="22"/>
                <w:szCs w:val="22"/>
                <w:lang w:val="en-US"/>
              </w:rPr>
              <w:t>w</w:t>
            </w:r>
            <w:r w:rsidRPr="00351EFA">
              <w:rPr>
                <w:sz w:val="22"/>
                <w:szCs w:val="22"/>
              </w:rPr>
              <w:t xml:space="preserve">40 </w:t>
            </w:r>
            <w:r w:rsidRPr="00351EFA">
              <w:rPr>
                <w:sz w:val="22"/>
                <w:szCs w:val="22"/>
                <w:lang w:val="en-US"/>
              </w:rPr>
              <w:t>Mobil</w:t>
            </w:r>
            <w:r w:rsidRPr="00351EFA">
              <w:rPr>
                <w:sz w:val="22"/>
                <w:szCs w:val="22"/>
              </w:rPr>
              <w:t xml:space="preserve"> (или эквивалент) – 53 л.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jc w:val="both"/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>В соответствии с томом 2 «техническая часть»</w:t>
            </w:r>
          </w:p>
        </w:tc>
      </w:tr>
      <w:tr w:rsidR="003245B9" w:rsidRPr="00351EFA" w:rsidTr="00CF657D">
        <w:trPr>
          <w:trHeight w:val="562"/>
        </w:trPr>
        <w:tc>
          <w:tcPr>
            <w:tcW w:w="426" w:type="dxa"/>
            <w:shd w:val="clear" w:color="auto" w:fill="auto"/>
          </w:tcPr>
          <w:p w:rsidR="003245B9" w:rsidRPr="00351EFA" w:rsidRDefault="003245B9" w:rsidP="00CF657D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  <w:r w:rsidRPr="00351EFA">
              <w:rPr>
                <w:sz w:val="22"/>
                <w:szCs w:val="22"/>
              </w:rPr>
              <w:t>2</w:t>
            </w:r>
          </w:p>
        </w:tc>
        <w:tc>
          <w:tcPr>
            <w:tcW w:w="65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rPr>
                <w:sz w:val="22"/>
                <w:szCs w:val="22"/>
              </w:rPr>
            </w:pPr>
            <w:r w:rsidRPr="00351EFA">
              <w:rPr>
                <w:sz w:val="22"/>
                <w:szCs w:val="22"/>
              </w:rPr>
              <w:t xml:space="preserve">Масло компрессорное </w:t>
            </w:r>
            <w:proofErr w:type="spellStart"/>
            <w:r w:rsidRPr="00351EFA">
              <w:rPr>
                <w:sz w:val="22"/>
                <w:szCs w:val="22"/>
              </w:rPr>
              <w:t>Rarus</w:t>
            </w:r>
            <w:proofErr w:type="spellEnd"/>
            <w:r w:rsidRPr="00351EFA">
              <w:rPr>
                <w:sz w:val="22"/>
                <w:szCs w:val="22"/>
              </w:rPr>
              <w:t xml:space="preserve"> 425 </w:t>
            </w:r>
            <w:proofErr w:type="spellStart"/>
            <w:r w:rsidRPr="00351EFA">
              <w:rPr>
                <w:sz w:val="22"/>
                <w:szCs w:val="22"/>
              </w:rPr>
              <w:t>Mobil</w:t>
            </w:r>
            <w:proofErr w:type="spellEnd"/>
            <w:r w:rsidRPr="00351EFA">
              <w:rPr>
                <w:sz w:val="22"/>
                <w:szCs w:val="22"/>
              </w:rPr>
              <w:t xml:space="preserve"> – 880 л.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jc w:val="both"/>
              <w:rPr>
                <w:sz w:val="22"/>
                <w:szCs w:val="22"/>
              </w:rPr>
            </w:pPr>
          </w:p>
        </w:tc>
      </w:tr>
      <w:tr w:rsidR="003245B9" w:rsidRPr="00880E5C" w:rsidTr="00CF657D">
        <w:trPr>
          <w:trHeight w:val="562"/>
        </w:trPr>
        <w:tc>
          <w:tcPr>
            <w:tcW w:w="426" w:type="dxa"/>
            <w:shd w:val="clear" w:color="auto" w:fill="auto"/>
          </w:tcPr>
          <w:p w:rsidR="003245B9" w:rsidRPr="00351EFA" w:rsidRDefault="003245B9" w:rsidP="00CF657D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rPr>
                <w:sz w:val="22"/>
                <w:szCs w:val="22"/>
                <w:lang w:val="en-US"/>
              </w:rPr>
            </w:pPr>
            <w:r w:rsidRPr="00351EFA">
              <w:rPr>
                <w:sz w:val="22"/>
                <w:szCs w:val="22"/>
              </w:rPr>
              <w:t>Масло</w:t>
            </w:r>
            <w:r w:rsidRPr="00351EFA">
              <w:rPr>
                <w:sz w:val="22"/>
                <w:szCs w:val="22"/>
                <w:lang w:val="en-US"/>
              </w:rPr>
              <w:t xml:space="preserve"> Mobil Super 2T (Extra 2T)(</w:t>
            </w:r>
            <w:r w:rsidRPr="00351EFA">
              <w:rPr>
                <w:sz w:val="22"/>
                <w:szCs w:val="22"/>
              </w:rPr>
              <w:t>или</w:t>
            </w:r>
            <w:r w:rsidRPr="00351EFA">
              <w:rPr>
                <w:sz w:val="22"/>
                <w:szCs w:val="22"/>
                <w:lang w:val="en-US"/>
              </w:rPr>
              <w:t xml:space="preserve"> </w:t>
            </w:r>
            <w:r w:rsidRPr="00351EFA">
              <w:rPr>
                <w:sz w:val="22"/>
                <w:szCs w:val="22"/>
              </w:rPr>
              <w:t>эквивалент</w:t>
            </w:r>
            <w:r w:rsidRPr="00351EFA">
              <w:rPr>
                <w:sz w:val="22"/>
                <w:szCs w:val="22"/>
                <w:lang w:val="en-US"/>
              </w:rPr>
              <w:t xml:space="preserve">) -82 </w:t>
            </w:r>
            <w:r w:rsidRPr="00351EFA">
              <w:rPr>
                <w:sz w:val="22"/>
                <w:szCs w:val="22"/>
              </w:rPr>
              <w:t>л</w:t>
            </w:r>
            <w:r w:rsidRPr="00351EF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3245B9" w:rsidRPr="00351EFA" w:rsidTr="00CF657D">
        <w:trPr>
          <w:trHeight w:val="562"/>
        </w:trPr>
        <w:tc>
          <w:tcPr>
            <w:tcW w:w="426" w:type="dxa"/>
            <w:shd w:val="clear" w:color="auto" w:fill="auto"/>
          </w:tcPr>
          <w:p w:rsidR="003245B9" w:rsidRPr="00351EFA" w:rsidRDefault="003245B9" w:rsidP="00CF657D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rPr>
                <w:sz w:val="22"/>
                <w:szCs w:val="22"/>
              </w:rPr>
            </w:pPr>
            <w:r w:rsidRPr="00351EFA">
              <w:rPr>
                <w:sz w:val="22"/>
                <w:szCs w:val="22"/>
              </w:rPr>
              <w:t xml:space="preserve">Масло компрессорное </w:t>
            </w:r>
            <w:proofErr w:type="spellStart"/>
            <w:r w:rsidRPr="00351EFA">
              <w:rPr>
                <w:sz w:val="22"/>
                <w:szCs w:val="22"/>
                <w:lang w:val="en-US"/>
              </w:rPr>
              <w:t>Rarus</w:t>
            </w:r>
            <w:proofErr w:type="spellEnd"/>
            <w:r w:rsidRPr="00351EFA">
              <w:rPr>
                <w:sz w:val="22"/>
                <w:szCs w:val="22"/>
              </w:rPr>
              <w:t xml:space="preserve"> 429 </w:t>
            </w:r>
            <w:r w:rsidRPr="00351EFA">
              <w:rPr>
                <w:sz w:val="22"/>
                <w:szCs w:val="22"/>
                <w:lang w:val="en-US"/>
              </w:rPr>
              <w:t>Mobil</w:t>
            </w:r>
            <w:r w:rsidRPr="00351EFA">
              <w:rPr>
                <w:sz w:val="22"/>
                <w:szCs w:val="22"/>
              </w:rPr>
              <w:t xml:space="preserve"> – 832 л.</w:t>
            </w:r>
          </w:p>
          <w:p w:rsidR="003245B9" w:rsidRPr="00351EFA" w:rsidRDefault="003245B9" w:rsidP="00CF657D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jc w:val="both"/>
              <w:rPr>
                <w:sz w:val="22"/>
                <w:szCs w:val="22"/>
              </w:rPr>
            </w:pPr>
          </w:p>
        </w:tc>
      </w:tr>
      <w:tr w:rsidR="003245B9" w:rsidRPr="00351EFA" w:rsidTr="00CF657D">
        <w:trPr>
          <w:trHeight w:val="562"/>
        </w:trPr>
        <w:tc>
          <w:tcPr>
            <w:tcW w:w="426" w:type="dxa"/>
            <w:shd w:val="clear" w:color="auto" w:fill="auto"/>
          </w:tcPr>
          <w:p w:rsidR="003245B9" w:rsidRPr="00351EFA" w:rsidRDefault="003245B9" w:rsidP="00CF657D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rPr>
                <w:sz w:val="22"/>
                <w:szCs w:val="22"/>
              </w:rPr>
            </w:pPr>
            <w:r w:rsidRPr="00351EFA">
              <w:rPr>
                <w:sz w:val="22"/>
                <w:szCs w:val="22"/>
              </w:rPr>
              <w:t xml:space="preserve">Масло гидравлическое </w:t>
            </w:r>
            <w:r w:rsidRPr="00351EFA">
              <w:rPr>
                <w:sz w:val="22"/>
                <w:szCs w:val="22"/>
                <w:lang w:val="en-US"/>
              </w:rPr>
              <w:t>UNIVIS</w:t>
            </w:r>
            <w:r w:rsidRPr="00351EFA">
              <w:rPr>
                <w:sz w:val="22"/>
                <w:szCs w:val="22"/>
              </w:rPr>
              <w:t xml:space="preserve"> № 46 </w:t>
            </w:r>
            <w:proofErr w:type="spellStart"/>
            <w:r w:rsidRPr="00351EFA">
              <w:rPr>
                <w:sz w:val="22"/>
                <w:szCs w:val="22"/>
                <w:lang w:val="en-US"/>
              </w:rPr>
              <w:t>Esso</w:t>
            </w:r>
            <w:proofErr w:type="spellEnd"/>
            <w:r w:rsidRPr="00351EFA">
              <w:rPr>
                <w:sz w:val="22"/>
                <w:szCs w:val="22"/>
              </w:rPr>
              <w:t xml:space="preserve"> (или эквивалент) – 27 кг.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jc w:val="both"/>
              <w:rPr>
                <w:sz w:val="22"/>
                <w:szCs w:val="22"/>
              </w:rPr>
            </w:pPr>
          </w:p>
        </w:tc>
      </w:tr>
      <w:tr w:rsidR="003245B9" w:rsidRPr="00880E5C" w:rsidTr="00CF657D">
        <w:trPr>
          <w:trHeight w:val="562"/>
        </w:trPr>
        <w:tc>
          <w:tcPr>
            <w:tcW w:w="426" w:type="dxa"/>
            <w:shd w:val="clear" w:color="auto" w:fill="auto"/>
          </w:tcPr>
          <w:p w:rsidR="003245B9" w:rsidRPr="00351EFA" w:rsidRDefault="003245B9" w:rsidP="00CF657D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rPr>
                <w:sz w:val="22"/>
                <w:szCs w:val="22"/>
                <w:lang w:val="en-US"/>
              </w:rPr>
            </w:pPr>
            <w:r w:rsidRPr="00351EFA">
              <w:rPr>
                <w:sz w:val="22"/>
                <w:szCs w:val="22"/>
              </w:rPr>
              <w:t>Масло</w:t>
            </w:r>
            <w:r w:rsidRPr="00351EF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1EFA">
              <w:rPr>
                <w:sz w:val="22"/>
                <w:szCs w:val="22"/>
                <w:lang w:val="en-US"/>
              </w:rPr>
              <w:t>Corena</w:t>
            </w:r>
            <w:proofErr w:type="spellEnd"/>
            <w:r w:rsidRPr="00351EFA">
              <w:rPr>
                <w:sz w:val="22"/>
                <w:szCs w:val="22"/>
                <w:lang w:val="en-US"/>
              </w:rPr>
              <w:t xml:space="preserve"> D 68 Shell – 60 </w:t>
            </w:r>
            <w:r w:rsidRPr="00351EFA">
              <w:rPr>
                <w:sz w:val="22"/>
                <w:szCs w:val="22"/>
              </w:rPr>
              <w:t>л</w:t>
            </w:r>
            <w:r w:rsidRPr="00351EFA">
              <w:rPr>
                <w:sz w:val="22"/>
                <w:szCs w:val="22"/>
                <w:lang w:val="en-US"/>
              </w:rPr>
              <w:t>.</w:t>
            </w:r>
          </w:p>
          <w:p w:rsidR="003245B9" w:rsidRPr="00351EFA" w:rsidRDefault="003245B9" w:rsidP="00CF657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3245B9" w:rsidRPr="00880E5C" w:rsidTr="00CF657D">
        <w:trPr>
          <w:trHeight w:val="562"/>
        </w:trPr>
        <w:tc>
          <w:tcPr>
            <w:tcW w:w="426" w:type="dxa"/>
            <w:shd w:val="clear" w:color="auto" w:fill="auto"/>
          </w:tcPr>
          <w:p w:rsidR="003245B9" w:rsidRPr="00351EFA" w:rsidRDefault="003245B9" w:rsidP="00CF657D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rPr>
                <w:sz w:val="22"/>
                <w:szCs w:val="22"/>
                <w:lang w:val="en-US"/>
              </w:rPr>
            </w:pPr>
            <w:r w:rsidRPr="00351EFA">
              <w:rPr>
                <w:sz w:val="22"/>
                <w:szCs w:val="22"/>
              </w:rPr>
              <w:t>Смазка</w:t>
            </w:r>
            <w:r w:rsidRPr="00351EF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1EFA">
              <w:rPr>
                <w:sz w:val="22"/>
                <w:szCs w:val="22"/>
                <w:lang w:val="en-US"/>
              </w:rPr>
              <w:t>Polyrex</w:t>
            </w:r>
            <w:proofErr w:type="spellEnd"/>
            <w:r w:rsidRPr="00351EFA">
              <w:rPr>
                <w:sz w:val="22"/>
                <w:szCs w:val="22"/>
                <w:lang w:val="en-US"/>
              </w:rPr>
              <w:t xml:space="preserve"> EM Mobil – 5 </w:t>
            </w:r>
            <w:r w:rsidRPr="00351EFA">
              <w:rPr>
                <w:sz w:val="22"/>
                <w:szCs w:val="22"/>
              </w:rPr>
              <w:t>л</w:t>
            </w:r>
            <w:r w:rsidRPr="00351EF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3245B9" w:rsidRPr="00880E5C" w:rsidTr="00CF657D">
        <w:trPr>
          <w:trHeight w:val="562"/>
        </w:trPr>
        <w:tc>
          <w:tcPr>
            <w:tcW w:w="426" w:type="dxa"/>
            <w:shd w:val="clear" w:color="auto" w:fill="auto"/>
          </w:tcPr>
          <w:p w:rsidR="003245B9" w:rsidRPr="00351EFA" w:rsidRDefault="003245B9" w:rsidP="00CF657D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rPr>
                <w:sz w:val="22"/>
                <w:szCs w:val="22"/>
                <w:lang w:val="en-US"/>
              </w:rPr>
            </w:pPr>
            <w:r w:rsidRPr="00351EFA">
              <w:rPr>
                <w:sz w:val="22"/>
                <w:szCs w:val="22"/>
              </w:rPr>
              <w:t>Масло</w:t>
            </w:r>
            <w:r w:rsidRPr="00351EF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1EFA">
              <w:rPr>
                <w:sz w:val="22"/>
                <w:szCs w:val="22"/>
                <w:lang w:val="en-US"/>
              </w:rPr>
              <w:t>SagekettenOel</w:t>
            </w:r>
            <w:proofErr w:type="spellEnd"/>
            <w:r w:rsidRPr="00351EFA">
              <w:rPr>
                <w:sz w:val="22"/>
                <w:szCs w:val="22"/>
                <w:lang w:val="en-US"/>
              </w:rPr>
              <w:t xml:space="preserve"> S 85 </w:t>
            </w:r>
            <w:proofErr w:type="spellStart"/>
            <w:r w:rsidRPr="00351EFA">
              <w:rPr>
                <w:sz w:val="22"/>
                <w:szCs w:val="22"/>
                <w:lang w:val="en-US"/>
              </w:rPr>
              <w:t>Ravenol</w:t>
            </w:r>
            <w:proofErr w:type="spellEnd"/>
            <w:r w:rsidRPr="00351EFA">
              <w:rPr>
                <w:sz w:val="22"/>
                <w:szCs w:val="22"/>
                <w:lang w:val="en-US"/>
              </w:rPr>
              <w:t xml:space="preserve"> (</w:t>
            </w:r>
            <w:r w:rsidRPr="00351EFA">
              <w:rPr>
                <w:sz w:val="22"/>
                <w:szCs w:val="22"/>
              </w:rPr>
              <w:t>или</w:t>
            </w:r>
            <w:r w:rsidRPr="00351EFA">
              <w:rPr>
                <w:sz w:val="22"/>
                <w:szCs w:val="22"/>
                <w:lang w:val="en-US"/>
              </w:rPr>
              <w:t xml:space="preserve"> </w:t>
            </w:r>
            <w:r w:rsidRPr="00351EFA">
              <w:rPr>
                <w:sz w:val="22"/>
                <w:szCs w:val="22"/>
              </w:rPr>
              <w:t>эквивалент</w:t>
            </w:r>
            <w:r w:rsidRPr="00351EFA">
              <w:rPr>
                <w:sz w:val="22"/>
                <w:szCs w:val="22"/>
                <w:lang w:val="en-US"/>
              </w:rPr>
              <w:t xml:space="preserve">) – 15 </w:t>
            </w:r>
            <w:r w:rsidRPr="00351EFA">
              <w:rPr>
                <w:sz w:val="22"/>
                <w:szCs w:val="22"/>
              </w:rPr>
              <w:t>л</w:t>
            </w:r>
            <w:r w:rsidRPr="00351EF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3245B9" w:rsidRPr="00880E5C" w:rsidTr="00CF657D">
        <w:trPr>
          <w:trHeight w:val="562"/>
        </w:trPr>
        <w:tc>
          <w:tcPr>
            <w:tcW w:w="426" w:type="dxa"/>
            <w:shd w:val="clear" w:color="auto" w:fill="auto"/>
          </w:tcPr>
          <w:p w:rsidR="003245B9" w:rsidRPr="00351EFA" w:rsidRDefault="003245B9" w:rsidP="00CF657D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rPr>
                <w:sz w:val="22"/>
                <w:szCs w:val="22"/>
                <w:lang w:val="en-US"/>
              </w:rPr>
            </w:pPr>
            <w:r w:rsidRPr="00351EFA">
              <w:rPr>
                <w:sz w:val="22"/>
                <w:szCs w:val="22"/>
              </w:rPr>
              <w:t>Масло</w:t>
            </w:r>
            <w:r w:rsidRPr="00351EF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1EFA">
              <w:rPr>
                <w:sz w:val="22"/>
                <w:szCs w:val="22"/>
                <w:lang w:val="en-US"/>
              </w:rPr>
              <w:t>Teboil</w:t>
            </w:r>
            <w:proofErr w:type="spellEnd"/>
            <w:r w:rsidRPr="00351EFA">
              <w:rPr>
                <w:sz w:val="22"/>
                <w:szCs w:val="22"/>
                <w:lang w:val="en-US"/>
              </w:rPr>
              <w:t xml:space="preserve"> Diamond 5w40 (</w:t>
            </w:r>
            <w:r w:rsidRPr="00351EFA">
              <w:rPr>
                <w:sz w:val="22"/>
                <w:szCs w:val="22"/>
              </w:rPr>
              <w:t>или</w:t>
            </w:r>
            <w:r w:rsidRPr="00351EFA">
              <w:rPr>
                <w:sz w:val="22"/>
                <w:szCs w:val="22"/>
                <w:lang w:val="en-US"/>
              </w:rPr>
              <w:t xml:space="preserve"> </w:t>
            </w:r>
            <w:r w:rsidRPr="00351EFA">
              <w:rPr>
                <w:sz w:val="22"/>
                <w:szCs w:val="22"/>
              </w:rPr>
              <w:t>эквивалент</w:t>
            </w:r>
            <w:r w:rsidRPr="00351EFA">
              <w:rPr>
                <w:sz w:val="22"/>
                <w:szCs w:val="22"/>
                <w:lang w:val="en-US"/>
              </w:rPr>
              <w:t xml:space="preserve">) – 200 </w:t>
            </w:r>
            <w:r w:rsidRPr="00351EFA">
              <w:rPr>
                <w:sz w:val="22"/>
                <w:szCs w:val="22"/>
              </w:rPr>
              <w:t>л</w:t>
            </w:r>
            <w:r w:rsidRPr="00351EF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3245B9" w:rsidRPr="00351EFA" w:rsidTr="00CF657D">
        <w:trPr>
          <w:trHeight w:val="562"/>
        </w:trPr>
        <w:tc>
          <w:tcPr>
            <w:tcW w:w="426" w:type="dxa"/>
            <w:shd w:val="clear" w:color="auto" w:fill="auto"/>
          </w:tcPr>
          <w:p w:rsidR="003245B9" w:rsidRPr="00351EFA" w:rsidRDefault="003245B9" w:rsidP="00CF657D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5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rPr>
                <w:sz w:val="22"/>
                <w:szCs w:val="22"/>
              </w:rPr>
            </w:pPr>
            <w:r w:rsidRPr="00351EFA">
              <w:rPr>
                <w:sz w:val="22"/>
                <w:szCs w:val="22"/>
              </w:rPr>
              <w:t>Масло моторное 2Т для 2-х такт</w:t>
            </w:r>
            <w:proofErr w:type="gramStart"/>
            <w:r w:rsidRPr="00351EFA">
              <w:rPr>
                <w:sz w:val="22"/>
                <w:szCs w:val="22"/>
              </w:rPr>
              <w:t>.</w:t>
            </w:r>
            <w:proofErr w:type="gramEnd"/>
            <w:r w:rsidRPr="00351EFA">
              <w:rPr>
                <w:sz w:val="22"/>
                <w:szCs w:val="22"/>
              </w:rPr>
              <w:t xml:space="preserve"> </w:t>
            </w:r>
            <w:proofErr w:type="gramStart"/>
            <w:r w:rsidRPr="00351EFA">
              <w:rPr>
                <w:sz w:val="22"/>
                <w:szCs w:val="22"/>
              </w:rPr>
              <w:t>д</w:t>
            </w:r>
            <w:proofErr w:type="gramEnd"/>
            <w:r w:rsidRPr="00351EFA">
              <w:rPr>
                <w:sz w:val="22"/>
                <w:szCs w:val="22"/>
              </w:rPr>
              <w:t xml:space="preserve">вигателей  </w:t>
            </w:r>
            <w:proofErr w:type="spellStart"/>
            <w:r w:rsidRPr="00351EFA">
              <w:rPr>
                <w:sz w:val="22"/>
                <w:szCs w:val="22"/>
              </w:rPr>
              <w:t>мотокос</w:t>
            </w:r>
            <w:proofErr w:type="spellEnd"/>
            <w:r w:rsidRPr="00351EFA">
              <w:rPr>
                <w:sz w:val="22"/>
                <w:szCs w:val="22"/>
              </w:rPr>
              <w:t xml:space="preserve">  и бензопил </w:t>
            </w:r>
            <w:r w:rsidRPr="00351EFA">
              <w:rPr>
                <w:sz w:val="22"/>
                <w:szCs w:val="22"/>
                <w:lang w:val="en-US"/>
              </w:rPr>
              <w:t>HP</w:t>
            </w:r>
            <w:r w:rsidRPr="00351EFA">
              <w:rPr>
                <w:sz w:val="22"/>
                <w:szCs w:val="22"/>
              </w:rPr>
              <w:t xml:space="preserve"> 1:50 </w:t>
            </w:r>
            <w:proofErr w:type="spellStart"/>
            <w:r w:rsidRPr="00351EFA">
              <w:rPr>
                <w:sz w:val="22"/>
                <w:szCs w:val="22"/>
              </w:rPr>
              <w:t>Stihl</w:t>
            </w:r>
            <w:proofErr w:type="spellEnd"/>
            <w:r w:rsidRPr="00351EFA">
              <w:rPr>
                <w:sz w:val="22"/>
                <w:szCs w:val="22"/>
              </w:rPr>
              <w:t xml:space="preserve"> (или эквивалент) – 8 л.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jc w:val="both"/>
              <w:rPr>
                <w:sz w:val="22"/>
                <w:szCs w:val="22"/>
              </w:rPr>
            </w:pPr>
          </w:p>
        </w:tc>
      </w:tr>
      <w:tr w:rsidR="003245B9" w:rsidRPr="00351EFA" w:rsidTr="00351EFA">
        <w:trPr>
          <w:trHeight w:val="621"/>
        </w:trPr>
        <w:tc>
          <w:tcPr>
            <w:tcW w:w="426" w:type="dxa"/>
            <w:shd w:val="clear" w:color="auto" w:fill="auto"/>
          </w:tcPr>
          <w:p w:rsidR="003245B9" w:rsidRPr="00351EFA" w:rsidRDefault="003245B9" w:rsidP="00CF657D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rPr>
                <w:sz w:val="22"/>
                <w:szCs w:val="22"/>
              </w:rPr>
            </w:pPr>
            <w:r w:rsidRPr="00351EFA">
              <w:rPr>
                <w:sz w:val="22"/>
                <w:szCs w:val="22"/>
              </w:rPr>
              <w:t xml:space="preserve">Масло моторное </w:t>
            </w:r>
            <w:r w:rsidRPr="00351EFA">
              <w:rPr>
                <w:sz w:val="22"/>
                <w:szCs w:val="22"/>
                <w:lang w:val="en-US"/>
              </w:rPr>
              <w:t>Castrol</w:t>
            </w:r>
            <w:r w:rsidRPr="00351EFA">
              <w:rPr>
                <w:sz w:val="22"/>
                <w:szCs w:val="22"/>
              </w:rPr>
              <w:t xml:space="preserve">  </w:t>
            </w:r>
            <w:r w:rsidRPr="00351EFA">
              <w:rPr>
                <w:sz w:val="22"/>
                <w:szCs w:val="22"/>
                <w:lang w:val="en-US"/>
              </w:rPr>
              <w:t>TXT</w:t>
            </w:r>
            <w:r w:rsidRPr="00351EFA">
              <w:rPr>
                <w:sz w:val="22"/>
                <w:szCs w:val="22"/>
              </w:rPr>
              <w:t xml:space="preserve"> </w:t>
            </w:r>
            <w:proofErr w:type="spellStart"/>
            <w:r w:rsidRPr="00351EFA">
              <w:rPr>
                <w:sz w:val="22"/>
                <w:szCs w:val="22"/>
                <w:lang w:val="en-US"/>
              </w:rPr>
              <w:t>Softec</w:t>
            </w:r>
            <w:proofErr w:type="spellEnd"/>
            <w:r w:rsidRPr="00351EFA">
              <w:rPr>
                <w:sz w:val="22"/>
                <w:szCs w:val="22"/>
              </w:rPr>
              <w:t xml:space="preserve"> </w:t>
            </w:r>
            <w:r w:rsidRPr="00351EFA">
              <w:rPr>
                <w:sz w:val="22"/>
                <w:szCs w:val="22"/>
                <w:lang w:val="en-US"/>
              </w:rPr>
              <w:t>Plus</w:t>
            </w:r>
            <w:r w:rsidRPr="00351EFA">
              <w:rPr>
                <w:sz w:val="22"/>
                <w:szCs w:val="22"/>
              </w:rPr>
              <w:t xml:space="preserve"> </w:t>
            </w:r>
            <w:r w:rsidRPr="00351EFA">
              <w:rPr>
                <w:sz w:val="22"/>
                <w:szCs w:val="22"/>
                <w:lang w:val="en-US"/>
              </w:rPr>
              <w:t>SAE</w:t>
            </w:r>
            <w:r w:rsidRPr="00351EFA">
              <w:rPr>
                <w:sz w:val="22"/>
                <w:szCs w:val="22"/>
              </w:rPr>
              <w:t xml:space="preserve"> 5</w:t>
            </w:r>
            <w:r w:rsidRPr="00351EFA">
              <w:rPr>
                <w:sz w:val="22"/>
                <w:szCs w:val="22"/>
                <w:lang w:val="en-US"/>
              </w:rPr>
              <w:t>w</w:t>
            </w:r>
            <w:r w:rsidRPr="00351EFA">
              <w:rPr>
                <w:sz w:val="22"/>
                <w:szCs w:val="22"/>
              </w:rPr>
              <w:t>30 (или эквивалент) -10 л.</w:t>
            </w:r>
          </w:p>
          <w:p w:rsidR="003245B9" w:rsidRPr="00351EFA" w:rsidRDefault="003245B9" w:rsidP="00CF657D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jc w:val="both"/>
              <w:rPr>
                <w:sz w:val="22"/>
                <w:szCs w:val="22"/>
              </w:rPr>
            </w:pPr>
          </w:p>
        </w:tc>
      </w:tr>
      <w:tr w:rsidR="003245B9" w:rsidRPr="00351EFA" w:rsidTr="00CF657D">
        <w:trPr>
          <w:trHeight w:val="562"/>
        </w:trPr>
        <w:tc>
          <w:tcPr>
            <w:tcW w:w="426" w:type="dxa"/>
            <w:tcBorders>
              <w:right w:val="single" w:sz="4" w:space="0" w:color="auto"/>
            </w:tcBorders>
            <w:shd w:val="clear" w:color="auto" w:fill="auto"/>
          </w:tcPr>
          <w:p w:rsidR="003245B9" w:rsidRPr="00351EFA" w:rsidRDefault="003245B9" w:rsidP="00CF657D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rPr>
                <w:sz w:val="22"/>
                <w:szCs w:val="22"/>
              </w:rPr>
            </w:pPr>
            <w:r w:rsidRPr="00351EFA">
              <w:rPr>
                <w:sz w:val="22"/>
                <w:szCs w:val="22"/>
              </w:rPr>
              <w:t xml:space="preserve">Масло </w:t>
            </w:r>
            <w:proofErr w:type="spellStart"/>
            <w:r w:rsidRPr="00351EFA">
              <w:rPr>
                <w:sz w:val="22"/>
                <w:szCs w:val="22"/>
                <w:lang w:val="en-US"/>
              </w:rPr>
              <w:t>Motul</w:t>
            </w:r>
            <w:proofErr w:type="spellEnd"/>
            <w:r w:rsidRPr="00351EFA">
              <w:rPr>
                <w:sz w:val="22"/>
                <w:szCs w:val="22"/>
              </w:rPr>
              <w:t xml:space="preserve"> </w:t>
            </w:r>
            <w:proofErr w:type="spellStart"/>
            <w:r w:rsidRPr="00351EFA">
              <w:rPr>
                <w:sz w:val="22"/>
                <w:szCs w:val="22"/>
                <w:lang w:val="en-US"/>
              </w:rPr>
              <w:t>Showpower</w:t>
            </w:r>
            <w:proofErr w:type="spellEnd"/>
            <w:r w:rsidRPr="00351EFA">
              <w:rPr>
                <w:sz w:val="22"/>
                <w:szCs w:val="22"/>
              </w:rPr>
              <w:t xml:space="preserve"> 2Т (или эквивалент) - 30 л.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jc w:val="both"/>
              <w:rPr>
                <w:sz w:val="22"/>
                <w:szCs w:val="22"/>
              </w:rPr>
            </w:pPr>
          </w:p>
        </w:tc>
      </w:tr>
      <w:tr w:rsidR="003245B9" w:rsidRPr="00351EFA" w:rsidTr="00CF657D">
        <w:trPr>
          <w:trHeight w:val="562"/>
        </w:trPr>
        <w:tc>
          <w:tcPr>
            <w:tcW w:w="426" w:type="dxa"/>
            <w:tcBorders>
              <w:right w:val="single" w:sz="4" w:space="0" w:color="auto"/>
            </w:tcBorders>
            <w:shd w:val="clear" w:color="auto" w:fill="auto"/>
          </w:tcPr>
          <w:p w:rsidR="003245B9" w:rsidRPr="00351EFA" w:rsidRDefault="003245B9" w:rsidP="00CF657D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rPr>
                <w:sz w:val="22"/>
                <w:szCs w:val="22"/>
              </w:rPr>
            </w:pPr>
            <w:r w:rsidRPr="00351EFA">
              <w:rPr>
                <w:sz w:val="22"/>
                <w:szCs w:val="22"/>
              </w:rPr>
              <w:t xml:space="preserve">Масло VDL 100 </w:t>
            </w:r>
            <w:proofErr w:type="spellStart"/>
            <w:r w:rsidRPr="00351EFA">
              <w:rPr>
                <w:sz w:val="22"/>
                <w:szCs w:val="22"/>
              </w:rPr>
              <w:t>Fubag</w:t>
            </w:r>
            <w:proofErr w:type="spellEnd"/>
            <w:r w:rsidRPr="00351EFA">
              <w:rPr>
                <w:sz w:val="22"/>
                <w:szCs w:val="22"/>
              </w:rPr>
              <w:t xml:space="preserve"> (1</w:t>
            </w:r>
            <w:r w:rsidRPr="00351EFA">
              <w:rPr>
                <w:sz w:val="22"/>
                <w:szCs w:val="22"/>
                <w:lang w:val="en-US"/>
              </w:rPr>
              <w:t>L</w:t>
            </w:r>
            <w:r w:rsidRPr="00351EFA">
              <w:rPr>
                <w:sz w:val="22"/>
                <w:szCs w:val="22"/>
              </w:rPr>
              <w:t>) (для поршневых и ротационных воздушных компрессоров) (или эквивалент) – 20 л.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jc w:val="both"/>
              <w:rPr>
                <w:sz w:val="22"/>
                <w:szCs w:val="22"/>
              </w:rPr>
            </w:pPr>
          </w:p>
        </w:tc>
      </w:tr>
      <w:tr w:rsidR="003245B9" w:rsidRPr="00351EFA" w:rsidTr="00CF657D">
        <w:trPr>
          <w:trHeight w:val="562"/>
        </w:trPr>
        <w:tc>
          <w:tcPr>
            <w:tcW w:w="426" w:type="dxa"/>
            <w:tcBorders>
              <w:right w:val="single" w:sz="4" w:space="0" w:color="auto"/>
            </w:tcBorders>
            <w:shd w:val="clear" w:color="auto" w:fill="auto"/>
          </w:tcPr>
          <w:p w:rsidR="003245B9" w:rsidRPr="00351EFA" w:rsidRDefault="003245B9" w:rsidP="00CF657D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rPr>
                <w:sz w:val="22"/>
                <w:szCs w:val="22"/>
              </w:rPr>
            </w:pPr>
            <w:r w:rsidRPr="00351EFA">
              <w:rPr>
                <w:sz w:val="22"/>
                <w:szCs w:val="22"/>
              </w:rPr>
              <w:t xml:space="preserve">Масло </w:t>
            </w:r>
            <w:proofErr w:type="spellStart"/>
            <w:r w:rsidRPr="00351EFA">
              <w:rPr>
                <w:sz w:val="22"/>
                <w:szCs w:val="22"/>
                <w:lang w:val="en-US"/>
              </w:rPr>
              <w:t>Spirax</w:t>
            </w:r>
            <w:proofErr w:type="spellEnd"/>
            <w:r w:rsidRPr="00351EFA">
              <w:rPr>
                <w:sz w:val="22"/>
                <w:szCs w:val="22"/>
              </w:rPr>
              <w:t xml:space="preserve"> </w:t>
            </w:r>
            <w:r w:rsidRPr="00351EFA">
              <w:rPr>
                <w:sz w:val="22"/>
                <w:szCs w:val="22"/>
                <w:lang w:val="en-US"/>
              </w:rPr>
              <w:t>S</w:t>
            </w:r>
            <w:r w:rsidRPr="00351EFA">
              <w:rPr>
                <w:sz w:val="22"/>
                <w:szCs w:val="22"/>
              </w:rPr>
              <w:t xml:space="preserve">4 </w:t>
            </w:r>
            <w:r w:rsidRPr="00351EFA">
              <w:rPr>
                <w:sz w:val="22"/>
                <w:szCs w:val="22"/>
                <w:lang w:val="en-US"/>
              </w:rPr>
              <w:t>ATF</w:t>
            </w:r>
            <w:r w:rsidRPr="00351EFA">
              <w:rPr>
                <w:sz w:val="22"/>
                <w:szCs w:val="22"/>
              </w:rPr>
              <w:t xml:space="preserve"> </w:t>
            </w:r>
            <w:r w:rsidRPr="00351EFA">
              <w:rPr>
                <w:sz w:val="22"/>
                <w:szCs w:val="22"/>
                <w:lang w:val="en-US"/>
              </w:rPr>
              <w:t>HDX</w:t>
            </w:r>
            <w:r w:rsidRPr="00351EFA">
              <w:rPr>
                <w:sz w:val="22"/>
                <w:szCs w:val="22"/>
              </w:rPr>
              <w:t xml:space="preserve"> (</w:t>
            </w:r>
            <w:proofErr w:type="spellStart"/>
            <w:r w:rsidRPr="00351EFA">
              <w:rPr>
                <w:sz w:val="22"/>
                <w:szCs w:val="22"/>
                <w:lang w:val="en-US"/>
              </w:rPr>
              <w:t>Donax</w:t>
            </w:r>
            <w:proofErr w:type="spellEnd"/>
            <w:r w:rsidRPr="00351EFA">
              <w:rPr>
                <w:sz w:val="22"/>
                <w:szCs w:val="22"/>
              </w:rPr>
              <w:t xml:space="preserve"> </w:t>
            </w:r>
            <w:r w:rsidRPr="00351EFA">
              <w:rPr>
                <w:sz w:val="22"/>
                <w:szCs w:val="22"/>
                <w:lang w:val="en-US"/>
              </w:rPr>
              <w:t>TX</w:t>
            </w:r>
            <w:r w:rsidRPr="00351EFA">
              <w:rPr>
                <w:sz w:val="22"/>
                <w:szCs w:val="22"/>
              </w:rPr>
              <w:t xml:space="preserve">  </w:t>
            </w:r>
            <w:r w:rsidRPr="00351EFA">
              <w:rPr>
                <w:sz w:val="22"/>
                <w:szCs w:val="22"/>
                <w:lang w:val="en-US"/>
              </w:rPr>
              <w:t>ATF</w:t>
            </w:r>
            <w:r w:rsidRPr="00351EFA">
              <w:rPr>
                <w:sz w:val="22"/>
                <w:szCs w:val="22"/>
              </w:rPr>
              <w:t xml:space="preserve"> </w:t>
            </w:r>
            <w:proofErr w:type="spellStart"/>
            <w:r w:rsidRPr="00351EFA">
              <w:rPr>
                <w:sz w:val="22"/>
                <w:szCs w:val="22"/>
                <w:lang w:val="en-US"/>
              </w:rPr>
              <w:t>Dexron</w:t>
            </w:r>
            <w:proofErr w:type="spellEnd"/>
            <w:r w:rsidRPr="00351EFA">
              <w:rPr>
                <w:sz w:val="22"/>
                <w:szCs w:val="22"/>
              </w:rPr>
              <w:t xml:space="preserve"> </w:t>
            </w:r>
            <w:r w:rsidRPr="00351EFA">
              <w:rPr>
                <w:sz w:val="22"/>
                <w:szCs w:val="22"/>
                <w:lang w:val="en-US"/>
              </w:rPr>
              <w:t>III</w:t>
            </w:r>
            <w:r w:rsidRPr="00351EFA">
              <w:rPr>
                <w:sz w:val="22"/>
                <w:szCs w:val="22"/>
              </w:rPr>
              <w:t xml:space="preserve">)  </w:t>
            </w:r>
            <w:r w:rsidRPr="00351EFA">
              <w:rPr>
                <w:sz w:val="22"/>
                <w:szCs w:val="22"/>
                <w:lang w:val="en-US"/>
              </w:rPr>
              <w:t>Shell</w:t>
            </w:r>
            <w:r w:rsidRPr="00351EFA">
              <w:rPr>
                <w:sz w:val="22"/>
                <w:szCs w:val="22"/>
              </w:rPr>
              <w:t xml:space="preserve"> (синтетическая жидкость для автоматических трансмиссий) (или эквивалент) – 420 л.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jc w:val="both"/>
              <w:rPr>
                <w:sz w:val="22"/>
                <w:szCs w:val="22"/>
              </w:rPr>
            </w:pPr>
          </w:p>
        </w:tc>
      </w:tr>
      <w:tr w:rsidR="003245B9" w:rsidRPr="00351EFA" w:rsidTr="00CF657D">
        <w:trPr>
          <w:trHeight w:val="562"/>
        </w:trPr>
        <w:tc>
          <w:tcPr>
            <w:tcW w:w="426" w:type="dxa"/>
            <w:tcBorders>
              <w:right w:val="single" w:sz="4" w:space="0" w:color="auto"/>
            </w:tcBorders>
            <w:shd w:val="clear" w:color="auto" w:fill="auto"/>
          </w:tcPr>
          <w:p w:rsidR="003245B9" w:rsidRPr="00351EFA" w:rsidRDefault="003245B9" w:rsidP="00CF657D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rPr>
                <w:sz w:val="22"/>
                <w:szCs w:val="22"/>
              </w:rPr>
            </w:pPr>
            <w:r w:rsidRPr="00351EFA">
              <w:rPr>
                <w:sz w:val="22"/>
                <w:szCs w:val="22"/>
              </w:rPr>
              <w:t xml:space="preserve">Масло </w:t>
            </w:r>
            <w:r w:rsidRPr="00351EFA">
              <w:rPr>
                <w:sz w:val="22"/>
                <w:szCs w:val="22"/>
                <w:lang w:val="en-US"/>
              </w:rPr>
              <w:t>Shell</w:t>
            </w:r>
            <w:r w:rsidRPr="00351EFA">
              <w:rPr>
                <w:sz w:val="22"/>
                <w:szCs w:val="22"/>
              </w:rPr>
              <w:t xml:space="preserve"> </w:t>
            </w:r>
            <w:proofErr w:type="spellStart"/>
            <w:r w:rsidRPr="00351EFA">
              <w:rPr>
                <w:sz w:val="22"/>
                <w:szCs w:val="22"/>
                <w:lang w:val="en-US"/>
              </w:rPr>
              <w:t>Rimula</w:t>
            </w:r>
            <w:proofErr w:type="spellEnd"/>
            <w:r w:rsidRPr="00351EFA">
              <w:rPr>
                <w:sz w:val="22"/>
                <w:szCs w:val="22"/>
              </w:rPr>
              <w:t xml:space="preserve"> </w:t>
            </w:r>
            <w:r w:rsidRPr="00351EFA">
              <w:rPr>
                <w:sz w:val="22"/>
                <w:szCs w:val="22"/>
                <w:lang w:val="en-US"/>
              </w:rPr>
              <w:t>R</w:t>
            </w:r>
            <w:r w:rsidRPr="00351EFA">
              <w:rPr>
                <w:sz w:val="22"/>
                <w:szCs w:val="22"/>
              </w:rPr>
              <w:t xml:space="preserve">4 </w:t>
            </w:r>
            <w:r w:rsidRPr="00351EFA">
              <w:rPr>
                <w:sz w:val="22"/>
                <w:szCs w:val="22"/>
                <w:lang w:val="en-US"/>
              </w:rPr>
              <w:t>L</w:t>
            </w:r>
            <w:r w:rsidRPr="00351EFA">
              <w:rPr>
                <w:sz w:val="22"/>
                <w:szCs w:val="22"/>
              </w:rPr>
              <w:t xml:space="preserve"> </w:t>
            </w:r>
            <w:r w:rsidRPr="00351EFA">
              <w:rPr>
                <w:sz w:val="22"/>
                <w:szCs w:val="22"/>
                <w:lang w:val="en-US"/>
              </w:rPr>
              <w:t>SAE</w:t>
            </w:r>
            <w:r w:rsidRPr="00351EFA">
              <w:rPr>
                <w:sz w:val="22"/>
                <w:szCs w:val="22"/>
              </w:rPr>
              <w:t xml:space="preserve"> 15</w:t>
            </w:r>
            <w:r w:rsidRPr="00351EFA">
              <w:rPr>
                <w:sz w:val="22"/>
                <w:szCs w:val="22"/>
                <w:lang w:val="en-US"/>
              </w:rPr>
              <w:t>W</w:t>
            </w:r>
            <w:r w:rsidRPr="00351EFA">
              <w:rPr>
                <w:sz w:val="22"/>
                <w:szCs w:val="22"/>
              </w:rPr>
              <w:t>40 (или эквивалент) – 209 л.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45B9" w:rsidRPr="00351EFA" w:rsidRDefault="003245B9" w:rsidP="00CF657D">
            <w:pPr>
              <w:jc w:val="both"/>
              <w:rPr>
                <w:sz w:val="22"/>
                <w:szCs w:val="22"/>
              </w:rPr>
            </w:pPr>
          </w:p>
        </w:tc>
      </w:tr>
    </w:tbl>
    <w:p w:rsidR="003245B9" w:rsidRPr="00351EFA" w:rsidRDefault="003245B9" w:rsidP="003245B9">
      <w:pPr>
        <w:jc w:val="both"/>
        <w:rPr>
          <w:snapToGrid w:val="0"/>
          <w:sz w:val="24"/>
          <w:szCs w:val="24"/>
        </w:rPr>
      </w:pPr>
    </w:p>
    <w:p w:rsidR="003245B9" w:rsidRPr="00351EFA" w:rsidRDefault="003245B9" w:rsidP="003245B9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351EFA">
        <w:rPr>
          <w:sz w:val="24"/>
          <w:szCs w:val="24"/>
        </w:rPr>
        <w:t>Срок хранения масел – 5 лет со дня изготовления. Остаточный срок годности продукции на момент поставки  должен  составлять  не менее 80% от заявленного изготовителем;</w:t>
      </w:r>
    </w:p>
    <w:p w:rsidR="003245B9" w:rsidRPr="00351EFA" w:rsidRDefault="003245B9" w:rsidP="003245B9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351EFA">
        <w:rPr>
          <w:sz w:val="24"/>
          <w:szCs w:val="24"/>
        </w:rPr>
        <w:t>Объемы ТМЦ, подлежащих поставке могут меняться в зависимости от нормы отгрузки производителя, но не более ±10% от заявленного объёма.</w:t>
      </w:r>
    </w:p>
    <w:p w:rsidR="003245B9" w:rsidRPr="00351EFA" w:rsidRDefault="003245B9" w:rsidP="003245B9">
      <w:pPr>
        <w:jc w:val="both"/>
        <w:rPr>
          <w:sz w:val="24"/>
          <w:szCs w:val="24"/>
        </w:rPr>
      </w:pPr>
    </w:p>
    <w:p w:rsidR="003245B9" w:rsidRPr="00880E5C" w:rsidRDefault="003245B9" w:rsidP="00880E5C">
      <w:pPr>
        <w:ind w:right="153"/>
        <w:jc w:val="both"/>
        <w:rPr>
          <w:b/>
          <w:bCs/>
          <w:sz w:val="24"/>
          <w:szCs w:val="24"/>
        </w:rPr>
      </w:pPr>
      <w:r w:rsidRPr="00351EFA">
        <w:rPr>
          <w:b/>
          <w:bCs/>
          <w:sz w:val="24"/>
          <w:szCs w:val="24"/>
        </w:rPr>
        <w:t>В соответствии с п.12.2.2.б. ЕОСЗ и на основании решения №60-01/3144 и №75/1660 ОАО «СХК», предложение аналогов по позициям №№2,4,6,7 раздела 1 Тома 2 «Техническая часть» документации не допускается.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938"/>
      </w:tblGrid>
      <w:tr w:rsidR="003245B9" w:rsidRPr="00351EFA" w:rsidTr="00CF657D">
        <w:tc>
          <w:tcPr>
            <w:tcW w:w="2552" w:type="dxa"/>
          </w:tcPr>
          <w:p w:rsidR="003245B9" w:rsidRPr="00351EFA" w:rsidRDefault="003245B9" w:rsidP="00CF657D">
            <w:pPr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938" w:type="dxa"/>
          </w:tcPr>
          <w:p w:rsidR="003245B9" w:rsidRPr="00351EFA" w:rsidRDefault="003245B9" w:rsidP="00CF657D">
            <w:pPr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 xml:space="preserve">Начальная (максимальная) цена договора: </w:t>
            </w:r>
          </w:p>
          <w:p w:rsidR="003245B9" w:rsidRPr="00351EFA" w:rsidRDefault="003245B9" w:rsidP="00CF657D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 xml:space="preserve"> </w:t>
            </w:r>
            <w:r w:rsidRPr="00351EFA">
              <w:rPr>
                <w:b/>
                <w:bCs/>
                <w:color w:val="000000"/>
                <w:sz w:val="24"/>
                <w:szCs w:val="24"/>
              </w:rPr>
              <w:t xml:space="preserve">571 561 </w:t>
            </w:r>
            <w:r w:rsidRPr="00351EFA">
              <w:rPr>
                <w:color w:val="000000"/>
                <w:sz w:val="24"/>
                <w:szCs w:val="24"/>
              </w:rPr>
              <w:t>(пятьсот семьдесят одна тысяча пятьсот шестьдесят один)</w:t>
            </w:r>
            <w:r w:rsidRPr="00351EFA">
              <w:rPr>
                <w:b/>
                <w:bCs/>
                <w:color w:val="000000"/>
                <w:sz w:val="24"/>
                <w:szCs w:val="24"/>
              </w:rPr>
              <w:t xml:space="preserve">  рубль 00 копеек, включая НДС 18% </w:t>
            </w:r>
          </w:p>
          <w:p w:rsidR="003245B9" w:rsidRPr="00351EFA" w:rsidRDefault="003245B9" w:rsidP="00CF657D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 xml:space="preserve">Начальная (максимальная) цена договора:   </w:t>
            </w:r>
          </w:p>
          <w:p w:rsidR="003245B9" w:rsidRPr="00351EFA" w:rsidRDefault="003245B9" w:rsidP="00CF657D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351EFA">
              <w:rPr>
                <w:b/>
                <w:bCs/>
                <w:color w:val="000000"/>
                <w:sz w:val="24"/>
                <w:szCs w:val="24"/>
              </w:rPr>
              <w:t xml:space="preserve">484 373  </w:t>
            </w:r>
            <w:r w:rsidRPr="00351EFA">
              <w:rPr>
                <w:color w:val="000000"/>
                <w:sz w:val="24"/>
                <w:szCs w:val="24"/>
              </w:rPr>
              <w:t>(четыреста восемьдесят четыре тысячи триста семьдесят три)</w:t>
            </w:r>
            <w:r w:rsidRPr="00351EFA">
              <w:rPr>
                <w:b/>
                <w:bCs/>
                <w:color w:val="000000"/>
                <w:sz w:val="24"/>
                <w:szCs w:val="24"/>
              </w:rPr>
              <w:t xml:space="preserve">  рубля 73 копейки, без учета НДС</w:t>
            </w:r>
          </w:p>
        </w:tc>
      </w:tr>
      <w:tr w:rsidR="003245B9" w:rsidRPr="00351EFA" w:rsidTr="00CF657D">
        <w:tc>
          <w:tcPr>
            <w:tcW w:w="2552" w:type="dxa"/>
          </w:tcPr>
          <w:p w:rsidR="003245B9" w:rsidRPr="00351EFA" w:rsidRDefault="003245B9" w:rsidP="00CF657D">
            <w:pPr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938" w:type="dxa"/>
          </w:tcPr>
          <w:p w:rsidR="003245B9" w:rsidRPr="00351EFA" w:rsidRDefault="003245B9" w:rsidP="00CF657D">
            <w:pPr>
              <w:jc w:val="both"/>
              <w:rPr>
                <w:sz w:val="24"/>
                <w:szCs w:val="24"/>
                <w:u w:val="single"/>
              </w:rPr>
            </w:pPr>
            <w:r w:rsidRPr="00351EFA">
              <w:rPr>
                <w:sz w:val="24"/>
                <w:szCs w:val="24"/>
              </w:rPr>
              <w:t xml:space="preserve">Начальная (максимальная) цена договора включает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351EFA">
              <w:rPr>
                <w:sz w:val="24"/>
                <w:szCs w:val="24"/>
              </w:rPr>
              <w:t>расходы</w:t>
            </w:r>
            <w:proofErr w:type="gramEnd"/>
            <w:r w:rsidRPr="00351EFA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3245B9" w:rsidRPr="00351EFA" w:rsidTr="00CF657D">
        <w:tc>
          <w:tcPr>
            <w:tcW w:w="2552" w:type="dxa"/>
          </w:tcPr>
          <w:p w:rsidR="003245B9" w:rsidRPr="00351EFA" w:rsidRDefault="003245B9" w:rsidP="00CF657D">
            <w:pPr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38" w:type="dxa"/>
          </w:tcPr>
          <w:p w:rsidR="003245B9" w:rsidRPr="00351EFA" w:rsidRDefault="003245B9" w:rsidP="00CF657D">
            <w:pPr>
              <w:ind w:right="153"/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 xml:space="preserve">Место поставки товара: ОАО «СХК», Томская обл. г. Северск, ул. </w:t>
            </w:r>
            <w:proofErr w:type="spellStart"/>
            <w:r w:rsidRPr="00351EFA">
              <w:rPr>
                <w:sz w:val="24"/>
                <w:szCs w:val="24"/>
              </w:rPr>
              <w:t>Предзаводская</w:t>
            </w:r>
            <w:proofErr w:type="spellEnd"/>
            <w:r w:rsidRPr="00351EFA">
              <w:rPr>
                <w:sz w:val="24"/>
                <w:szCs w:val="24"/>
              </w:rPr>
              <w:t xml:space="preserve">, 9. </w:t>
            </w:r>
          </w:p>
          <w:p w:rsidR="003245B9" w:rsidRPr="00351EFA" w:rsidRDefault="003245B9" w:rsidP="00CF657D">
            <w:pPr>
              <w:spacing w:line="240" w:lineRule="atLeast"/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 xml:space="preserve">Способы доставки: </w:t>
            </w:r>
          </w:p>
          <w:p w:rsidR="003245B9" w:rsidRPr="00351EFA" w:rsidRDefault="003245B9" w:rsidP="00CF657D">
            <w:pPr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>1. ж/</w:t>
            </w:r>
            <w:proofErr w:type="spellStart"/>
            <w:r w:rsidRPr="00351EFA">
              <w:rPr>
                <w:sz w:val="24"/>
                <w:szCs w:val="24"/>
              </w:rPr>
              <w:t>д</w:t>
            </w:r>
            <w:proofErr w:type="spellEnd"/>
            <w:r w:rsidRPr="00351EFA">
              <w:rPr>
                <w:sz w:val="24"/>
                <w:szCs w:val="24"/>
              </w:rPr>
              <w:t xml:space="preserve"> контейнером – до ст. </w:t>
            </w:r>
            <w:proofErr w:type="spellStart"/>
            <w:r w:rsidRPr="00351EFA">
              <w:rPr>
                <w:sz w:val="24"/>
                <w:szCs w:val="24"/>
              </w:rPr>
              <w:t>Томск-Грузовой</w:t>
            </w:r>
            <w:proofErr w:type="spellEnd"/>
            <w:r w:rsidRPr="00351EFA">
              <w:rPr>
                <w:sz w:val="24"/>
                <w:szCs w:val="24"/>
              </w:rPr>
              <w:t xml:space="preserve"> ЗСЖД код ст.- 874302, далее </w:t>
            </w:r>
            <w:proofErr w:type="spellStart"/>
            <w:r w:rsidRPr="00351EFA">
              <w:rPr>
                <w:sz w:val="24"/>
                <w:szCs w:val="24"/>
              </w:rPr>
              <w:t>самовывоз</w:t>
            </w:r>
            <w:proofErr w:type="spellEnd"/>
            <w:r w:rsidRPr="00351EFA">
              <w:rPr>
                <w:sz w:val="24"/>
                <w:szCs w:val="24"/>
              </w:rPr>
              <w:t xml:space="preserve"> до склада ОАО «СХК», </w:t>
            </w:r>
            <w:proofErr w:type="gramStart"/>
            <w:r w:rsidRPr="00351EFA">
              <w:rPr>
                <w:sz w:val="24"/>
                <w:szCs w:val="24"/>
              </w:rPr>
              <w:t>Томская</w:t>
            </w:r>
            <w:proofErr w:type="gramEnd"/>
            <w:r w:rsidRPr="00351EFA">
              <w:rPr>
                <w:sz w:val="24"/>
                <w:szCs w:val="24"/>
              </w:rPr>
              <w:t xml:space="preserve"> обл. г. Северск, ул. </w:t>
            </w:r>
            <w:proofErr w:type="spellStart"/>
            <w:r w:rsidRPr="00351EFA">
              <w:rPr>
                <w:sz w:val="24"/>
                <w:szCs w:val="24"/>
              </w:rPr>
              <w:t>Предзаводская</w:t>
            </w:r>
            <w:proofErr w:type="spellEnd"/>
            <w:r w:rsidRPr="00351EFA">
              <w:rPr>
                <w:sz w:val="24"/>
                <w:szCs w:val="24"/>
              </w:rPr>
              <w:t xml:space="preserve">, 9. </w:t>
            </w:r>
          </w:p>
          <w:p w:rsidR="003245B9" w:rsidRPr="00351EFA" w:rsidRDefault="003245B9" w:rsidP="00CF657D">
            <w:pPr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 xml:space="preserve">2. автотранспортом до терминала транспортной компании в г. Томск, далее </w:t>
            </w:r>
            <w:proofErr w:type="spellStart"/>
            <w:r w:rsidRPr="00351EFA">
              <w:rPr>
                <w:sz w:val="24"/>
                <w:szCs w:val="24"/>
              </w:rPr>
              <w:t>самовывоз</w:t>
            </w:r>
            <w:proofErr w:type="spellEnd"/>
            <w:r w:rsidRPr="00351EFA">
              <w:rPr>
                <w:sz w:val="24"/>
                <w:szCs w:val="24"/>
              </w:rPr>
              <w:t xml:space="preserve"> до склада ОАО «СХК», </w:t>
            </w:r>
            <w:proofErr w:type="gramStart"/>
            <w:r w:rsidRPr="00351EFA">
              <w:rPr>
                <w:sz w:val="24"/>
                <w:szCs w:val="24"/>
              </w:rPr>
              <w:t>Томская</w:t>
            </w:r>
            <w:proofErr w:type="gramEnd"/>
            <w:r w:rsidRPr="00351EFA">
              <w:rPr>
                <w:sz w:val="24"/>
                <w:szCs w:val="24"/>
              </w:rPr>
              <w:t xml:space="preserve"> обл. г. Северск, ул. </w:t>
            </w:r>
            <w:proofErr w:type="spellStart"/>
            <w:r w:rsidRPr="00351EFA">
              <w:rPr>
                <w:sz w:val="24"/>
                <w:szCs w:val="24"/>
              </w:rPr>
              <w:t>Предзаводская</w:t>
            </w:r>
            <w:proofErr w:type="spellEnd"/>
            <w:r w:rsidRPr="00351EFA">
              <w:rPr>
                <w:sz w:val="24"/>
                <w:szCs w:val="24"/>
              </w:rPr>
              <w:t xml:space="preserve">, 9. </w:t>
            </w:r>
          </w:p>
          <w:p w:rsidR="003245B9" w:rsidRPr="00351EFA" w:rsidRDefault="003245B9" w:rsidP="00CF657D">
            <w:pPr>
              <w:spacing w:line="240" w:lineRule="atLeast"/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 xml:space="preserve">3. </w:t>
            </w:r>
            <w:proofErr w:type="gramStart"/>
            <w:r w:rsidRPr="00351EFA">
              <w:rPr>
                <w:sz w:val="24"/>
                <w:szCs w:val="24"/>
              </w:rPr>
              <w:t>возможен</w:t>
            </w:r>
            <w:proofErr w:type="gramEnd"/>
            <w:r w:rsidRPr="00351EFA">
              <w:rPr>
                <w:sz w:val="24"/>
                <w:szCs w:val="24"/>
              </w:rPr>
              <w:t xml:space="preserve"> </w:t>
            </w:r>
            <w:proofErr w:type="spellStart"/>
            <w:r w:rsidRPr="00351EFA">
              <w:rPr>
                <w:sz w:val="24"/>
                <w:szCs w:val="24"/>
              </w:rPr>
              <w:t>самовывоз</w:t>
            </w:r>
            <w:proofErr w:type="spellEnd"/>
            <w:r w:rsidRPr="00351EFA">
              <w:rPr>
                <w:sz w:val="24"/>
                <w:szCs w:val="24"/>
              </w:rPr>
              <w:t xml:space="preserve"> со склада поставщика  в г. Томске.</w:t>
            </w:r>
          </w:p>
          <w:p w:rsidR="003245B9" w:rsidRPr="00351EFA" w:rsidRDefault="003245B9" w:rsidP="00CF657D">
            <w:pPr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 xml:space="preserve">4. автотранспортом поставщика до склада ОАО «СХК» г. Северск, ул. </w:t>
            </w:r>
            <w:proofErr w:type="spellStart"/>
            <w:r w:rsidRPr="00351EFA">
              <w:rPr>
                <w:sz w:val="24"/>
                <w:szCs w:val="24"/>
              </w:rPr>
              <w:t>Предзаводская</w:t>
            </w:r>
            <w:proofErr w:type="spellEnd"/>
            <w:r w:rsidRPr="00351EFA">
              <w:rPr>
                <w:sz w:val="24"/>
                <w:szCs w:val="24"/>
              </w:rPr>
              <w:t xml:space="preserve">, 9. </w:t>
            </w:r>
          </w:p>
        </w:tc>
      </w:tr>
      <w:tr w:rsidR="003245B9" w:rsidRPr="00351EFA" w:rsidTr="00CF657D">
        <w:tc>
          <w:tcPr>
            <w:tcW w:w="2552" w:type="dxa"/>
          </w:tcPr>
          <w:p w:rsidR="003245B9" w:rsidRPr="00351EFA" w:rsidRDefault="003245B9" w:rsidP="00CF657D">
            <w:pPr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938" w:type="dxa"/>
          </w:tcPr>
          <w:p w:rsidR="003245B9" w:rsidRPr="00351EFA" w:rsidRDefault="003245B9" w:rsidP="00CF657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>в течение 60  календарных дней с момента подписания договора уполномоченными представителями сторон</w:t>
            </w:r>
          </w:p>
        </w:tc>
      </w:tr>
      <w:tr w:rsidR="003245B9" w:rsidRPr="00351EFA" w:rsidTr="00CF657D">
        <w:tc>
          <w:tcPr>
            <w:tcW w:w="2552" w:type="dxa"/>
          </w:tcPr>
          <w:p w:rsidR="003245B9" w:rsidRPr="00351EFA" w:rsidRDefault="003245B9" w:rsidP="00CF657D">
            <w:pPr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938" w:type="dxa"/>
          </w:tcPr>
          <w:p w:rsidR="003245B9" w:rsidRPr="00351EFA" w:rsidRDefault="003245B9" w:rsidP="00CF657D">
            <w:pPr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документов,  сертификатов соответствия (паспортов качества).</w:t>
            </w:r>
          </w:p>
        </w:tc>
      </w:tr>
      <w:tr w:rsidR="003245B9" w:rsidRPr="00351EFA" w:rsidTr="00CF657D">
        <w:tc>
          <w:tcPr>
            <w:tcW w:w="2552" w:type="dxa"/>
          </w:tcPr>
          <w:p w:rsidR="003245B9" w:rsidRPr="00351EFA" w:rsidRDefault="003245B9" w:rsidP="00CF657D">
            <w:pPr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38" w:type="dxa"/>
          </w:tcPr>
          <w:p w:rsidR="003245B9" w:rsidRPr="00351EFA" w:rsidRDefault="003245B9" w:rsidP="00CF657D">
            <w:pPr>
              <w:jc w:val="both"/>
              <w:rPr>
                <w:sz w:val="24"/>
                <w:szCs w:val="24"/>
              </w:rPr>
            </w:pPr>
            <w:proofErr w:type="spellStart"/>
            <w:r w:rsidRPr="00351EF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51EF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142E70">
      <w:pPr>
        <w:suppressAutoHyphens/>
        <w:ind w:right="141"/>
        <w:jc w:val="both"/>
        <w:rPr>
          <w:sz w:val="24"/>
          <w:szCs w:val="24"/>
        </w:rPr>
      </w:pPr>
    </w:p>
    <w:p w:rsidR="00A90020" w:rsidRPr="00351EFA" w:rsidRDefault="00A90020" w:rsidP="00A90020">
      <w:pPr>
        <w:jc w:val="both"/>
        <w:rPr>
          <w:bCs/>
          <w:color w:val="000000"/>
          <w:sz w:val="24"/>
          <w:szCs w:val="24"/>
        </w:rPr>
      </w:pPr>
      <w:r w:rsidRPr="00351EFA">
        <w:rPr>
          <w:bCs/>
          <w:color w:val="000000"/>
          <w:sz w:val="24"/>
          <w:szCs w:val="24"/>
        </w:rPr>
        <w:t xml:space="preserve">Заседание </w:t>
      </w:r>
      <w:r w:rsidRPr="00351EFA">
        <w:rPr>
          <w:sz w:val="24"/>
          <w:szCs w:val="24"/>
        </w:rPr>
        <w:t>Единой закупочной комиссии ОАО «СХК» проводится в заочной форме. Кворум имеется.</w:t>
      </w:r>
    </w:p>
    <w:p w:rsidR="00351EFA" w:rsidRPr="00351EFA" w:rsidRDefault="00351EFA" w:rsidP="00142E70">
      <w:pPr>
        <w:suppressAutoHyphens/>
        <w:ind w:right="141"/>
        <w:jc w:val="both"/>
        <w:rPr>
          <w:sz w:val="24"/>
          <w:szCs w:val="24"/>
        </w:rPr>
      </w:pPr>
    </w:p>
    <w:p w:rsidR="0051228D" w:rsidRPr="00880E5C" w:rsidRDefault="0051228D" w:rsidP="0051228D">
      <w:pPr>
        <w:rPr>
          <w:rFonts w:cs="Arial"/>
          <w:sz w:val="24"/>
          <w:szCs w:val="24"/>
        </w:rPr>
      </w:pPr>
      <w:r w:rsidRPr="00351EFA">
        <w:rPr>
          <w:rFonts w:cs="Arial"/>
          <w:sz w:val="24"/>
          <w:szCs w:val="24"/>
        </w:rPr>
        <w:t>2</w:t>
      </w:r>
      <w:r w:rsidR="00FE4FAF" w:rsidRPr="00351EFA">
        <w:rPr>
          <w:rFonts w:cs="Arial"/>
          <w:sz w:val="24"/>
          <w:szCs w:val="24"/>
        </w:rPr>
        <w:t>.</w:t>
      </w:r>
      <w:r w:rsidRPr="00351EFA">
        <w:rPr>
          <w:rFonts w:cs="Arial"/>
          <w:sz w:val="24"/>
          <w:szCs w:val="24"/>
        </w:rPr>
        <w:t xml:space="preserve">  Сведения об участниках процедуры закупки, подавших заявки</w:t>
      </w:r>
      <w:r w:rsidR="00351EFA">
        <w:rPr>
          <w:rFonts w:cs="Arial"/>
          <w:sz w:val="24"/>
          <w:szCs w:val="24"/>
        </w:rPr>
        <w:t>:</w:t>
      </w:r>
    </w:p>
    <w:p w:rsidR="0051228D" w:rsidRPr="00351EFA" w:rsidRDefault="0051228D" w:rsidP="00880E5C">
      <w:pPr>
        <w:shd w:val="clear" w:color="auto" w:fill="FFFFFF"/>
        <w:jc w:val="both"/>
        <w:rPr>
          <w:sz w:val="24"/>
          <w:szCs w:val="24"/>
        </w:rPr>
      </w:pPr>
      <w:r w:rsidRPr="00351EFA">
        <w:rPr>
          <w:sz w:val="24"/>
          <w:szCs w:val="24"/>
        </w:rPr>
        <w:t xml:space="preserve">Процедура открытие доступа к поданным заявкам на участие в запросе цен состоялась «22» августа 2014 года в 05:00 (мск), </w:t>
      </w:r>
      <w:r w:rsidRPr="00351EFA">
        <w:rPr>
          <w:color w:val="000000"/>
          <w:sz w:val="24"/>
          <w:szCs w:val="24"/>
        </w:rPr>
        <w:t>с учетом требований п.27.5.5 Единого отраслевого стандарта закупок ГК «Росатом»</w:t>
      </w:r>
      <w:r w:rsidRPr="00351EFA">
        <w:rPr>
          <w:sz w:val="24"/>
          <w:szCs w:val="24"/>
        </w:rPr>
        <w:t>, на ЭТП АКД.</w:t>
      </w:r>
    </w:p>
    <w:p w:rsidR="00142E70" w:rsidRPr="00351EFA" w:rsidRDefault="0051228D" w:rsidP="00283455">
      <w:pPr>
        <w:jc w:val="both"/>
        <w:rPr>
          <w:sz w:val="24"/>
          <w:szCs w:val="24"/>
        </w:rPr>
      </w:pPr>
      <w:r w:rsidRPr="00351EFA">
        <w:rPr>
          <w:sz w:val="24"/>
          <w:szCs w:val="24"/>
        </w:rPr>
        <w:lastRenderedPageBreak/>
        <w:t>С</w:t>
      </w:r>
      <w:r w:rsidR="00142E70" w:rsidRPr="00351EFA">
        <w:rPr>
          <w:sz w:val="24"/>
          <w:szCs w:val="24"/>
        </w:rPr>
        <w:t xml:space="preserve">огласно Протоколу заседания закупочной  комиссии </w:t>
      </w:r>
      <w:proofErr w:type="gramStart"/>
      <w:r w:rsidR="00142E70" w:rsidRPr="00351EFA">
        <w:rPr>
          <w:sz w:val="24"/>
          <w:szCs w:val="24"/>
        </w:rPr>
        <w:t>по открытию доступа к поданным в форме электронных документов заявкам  на участие в запросе</w:t>
      </w:r>
      <w:proofErr w:type="gramEnd"/>
      <w:r w:rsidR="00142E70" w:rsidRPr="00351EFA">
        <w:rPr>
          <w:sz w:val="24"/>
          <w:szCs w:val="24"/>
        </w:rPr>
        <w:t xml:space="preserve"> цен от 22.08.2014 № SH-2014/1641 к рассмотрению принята заявка от следующего участника процедуры закупки:</w:t>
      </w:r>
    </w:p>
    <w:tbl>
      <w:tblPr>
        <w:tblpPr w:leftFromText="180" w:rightFromText="180" w:vertAnchor="text" w:horzAnchor="margin" w:tblpX="108" w:tblpY="184"/>
        <w:tblW w:w="99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96"/>
        <w:gridCol w:w="1476"/>
        <w:gridCol w:w="1622"/>
        <w:gridCol w:w="2803"/>
        <w:gridCol w:w="1696"/>
      </w:tblGrid>
      <w:tr w:rsidR="00142E70" w:rsidRPr="00351EFA" w:rsidTr="00142E70">
        <w:trPr>
          <w:trHeight w:val="1461"/>
        </w:trPr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2E70" w:rsidRPr="00351EFA" w:rsidRDefault="00142E70" w:rsidP="00142E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2E70" w:rsidRPr="00351EFA" w:rsidRDefault="00142E70" w:rsidP="00142E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>ИНН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2E70" w:rsidRPr="00351EFA" w:rsidRDefault="00142E70" w:rsidP="00142E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2E70" w:rsidRPr="00351EFA" w:rsidRDefault="00142E70" w:rsidP="00142E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2E70" w:rsidRPr="00351EFA" w:rsidRDefault="00142E70" w:rsidP="00142E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1EF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42E70" w:rsidRPr="00351EFA" w:rsidTr="00142E70">
        <w:trPr>
          <w:trHeight w:val="1223"/>
        </w:trPr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2E70" w:rsidRPr="00351EFA" w:rsidRDefault="00142E70" w:rsidP="00142E70">
            <w:pPr>
              <w:rPr>
                <w:sz w:val="20"/>
              </w:rPr>
            </w:pPr>
            <w:r w:rsidRPr="00351EFA">
              <w:rPr>
                <w:snapToGrid w:val="0"/>
                <w:sz w:val="20"/>
              </w:rPr>
              <w:t>ОБЩЕСТВО С ОГРАНИЧЕННОЙ ОТВЕТСТВЕННОСТЬЮ «МОТОРНЫЕ МАСЛА И СМАЗКИ»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2E70" w:rsidRPr="00351EFA" w:rsidRDefault="00142E70" w:rsidP="00142E70">
            <w:pPr>
              <w:rPr>
                <w:sz w:val="20"/>
              </w:rPr>
            </w:pPr>
            <w:r w:rsidRPr="00351EFA">
              <w:rPr>
                <w:snapToGrid w:val="0"/>
                <w:sz w:val="20"/>
                <w:lang w:val="en-US"/>
              </w:rPr>
              <w:t>7017022140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2E70" w:rsidRPr="00351EFA" w:rsidRDefault="00142E70" w:rsidP="00142E70">
            <w:pPr>
              <w:rPr>
                <w:sz w:val="20"/>
                <w:lang w:val="en-US"/>
              </w:rPr>
            </w:pPr>
            <w:r w:rsidRPr="00351EFA">
              <w:rPr>
                <w:sz w:val="20"/>
                <w:lang w:val="en-US"/>
              </w:rPr>
              <w:t>14.08.2014 13:53:00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2E70" w:rsidRPr="00351EFA" w:rsidRDefault="00142E70" w:rsidP="00142E70">
            <w:pPr>
              <w:rPr>
                <w:sz w:val="20"/>
              </w:rPr>
            </w:pPr>
            <w:r w:rsidRPr="00351EFA">
              <w:rPr>
                <w:snapToGrid w:val="0"/>
                <w:sz w:val="20"/>
              </w:rPr>
              <w:t xml:space="preserve">634049, ТОМСКАЯ </w:t>
            </w:r>
            <w:proofErr w:type="gramStart"/>
            <w:r w:rsidRPr="00351EFA">
              <w:rPr>
                <w:snapToGrid w:val="0"/>
                <w:sz w:val="20"/>
              </w:rPr>
              <w:t>ОБЛ</w:t>
            </w:r>
            <w:proofErr w:type="gramEnd"/>
            <w:r w:rsidRPr="00351EFA">
              <w:rPr>
                <w:snapToGrid w:val="0"/>
                <w:sz w:val="20"/>
              </w:rPr>
              <w:t>, ТОМСК Г, МИЧУРИНА УЛ, 20, СТР. 4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42E70" w:rsidRPr="00351EFA" w:rsidRDefault="00142E70" w:rsidP="00142E70">
            <w:pPr>
              <w:rPr>
                <w:sz w:val="20"/>
              </w:rPr>
            </w:pPr>
            <w:r w:rsidRPr="00351EFA">
              <w:rPr>
                <w:snapToGrid w:val="0"/>
                <w:sz w:val="20"/>
                <w:lang w:val="en-US"/>
              </w:rPr>
              <w:t>550.019,58 RUB С НДС</w:t>
            </w:r>
          </w:p>
        </w:tc>
      </w:tr>
    </w:tbl>
    <w:p w:rsidR="00142E70" w:rsidRPr="00351EFA" w:rsidRDefault="00142E70" w:rsidP="00142E70">
      <w:pPr>
        <w:rPr>
          <w:sz w:val="24"/>
          <w:szCs w:val="24"/>
        </w:rPr>
      </w:pPr>
    </w:p>
    <w:p w:rsidR="0051228D" w:rsidRPr="00351EFA" w:rsidRDefault="0051228D" w:rsidP="00FE4FAF">
      <w:pPr>
        <w:pStyle w:val="2"/>
        <w:ind w:right="141"/>
        <w:jc w:val="both"/>
        <w:rPr>
          <w:b w:val="0"/>
          <w:sz w:val="24"/>
          <w:szCs w:val="24"/>
        </w:rPr>
      </w:pPr>
      <w:r w:rsidRPr="00351EFA">
        <w:rPr>
          <w:b w:val="0"/>
          <w:sz w:val="24"/>
          <w:szCs w:val="24"/>
        </w:rPr>
        <w:t>3</w:t>
      </w:r>
      <w:r w:rsidR="00FE4FAF" w:rsidRPr="00351EFA">
        <w:rPr>
          <w:b w:val="0"/>
          <w:sz w:val="24"/>
          <w:szCs w:val="24"/>
        </w:rPr>
        <w:t>.</w:t>
      </w:r>
      <w:r w:rsidRPr="00351EFA">
        <w:rPr>
          <w:b w:val="0"/>
          <w:sz w:val="24"/>
          <w:szCs w:val="24"/>
        </w:rPr>
        <w:t xml:space="preserve">  </w:t>
      </w:r>
      <w:r w:rsidRPr="00351EFA">
        <w:rPr>
          <w:rFonts w:eastAsia="Calibri" w:cs="Arial"/>
          <w:b w:val="0"/>
          <w:sz w:val="24"/>
          <w:szCs w:val="24"/>
        </w:rPr>
        <w:t xml:space="preserve">Согласно протоколу заседания закупочной комиссии по рассмотрению заявок на отборочной стадии от «28» августа </w:t>
      </w:r>
      <w:smartTag w:uri="urn:schemas-microsoft-com:office:smarttags" w:element="metricconverter">
        <w:smartTagPr>
          <w:attr w:name="ProductID" w:val="2014 г"/>
        </w:smartTagPr>
        <w:r w:rsidRPr="00351EFA">
          <w:rPr>
            <w:rFonts w:eastAsia="Calibri" w:cs="Arial"/>
            <w:b w:val="0"/>
            <w:sz w:val="24"/>
            <w:szCs w:val="24"/>
          </w:rPr>
          <w:t>2014 г</w:t>
        </w:r>
      </w:smartTag>
      <w:r w:rsidRPr="00351EFA">
        <w:rPr>
          <w:rFonts w:eastAsia="Calibri" w:cs="Arial"/>
          <w:b w:val="0"/>
          <w:sz w:val="24"/>
          <w:szCs w:val="24"/>
        </w:rPr>
        <w:t xml:space="preserve">. </w:t>
      </w:r>
      <w:r w:rsidRPr="00351EFA">
        <w:rPr>
          <w:b w:val="0"/>
          <w:sz w:val="24"/>
          <w:szCs w:val="24"/>
        </w:rPr>
        <w:t xml:space="preserve">№ SH-2014/1684  </w:t>
      </w:r>
      <w:r w:rsidRPr="00351EFA">
        <w:rPr>
          <w:rFonts w:eastAsia="Calibri" w:cs="Arial"/>
          <w:b w:val="0"/>
          <w:sz w:val="24"/>
          <w:szCs w:val="24"/>
        </w:rPr>
        <w:t>закупочной комиссией были приняты следующие решения:</w:t>
      </w:r>
    </w:p>
    <w:p w:rsidR="0051228D" w:rsidRPr="00351EFA" w:rsidRDefault="0051228D" w:rsidP="00FE4FAF">
      <w:pPr>
        <w:widowControl w:val="0"/>
        <w:spacing w:before="120" w:after="120"/>
        <w:jc w:val="both"/>
        <w:rPr>
          <w:rFonts w:cs="Arial"/>
          <w:sz w:val="24"/>
          <w:szCs w:val="24"/>
        </w:rPr>
      </w:pPr>
      <w:r w:rsidRPr="00351EFA">
        <w:rPr>
          <w:rFonts w:eastAsia="Calibri" w:cs="Arial"/>
          <w:sz w:val="24"/>
          <w:szCs w:val="24"/>
        </w:rPr>
        <w:t>3.1</w:t>
      </w:r>
      <w:proofErr w:type="gramStart"/>
      <w:r w:rsidRPr="00351EFA">
        <w:rPr>
          <w:rFonts w:cs="Arial"/>
          <w:sz w:val="24"/>
          <w:szCs w:val="24"/>
        </w:rPr>
        <w:t xml:space="preserve"> Н</w:t>
      </w:r>
      <w:proofErr w:type="gramEnd"/>
      <w:r w:rsidRPr="00351EFA">
        <w:rPr>
          <w:rFonts w:cs="Arial"/>
          <w:sz w:val="24"/>
          <w:szCs w:val="24"/>
        </w:rPr>
        <w:t>аправить запрос по уточнению заявки</w:t>
      </w:r>
      <w:r w:rsidR="00FE4FAF" w:rsidRPr="00351EFA">
        <w:rPr>
          <w:rFonts w:cs="Arial"/>
          <w:sz w:val="24"/>
          <w:szCs w:val="24"/>
        </w:rPr>
        <w:t xml:space="preserve"> на участие в запросе цен:</w:t>
      </w:r>
    </w:p>
    <w:p w:rsidR="0051228D" w:rsidRPr="00351EFA" w:rsidRDefault="0051228D" w:rsidP="00FE4FAF">
      <w:pPr>
        <w:spacing w:before="120" w:after="120"/>
        <w:jc w:val="both"/>
        <w:rPr>
          <w:rFonts w:cs="Arial"/>
          <w:sz w:val="24"/>
          <w:szCs w:val="24"/>
        </w:rPr>
      </w:pPr>
      <w:r w:rsidRPr="00351EFA">
        <w:rPr>
          <w:rFonts w:eastAsia="Calibri" w:cs="Arial"/>
          <w:sz w:val="24"/>
          <w:szCs w:val="24"/>
        </w:rPr>
        <w:t>3.1.1</w:t>
      </w:r>
      <w:r w:rsidRPr="00351EFA">
        <w:rPr>
          <w:rFonts w:eastAsia="Calibri" w:cs="Arial"/>
          <w:sz w:val="24"/>
          <w:szCs w:val="24"/>
        </w:rPr>
        <w:tab/>
        <w:t>ООО «Моторные масла и смазки»</w:t>
      </w:r>
      <w:r w:rsidR="00FE4FAF" w:rsidRPr="00351EFA">
        <w:rPr>
          <w:rFonts w:eastAsia="Calibri" w:cs="Arial"/>
          <w:sz w:val="24"/>
          <w:szCs w:val="24"/>
        </w:rPr>
        <w:t>.</w:t>
      </w:r>
    </w:p>
    <w:p w:rsidR="0051228D" w:rsidRPr="00351EFA" w:rsidRDefault="0051228D" w:rsidP="00FE4FAF">
      <w:pPr>
        <w:widowControl w:val="0"/>
        <w:spacing w:before="120" w:after="120"/>
        <w:jc w:val="both"/>
        <w:rPr>
          <w:rFonts w:eastAsia="Calibri" w:cs="Arial"/>
          <w:sz w:val="24"/>
          <w:szCs w:val="24"/>
        </w:rPr>
      </w:pPr>
      <w:r w:rsidRPr="00351EFA">
        <w:rPr>
          <w:rFonts w:eastAsia="Calibri" w:cs="Arial"/>
          <w:sz w:val="24"/>
          <w:szCs w:val="24"/>
        </w:rPr>
        <w:t>4</w:t>
      </w:r>
      <w:r w:rsidR="00FE4FAF" w:rsidRPr="00351EFA">
        <w:rPr>
          <w:rFonts w:eastAsia="Calibri" w:cs="Arial"/>
          <w:sz w:val="24"/>
          <w:szCs w:val="24"/>
        </w:rPr>
        <w:t>.</w:t>
      </w:r>
      <w:r w:rsidRPr="00351EFA">
        <w:rPr>
          <w:rFonts w:eastAsia="Calibri" w:cs="Arial"/>
          <w:sz w:val="24"/>
          <w:szCs w:val="24"/>
        </w:rPr>
        <w:t xml:space="preserve"> По результатам повторного рассмотрения заявки на участие в запросе цен с учетом, в том числе, документов, дополнительно представленных участником в ответ  на направленные запросы по уточнению заявки на участие в запросе цен, закупочной комиссией были приняты </w:t>
      </w:r>
      <w:r w:rsidR="00283455">
        <w:rPr>
          <w:rFonts w:eastAsia="Calibri" w:cs="Arial"/>
          <w:sz w:val="24"/>
          <w:szCs w:val="24"/>
        </w:rPr>
        <w:t>следующие</w:t>
      </w:r>
      <w:r w:rsidRPr="00351EFA">
        <w:rPr>
          <w:rFonts w:eastAsia="Calibri" w:cs="Arial"/>
          <w:sz w:val="24"/>
          <w:szCs w:val="24"/>
        </w:rPr>
        <w:t xml:space="preserve"> решения:</w:t>
      </w:r>
    </w:p>
    <w:p w:rsidR="0051228D" w:rsidRPr="00351EFA" w:rsidRDefault="0051228D" w:rsidP="00FE4FAF">
      <w:pPr>
        <w:widowControl w:val="0"/>
        <w:spacing w:before="120"/>
        <w:jc w:val="both"/>
        <w:rPr>
          <w:rFonts w:eastAsia="Calibri" w:cs="Arial"/>
          <w:sz w:val="24"/>
          <w:szCs w:val="24"/>
        </w:rPr>
      </w:pPr>
      <w:r w:rsidRPr="00351EFA">
        <w:rPr>
          <w:rFonts w:eastAsia="Calibri" w:cs="Arial"/>
          <w:sz w:val="24"/>
          <w:szCs w:val="24"/>
        </w:rPr>
        <w:t>4.1</w:t>
      </w:r>
      <w:proofErr w:type="gramStart"/>
      <w:r w:rsidRPr="00351EFA">
        <w:rPr>
          <w:rFonts w:eastAsia="Calibri" w:cs="Arial"/>
          <w:sz w:val="24"/>
          <w:szCs w:val="24"/>
        </w:rPr>
        <w:t xml:space="preserve"> Д</w:t>
      </w:r>
      <w:proofErr w:type="gramEnd"/>
      <w:r w:rsidRPr="00351EFA">
        <w:rPr>
          <w:rFonts w:eastAsia="Calibri" w:cs="Arial"/>
          <w:sz w:val="24"/>
          <w:szCs w:val="24"/>
        </w:rPr>
        <w:t>опустить к дальнейшему участию в запросе цен единственного участника запроса цен,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p w:rsidR="0051228D" w:rsidRPr="00351EFA" w:rsidRDefault="0051228D" w:rsidP="00FE4FAF">
      <w:pPr>
        <w:widowControl w:val="0"/>
        <w:spacing w:before="120"/>
        <w:jc w:val="both"/>
        <w:rPr>
          <w:rFonts w:eastAsia="Calibri" w:cs="Arial"/>
          <w:sz w:val="24"/>
          <w:szCs w:val="24"/>
        </w:rPr>
      </w:pPr>
      <w:r w:rsidRPr="00351EFA">
        <w:rPr>
          <w:rFonts w:eastAsia="Calibri" w:cs="Arial"/>
          <w:sz w:val="24"/>
          <w:szCs w:val="24"/>
        </w:rPr>
        <w:t xml:space="preserve">4.1.1 </w:t>
      </w:r>
      <w:r w:rsidR="00FE4FAF" w:rsidRPr="00351EFA">
        <w:rPr>
          <w:rFonts w:eastAsia="Calibri" w:cs="Arial"/>
          <w:sz w:val="24"/>
          <w:szCs w:val="24"/>
        </w:rPr>
        <w:t>ООО «Моторные масла и смазки».</w:t>
      </w:r>
    </w:p>
    <w:p w:rsidR="0051228D" w:rsidRPr="00351EFA" w:rsidRDefault="0051228D" w:rsidP="00FE4FAF">
      <w:pPr>
        <w:widowControl w:val="0"/>
        <w:spacing w:before="120"/>
        <w:jc w:val="both"/>
        <w:rPr>
          <w:rFonts w:eastAsia="Calibri" w:cs="Arial"/>
          <w:sz w:val="24"/>
          <w:szCs w:val="24"/>
        </w:rPr>
      </w:pPr>
      <w:r w:rsidRPr="00351EFA">
        <w:rPr>
          <w:rFonts w:eastAsia="Calibri" w:cs="Arial"/>
          <w:sz w:val="24"/>
          <w:szCs w:val="24"/>
        </w:rPr>
        <w:t>5</w:t>
      </w:r>
      <w:r w:rsidR="00FE4FAF" w:rsidRPr="00351EFA">
        <w:rPr>
          <w:rFonts w:eastAsia="Calibri" w:cs="Arial"/>
          <w:sz w:val="24"/>
          <w:szCs w:val="24"/>
        </w:rPr>
        <w:t>.</w:t>
      </w:r>
      <w:r w:rsidRPr="00351EFA">
        <w:rPr>
          <w:rFonts w:eastAsia="Calibri" w:cs="Arial"/>
          <w:sz w:val="24"/>
          <w:szCs w:val="24"/>
        </w:rPr>
        <w:t xml:space="preserve"> </w:t>
      </w:r>
      <w:r w:rsidR="00FE4FAF" w:rsidRPr="00351EFA">
        <w:rPr>
          <w:rFonts w:eastAsia="Calibri" w:cs="Arial"/>
          <w:sz w:val="24"/>
          <w:szCs w:val="24"/>
        </w:rPr>
        <w:t xml:space="preserve"> </w:t>
      </w:r>
      <w:r w:rsidRPr="00351EFA">
        <w:rPr>
          <w:rFonts w:eastAsia="Calibri" w:cs="Arial"/>
          <w:sz w:val="24"/>
          <w:szCs w:val="24"/>
        </w:rPr>
        <w:t xml:space="preserve">В связи с тем, что по результатам рассмотрения заявки единственный участник запроса цен и поданная им заявка была признана соответствующей условиям запроса цен, в соответствии с подпунктом б) пункта 13.5.2 ЕОСЗ запрос цен на поставку </w:t>
      </w:r>
      <w:r w:rsidR="00FE4FAF" w:rsidRPr="00351EFA">
        <w:rPr>
          <w:rFonts w:eastAsia="Calibri" w:cs="Arial"/>
          <w:sz w:val="24"/>
          <w:szCs w:val="24"/>
        </w:rPr>
        <w:t xml:space="preserve">масел технических </w:t>
      </w:r>
      <w:r w:rsidRPr="00351EFA">
        <w:rPr>
          <w:rFonts w:eastAsia="Calibri" w:cs="Arial"/>
          <w:sz w:val="24"/>
          <w:szCs w:val="24"/>
        </w:rPr>
        <w:t xml:space="preserve"> признан несостоявшимся.</w:t>
      </w:r>
    </w:p>
    <w:p w:rsidR="00FE4FAF" w:rsidRPr="00351EFA" w:rsidRDefault="0051228D" w:rsidP="00FE4FAF">
      <w:pPr>
        <w:widowControl w:val="0"/>
        <w:spacing w:before="120"/>
        <w:jc w:val="both"/>
        <w:rPr>
          <w:rFonts w:eastAsia="Calibri" w:cs="Arial"/>
          <w:sz w:val="24"/>
          <w:szCs w:val="24"/>
        </w:rPr>
      </w:pPr>
      <w:r w:rsidRPr="00351EFA">
        <w:rPr>
          <w:rFonts w:eastAsia="Calibri" w:cs="Arial"/>
          <w:sz w:val="24"/>
          <w:szCs w:val="24"/>
        </w:rPr>
        <w:t>6</w:t>
      </w:r>
      <w:r w:rsidR="00FE4FAF" w:rsidRPr="00351EFA">
        <w:rPr>
          <w:rFonts w:eastAsia="Calibri" w:cs="Arial"/>
          <w:sz w:val="24"/>
          <w:szCs w:val="24"/>
        </w:rPr>
        <w:t xml:space="preserve">. </w:t>
      </w:r>
      <w:r w:rsidRPr="00351EFA">
        <w:rPr>
          <w:rFonts w:eastAsia="Calibri" w:cs="Arial"/>
          <w:sz w:val="24"/>
          <w:szCs w:val="24"/>
        </w:rPr>
        <w:t xml:space="preserve"> Рекомендовать провести преддоговорные переговоры с единственным участником  для принятия решения о заключении договора.</w:t>
      </w:r>
    </w:p>
    <w:p w:rsidR="00FE4FAF" w:rsidRPr="00351EFA" w:rsidRDefault="00FE4FAF" w:rsidP="00FE4FAF">
      <w:pPr>
        <w:tabs>
          <w:tab w:val="left" w:pos="1503"/>
        </w:tabs>
        <w:jc w:val="both"/>
        <w:rPr>
          <w:rFonts w:cs="Arial"/>
          <w:sz w:val="24"/>
          <w:szCs w:val="24"/>
        </w:rPr>
      </w:pPr>
    </w:p>
    <w:p w:rsidR="002A4C73" w:rsidRPr="00386AC9" w:rsidRDefault="002A4C73" w:rsidP="002A4C73">
      <w:pPr>
        <w:widowControl w:val="0"/>
        <w:spacing w:before="120"/>
        <w:rPr>
          <w:rFonts w:eastAsia="Calibri" w:cs="Arial"/>
          <w:sz w:val="24"/>
          <w:szCs w:val="24"/>
        </w:rPr>
      </w:pPr>
      <w:r w:rsidRPr="00386AC9">
        <w:rPr>
          <w:rFonts w:eastAsia="Calibri" w:cs="Arial"/>
          <w:sz w:val="24"/>
          <w:szCs w:val="24"/>
        </w:rPr>
        <w:t xml:space="preserve">Результаты голосования членов </w:t>
      </w:r>
      <w:r>
        <w:rPr>
          <w:rFonts w:eastAsia="Calibri" w:cs="Arial"/>
          <w:sz w:val="24"/>
          <w:szCs w:val="24"/>
        </w:rPr>
        <w:t xml:space="preserve">единой </w:t>
      </w:r>
      <w:r w:rsidRPr="00386AC9">
        <w:rPr>
          <w:rFonts w:eastAsia="Calibri" w:cs="Arial"/>
          <w:sz w:val="24"/>
          <w:szCs w:val="24"/>
        </w:rPr>
        <w:t xml:space="preserve">закупочной комиссии: </w:t>
      </w:r>
    </w:p>
    <w:p w:rsidR="002A4C73" w:rsidRPr="00386AC9" w:rsidRDefault="002A4C73" w:rsidP="002A4C73">
      <w:pPr>
        <w:widowControl w:val="0"/>
        <w:numPr>
          <w:ilvl w:val="0"/>
          <w:numId w:val="8"/>
        </w:numPr>
        <w:spacing w:before="60" w:after="60"/>
        <w:ind w:left="0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«за» – 7</w:t>
      </w:r>
      <w:r w:rsidRPr="00386AC9">
        <w:rPr>
          <w:rFonts w:eastAsia="Calibri" w:cs="Arial"/>
          <w:sz w:val="24"/>
          <w:szCs w:val="24"/>
        </w:rPr>
        <w:t xml:space="preserve"> голоса</w:t>
      </w:r>
      <w:proofErr w:type="gramStart"/>
      <w:r w:rsidRPr="00386AC9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386AC9">
        <w:rPr>
          <w:rFonts w:eastAsia="Calibri" w:cs="Arial"/>
          <w:sz w:val="24"/>
          <w:szCs w:val="24"/>
        </w:rPr>
        <w:t>ов</w:t>
      </w:r>
      <w:proofErr w:type="spellEnd"/>
      <w:r w:rsidRPr="00386AC9">
        <w:rPr>
          <w:rFonts w:eastAsia="Calibri" w:cs="Arial"/>
          <w:sz w:val="24"/>
          <w:szCs w:val="24"/>
        </w:rPr>
        <w:t xml:space="preserve">; </w:t>
      </w:r>
    </w:p>
    <w:p w:rsidR="002A4C73" w:rsidRPr="00386AC9" w:rsidRDefault="002A4C73" w:rsidP="002A4C73">
      <w:pPr>
        <w:widowControl w:val="0"/>
        <w:numPr>
          <w:ilvl w:val="0"/>
          <w:numId w:val="8"/>
        </w:numPr>
        <w:spacing w:before="60" w:after="60"/>
        <w:ind w:left="0"/>
        <w:jc w:val="both"/>
        <w:rPr>
          <w:rFonts w:eastAsia="Calibri" w:cs="Arial"/>
          <w:sz w:val="24"/>
          <w:szCs w:val="24"/>
        </w:rPr>
      </w:pPr>
      <w:r w:rsidRPr="00386AC9">
        <w:rPr>
          <w:rFonts w:eastAsia="Calibri" w:cs="Arial"/>
          <w:sz w:val="24"/>
          <w:szCs w:val="24"/>
        </w:rPr>
        <w:t>«против» – 0 голоса</w:t>
      </w:r>
      <w:proofErr w:type="gramStart"/>
      <w:r w:rsidRPr="00386AC9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386AC9">
        <w:rPr>
          <w:rFonts w:eastAsia="Calibri" w:cs="Arial"/>
          <w:sz w:val="24"/>
          <w:szCs w:val="24"/>
        </w:rPr>
        <w:t>ов</w:t>
      </w:r>
      <w:proofErr w:type="spellEnd"/>
      <w:r w:rsidRPr="00386AC9">
        <w:rPr>
          <w:rFonts w:eastAsia="Calibri" w:cs="Arial"/>
          <w:sz w:val="24"/>
          <w:szCs w:val="24"/>
        </w:rPr>
        <w:t xml:space="preserve">; </w:t>
      </w:r>
    </w:p>
    <w:p w:rsidR="002A4C73" w:rsidRPr="00386AC9" w:rsidRDefault="002A4C73" w:rsidP="002A4C73">
      <w:pPr>
        <w:widowControl w:val="0"/>
        <w:numPr>
          <w:ilvl w:val="0"/>
          <w:numId w:val="8"/>
        </w:numPr>
        <w:spacing w:before="60" w:after="60"/>
        <w:ind w:left="0"/>
        <w:jc w:val="both"/>
        <w:rPr>
          <w:rFonts w:eastAsia="Calibri" w:cs="Arial"/>
          <w:sz w:val="24"/>
          <w:szCs w:val="24"/>
        </w:rPr>
      </w:pPr>
      <w:r w:rsidRPr="00386AC9">
        <w:rPr>
          <w:rFonts w:eastAsia="Calibri" w:cs="Arial"/>
          <w:sz w:val="24"/>
          <w:szCs w:val="24"/>
        </w:rPr>
        <w:t>«воздержался» – 0 голоса</w:t>
      </w:r>
      <w:proofErr w:type="gramStart"/>
      <w:r w:rsidRPr="00386AC9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386AC9">
        <w:rPr>
          <w:rFonts w:eastAsia="Calibri" w:cs="Arial"/>
          <w:sz w:val="24"/>
          <w:szCs w:val="24"/>
        </w:rPr>
        <w:t>ов</w:t>
      </w:r>
      <w:proofErr w:type="spellEnd"/>
      <w:r w:rsidRPr="00386AC9">
        <w:rPr>
          <w:rFonts w:eastAsia="Calibri" w:cs="Arial"/>
          <w:sz w:val="24"/>
          <w:szCs w:val="24"/>
        </w:rPr>
        <w:t>.</w:t>
      </w:r>
    </w:p>
    <w:p w:rsidR="002A4C73" w:rsidRPr="00351EFA" w:rsidRDefault="002A4C73" w:rsidP="002A4C73">
      <w:pPr>
        <w:tabs>
          <w:tab w:val="left" w:pos="1503"/>
        </w:tabs>
        <w:jc w:val="both"/>
        <w:rPr>
          <w:rFonts w:cs="Arial"/>
          <w:sz w:val="24"/>
          <w:szCs w:val="24"/>
        </w:rPr>
      </w:pPr>
    </w:p>
    <w:p w:rsidR="002A4C73" w:rsidRDefault="002A4C73" w:rsidP="002A4C73">
      <w:pPr>
        <w:tabs>
          <w:tab w:val="left" w:pos="1503"/>
        </w:tabs>
        <w:jc w:val="both"/>
        <w:rPr>
          <w:b/>
          <w:bCs/>
          <w:sz w:val="24"/>
          <w:szCs w:val="24"/>
        </w:rPr>
      </w:pPr>
      <w:r w:rsidRPr="00351EFA">
        <w:rPr>
          <w:rFonts w:cs="Arial"/>
          <w:sz w:val="24"/>
          <w:szCs w:val="24"/>
        </w:rPr>
        <w:t xml:space="preserve">Протокол подлежит размещению на сайтах  </w:t>
      </w:r>
      <w:hyperlink r:id="rId6" w:history="1">
        <w:r w:rsidRPr="00351EFA">
          <w:rPr>
            <w:rStyle w:val="a3"/>
            <w:rFonts w:cs="Arial"/>
            <w:sz w:val="24"/>
            <w:szCs w:val="24"/>
          </w:rPr>
          <w:t>www.zakupki.</w:t>
        </w:r>
        <w:r w:rsidRPr="00351EFA">
          <w:rPr>
            <w:rStyle w:val="a3"/>
            <w:rFonts w:cs="Arial"/>
            <w:sz w:val="24"/>
            <w:szCs w:val="24"/>
            <w:lang w:val="en-US"/>
          </w:rPr>
          <w:t>rosatom</w:t>
        </w:r>
        <w:r w:rsidRPr="00351EFA">
          <w:rPr>
            <w:rStyle w:val="a3"/>
            <w:rFonts w:cs="Arial"/>
            <w:sz w:val="24"/>
            <w:szCs w:val="24"/>
          </w:rPr>
          <w:t>.ru</w:t>
        </w:r>
      </w:hyperlink>
      <w:r w:rsidRPr="00351EFA">
        <w:rPr>
          <w:rFonts w:cs="Arial"/>
          <w:sz w:val="24"/>
          <w:szCs w:val="24"/>
        </w:rPr>
        <w:t xml:space="preserve">, </w:t>
      </w:r>
      <w:hyperlink r:id="rId7" w:history="1">
        <w:r w:rsidRPr="00351EFA">
          <w:rPr>
            <w:rStyle w:val="a3"/>
            <w:sz w:val="24"/>
            <w:szCs w:val="24"/>
          </w:rPr>
          <w:t>www.zakupki.gov.ru</w:t>
        </w:r>
      </w:hyperlink>
      <w:r w:rsidRPr="00351EFA">
        <w:rPr>
          <w:color w:val="666666"/>
          <w:sz w:val="24"/>
          <w:szCs w:val="24"/>
        </w:rPr>
        <w:t xml:space="preserve">, </w:t>
      </w:r>
      <w:hyperlink r:id="rId8" w:history="1">
        <w:r w:rsidRPr="00351EFA">
          <w:rPr>
            <w:rStyle w:val="a3"/>
            <w:sz w:val="24"/>
            <w:szCs w:val="24"/>
            <w:lang w:val="en-US"/>
          </w:rPr>
          <w:t>www</w:t>
        </w:r>
        <w:r w:rsidRPr="00351EFA">
          <w:rPr>
            <w:rStyle w:val="a3"/>
            <w:sz w:val="24"/>
            <w:szCs w:val="24"/>
          </w:rPr>
          <w:t>.</w:t>
        </w:r>
        <w:r w:rsidRPr="00351EFA">
          <w:rPr>
            <w:rStyle w:val="a3"/>
            <w:sz w:val="24"/>
            <w:szCs w:val="24"/>
            <w:lang w:val="en-US"/>
          </w:rPr>
          <w:t>a</w:t>
        </w:r>
        <w:r w:rsidRPr="00351EFA">
          <w:rPr>
            <w:rStyle w:val="a3"/>
            <w:sz w:val="24"/>
            <w:szCs w:val="24"/>
          </w:rPr>
          <w:t>-</w:t>
        </w:r>
        <w:r w:rsidRPr="00351EFA">
          <w:rPr>
            <w:rStyle w:val="a3"/>
            <w:sz w:val="24"/>
            <w:szCs w:val="24"/>
            <w:lang w:val="en-US"/>
          </w:rPr>
          <w:t>k</w:t>
        </w:r>
        <w:r w:rsidRPr="00351EFA">
          <w:rPr>
            <w:rStyle w:val="a3"/>
            <w:sz w:val="24"/>
            <w:szCs w:val="24"/>
          </w:rPr>
          <w:t>-</w:t>
        </w:r>
        <w:r w:rsidRPr="00351EFA">
          <w:rPr>
            <w:rStyle w:val="a3"/>
            <w:sz w:val="24"/>
            <w:szCs w:val="24"/>
            <w:lang w:val="en-US"/>
          </w:rPr>
          <w:t>d</w:t>
        </w:r>
        <w:r w:rsidRPr="00351EFA">
          <w:rPr>
            <w:rStyle w:val="a3"/>
            <w:sz w:val="24"/>
            <w:szCs w:val="24"/>
          </w:rPr>
          <w:t>.</w:t>
        </w:r>
        <w:proofErr w:type="spellStart"/>
        <w:r w:rsidRPr="00351EFA">
          <w:rPr>
            <w:rStyle w:val="a3"/>
            <w:sz w:val="24"/>
            <w:szCs w:val="24"/>
            <w:lang w:val="en-US"/>
          </w:rPr>
          <w:t>ru</w:t>
        </w:r>
        <w:proofErr w:type="spellEnd"/>
        <w:r w:rsidRPr="00351EFA">
          <w:rPr>
            <w:rStyle w:val="a3"/>
            <w:b/>
            <w:bCs/>
            <w:sz w:val="24"/>
            <w:szCs w:val="24"/>
          </w:rPr>
          <w:t>»</w:t>
        </w:r>
      </w:hyperlink>
    </w:p>
    <w:p w:rsidR="004233ED" w:rsidRDefault="004233ED" w:rsidP="002A4C73">
      <w:pPr>
        <w:tabs>
          <w:tab w:val="left" w:pos="1503"/>
        </w:tabs>
        <w:jc w:val="both"/>
        <w:rPr>
          <w:rFonts w:cs="Arial"/>
          <w:sz w:val="24"/>
          <w:szCs w:val="24"/>
        </w:rPr>
      </w:pPr>
    </w:p>
    <w:p w:rsidR="004233ED" w:rsidRDefault="004233ED" w:rsidP="002A4C73">
      <w:pPr>
        <w:tabs>
          <w:tab w:val="left" w:pos="1503"/>
        </w:tabs>
        <w:jc w:val="both"/>
        <w:rPr>
          <w:rFonts w:cs="Arial"/>
          <w:sz w:val="24"/>
          <w:szCs w:val="24"/>
        </w:rPr>
      </w:pPr>
    </w:p>
    <w:p w:rsidR="004233ED" w:rsidRDefault="004233ED" w:rsidP="002A4C73">
      <w:pPr>
        <w:tabs>
          <w:tab w:val="left" w:pos="1503"/>
        </w:tabs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233ED" w:rsidTr="004233ED"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ЭП</w:t>
            </w:r>
          </w:p>
        </w:tc>
      </w:tr>
      <w:tr w:rsidR="004233ED" w:rsidTr="004233ED"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№ 161</w:t>
            </w:r>
          </w:p>
        </w:tc>
      </w:tr>
      <w:tr w:rsidR="004233ED" w:rsidTr="004233ED"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№ 221</w:t>
            </w:r>
          </w:p>
        </w:tc>
      </w:tr>
      <w:tr w:rsidR="004233ED" w:rsidTr="004233ED"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№ 168</w:t>
            </w:r>
          </w:p>
        </w:tc>
      </w:tr>
      <w:tr w:rsidR="004233ED" w:rsidTr="004233ED"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№ 157</w:t>
            </w:r>
          </w:p>
        </w:tc>
      </w:tr>
      <w:tr w:rsidR="004233ED" w:rsidTr="004233ED"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№ 175</w:t>
            </w:r>
          </w:p>
        </w:tc>
      </w:tr>
      <w:tr w:rsidR="004233ED" w:rsidTr="004233ED"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№ 16 b7 </w:t>
            </w:r>
            <w:proofErr w:type="spellStart"/>
            <w:r>
              <w:rPr>
                <w:rFonts w:cs="Arial"/>
                <w:sz w:val="24"/>
                <w:szCs w:val="24"/>
              </w:rPr>
              <w:t>b7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rFonts w:cs="Arial"/>
                <w:sz w:val="24"/>
                <w:szCs w:val="24"/>
              </w:rPr>
              <w:t>00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02 </w:t>
            </w:r>
            <w:proofErr w:type="spellStart"/>
            <w:r>
              <w:rPr>
                <w:rFonts w:cs="Arial"/>
                <w:sz w:val="24"/>
                <w:szCs w:val="24"/>
              </w:rPr>
              <w:t>02</w:t>
            </w:r>
            <w:proofErr w:type="spellEnd"/>
          </w:p>
        </w:tc>
      </w:tr>
      <w:tr w:rsidR="004233ED" w:rsidTr="004233ED"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№ 207</w:t>
            </w:r>
          </w:p>
        </w:tc>
      </w:tr>
      <w:tr w:rsidR="004233ED" w:rsidTr="004233ED"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11.09.2014</w:t>
            </w:r>
          </w:p>
        </w:tc>
        <w:tc>
          <w:tcPr>
            <w:tcW w:w="2534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233ED" w:rsidRDefault="004233ED" w:rsidP="002A4C73">
            <w:pPr>
              <w:tabs>
                <w:tab w:val="left" w:pos="1503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№ 164</w:t>
            </w:r>
          </w:p>
        </w:tc>
      </w:tr>
    </w:tbl>
    <w:p w:rsidR="00FE4FAF" w:rsidRPr="00FE4FAF" w:rsidRDefault="00FE4FAF" w:rsidP="002A4C73">
      <w:pPr>
        <w:tabs>
          <w:tab w:val="left" w:pos="1503"/>
        </w:tabs>
        <w:jc w:val="both"/>
        <w:rPr>
          <w:rFonts w:cs="Arial"/>
          <w:sz w:val="24"/>
          <w:szCs w:val="24"/>
        </w:rPr>
      </w:pPr>
    </w:p>
    <w:sectPr w:rsidR="00FE4FAF" w:rsidRPr="00FE4FAF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8415B"/>
    <w:multiLevelType w:val="multilevel"/>
    <w:tmpl w:val="346A3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9D1225"/>
    <w:multiLevelType w:val="multilevel"/>
    <w:tmpl w:val="8CCE6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2B3DAF"/>
    <w:multiLevelType w:val="hybridMultilevel"/>
    <w:tmpl w:val="27ECCD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42E70"/>
    <w:rsid w:val="001A41A1"/>
    <w:rsid w:val="002031AD"/>
    <w:rsid w:val="00263427"/>
    <w:rsid w:val="00283455"/>
    <w:rsid w:val="002A4C73"/>
    <w:rsid w:val="003245B9"/>
    <w:rsid w:val="00351EFA"/>
    <w:rsid w:val="0036346E"/>
    <w:rsid w:val="00377DD5"/>
    <w:rsid w:val="003C2DE9"/>
    <w:rsid w:val="003E40B6"/>
    <w:rsid w:val="004063C1"/>
    <w:rsid w:val="004233ED"/>
    <w:rsid w:val="004A421A"/>
    <w:rsid w:val="005047F6"/>
    <w:rsid w:val="0051114B"/>
    <w:rsid w:val="0051228D"/>
    <w:rsid w:val="00532C36"/>
    <w:rsid w:val="005537A3"/>
    <w:rsid w:val="00553E42"/>
    <w:rsid w:val="00586F8C"/>
    <w:rsid w:val="005A6DBE"/>
    <w:rsid w:val="005B0CFD"/>
    <w:rsid w:val="005D51C6"/>
    <w:rsid w:val="006B24B2"/>
    <w:rsid w:val="006E290D"/>
    <w:rsid w:val="006E66B1"/>
    <w:rsid w:val="006F2805"/>
    <w:rsid w:val="006F490E"/>
    <w:rsid w:val="0077680D"/>
    <w:rsid w:val="00787A25"/>
    <w:rsid w:val="007E465A"/>
    <w:rsid w:val="007F629E"/>
    <w:rsid w:val="00800FD6"/>
    <w:rsid w:val="00880E5C"/>
    <w:rsid w:val="008D3040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90020"/>
    <w:rsid w:val="00AB5930"/>
    <w:rsid w:val="00AC2D65"/>
    <w:rsid w:val="00AE2E40"/>
    <w:rsid w:val="00AF5EC3"/>
    <w:rsid w:val="00B86658"/>
    <w:rsid w:val="00BF0F05"/>
    <w:rsid w:val="00C16AD7"/>
    <w:rsid w:val="00C700C2"/>
    <w:rsid w:val="00CA3F4A"/>
    <w:rsid w:val="00CF30E1"/>
    <w:rsid w:val="00CF5875"/>
    <w:rsid w:val="00D4148C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2D66"/>
    <w:rsid w:val="00FE4279"/>
    <w:rsid w:val="00FE4FAF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iPriority w:val="99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3245B9"/>
    <w:pPr>
      <w:ind w:firstLine="72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0"/>
    <w:uiPriority w:val="99"/>
    <w:semiHidden/>
    <w:rsid w:val="003245B9"/>
    <w:rPr>
      <w:rFonts w:ascii="Times New Roman" w:eastAsia="Times New Roman" w:hAnsi="Times New Roman"/>
      <w:sz w:val="28"/>
    </w:rPr>
  </w:style>
  <w:style w:type="character" w:customStyle="1" w:styleId="21">
    <w:name w:val="Основной текст с отступом 2 Знак1"/>
    <w:basedOn w:val="a0"/>
    <w:link w:val="20"/>
    <w:uiPriority w:val="99"/>
    <w:locked/>
    <w:rsid w:val="003245B9"/>
    <w:rPr>
      <w:rFonts w:ascii="Times New Roman" w:eastAsia="Times New Roman" w:hAnsi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142E70"/>
    <w:pPr>
      <w:spacing w:before="100" w:beforeAutospacing="1" w:after="100" w:afterAutospacing="1"/>
    </w:pPr>
    <w:rPr>
      <w:sz w:val="24"/>
      <w:szCs w:val="24"/>
    </w:rPr>
  </w:style>
  <w:style w:type="paragraph" w:styleId="a8">
    <w:name w:val="List Paragraph"/>
    <w:basedOn w:val="a"/>
    <w:uiPriority w:val="34"/>
    <w:qFormat/>
    <w:rsid w:val="00142E70"/>
    <w:pPr>
      <w:ind w:left="720"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zakupki.rosato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1128</Words>
  <Characters>6433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7546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2014-09-16T02:08:00Z</dcterms:created>
  <dcterms:modified xsi:type="dcterms:W3CDTF">2014-09-16T02:08:00Z</dcterms:modified>
</cp:coreProperties>
</file>