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6DB" w:rsidRDefault="003C205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№627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/П-14-4 </w:t>
      </w:r>
    </w:p>
    <w:p w:rsidR="009406DB" w:rsidRDefault="003C205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№627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/П-14 «Поставка электрощитового оборудования для сооружения энергоблока № 4 Ростовской АЭС»</w:t>
      </w:r>
    </w:p>
    <w:p w:rsidR="009406DB" w:rsidRDefault="009406D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9406DB">
        <w:tc>
          <w:tcPr>
            <w:tcW w:w="5210" w:type="dxa"/>
            <w:hideMark/>
          </w:tcPr>
          <w:p w:rsidR="009406DB" w:rsidRDefault="003C205D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406DB" w:rsidRDefault="003C205D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«16» сентября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406DB" w:rsidRDefault="009406DB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100A6" w:rsidRDefault="000100A6" w:rsidP="000100A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C32A0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0100A6" w:rsidRDefault="000100A6" w:rsidP="000100A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100A6" w:rsidRDefault="000100A6" w:rsidP="000100A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100A6" w:rsidRPr="00065E94" w:rsidRDefault="000100A6" w:rsidP="000100A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«АТОМЭНЕРГОПРОЕКТ».</w:t>
      </w:r>
    </w:p>
    <w:p w:rsidR="000100A6" w:rsidRDefault="000100A6" w:rsidP="000100A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 w:rsidRPr="00065E94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65E94">
        <w:rPr>
          <w:rFonts w:ascii="Times New Roman" w:hAnsi="Times New Roman"/>
          <w:sz w:val="28"/>
          <w:szCs w:val="28"/>
        </w:rPr>
        <w:t>: право заключения договора на поставку по лоту №627 Р</w:t>
      </w:r>
      <w:proofErr w:type="gramStart"/>
      <w:r w:rsidRPr="00065E94">
        <w:rPr>
          <w:rFonts w:ascii="Times New Roman" w:hAnsi="Times New Roman"/>
          <w:sz w:val="28"/>
          <w:szCs w:val="28"/>
        </w:rPr>
        <w:t>4</w:t>
      </w:r>
      <w:proofErr w:type="gramEnd"/>
      <w:r w:rsidRPr="00065E94">
        <w:rPr>
          <w:rFonts w:ascii="Times New Roman" w:hAnsi="Times New Roman"/>
          <w:sz w:val="28"/>
          <w:szCs w:val="28"/>
        </w:rPr>
        <w:t xml:space="preserve">/П-14 «Поставка </w:t>
      </w:r>
      <w:proofErr w:type="spellStart"/>
      <w:r w:rsidRPr="00065E94">
        <w:rPr>
          <w:rFonts w:ascii="Times New Roman" w:hAnsi="Times New Roman"/>
          <w:sz w:val="28"/>
          <w:szCs w:val="28"/>
        </w:rPr>
        <w:t>электрощитового</w:t>
      </w:r>
      <w:proofErr w:type="spellEnd"/>
      <w:r w:rsidRPr="00065E94">
        <w:rPr>
          <w:rFonts w:ascii="Times New Roman" w:hAnsi="Times New Roman"/>
          <w:sz w:val="28"/>
          <w:szCs w:val="28"/>
        </w:rPr>
        <w:t xml:space="preserve"> оборудования для сооружения энергоблока № 4 Ростовской АЭС»</w:t>
      </w:r>
    </w:p>
    <w:p w:rsidR="000100A6" w:rsidRPr="00065E94" w:rsidRDefault="000100A6" w:rsidP="000100A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100A6" w:rsidRDefault="000100A6" w:rsidP="000100A6">
      <w:pPr>
        <w:rPr>
          <w:rFonts w:ascii="Times New Roman" w:hAnsi="Times New Roman"/>
          <w:sz w:val="28"/>
          <w:szCs w:val="28"/>
        </w:rPr>
      </w:pPr>
      <w:r w:rsidRPr="00065E94">
        <w:rPr>
          <w:rFonts w:ascii="Times New Roman" w:hAnsi="Times New Roman"/>
          <w:sz w:val="28"/>
          <w:szCs w:val="28"/>
        </w:rPr>
        <w:t xml:space="preserve">Начальная (максимальная) цена договора: 968 307 (Девятьсот шестьдесят восемь тысяч триста семь) рублей 50 копеек, включая НДС. </w:t>
      </w:r>
    </w:p>
    <w:p w:rsidR="000100A6" w:rsidRPr="00065E94" w:rsidRDefault="000100A6" w:rsidP="000100A6">
      <w:pPr>
        <w:rPr>
          <w:rFonts w:ascii="Times New Roman" w:hAnsi="Times New Roman"/>
          <w:sz w:val="28"/>
          <w:szCs w:val="28"/>
        </w:rPr>
      </w:pPr>
    </w:p>
    <w:p w:rsidR="000100A6" w:rsidRDefault="000100A6" w:rsidP="000100A6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0100A6" w:rsidRPr="00A03850" w:rsidRDefault="000100A6" w:rsidP="000100A6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9406DB" w:rsidRDefault="000100A6" w:rsidP="000100A6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 w:rsidRPr="00065E9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065E9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065E9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065E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«13» августа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№31401425707,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№140813/0536/753,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C32A0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№R024737.</w:t>
      </w:r>
    </w:p>
    <w:p w:rsidR="009406DB" w:rsidRDefault="009406DB">
      <w:pPr>
        <w:pStyle w:val="310"/>
        <w:ind w:firstLine="0"/>
        <w:rPr>
          <w:b w:val="0"/>
          <w:bCs w:val="0"/>
          <w:sz w:val="28"/>
          <w:szCs w:val="24"/>
        </w:rPr>
      </w:pPr>
    </w:p>
    <w:p w:rsidR="009406DB" w:rsidRDefault="003C205D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</w:t>
      </w:r>
      <w:r w:rsidR="000100A6">
        <w:rPr>
          <w:b w:val="0"/>
          <w:bCs w:val="0"/>
          <w:sz w:val="28"/>
          <w:szCs w:val="24"/>
        </w:rPr>
        <w:t xml:space="preserve">      </w:t>
      </w:r>
      <w:r>
        <w:rPr>
          <w:b w:val="0"/>
          <w:bCs w:val="0"/>
          <w:sz w:val="28"/>
          <w:szCs w:val="24"/>
        </w:rPr>
        <w:t xml:space="preserve">«16» сентября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9406DB" w:rsidRDefault="009406DB">
      <w:pPr>
        <w:spacing w:before="120"/>
        <w:outlineLvl w:val="0"/>
        <w:rPr>
          <w:rFonts w:ascii="Times New Roman" w:hAnsi="Times New Roman"/>
          <w:sz w:val="28"/>
          <w:lang w:val="en-US"/>
        </w:rPr>
      </w:pPr>
    </w:p>
    <w:p w:rsidR="00913DA1" w:rsidRDefault="00913DA1">
      <w:pPr>
        <w:spacing w:before="120"/>
        <w:outlineLvl w:val="0"/>
        <w:rPr>
          <w:rFonts w:ascii="Times New Roman" w:hAnsi="Times New Roman"/>
          <w:sz w:val="28"/>
          <w:lang w:val="en-US"/>
        </w:rPr>
      </w:pPr>
    </w:p>
    <w:p w:rsidR="00913DA1" w:rsidRPr="00913DA1" w:rsidRDefault="00913DA1">
      <w:pPr>
        <w:spacing w:before="120"/>
        <w:outlineLvl w:val="0"/>
        <w:rPr>
          <w:rFonts w:ascii="Times New Roman" w:hAnsi="Times New Roman"/>
          <w:sz w:val="28"/>
          <w:lang w:val="en-US"/>
        </w:rPr>
      </w:pPr>
    </w:p>
    <w:p w:rsidR="00BB27D7" w:rsidRPr="00BB27D7" w:rsidRDefault="00BB27D7" w:rsidP="00BB27D7">
      <w:pPr>
        <w:outlineLvl w:val="0"/>
        <w:rPr>
          <w:rFonts w:ascii="Times New Roman" w:hAnsi="Times New Roman"/>
          <w:sz w:val="28"/>
          <w:szCs w:val="28"/>
        </w:rPr>
      </w:pPr>
      <w:r w:rsidRPr="00BB27D7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BB27D7">
        <w:rPr>
          <w:rFonts w:ascii="Times New Roman" w:hAnsi="Times New Roman"/>
          <w:sz w:val="28"/>
          <w:szCs w:val="28"/>
        </w:rPr>
        <w:t xml:space="preserve"> </w:t>
      </w:r>
    </w:p>
    <w:p w:rsidR="00BB27D7" w:rsidRPr="00BB27D7" w:rsidRDefault="00BB27D7" w:rsidP="00BB27D7">
      <w:pPr>
        <w:outlineLvl w:val="0"/>
        <w:rPr>
          <w:rFonts w:ascii="Times New Roman" w:hAnsi="Times New Roman"/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BB27D7" w:rsidRPr="00BB27D7" w:rsidTr="00C154C4">
        <w:trPr>
          <w:trHeight w:val="173"/>
        </w:trPr>
        <w:tc>
          <w:tcPr>
            <w:tcW w:w="2835" w:type="dxa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B27D7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BB27D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BB27D7" w:rsidRPr="00BB27D7" w:rsidTr="00C154C4">
        <w:trPr>
          <w:trHeight w:val="299"/>
        </w:trPr>
        <w:tc>
          <w:tcPr>
            <w:tcW w:w="10206" w:type="dxa"/>
            <w:gridSpan w:val="2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BB27D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B27D7" w:rsidRPr="00BB27D7" w:rsidTr="00C154C4">
        <w:trPr>
          <w:trHeight w:val="515"/>
        </w:trPr>
        <w:tc>
          <w:tcPr>
            <w:tcW w:w="2835" w:type="dxa"/>
            <w:vAlign w:val="center"/>
          </w:tcPr>
          <w:p w:rsidR="00BB27D7" w:rsidRPr="00BB27D7" w:rsidRDefault="00BB27D7" w:rsidP="00C154C4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BB27D7" w:rsidRPr="00BB27D7" w:rsidRDefault="00BB27D7" w:rsidP="00C154C4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 ОАО «НИАЭП»</w:t>
            </w:r>
          </w:p>
        </w:tc>
      </w:tr>
      <w:tr w:rsidR="00BB27D7" w:rsidRPr="00BB27D7" w:rsidTr="00C154C4">
        <w:trPr>
          <w:trHeight w:val="289"/>
        </w:trPr>
        <w:tc>
          <w:tcPr>
            <w:tcW w:w="10206" w:type="dxa"/>
            <w:gridSpan w:val="2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B27D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B27D7" w:rsidRPr="00BB27D7" w:rsidTr="00C154C4">
        <w:trPr>
          <w:trHeight w:val="420"/>
        </w:trPr>
        <w:tc>
          <w:tcPr>
            <w:tcW w:w="2835" w:type="dxa"/>
            <w:vAlign w:val="center"/>
          </w:tcPr>
          <w:p w:rsidR="00BB27D7" w:rsidRPr="00BB27D7" w:rsidRDefault="00BB27D7" w:rsidP="00C15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ОАО «НИАЭП»</w:t>
            </w:r>
          </w:p>
        </w:tc>
      </w:tr>
      <w:tr w:rsidR="00BB27D7" w:rsidRPr="00BB27D7" w:rsidTr="00C154C4">
        <w:trPr>
          <w:trHeight w:val="265"/>
        </w:trPr>
        <w:tc>
          <w:tcPr>
            <w:tcW w:w="10206" w:type="dxa"/>
            <w:gridSpan w:val="2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B27D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B27D7" w:rsidRPr="00BB27D7" w:rsidTr="00C154C4">
        <w:trPr>
          <w:trHeight w:val="420"/>
        </w:trPr>
        <w:tc>
          <w:tcPr>
            <w:tcW w:w="2835" w:type="dxa"/>
            <w:vAlign w:val="center"/>
          </w:tcPr>
          <w:p w:rsidR="00BB27D7" w:rsidRPr="00BB27D7" w:rsidRDefault="00BB27D7" w:rsidP="00C15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BB27D7" w:rsidRPr="00BB27D7" w:rsidTr="00C154C4">
        <w:trPr>
          <w:trHeight w:val="420"/>
        </w:trPr>
        <w:tc>
          <w:tcPr>
            <w:tcW w:w="2835" w:type="dxa"/>
            <w:vAlign w:val="center"/>
          </w:tcPr>
          <w:p w:rsidR="00BB27D7" w:rsidRPr="00BB27D7" w:rsidRDefault="00BB27D7" w:rsidP="00C15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7371" w:type="dxa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 ОАО «НИАЭП»</w:t>
            </w:r>
          </w:p>
        </w:tc>
      </w:tr>
      <w:tr w:rsidR="00BB27D7" w:rsidRPr="00BB27D7" w:rsidTr="00C154C4">
        <w:trPr>
          <w:trHeight w:val="423"/>
        </w:trPr>
        <w:tc>
          <w:tcPr>
            <w:tcW w:w="2835" w:type="dxa"/>
            <w:vAlign w:val="center"/>
          </w:tcPr>
          <w:p w:rsidR="00BB27D7" w:rsidRPr="00BB27D7" w:rsidRDefault="00BB27D7" w:rsidP="00C15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371" w:type="dxa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ОАО «НИАЭП»  (присутствовала в режиме видеоконференции)</w:t>
            </w:r>
          </w:p>
        </w:tc>
      </w:tr>
      <w:tr w:rsidR="00BB27D7" w:rsidRPr="00BB27D7" w:rsidTr="00C154C4">
        <w:trPr>
          <w:trHeight w:val="420"/>
        </w:trPr>
        <w:tc>
          <w:tcPr>
            <w:tcW w:w="2835" w:type="dxa"/>
            <w:vAlign w:val="center"/>
          </w:tcPr>
          <w:p w:rsidR="00BB27D7" w:rsidRPr="00BB27D7" w:rsidRDefault="00BB27D7" w:rsidP="00C15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27D7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371" w:type="dxa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B27D7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  <w:tr w:rsidR="00BB27D7" w:rsidRPr="00BB27D7" w:rsidTr="00C154C4">
        <w:trPr>
          <w:trHeight w:val="420"/>
        </w:trPr>
        <w:tc>
          <w:tcPr>
            <w:tcW w:w="2835" w:type="dxa"/>
            <w:vAlign w:val="center"/>
          </w:tcPr>
          <w:p w:rsidR="00BB27D7" w:rsidRPr="00BB27D7" w:rsidRDefault="00BB27D7" w:rsidP="00C154C4">
            <w:pPr>
              <w:rPr>
                <w:rFonts w:ascii="Times New Roman" w:hAnsi="Times New Roman"/>
                <w:sz w:val="28"/>
                <w:szCs w:val="28"/>
              </w:rPr>
            </w:pPr>
            <w:r w:rsidRPr="00BB27D7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7371" w:type="dxa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B27D7">
              <w:rPr>
                <w:rFonts w:ascii="Times New Roman" w:hAnsi="Times New Roman"/>
                <w:sz w:val="28"/>
                <w:szCs w:val="28"/>
              </w:rPr>
              <w:t xml:space="preserve">Начальник отдела методологии и организации закупочных процедур </w:t>
            </w:r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  <w:tr w:rsidR="00BB27D7" w:rsidRPr="00BB27D7" w:rsidTr="00C154C4">
        <w:trPr>
          <w:trHeight w:val="420"/>
        </w:trPr>
        <w:tc>
          <w:tcPr>
            <w:tcW w:w="2835" w:type="dxa"/>
            <w:vAlign w:val="center"/>
          </w:tcPr>
          <w:p w:rsidR="00BB27D7" w:rsidRPr="00BB27D7" w:rsidRDefault="00BB27D7" w:rsidP="00C15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ОАО «НИАЭП»</w:t>
            </w:r>
          </w:p>
        </w:tc>
      </w:tr>
      <w:tr w:rsidR="00BB27D7" w:rsidRPr="00BB27D7" w:rsidTr="00C154C4">
        <w:trPr>
          <w:trHeight w:val="420"/>
        </w:trPr>
        <w:tc>
          <w:tcPr>
            <w:tcW w:w="2835" w:type="dxa"/>
            <w:vAlign w:val="center"/>
          </w:tcPr>
          <w:p w:rsidR="00BB27D7" w:rsidRPr="00BB27D7" w:rsidRDefault="00BB27D7" w:rsidP="00C154C4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B27D7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371" w:type="dxa"/>
            <w:vAlign w:val="center"/>
          </w:tcPr>
          <w:p w:rsidR="00BB27D7" w:rsidRPr="00BB27D7" w:rsidRDefault="00BB27D7" w:rsidP="006F3F3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договорной работы </w:t>
            </w:r>
            <w:r w:rsidR="006F3F35">
              <w:rPr>
                <w:rFonts w:ascii="Times New Roman" w:hAnsi="Times New Roman"/>
                <w:color w:val="000000"/>
                <w:sz w:val="28"/>
                <w:szCs w:val="28"/>
              </w:rPr>
              <w:t>у</w:t>
            </w:r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>правления договорной работы ОАО «НИАЭП»</w:t>
            </w:r>
          </w:p>
        </w:tc>
      </w:tr>
      <w:tr w:rsidR="00BB27D7" w:rsidRPr="00BB27D7" w:rsidTr="00C154C4">
        <w:trPr>
          <w:trHeight w:val="220"/>
        </w:trPr>
        <w:tc>
          <w:tcPr>
            <w:tcW w:w="10206" w:type="dxa"/>
            <w:gridSpan w:val="2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B27D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B27D7" w:rsidRPr="00BB27D7" w:rsidTr="00C154C4">
        <w:trPr>
          <w:trHeight w:val="420"/>
        </w:trPr>
        <w:tc>
          <w:tcPr>
            <w:tcW w:w="2835" w:type="dxa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B27D7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371" w:type="dxa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  <w:r w:rsidR="006F3F3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6F3F35"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</w:tbl>
    <w:p w:rsidR="00BB27D7" w:rsidRPr="00BB27D7" w:rsidRDefault="00BB27D7" w:rsidP="00BB27D7">
      <w:pPr>
        <w:outlineLvl w:val="0"/>
        <w:rPr>
          <w:rFonts w:ascii="Times New Roman" w:hAnsi="Times New Roman"/>
          <w:sz w:val="28"/>
          <w:szCs w:val="28"/>
        </w:rPr>
      </w:pPr>
      <w:r w:rsidRPr="00BB27D7">
        <w:rPr>
          <w:rFonts w:ascii="Times New Roman" w:hAnsi="Times New Roman"/>
          <w:b/>
          <w:sz w:val="28"/>
          <w:szCs w:val="28"/>
        </w:rPr>
        <w:t xml:space="preserve">      </w:t>
      </w:r>
    </w:p>
    <w:p w:rsidR="009406DB" w:rsidRPr="00BB27D7" w:rsidRDefault="00BB27D7" w:rsidP="00BB27D7">
      <w:pPr>
        <w:rPr>
          <w:rFonts w:ascii="Times New Roman" w:hAnsi="Times New Roman"/>
          <w:sz w:val="28"/>
          <w:szCs w:val="28"/>
        </w:rPr>
      </w:pPr>
      <w:r w:rsidRPr="00BB27D7">
        <w:rPr>
          <w:rFonts w:ascii="Times New Roman" w:hAnsi="Times New Roman"/>
          <w:sz w:val="28"/>
          <w:szCs w:val="28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9406DB" w:rsidRDefault="009406DB">
      <w:pPr>
        <w:rPr>
          <w:rFonts w:ascii="Times New Roman" w:hAnsi="Times New Roman"/>
          <w:sz w:val="28"/>
        </w:rPr>
      </w:pPr>
    </w:p>
    <w:p w:rsidR="000100A6" w:rsidRDefault="000100A6" w:rsidP="000100A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«26» августа 2014 года №627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15"/>
        <w:gridCol w:w="2573"/>
        <w:gridCol w:w="5663"/>
      </w:tblGrid>
      <w:tr w:rsidR="000100A6" w:rsidTr="00C154C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00A6" w:rsidRDefault="000100A6" w:rsidP="00C154C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00A6" w:rsidRDefault="000100A6" w:rsidP="00C154C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00A6" w:rsidRDefault="000100A6" w:rsidP="00C154C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0100A6" w:rsidTr="00C154C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00A6" w:rsidRDefault="000100A6" w:rsidP="00C154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60168306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00A6" w:rsidRDefault="000100A6" w:rsidP="00C154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"ЧЭАЗ" </w:t>
            </w:r>
          </w:p>
          <w:p w:rsidR="000100A6" w:rsidRDefault="000100A6" w:rsidP="00C154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ИНН: 2128000600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00A6" w:rsidRDefault="000100A6" w:rsidP="00C154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956 399 (Девятьсот пятьдесят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шесть тысяч триста девяносто девять) рублей 44 копейки, включая НДС </w:t>
            </w:r>
          </w:p>
        </w:tc>
      </w:tr>
      <w:tr w:rsidR="000100A6" w:rsidTr="00C154C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00A6" w:rsidRDefault="000100A6" w:rsidP="00C154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60168514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00A6" w:rsidRDefault="000100A6" w:rsidP="00C154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"НПО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Вилор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0100A6" w:rsidRDefault="000100A6" w:rsidP="00C154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6674323545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00A6" w:rsidRDefault="000100A6" w:rsidP="00C154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848 159 (Восемьсот сорок восемь тысяч сто пятьдесят девять) рублей 00 копеек, включая НДС </w:t>
            </w:r>
          </w:p>
        </w:tc>
      </w:tr>
    </w:tbl>
    <w:p w:rsidR="000100A6" w:rsidRDefault="000100A6" w:rsidP="000100A6">
      <w:pPr>
        <w:outlineLvl w:val="0"/>
        <w:rPr>
          <w:rFonts w:ascii="Times New Roman" w:hAnsi="Times New Roman"/>
          <w:sz w:val="28"/>
        </w:rPr>
      </w:pPr>
    </w:p>
    <w:p w:rsidR="000100A6" w:rsidRDefault="000100A6" w:rsidP="000100A6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02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сентября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7E1E2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627</w:t>
      </w:r>
      <w:r w:rsidRPr="007E1E29">
        <w:rPr>
          <w:rFonts w:ascii="Times New Roman" w:hAnsi="Times New Roman"/>
          <w:sz w:val="28"/>
          <w:szCs w:val="28"/>
        </w:rPr>
        <w:t xml:space="preserve"> Р</w:t>
      </w:r>
      <w:proofErr w:type="gramStart"/>
      <w:r w:rsidRPr="007E1E29">
        <w:rPr>
          <w:rFonts w:ascii="Times New Roman" w:hAnsi="Times New Roman"/>
          <w:sz w:val="28"/>
          <w:szCs w:val="28"/>
        </w:rPr>
        <w:t>4</w:t>
      </w:r>
      <w:proofErr w:type="gramEnd"/>
      <w:r w:rsidRPr="007E1E29">
        <w:rPr>
          <w:rFonts w:ascii="Times New Roman" w:hAnsi="Times New Roman"/>
          <w:sz w:val="28"/>
          <w:szCs w:val="28"/>
        </w:rPr>
        <w:t>/П-14-2 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0100A6" w:rsidRPr="00EA1177" w:rsidRDefault="000100A6" w:rsidP="000100A6">
      <w:pPr>
        <w:pStyle w:val="af1"/>
        <w:jc w:val="both"/>
        <w:rPr>
          <w:sz w:val="28"/>
          <w:szCs w:val="28"/>
        </w:rPr>
      </w:pPr>
      <w:r w:rsidRPr="00EA1177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EA1177">
        <w:rPr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 xml:space="preserve">В </w:t>
      </w:r>
      <w:r w:rsidRPr="009B6496">
        <w:rPr>
          <w:sz w:val="28"/>
        </w:rPr>
        <w:t>соответствии</w:t>
      </w:r>
      <w:r>
        <w:rPr>
          <w:rFonts w:eastAsia="Calibri"/>
          <w:sz w:val="28"/>
          <w:szCs w:val="28"/>
        </w:rPr>
        <w:t xml:space="preserve"> с пунктом 19.8, на основании пункта</w:t>
      </w:r>
      <w:r w:rsidRPr="004D2877">
        <w:rPr>
          <w:sz w:val="27"/>
          <w:szCs w:val="27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EA1177">
        <w:rPr>
          <w:sz w:val="28"/>
          <w:szCs w:val="28"/>
        </w:rPr>
        <w:t xml:space="preserve">: </w:t>
      </w:r>
    </w:p>
    <w:p w:rsidR="000100A6" w:rsidRPr="00EA1177" w:rsidRDefault="000100A6" w:rsidP="000100A6">
      <w:pPr>
        <w:pStyle w:val="af1"/>
        <w:jc w:val="both"/>
        <w:rPr>
          <w:sz w:val="28"/>
          <w:szCs w:val="28"/>
        </w:rPr>
      </w:pPr>
      <w:r w:rsidRPr="00EA1177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EA1177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EA1177">
        <w:rPr>
          <w:sz w:val="28"/>
          <w:szCs w:val="28"/>
        </w:rPr>
        <w:t xml:space="preserve">: </w:t>
      </w:r>
      <w:r>
        <w:rPr>
          <w:sz w:val="28"/>
          <w:szCs w:val="28"/>
        </w:rPr>
        <w:t>ЗАО "ЧЭАЗ"</w:t>
      </w:r>
      <w:r w:rsidRPr="00EA1177">
        <w:rPr>
          <w:sz w:val="28"/>
          <w:szCs w:val="28"/>
        </w:rPr>
        <w:t xml:space="preserve"> запрос о разъяснении положений предложения на участие в запросе предложений </w:t>
      </w:r>
    </w:p>
    <w:p w:rsidR="000100A6" w:rsidRPr="00BA5D9B" w:rsidRDefault="000100A6" w:rsidP="000100A6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BA5D9B">
        <w:rPr>
          <w:rFonts w:ascii="Times New Roman" w:eastAsiaTheme="minorEastAsia" w:hAnsi="Times New Roman"/>
          <w:sz w:val="28"/>
          <w:szCs w:val="28"/>
        </w:rPr>
        <w:t>2.</w:t>
      </w:r>
      <w:r>
        <w:rPr>
          <w:rFonts w:ascii="Times New Roman" w:eastAsiaTheme="minorEastAsia" w:hAnsi="Times New Roman"/>
          <w:sz w:val="28"/>
          <w:szCs w:val="28"/>
        </w:rPr>
        <w:t>1</w:t>
      </w:r>
      <w:r w:rsidRPr="00BA5D9B">
        <w:rPr>
          <w:rFonts w:ascii="Times New Roman" w:eastAsiaTheme="minorEastAsia" w:hAnsi="Times New Roman"/>
          <w:sz w:val="28"/>
          <w:szCs w:val="28"/>
        </w:rPr>
        <w:t>.2. направить участнику запроса предложений: ООО "НПО "</w:t>
      </w:r>
      <w:proofErr w:type="spellStart"/>
      <w:r w:rsidRPr="00BA5D9B">
        <w:rPr>
          <w:rFonts w:ascii="Times New Roman" w:eastAsiaTheme="minorEastAsia" w:hAnsi="Times New Roman"/>
          <w:sz w:val="28"/>
          <w:szCs w:val="28"/>
        </w:rPr>
        <w:t>Вилор</w:t>
      </w:r>
      <w:proofErr w:type="spellEnd"/>
      <w:r w:rsidRPr="00BA5D9B">
        <w:rPr>
          <w:rFonts w:ascii="Times New Roman" w:eastAsiaTheme="minorEastAsia" w:hAnsi="Times New Roman"/>
          <w:sz w:val="28"/>
          <w:szCs w:val="28"/>
        </w:rPr>
        <w:t>" запрос о предоставлении отсутствующих документов, запрос о разъяснении положений предложения на участие в запросе предложений.</w:t>
      </w:r>
    </w:p>
    <w:p w:rsidR="000100A6" w:rsidRDefault="000100A6" w:rsidP="000100A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100A6" w:rsidRDefault="000100A6" w:rsidP="000100A6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09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сентября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7E1E2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627</w:t>
      </w:r>
      <w:r w:rsidRPr="007E1E29">
        <w:rPr>
          <w:rFonts w:ascii="Times New Roman" w:hAnsi="Times New Roman"/>
          <w:sz w:val="28"/>
          <w:szCs w:val="28"/>
        </w:rPr>
        <w:t xml:space="preserve"> Р</w:t>
      </w:r>
      <w:proofErr w:type="gramStart"/>
      <w:r w:rsidRPr="007E1E29">
        <w:rPr>
          <w:rFonts w:ascii="Times New Roman" w:hAnsi="Times New Roman"/>
          <w:sz w:val="28"/>
          <w:szCs w:val="28"/>
        </w:rPr>
        <w:t>4</w:t>
      </w:r>
      <w:proofErr w:type="gramEnd"/>
      <w:r w:rsidRPr="007E1E29">
        <w:rPr>
          <w:rFonts w:ascii="Times New Roman" w:hAnsi="Times New Roman"/>
          <w:sz w:val="28"/>
          <w:szCs w:val="28"/>
        </w:rPr>
        <w:t>/П-14-</w:t>
      </w:r>
      <w:r>
        <w:rPr>
          <w:rFonts w:ascii="Times New Roman" w:hAnsi="Times New Roman"/>
          <w:sz w:val="28"/>
          <w:szCs w:val="28"/>
        </w:rPr>
        <w:t>3</w:t>
      </w:r>
      <w:r w:rsidRPr="007E1E29">
        <w:rPr>
          <w:rFonts w:ascii="Times New Roman" w:hAnsi="Times New Roman"/>
          <w:sz w:val="28"/>
          <w:szCs w:val="28"/>
        </w:rPr>
        <w:t xml:space="preserve"> 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0100A6" w:rsidRPr="00BA5D9B" w:rsidRDefault="000100A6" w:rsidP="000100A6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A5D9B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BA5D9B">
        <w:rPr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 xml:space="preserve">В </w:t>
      </w:r>
      <w:r w:rsidRPr="009B6496">
        <w:rPr>
          <w:sz w:val="28"/>
        </w:rPr>
        <w:t>соответствии</w:t>
      </w:r>
      <w:r>
        <w:rPr>
          <w:rFonts w:eastAsia="Calibri"/>
          <w:sz w:val="28"/>
          <w:szCs w:val="28"/>
        </w:rPr>
        <w:t xml:space="preserve"> с пунктом 19.8, на основании пункта</w:t>
      </w:r>
      <w:r w:rsidRPr="004D2877">
        <w:rPr>
          <w:sz w:val="27"/>
          <w:szCs w:val="27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BA5D9B">
        <w:rPr>
          <w:sz w:val="28"/>
          <w:szCs w:val="28"/>
        </w:rPr>
        <w:t xml:space="preserve">: </w:t>
      </w:r>
    </w:p>
    <w:p w:rsidR="000100A6" w:rsidRPr="00BA5D9B" w:rsidRDefault="000100A6" w:rsidP="000100A6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A5D9B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BA5D9B">
        <w:rPr>
          <w:sz w:val="28"/>
          <w:szCs w:val="28"/>
        </w:rPr>
        <w:t xml:space="preserve">.1. </w:t>
      </w:r>
      <w:r w:rsidRPr="00EA1177">
        <w:rPr>
          <w:sz w:val="28"/>
          <w:szCs w:val="28"/>
        </w:rPr>
        <w:t xml:space="preserve">направить участнику </w:t>
      </w:r>
      <w:r>
        <w:rPr>
          <w:sz w:val="28"/>
          <w:szCs w:val="28"/>
        </w:rPr>
        <w:t>запроса предложений</w:t>
      </w:r>
      <w:r w:rsidRPr="00EA1177">
        <w:rPr>
          <w:sz w:val="28"/>
          <w:szCs w:val="28"/>
        </w:rPr>
        <w:t xml:space="preserve">: </w:t>
      </w:r>
      <w:r>
        <w:rPr>
          <w:sz w:val="28"/>
          <w:szCs w:val="28"/>
        </w:rPr>
        <w:t>ЗАО "ЧЭАЗ"</w:t>
      </w:r>
      <w:r w:rsidRPr="00EA1177">
        <w:rPr>
          <w:sz w:val="28"/>
          <w:szCs w:val="28"/>
        </w:rPr>
        <w:t xml:space="preserve"> 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BA5D9B">
        <w:rPr>
          <w:sz w:val="28"/>
          <w:szCs w:val="28"/>
        </w:rPr>
        <w:t xml:space="preserve"> </w:t>
      </w:r>
    </w:p>
    <w:p w:rsidR="000100A6" w:rsidRPr="00BA5D9B" w:rsidRDefault="000100A6" w:rsidP="000100A6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A5D9B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BA5D9B">
        <w:rPr>
          <w:sz w:val="28"/>
          <w:szCs w:val="28"/>
        </w:rPr>
        <w:t>.2. направить участнику запроса предложений: ООО "НПО "</w:t>
      </w:r>
      <w:proofErr w:type="spellStart"/>
      <w:r w:rsidRPr="00BA5D9B">
        <w:rPr>
          <w:sz w:val="28"/>
          <w:szCs w:val="28"/>
        </w:rPr>
        <w:t>Вилор</w:t>
      </w:r>
      <w:proofErr w:type="spellEnd"/>
      <w:r w:rsidRPr="00BA5D9B">
        <w:rPr>
          <w:sz w:val="28"/>
          <w:szCs w:val="28"/>
        </w:rPr>
        <w:t>" запрос о предоставлении отсутствующих документов, 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BA5D9B">
        <w:rPr>
          <w:sz w:val="28"/>
          <w:szCs w:val="28"/>
        </w:rPr>
        <w:t xml:space="preserve"> </w:t>
      </w:r>
    </w:p>
    <w:p w:rsidR="000100A6" w:rsidRPr="006C535E" w:rsidRDefault="000100A6" w:rsidP="000100A6">
      <w:pPr>
        <w:pStyle w:val="af1"/>
        <w:spacing w:before="120" w:beforeAutospacing="0" w:after="120" w:afterAutospacing="0"/>
        <w:jc w:val="both"/>
        <w:rPr>
          <w:sz w:val="28"/>
          <w:szCs w:val="28"/>
        </w:rPr>
      </w:pPr>
      <w:r w:rsidRPr="006C535E">
        <w:rPr>
          <w:sz w:val="28"/>
          <w:szCs w:val="28"/>
        </w:rPr>
        <w:t xml:space="preserve">3.2. </w:t>
      </w:r>
      <w:r w:rsidRPr="00215D98">
        <w:rPr>
          <w:sz w:val="28"/>
          <w:szCs w:val="28"/>
        </w:rPr>
        <w:t>Продлить срок проведения отборочной и оценочной стадии рассмотрения заявок, подведения итогов (выбора победителя)</w:t>
      </w:r>
      <w:r w:rsidRPr="006C535E">
        <w:rPr>
          <w:sz w:val="28"/>
          <w:szCs w:val="28"/>
        </w:rPr>
        <w:t>:</w:t>
      </w:r>
    </w:p>
    <w:p w:rsidR="000100A6" w:rsidRPr="006C535E" w:rsidRDefault="000100A6" w:rsidP="000100A6">
      <w:pPr>
        <w:rPr>
          <w:rFonts w:ascii="Times New Roman" w:eastAsiaTheme="minorEastAsia" w:hAnsi="Times New Roman"/>
          <w:sz w:val="28"/>
          <w:szCs w:val="28"/>
        </w:rPr>
      </w:pPr>
      <w:r w:rsidRPr="006C535E">
        <w:rPr>
          <w:rFonts w:ascii="Times New Roman" w:eastAsiaTheme="minorEastAsia" w:hAnsi="Times New Roman"/>
          <w:sz w:val="28"/>
          <w:szCs w:val="28"/>
        </w:rPr>
        <w:t>3.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6C535E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26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сентября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2014г.</w:t>
      </w:r>
    </w:p>
    <w:p w:rsidR="000100A6" w:rsidRDefault="000100A6" w:rsidP="000100A6">
      <w:pPr>
        <w:keepLines w:val="0"/>
        <w:jc w:val="left"/>
        <w:rPr>
          <w:rFonts w:ascii="Times New Roman" w:eastAsiaTheme="minorEastAsia" w:hAnsi="Times New Roman"/>
          <w:sz w:val="28"/>
          <w:szCs w:val="28"/>
        </w:rPr>
      </w:pPr>
      <w:r w:rsidRPr="006C535E">
        <w:rPr>
          <w:rFonts w:ascii="Times New Roman" w:eastAsiaTheme="minorEastAsia" w:hAnsi="Times New Roman"/>
          <w:sz w:val="28"/>
          <w:szCs w:val="28"/>
        </w:rPr>
        <w:t>3.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.2. оценочная стадия рассмотрения заявок на участие в 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и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запроса предложений</w:t>
      </w:r>
      <w:r w:rsidRPr="006C535E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03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октября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2014г.</w:t>
      </w:r>
    </w:p>
    <w:p w:rsidR="000100A6" w:rsidRDefault="000100A6">
      <w:pPr>
        <w:outlineLvl w:val="0"/>
        <w:rPr>
          <w:rFonts w:ascii="Times New Roman" w:hAnsi="Times New Roman"/>
          <w:sz w:val="28"/>
        </w:rPr>
      </w:pPr>
    </w:p>
    <w:p w:rsidR="009406DB" w:rsidRDefault="000100A6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</w:t>
      </w:r>
      <w:r w:rsidR="003C205D"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запросе предложений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>
        <w:rPr>
          <w:rFonts w:ascii="Times New Roman" w:hAnsi="Times New Roman"/>
          <w:sz w:val="28"/>
        </w:rPr>
        <w:t>запроса предложений</w:t>
      </w:r>
      <w:r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запросе предложений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3C205D">
        <w:rPr>
          <w:rFonts w:ascii="Times New Roman" w:hAnsi="Times New Roman"/>
          <w:sz w:val="28"/>
        </w:rPr>
        <w:t>:</w:t>
      </w:r>
    </w:p>
    <w:p w:rsidR="009406DB" w:rsidRPr="000100A6" w:rsidRDefault="000100A6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C205D" w:rsidRPr="000100A6">
        <w:rPr>
          <w:sz w:val="28"/>
          <w:szCs w:val="28"/>
        </w:rPr>
        <w:t>.</w:t>
      </w:r>
      <w:r w:rsidR="0060285A" w:rsidRPr="0060285A">
        <w:rPr>
          <w:sz w:val="28"/>
          <w:szCs w:val="28"/>
        </w:rPr>
        <w:t>1</w:t>
      </w:r>
      <w:r w:rsidR="003C205D" w:rsidRPr="000100A6">
        <w:rPr>
          <w:sz w:val="28"/>
          <w:szCs w:val="28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0100A6" w:rsidRDefault="000100A6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C205D" w:rsidRPr="000100A6">
        <w:rPr>
          <w:sz w:val="28"/>
          <w:szCs w:val="28"/>
        </w:rPr>
        <w:t>.</w:t>
      </w:r>
      <w:r w:rsidR="0060285A">
        <w:rPr>
          <w:sz w:val="28"/>
          <w:szCs w:val="28"/>
          <w:lang w:val="en-US"/>
        </w:rPr>
        <w:t>1</w:t>
      </w:r>
      <w:r w:rsidR="003C205D" w:rsidRPr="000100A6">
        <w:rPr>
          <w:sz w:val="28"/>
          <w:szCs w:val="28"/>
        </w:rPr>
        <w:t xml:space="preserve">.1. </w:t>
      </w:r>
      <w:r>
        <w:rPr>
          <w:sz w:val="28"/>
          <w:szCs w:val="28"/>
        </w:rPr>
        <w:t>ООО "НПО "</w:t>
      </w:r>
      <w:proofErr w:type="spellStart"/>
      <w:r>
        <w:rPr>
          <w:sz w:val="28"/>
          <w:szCs w:val="28"/>
        </w:rPr>
        <w:t>Вилор</w:t>
      </w:r>
      <w:proofErr w:type="spellEnd"/>
      <w:r>
        <w:rPr>
          <w:sz w:val="28"/>
          <w:szCs w:val="28"/>
        </w:rPr>
        <w:t xml:space="preserve">" </w:t>
      </w:r>
      <w:r w:rsidR="003C205D" w:rsidRPr="000100A6">
        <w:rPr>
          <w:sz w:val="28"/>
          <w:szCs w:val="28"/>
        </w:rPr>
        <w:t xml:space="preserve">в соответствии с пунктом 19.8, на основании подпунктов а), г), </w:t>
      </w:r>
      <w:proofErr w:type="spellStart"/>
      <w:r w:rsidR="003C205D" w:rsidRPr="000100A6">
        <w:rPr>
          <w:sz w:val="28"/>
          <w:szCs w:val="28"/>
        </w:rPr>
        <w:t>д</w:t>
      </w:r>
      <w:proofErr w:type="spellEnd"/>
      <w:r w:rsidR="003C205D" w:rsidRPr="000100A6">
        <w:rPr>
          <w:sz w:val="28"/>
          <w:szCs w:val="28"/>
        </w:rPr>
        <w:t xml:space="preserve">) пункта 14.9.4 ЕОСЗ и подпунктов а), г) пункта 4.14.2.4 документации по запросу предложений, а именно: </w:t>
      </w:r>
    </w:p>
    <w:p w:rsidR="000100A6" w:rsidRDefault="003C205D">
      <w:pPr>
        <w:pStyle w:val="af1"/>
        <w:jc w:val="both"/>
        <w:rPr>
          <w:sz w:val="28"/>
          <w:szCs w:val="28"/>
        </w:rPr>
      </w:pPr>
      <w:r w:rsidRPr="000100A6">
        <w:rPr>
          <w:sz w:val="28"/>
          <w:szCs w:val="28"/>
        </w:rPr>
        <w:t xml:space="preserve">- участник не представил лицензии, выданные Федеральной службой по экологическому, технологическому и атомному надзору, головному разработчику (в соответствии с </w:t>
      </w:r>
      <w:proofErr w:type="gramStart"/>
      <w:r w:rsidRPr="000100A6">
        <w:rPr>
          <w:sz w:val="28"/>
          <w:szCs w:val="28"/>
        </w:rPr>
        <w:t>Р</w:t>
      </w:r>
      <w:proofErr w:type="gramEnd"/>
      <w:r w:rsidRPr="000100A6">
        <w:rPr>
          <w:sz w:val="28"/>
          <w:szCs w:val="28"/>
        </w:rPr>
        <w:t xml:space="preserve"> 50-605-80-93) оборудования, дающие право на конструирование оборудования, являющегося предметом запроса предложений с приложением УДЛ;. </w:t>
      </w:r>
    </w:p>
    <w:p w:rsidR="000100A6" w:rsidRPr="00703822" w:rsidRDefault="003C205D">
      <w:pPr>
        <w:pStyle w:val="af1"/>
        <w:jc w:val="both"/>
        <w:rPr>
          <w:sz w:val="28"/>
          <w:szCs w:val="28"/>
        </w:rPr>
      </w:pPr>
      <w:r w:rsidRPr="000100A6">
        <w:rPr>
          <w:sz w:val="28"/>
          <w:szCs w:val="28"/>
        </w:rPr>
        <w:t xml:space="preserve">- участник не </w:t>
      </w:r>
      <w:r w:rsidR="00DD5122" w:rsidRPr="00703822">
        <w:rPr>
          <w:sz w:val="28"/>
          <w:szCs w:val="28"/>
        </w:rPr>
        <w:t xml:space="preserve">подтвердил опыт изготовления 1 (одной) единицы </w:t>
      </w:r>
      <w:r w:rsidR="00DD5122" w:rsidRPr="0088150C">
        <w:rPr>
          <w:sz w:val="28"/>
          <w:szCs w:val="28"/>
        </w:rPr>
        <w:t>электротехнического оборудования</w:t>
      </w:r>
      <w:r w:rsidR="00DD5122" w:rsidRPr="00703822">
        <w:rPr>
          <w:sz w:val="28"/>
          <w:szCs w:val="28"/>
        </w:rPr>
        <w:t xml:space="preserve"> для систем, важных для безопасности (1 и/или 2 и/или 3 классов безопасности) атомных станций по ОПБ 88/97 (НП-001-97)</w:t>
      </w:r>
      <w:r w:rsidRPr="00703822">
        <w:rPr>
          <w:sz w:val="28"/>
          <w:szCs w:val="28"/>
        </w:rPr>
        <w:t xml:space="preserve">; </w:t>
      </w:r>
    </w:p>
    <w:p w:rsidR="000100A6" w:rsidRDefault="003C205D">
      <w:pPr>
        <w:pStyle w:val="af1"/>
        <w:jc w:val="both"/>
        <w:rPr>
          <w:sz w:val="28"/>
          <w:szCs w:val="28"/>
        </w:rPr>
      </w:pPr>
      <w:r w:rsidRPr="000100A6">
        <w:rPr>
          <w:sz w:val="28"/>
          <w:szCs w:val="28"/>
        </w:rPr>
        <w:t xml:space="preserve">- в спецификации на предлагаемое к поставке оборудование марка (графа 5) и наименование оборудования (графа 4) не соответствуют информации указанной в сертификате соответствия требованиям ГОСТ </w:t>
      </w:r>
      <w:proofErr w:type="gramStart"/>
      <w:r w:rsidRPr="000100A6">
        <w:rPr>
          <w:sz w:val="28"/>
          <w:szCs w:val="28"/>
        </w:rPr>
        <w:t>Р</w:t>
      </w:r>
      <w:proofErr w:type="gramEnd"/>
      <w:r w:rsidRPr="000100A6">
        <w:rPr>
          <w:sz w:val="28"/>
          <w:szCs w:val="28"/>
        </w:rPr>
        <w:t xml:space="preserve"> 51321.1-2007, ГОСТ Р 51321.3-2009 (№ 0883444); </w:t>
      </w:r>
    </w:p>
    <w:p w:rsidR="000100A6" w:rsidRDefault="003C205D">
      <w:pPr>
        <w:pStyle w:val="af1"/>
        <w:jc w:val="both"/>
        <w:rPr>
          <w:sz w:val="28"/>
          <w:szCs w:val="28"/>
        </w:rPr>
      </w:pPr>
      <w:r w:rsidRPr="000100A6">
        <w:rPr>
          <w:sz w:val="28"/>
          <w:szCs w:val="28"/>
        </w:rPr>
        <w:t xml:space="preserve">- участник не представил документ, подтверждающий соответствие </w:t>
      </w:r>
      <w:r>
        <w:rPr>
          <w:sz w:val="28"/>
          <w:szCs w:val="28"/>
          <w:lang w:val="en-US"/>
        </w:rPr>
        <w:t>I</w:t>
      </w:r>
      <w:r w:rsidRPr="000100A6">
        <w:rPr>
          <w:sz w:val="28"/>
          <w:szCs w:val="28"/>
        </w:rPr>
        <w:t xml:space="preserve"> и </w:t>
      </w:r>
      <w:r>
        <w:rPr>
          <w:sz w:val="28"/>
          <w:szCs w:val="28"/>
          <w:lang w:val="en-US"/>
        </w:rPr>
        <w:t>II</w:t>
      </w:r>
      <w:r w:rsidRPr="000100A6">
        <w:rPr>
          <w:sz w:val="28"/>
          <w:szCs w:val="28"/>
        </w:rPr>
        <w:t xml:space="preserve"> категории сейсмостойкости согласно требованиям НП-031-01, в соответствии с ГОСТ 17516.1 90, ГОСТ 30546.1 98, ГОСТ 30546.2 98, </w:t>
      </w:r>
      <w:proofErr w:type="gramStart"/>
      <w:r>
        <w:rPr>
          <w:sz w:val="28"/>
          <w:szCs w:val="28"/>
          <w:lang w:val="en-US"/>
        </w:rPr>
        <w:t>M</w:t>
      </w:r>
      <w:proofErr w:type="gramEnd"/>
      <w:r w:rsidRPr="000100A6">
        <w:rPr>
          <w:sz w:val="28"/>
          <w:szCs w:val="28"/>
        </w:rPr>
        <w:t xml:space="preserve">ЭК 60980 (протокол испытаний) на каждую единицу оборудования, предлагаемого к поставке, или гарантийное письмо о предоставлении этих документов до начала поставки; </w:t>
      </w:r>
    </w:p>
    <w:p w:rsidR="009406DB" w:rsidRPr="000100A6" w:rsidRDefault="003C205D">
      <w:pPr>
        <w:pStyle w:val="af1"/>
        <w:jc w:val="both"/>
        <w:rPr>
          <w:sz w:val="28"/>
          <w:szCs w:val="28"/>
        </w:rPr>
      </w:pPr>
      <w:r w:rsidRPr="000100A6">
        <w:rPr>
          <w:sz w:val="28"/>
          <w:szCs w:val="28"/>
        </w:rPr>
        <w:t xml:space="preserve">- в предоставленном сертификате соответствия требованиям ГОСТ </w:t>
      </w:r>
      <w:proofErr w:type="gramStart"/>
      <w:r w:rsidRPr="000100A6">
        <w:rPr>
          <w:sz w:val="28"/>
          <w:szCs w:val="28"/>
        </w:rPr>
        <w:t>Р</w:t>
      </w:r>
      <w:proofErr w:type="gramEnd"/>
      <w:r w:rsidRPr="000100A6">
        <w:rPr>
          <w:sz w:val="28"/>
          <w:szCs w:val="28"/>
        </w:rPr>
        <w:t xml:space="preserve"> 51321.1-2007, ГОСТ Р 51321.3-2009 (№ 0883444) не указано о его распространении на нетиповое оборудование (в сертификате указаны конкретные типы серийного оборудования).</w:t>
      </w:r>
    </w:p>
    <w:p w:rsidR="009406DB" w:rsidRPr="000100A6" w:rsidRDefault="000100A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E262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E2626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5E2626">
        <w:rPr>
          <w:rFonts w:ascii="Times New Roman" w:eastAsiaTheme="minorHAnsi" w:hAnsi="Times New Roman"/>
          <w:sz w:val="28"/>
        </w:rPr>
        <w:t>0 голосов;</w:t>
      </w:r>
      <w:r w:rsidRPr="005E2626">
        <w:rPr>
          <w:rFonts w:ascii="Times New Roman" w:eastAsiaTheme="minorHAnsi" w:hAnsi="Times New Roman"/>
          <w:sz w:val="28"/>
        </w:rPr>
        <w:br/>
        <w:t>«против» - 0 голосов;</w:t>
      </w:r>
      <w:r w:rsidRPr="005E2626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3C205D" w:rsidRPr="000100A6">
        <w:rPr>
          <w:rFonts w:ascii="Times New Roman" w:eastAsiaTheme="minorHAnsi" w:hAnsi="Times New Roman"/>
          <w:sz w:val="28"/>
        </w:rPr>
        <w:t xml:space="preserve">. </w:t>
      </w:r>
    </w:p>
    <w:p w:rsidR="009406DB" w:rsidRPr="000100A6" w:rsidRDefault="009406DB">
      <w:pPr>
        <w:outlineLvl w:val="0"/>
        <w:rPr>
          <w:rFonts w:ascii="Times New Roman" w:hAnsi="Times New Roman"/>
          <w:sz w:val="28"/>
        </w:rPr>
      </w:pPr>
    </w:p>
    <w:p w:rsidR="0060285A" w:rsidRPr="000100A6" w:rsidRDefault="0060285A" w:rsidP="0060285A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0100A6">
        <w:rPr>
          <w:sz w:val="28"/>
          <w:szCs w:val="28"/>
        </w:rPr>
        <w:t>.</w:t>
      </w:r>
      <w:r w:rsidRPr="0060285A">
        <w:rPr>
          <w:sz w:val="28"/>
          <w:szCs w:val="28"/>
        </w:rPr>
        <w:t>2</w:t>
      </w:r>
      <w:r w:rsidRPr="000100A6">
        <w:rPr>
          <w:sz w:val="28"/>
          <w:szCs w:val="28"/>
        </w:rPr>
        <w:t xml:space="preserve">. </w:t>
      </w:r>
      <w:r w:rsidRPr="00000075">
        <w:rPr>
          <w:sz w:val="28"/>
          <w:szCs w:val="28"/>
        </w:rPr>
        <w:t xml:space="preserve">Признать участника запроса предложений </w:t>
      </w:r>
      <w:r>
        <w:rPr>
          <w:sz w:val="28"/>
          <w:szCs w:val="28"/>
        </w:rPr>
        <w:t>ЗАО "ЧЭАЗ"</w:t>
      </w:r>
      <w:r w:rsidRPr="00000075">
        <w:rPr>
          <w:sz w:val="28"/>
          <w:szCs w:val="28"/>
        </w:rPr>
        <w:t xml:space="preserve"> и поданную им заявку на участие в открытом запросе предложений  соответствующими требованиям закупочной документации. Цена заявки: </w:t>
      </w:r>
      <w:r>
        <w:rPr>
          <w:sz w:val="28"/>
          <w:szCs w:val="28"/>
        </w:rPr>
        <w:t>956 399 (Девятьсот пятьдесят шесть тысяч триста девяносто девять) рублей 44 копейки</w:t>
      </w:r>
      <w:r w:rsidRPr="00000075">
        <w:rPr>
          <w:sz w:val="28"/>
          <w:szCs w:val="28"/>
        </w:rPr>
        <w:t xml:space="preserve">, включая НДС. </w:t>
      </w:r>
      <w:r w:rsidRPr="005044C9">
        <w:rPr>
          <w:sz w:val="28"/>
          <w:szCs w:val="28"/>
        </w:rPr>
        <w:t xml:space="preserve">Срок и объем </w:t>
      </w:r>
      <w:r>
        <w:rPr>
          <w:sz w:val="28"/>
          <w:szCs w:val="28"/>
        </w:rPr>
        <w:t>поставки</w:t>
      </w:r>
      <w:r w:rsidRPr="005044C9">
        <w:rPr>
          <w:sz w:val="28"/>
          <w:szCs w:val="28"/>
        </w:rPr>
        <w:t>: в соответствии со спецификацией, приведенной в закупочной документации</w:t>
      </w:r>
      <w:r w:rsidRPr="000100A6">
        <w:rPr>
          <w:sz w:val="28"/>
          <w:szCs w:val="28"/>
        </w:rPr>
        <w:t xml:space="preserve">: </w:t>
      </w:r>
    </w:p>
    <w:p w:rsidR="0060285A" w:rsidRPr="000100A6" w:rsidRDefault="0060285A" w:rsidP="0060285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E262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E2626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5E2626">
        <w:rPr>
          <w:rFonts w:ascii="Times New Roman" w:eastAsiaTheme="minorHAnsi" w:hAnsi="Times New Roman"/>
          <w:sz w:val="28"/>
        </w:rPr>
        <w:t>0 голосов;</w:t>
      </w:r>
      <w:r w:rsidRPr="005E2626">
        <w:rPr>
          <w:rFonts w:ascii="Times New Roman" w:eastAsiaTheme="minorHAnsi" w:hAnsi="Times New Roman"/>
          <w:sz w:val="28"/>
        </w:rPr>
        <w:br/>
        <w:t>«против» - 0 голосов;</w:t>
      </w:r>
      <w:r w:rsidRPr="005E2626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Pr="000100A6">
        <w:rPr>
          <w:rFonts w:ascii="Times New Roman" w:eastAsiaTheme="minorHAnsi" w:hAnsi="Times New Roman"/>
          <w:sz w:val="28"/>
        </w:rPr>
        <w:t xml:space="preserve">. </w:t>
      </w:r>
    </w:p>
    <w:p w:rsidR="0060285A" w:rsidRDefault="0060285A">
      <w:pPr>
        <w:outlineLvl w:val="0"/>
        <w:rPr>
          <w:rFonts w:ascii="Times New Roman" w:hAnsi="Times New Roman"/>
          <w:sz w:val="28"/>
          <w:lang w:val="en-US"/>
        </w:rPr>
      </w:pPr>
    </w:p>
    <w:p w:rsidR="009406DB" w:rsidRDefault="000100A6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4.3. </w:t>
      </w:r>
      <w:r w:rsidRPr="008856F9">
        <w:rPr>
          <w:rFonts w:ascii="Times New Roman" w:eastAsia="Calibri" w:hAnsi="Times New Roman"/>
          <w:sz w:val="28"/>
          <w:szCs w:val="28"/>
        </w:rPr>
        <w:t xml:space="preserve">В связи с тем, что по результатам рассмотрения заявок только один участник </w:t>
      </w:r>
      <w:r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8856F9">
        <w:rPr>
          <w:rFonts w:ascii="Times New Roman" w:eastAsia="Calibri" w:hAnsi="Times New Roman"/>
          <w:sz w:val="28"/>
          <w:szCs w:val="28"/>
        </w:rPr>
        <w:t xml:space="preserve"> и поданная им заявка были признаны соответствующими условиям </w:t>
      </w:r>
      <w:r>
        <w:rPr>
          <w:rFonts w:ascii="Times New Roman" w:eastAsia="Calibri" w:hAnsi="Times New Roman"/>
          <w:sz w:val="28"/>
          <w:szCs w:val="28"/>
        </w:rPr>
        <w:t xml:space="preserve">запроса предложений, в соответствии с подпунктом б) пункта 13.5.2 ЕОСЗ открытый </w:t>
      </w:r>
      <w:r>
        <w:rPr>
          <w:rFonts w:ascii="Times New Roman" w:hAnsi="Times New Roman"/>
          <w:sz w:val="28"/>
          <w:szCs w:val="28"/>
        </w:rPr>
        <w:t xml:space="preserve">запрос предложений </w:t>
      </w:r>
      <w:r>
        <w:rPr>
          <w:rFonts w:ascii="Times New Roman" w:eastAsia="Calibri" w:hAnsi="Times New Roman"/>
          <w:sz w:val="28"/>
          <w:szCs w:val="28"/>
        </w:rPr>
        <w:t>признан несостоявшимся</w:t>
      </w:r>
      <w:r w:rsidR="003C205D" w:rsidRPr="000100A6">
        <w:rPr>
          <w:rFonts w:ascii="Times New Roman" w:hAnsi="Times New Roman"/>
          <w:sz w:val="28"/>
        </w:rPr>
        <w:t>.</w:t>
      </w:r>
    </w:p>
    <w:p w:rsidR="009406DB" w:rsidRDefault="009406DB">
      <w:pPr>
        <w:rPr>
          <w:rFonts w:ascii="Times New Roman" w:hAnsi="Times New Roman"/>
          <w:b/>
          <w:sz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B27D7" w:rsidRPr="00BB27D7" w:rsidTr="00C154C4">
        <w:trPr>
          <w:trHeight w:val="293"/>
        </w:trPr>
        <w:tc>
          <w:tcPr>
            <w:tcW w:w="4950" w:type="dxa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B27D7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B27D7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BB27D7" w:rsidRPr="00BB27D7" w:rsidTr="00C154C4">
        <w:trPr>
          <w:trHeight w:val="269"/>
        </w:trPr>
        <w:tc>
          <w:tcPr>
            <w:tcW w:w="9900" w:type="dxa"/>
            <w:gridSpan w:val="2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BB27D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B27D7" w:rsidRPr="00BB27D7" w:rsidTr="00C154C4">
        <w:trPr>
          <w:trHeight w:val="432"/>
        </w:trPr>
        <w:tc>
          <w:tcPr>
            <w:tcW w:w="4950" w:type="dxa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BB27D7" w:rsidRPr="00BB27D7" w:rsidTr="00C154C4">
        <w:trPr>
          <w:trHeight w:val="237"/>
        </w:trPr>
        <w:tc>
          <w:tcPr>
            <w:tcW w:w="9900" w:type="dxa"/>
            <w:gridSpan w:val="2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B27D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B27D7" w:rsidRPr="00BB27D7" w:rsidTr="00C154C4">
        <w:trPr>
          <w:trHeight w:val="432"/>
        </w:trPr>
        <w:tc>
          <w:tcPr>
            <w:tcW w:w="4950" w:type="dxa"/>
            <w:vAlign w:val="center"/>
          </w:tcPr>
          <w:p w:rsidR="00BB27D7" w:rsidRPr="00BB27D7" w:rsidRDefault="00BB27D7" w:rsidP="00C154C4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BB27D7" w:rsidRPr="00BB27D7" w:rsidTr="00C154C4">
        <w:trPr>
          <w:trHeight w:val="234"/>
        </w:trPr>
        <w:tc>
          <w:tcPr>
            <w:tcW w:w="9900" w:type="dxa"/>
            <w:gridSpan w:val="2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B27D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B27D7" w:rsidRPr="00BB27D7" w:rsidTr="00C154C4">
        <w:trPr>
          <w:trHeight w:val="432"/>
        </w:trPr>
        <w:tc>
          <w:tcPr>
            <w:tcW w:w="4950" w:type="dxa"/>
            <w:vAlign w:val="center"/>
          </w:tcPr>
          <w:p w:rsidR="00BB27D7" w:rsidRPr="00BB27D7" w:rsidRDefault="00BB27D7" w:rsidP="00C15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BB27D7" w:rsidRPr="00BB27D7" w:rsidTr="00C154C4">
        <w:trPr>
          <w:trHeight w:val="432"/>
        </w:trPr>
        <w:tc>
          <w:tcPr>
            <w:tcW w:w="4950" w:type="dxa"/>
            <w:vAlign w:val="center"/>
          </w:tcPr>
          <w:p w:rsidR="00BB27D7" w:rsidRPr="00BB27D7" w:rsidRDefault="00BB27D7" w:rsidP="00C15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4950" w:type="dxa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BB27D7" w:rsidRPr="00BB27D7" w:rsidTr="00C154C4">
        <w:trPr>
          <w:trHeight w:val="432"/>
        </w:trPr>
        <w:tc>
          <w:tcPr>
            <w:tcW w:w="4950" w:type="dxa"/>
            <w:vAlign w:val="center"/>
          </w:tcPr>
          <w:p w:rsidR="00BB27D7" w:rsidRPr="00BB27D7" w:rsidRDefault="00BB27D7" w:rsidP="00C15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BB27D7" w:rsidRPr="00BB27D7" w:rsidTr="00C154C4">
        <w:trPr>
          <w:trHeight w:val="432"/>
        </w:trPr>
        <w:tc>
          <w:tcPr>
            <w:tcW w:w="4950" w:type="dxa"/>
            <w:vAlign w:val="center"/>
          </w:tcPr>
          <w:p w:rsidR="00BB27D7" w:rsidRPr="00BB27D7" w:rsidRDefault="00BB27D7" w:rsidP="00C15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27D7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BB27D7" w:rsidRPr="00BB27D7" w:rsidTr="00C154C4">
        <w:trPr>
          <w:trHeight w:val="432"/>
        </w:trPr>
        <w:tc>
          <w:tcPr>
            <w:tcW w:w="4950" w:type="dxa"/>
            <w:vAlign w:val="center"/>
          </w:tcPr>
          <w:p w:rsidR="00BB27D7" w:rsidRPr="00BB27D7" w:rsidRDefault="00BB27D7" w:rsidP="00C154C4">
            <w:pPr>
              <w:rPr>
                <w:rFonts w:ascii="Times New Roman" w:hAnsi="Times New Roman"/>
                <w:sz w:val="28"/>
                <w:szCs w:val="28"/>
              </w:rPr>
            </w:pPr>
            <w:r w:rsidRPr="00BB27D7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BB27D7" w:rsidRPr="00BB27D7" w:rsidTr="00C154C4">
        <w:trPr>
          <w:trHeight w:val="432"/>
        </w:trPr>
        <w:tc>
          <w:tcPr>
            <w:tcW w:w="4950" w:type="dxa"/>
            <w:vAlign w:val="center"/>
          </w:tcPr>
          <w:p w:rsidR="00BB27D7" w:rsidRPr="00BB27D7" w:rsidRDefault="00BB27D7" w:rsidP="00C15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27D7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BB27D7" w:rsidRPr="00BB27D7" w:rsidTr="00C154C4">
        <w:trPr>
          <w:trHeight w:val="432"/>
        </w:trPr>
        <w:tc>
          <w:tcPr>
            <w:tcW w:w="4950" w:type="dxa"/>
            <w:vAlign w:val="center"/>
          </w:tcPr>
          <w:p w:rsidR="00BB27D7" w:rsidRPr="00BB27D7" w:rsidRDefault="00BB27D7" w:rsidP="00C154C4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B27D7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BB27D7" w:rsidRPr="00BB27D7" w:rsidTr="00C154C4">
        <w:trPr>
          <w:trHeight w:val="245"/>
        </w:trPr>
        <w:tc>
          <w:tcPr>
            <w:tcW w:w="9900" w:type="dxa"/>
            <w:gridSpan w:val="2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B27D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BB27D7" w:rsidRPr="00BB27D7" w:rsidTr="00C154C4">
        <w:trPr>
          <w:trHeight w:val="432"/>
        </w:trPr>
        <w:tc>
          <w:tcPr>
            <w:tcW w:w="4950" w:type="dxa"/>
            <w:vAlign w:val="center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B27D7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BB27D7" w:rsidRPr="00BB27D7" w:rsidRDefault="00BB27D7" w:rsidP="00C154C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406DB" w:rsidRPr="00913DA1" w:rsidRDefault="009406DB" w:rsidP="00913DA1">
      <w:pPr>
        <w:pStyle w:val="af1"/>
        <w:spacing w:before="0" w:beforeAutospacing="0" w:after="0" w:afterAutospacing="0"/>
        <w:jc w:val="both"/>
        <w:rPr>
          <w:rFonts w:eastAsiaTheme="minorHAnsi"/>
          <w:sz w:val="16"/>
          <w:szCs w:val="16"/>
          <w:lang w:val="en-US"/>
        </w:rPr>
      </w:pPr>
    </w:p>
    <w:sectPr w:rsidR="009406DB" w:rsidRPr="00913DA1" w:rsidSect="009406D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717E" w:rsidRDefault="00E7717E">
      <w:r>
        <w:separator/>
      </w:r>
    </w:p>
  </w:endnote>
  <w:endnote w:type="continuationSeparator" w:id="0">
    <w:p w:rsidR="00E7717E" w:rsidRDefault="00E771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6DB" w:rsidRDefault="003C205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627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/П-14-4 от «16» сентября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№627 Р4/П-14 «Поставка электрощитового оборудования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406DB" w:rsidRDefault="003C205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C7C1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C7C17">
          <w:rPr>
            <w:rFonts w:ascii="Times New Roman" w:hAnsi="Times New Roman"/>
            <w:sz w:val="16"/>
            <w:szCs w:val="16"/>
          </w:rPr>
          <w:fldChar w:fldCharType="separate"/>
        </w:r>
        <w:r w:rsidR="0060285A">
          <w:rPr>
            <w:rFonts w:ascii="Times New Roman" w:hAnsi="Times New Roman"/>
            <w:noProof/>
            <w:sz w:val="16"/>
            <w:szCs w:val="16"/>
          </w:rPr>
          <w:t>5</w:t>
        </w:r>
        <w:r w:rsidR="000C7C17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C7C1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C7C17">
          <w:rPr>
            <w:rFonts w:ascii="Times New Roman" w:hAnsi="Times New Roman"/>
            <w:sz w:val="16"/>
            <w:szCs w:val="16"/>
          </w:rPr>
          <w:fldChar w:fldCharType="separate"/>
        </w:r>
        <w:r w:rsidR="0060285A">
          <w:rPr>
            <w:rFonts w:ascii="Times New Roman" w:hAnsi="Times New Roman"/>
            <w:noProof/>
            <w:sz w:val="16"/>
            <w:szCs w:val="16"/>
          </w:rPr>
          <w:t>5</w:t>
        </w:r>
        <w:r w:rsidR="000C7C17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717E" w:rsidRDefault="00E7717E">
      <w:r>
        <w:separator/>
      </w:r>
    </w:p>
  </w:footnote>
  <w:footnote w:type="continuationSeparator" w:id="0">
    <w:p w:rsidR="00E7717E" w:rsidRDefault="00E771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5AA"/>
    <w:multiLevelType w:val="multilevel"/>
    <w:tmpl w:val="1758D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205D"/>
    <w:rsid w:val="000100A6"/>
    <w:rsid w:val="00057319"/>
    <w:rsid w:val="000C7C17"/>
    <w:rsid w:val="001C0E37"/>
    <w:rsid w:val="001F746F"/>
    <w:rsid w:val="003C205D"/>
    <w:rsid w:val="00426137"/>
    <w:rsid w:val="004C134B"/>
    <w:rsid w:val="00581511"/>
    <w:rsid w:val="0060285A"/>
    <w:rsid w:val="006606E6"/>
    <w:rsid w:val="006F3F35"/>
    <w:rsid w:val="00703822"/>
    <w:rsid w:val="0088150C"/>
    <w:rsid w:val="00913DA1"/>
    <w:rsid w:val="009406DB"/>
    <w:rsid w:val="00BB27D7"/>
    <w:rsid w:val="00D02B25"/>
    <w:rsid w:val="00DD5122"/>
    <w:rsid w:val="00E7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6D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406DB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406D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406DB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406DB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9406D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406D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406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406D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406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406D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9406DB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9406D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406D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406D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9406DB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9406D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9406D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9406DB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rsid w:val="009406DB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EB137-4B48-428D-881E-8F32DAE01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1408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12</cp:revision>
  <cp:lastPrinted>2014-09-17T13:04:00Z</cp:lastPrinted>
  <dcterms:created xsi:type="dcterms:W3CDTF">2014-09-16T14:21:00Z</dcterms:created>
  <dcterms:modified xsi:type="dcterms:W3CDTF">2014-09-17T13:06:00Z</dcterms:modified>
</cp:coreProperties>
</file>