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EF9" w:rsidRPr="00E7242C" w:rsidRDefault="00390EF9" w:rsidP="00E7242C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E7242C">
        <w:rPr>
          <w:rFonts w:eastAsia="Times New Roman"/>
          <w:sz w:val="26"/>
          <w:szCs w:val="26"/>
        </w:rPr>
        <w:t>ПРОТОКОЛ № Z033436-2</w:t>
      </w:r>
    </w:p>
    <w:p w:rsidR="00390EF9" w:rsidRPr="00E7242C" w:rsidRDefault="00390EF9" w:rsidP="00E7242C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E7242C">
        <w:rPr>
          <w:rFonts w:eastAsia="Times New Roman"/>
          <w:sz w:val="26"/>
          <w:szCs w:val="26"/>
        </w:rPr>
        <w:t xml:space="preserve">заседания закупочной  комиссии по рассмотрению и оценке заявок </w:t>
      </w:r>
      <w:proofErr w:type="gramStart"/>
      <w:r w:rsidRPr="00E7242C">
        <w:rPr>
          <w:rFonts w:eastAsia="Times New Roman"/>
          <w:sz w:val="26"/>
          <w:szCs w:val="26"/>
        </w:rPr>
        <w:t>на участие в открытом запросе цен в электронной форме на право заключения договора на оказание</w:t>
      </w:r>
      <w:proofErr w:type="gramEnd"/>
      <w:r w:rsidRPr="00E7242C">
        <w:rPr>
          <w:rFonts w:eastAsia="Times New Roman"/>
          <w:sz w:val="26"/>
          <w:szCs w:val="26"/>
        </w:rPr>
        <w:t xml:space="preserve"> услуг по созданию структурированной кабельной сети для нужд аппарата управления филиала «Приволжский территориальный округ» ФГУП «РосРАО»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7"/>
        <w:gridCol w:w="5071"/>
      </w:tblGrid>
      <w:tr w:rsidR="00390EF9" w:rsidRPr="00E7242C" w:rsidTr="00E7242C">
        <w:tc>
          <w:tcPr>
            <w:tcW w:w="5067" w:type="dxa"/>
            <w:hideMark/>
          </w:tcPr>
          <w:p w:rsidR="00390EF9" w:rsidRPr="00E7242C" w:rsidRDefault="00390EF9" w:rsidP="00E7242C">
            <w:pPr>
              <w:keepLines w:val="0"/>
              <w:spacing w:before="120" w:after="120"/>
              <w:jc w:val="left"/>
              <w:rPr>
                <w:rFonts w:ascii="Times New Roman" w:hAnsi="Times New Roman"/>
                <w:lang w:eastAsia="en-US"/>
              </w:rPr>
            </w:pPr>
            <w:r w:rsidRPr="00E7242C">
              <w:rPr>
                <w:rFonts w:ascii="Times New Roman" w:hAnsi="Times New Roman"/>
                <w:lang w:eastAsia="en-US"/>
              </w:rPr>
              <w:t xml:space="preserve">г. </w:t>
            </w:r>
            <w:proofErr w:type="spellStart"/>
            <w:r w:rsidRPr="00E7242C">
              <w:rPr>
                <w:rFonts w:ascii="Times New Roman" w:hAnsi="Times New Roman"/>
                <w:lang w:eastAsia="en-US"/>
              </w:rPr>
              <w:t>Москва</w:t>
            </w:r>
            <w:proofErr w:type="spellEnd"/>
          </w:p>
        </w:tc>
        <w:tc>
          <w:tcPr>
            <w:tcW w:w="5071" w:type="dxa"/>
            <w:hideMark/>
          </w:tcPr>
          <w:p w:rsidR="00390EF9" w:rsidRPr="00E7242C" w:rsidRDefault="00390EF9" w:rsidP="00E7242C">
            <w:pPr>
              <w:keepLines w:val="0"/>
              <w:spacing w:before="120" w:after="120"/>
              <w:jc w:val="right"/>
              <w:rPr>
                <w:rFonts w:ascii="Times New Roman" w:hAnsi="Times New Roman"/>
                <w:lang w:eastAsia="en-US"/>
              </w:rPr>
            </w:pPr>
            <w:r w:rsidRPr="00E7242C">
              <w:rPr>
                <w:rFonts w:ascii="Times New Roman" w:hAnsi="Times New Roman"/>
                <w:lang w:eastAsia="en-US"/>
              </w:rPr>
              <w:t xml:space="preserve">«04» </w:t>
            </w:r>
            <w:proofErr w:type="spellStart"/>
            <w:r w:rsidRPr="00E7242C">
              <w:rPr>
                <w:rFonts w:ascii="Times New Roman" w:hAnsi="Times New Roman"/>
                <w:lang w:eastAsia="en-US"/>
              </w:rPr>
              <w:t>сентября</w:t>
            </w:r>
            <w:proofErr w:type="spellEnd"/>
            <w:r w:rsidRPr="00E7242C">
              <w:rPr>
                <w:rFonts w:ascii="Times New Roman" w:hAnsi="Times New Roman"/>
                <w:lang w:eastAsia="en-US"/>
              </w:rPr>
              <w:t xml:space="preserve"> 2014 г.</w:t>
            </w:r>
          </w:p>
        </w:tc>
      </w:tr>
    </w:tbl>
    <w:p w:rsidR="00390EF9" w:rsidRPr="00E7242C" w:rsidRDefault="00390EF9" w:rsidP="00E7242C">
      <w:pPr>
        <w:pStyle w:val="a5"/>
        <w:spacing w:before="120" w:beforeAutospacing="0" w:after="0" w:afterAutospacing="0"/>
        <w:ind w:firstLine="709"/>
        <w:jc w:val="both"/>
      </w:pPr>
      <w:proofErr w:type="gramStart"/>
      <w:r w:rsidRPr="00E7242C"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7242C">
        <w:t>Росатом</w:t>
      </w:r>
      <w:proofErr w:type="spellEnd"/>
      <w:r w:rsidRPr="00E7242C">
        <w:t xml:space="preserve">», утвержденным решением наблюдательного совета </w:t>
      </w:r>
      <w:proofErr w:type="spellStart"/>
      <w:r w:rsidRPr="00E7242C">
        <w:t>Госкорпорации</w:t>
      </w:r>
      <w:proofErr w:type="spellEnd"/>
      <w:r w:rsidRPr="00E7242C">
        <w:t xml:space="preserve"> «</w:t>
      </w:r>
      <w:proofErr w:type="spellStart"/>
      <w:r w:rsidRPr="00E7242C">
        <w:t>Росатом</w:t>
      </w:r>
      <w:proofErr w:type="spellEnd"/>
      <w:r w:rsidRPr="00E7242C">
        <w:t>» (протокол от 07.02.2012 № 37)(далее – ЕОСЗ) в его действующей редакции,</w:t>
      </w:r>
      <w:r w:rsidRPr="00E7242C">
        <w:rPr>
          <w:color w:val="FF0000"/>
        </w:rPr>
        <w:t xml:space="preserve"> </w:t>
      </w:r>
      <w:r w:rsidRPr="00E7242C">
        <w:t xml:space="preserve">с использованием функционала </w:t>
      </w:r>
      <w:r w:rsidR="00E7242C" w:rsidRPr="00E7242C">
        <w:t xml:space="preserve">ЭТП ООО «АКД» в сети «Интернет» по адресу: </w:t>
      </w:r>
      <w:hyperlink r:id="rId9" w:history="1">
        <w:r w:rsidR="00E7242C" w:rsidRPr="0022256B">
          <w:rPr>
            <w:rStyle w:val="a3"/>
          </w:rPr>
          <w:t>www.a-k-d.ru</w:t>
        </w:r>
      </w:hyperlink>
      <w:r w:rsidR="00E7242C">
        <w:t xml:space="preserve"> </w:t>
      </w:r>
      <w:r w:rsidRPr="00E7242C">
        <w:t>согласно регламенту ее работы.</w:t>
      </w:r>
      <w:proofErr w:type="gramEnd"/>
    </w:p>
    <w:p w:rsidR="00390EF9" w:rsidRPr="00E7242C" w:rsidRDefault="00390EF9" w:rsidP="00E7242C">
      <w:pPr>
        <w:pStyle w:val="3"/>
        <w:keepNext w:val="0"/>
        <w:keepLines w:val="0"/>
        <w:spacing w:before="120" w:after="120"/>
        <w:jc w:val="left"/>
        <w:rPr>
          <w:rFonts w:ascii="Times New Roman" w:hAnsi="Times New Roman" w:cs="Times New Roman"/>
          <w:sz w:val="25"/>
          <w:szCs w:val="25"/>
        </w:rPr>
      </w:pPr>
      <w:r w:rsidRPr="00E7242C">
        <w:rPr>
          <w:rFonts w:ascii="Times New Roman" w:hAnsi="Times New Roman" w:cs="Times New Roman"/>
          <w:sz w:val="25"/>
          <w:szCs w:val="25"/>
        </w:rPr>
        <w:t>Информация о заказе:</w:t>
      </w:r>
    </w:p>
    <w:p w:rsidR="00E7242C" w:rsidRDefault="00E7242C" w:rsidP="00E7242C">
      <w:pPr>
        <w:pStyle w:val="a5"/>
        <w:spacing w:before="120" w:beforeAutospacing="0" w:after="0" w:afterAutospacing="0"/>
        <w:ind w:firstLine="709"/>
        <w:jc w:val="both"/>
      </w:pPr>
      <w:r>
        <w:t>Заказчик: ФГУП «РосРАО».</w:t>
      </w:r>
    </w:p>
    <w:p w:rsidR="00E7242C" w:rsidRDefault="00E7242C" w:rsidP="00E7242C">
      <w:pPr>
        <w:pStyle w:val="a5"/>
        <w:spacing w:before="0" w:beforeAutospacing="0" w:after="0" w:afterAutospacing="0"/>
        <w:ind w:firstLine="709"/>
        <w:jc w:val="both"/>
      </w:pPr>
      <w:r>
        <w:t xml:space="preserve">Организатор </w:t>
      </w:r>
      <w:r>
        <w:rPr>
          <w:color w:val="000000"/>
          <w:lang w:eastAsia="ar-SA"/>
        </w:rPr>
        <w:t>размещения заказа</w:t>
      </w:r>
      <w:r>
        <w:t>: ФГУП «РосРАО».</w:t>
      </w:r>
    </w:p>
    <w:p w:rsidR="00E7242C" w:rsidRDefault="00E7242C" w:rsidP="00E7242C">
      <w:pPr>
        <w:pStyle w:val="a5"/>
        <w:spacing w:before="120" w:beforeAutospacing="0" w:after="0" w:afterAutospacing="0"/>
        <w:ind w:firstLine="709"/>
        <w:jc w:val="both"/>
      </w:pPr>
      <w:r>
        <w:t xml:space="preserve">Предмет </w:t>
      </w:r>
      <w:r>
        <w:rPr>
          <w:color w:val="000000"/>
          <w:lang w:eastAsia="ar-SA"/>
        </w:rPr>
        <w:t>запроса цен</w:t>
      </w:r>
      <w:r>
        <w:t>: право заключения договора на оказание услуг по созданию структурированной кабельной сети для нужд аппарата управления филиала «Приволжский территориальный округ» ФГУП «РосРАО».</w:t>
      </w:r>
    </w:p>
    <w:p w:rsidR="00E7242C" w:rsidRDefault="00E7242C" w:rsidP="00E7242C">
      <w:pPr>
        <w:pStyle w:val="a5"/>
        <w:spacing w:before="0" w:beforeAutospacing="0" w:after="0" w:afterAutospacing="0"/>
        <w:ind w:firstLine="709"/>
        <w:jc w:val="both"/>
      </w:pPr>
      <w:r>
        <w:t xml:space="preserve">Предмет договора: оказание услуг по созданию структурированной кабельной сети для нужд аппарата управления филиала «Приволжский территориальный округ» ФГУП «РосРАО». </w:t>
      </w:r>
    </w:p>
    <w:p w:rsidR="00E7242C" w:rsidRDefault="00E7242C" w:rsidP="00E7242C">
      <w:pPr>
        <w:pStyle w:val="a5"/>
        <w:spacing w:before="0" w:beforeAutospacing="0" w:after="0" w:afterAutospacing="0"/>
        <w:ind w:firstLine="709"/>
        <w:jc w:val="both"/>
      </w:pPr>
      <w:r>
        <w:t xml:space="preserve">Начальная (максимальная) цена договора: 452 769 (Четыреста пятьдесят две тысячи семьсот шестьдесят девять) рублей 43 копейки, включая НДС. </w:t>
      </w:r>
    </w:p>
    <w:p w:rsidR="00390EF9" w:rsidRPr="00E7242C" w:rsidRDefault="00390EF9" w:rsidP="00E7242C">
      <w:pPr>
        <w:pStyle w:val="a5"/>
        <w:spacing w:before="120" w:beforeAutospacing="0" w:after="0" w:afterAutospacing="0"/>
        <w:ind w:firstLine="709"/>
        <w:jc w:val="both"/>
      </w:pPr>
      <w:proofErr w:type="gramStart"/>
      <w:r w:rsidRPr="00E7242C">
        <w:t xml:space="preserve">Извещение о проведении </w:t>
      </w:r>
      <w:r w:rsidRPr="00E7242C">
        <w:rPr>
          <w:bCs/>
        </w:rPr>
        <w:t xml:space="preserve">запроса </w:t>
      </w:r>
      <w:r w:rsidR="00E7242C">
        <w:rPr>
          <w:bCs/>
        </w:rPr>
        <w:t>цен</w:t>
      </w:r>
      <w:r w:rsidRPr="00E7242C">
        <w:t xml:space="preserve"> и закупочная документация опубликованы «20»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E7242C">
          <w:rPr>
            <w:rStyle w:val="a3"/>
          </w:rPr>
          <w:t>http://www.zakupki.gov.ru</w:t>
        </w:r>
      </w:hyperlink>
      <w:r w:rsidRPr="00E7242C">
        <w:rPr>
          <w:rStyle w:val="a3"/>
        </w:rPr>
        <w:t>/</w:t>
      </w:r>
      <w:r w:rsidRPr="00E7242C">
        <w:t xml:space="preserve">, закупка № 31401444970, на официальном сайте о размещении заказов  на закупки товаров, работ и услуг для нужд </w:t>
      </w:r>
      <w:proofErr w:type="spellStart"/>
      <w:r w:rsidRPr="00E7242C">
        <w:t>Госкорпорации</w:t>
      </w:r>
      <w:proofErr w:type="spellEnd"/>
      <w:r w:rsidRPr="00E7242C">
        <w:t xml:space="preserve"> «</w:t>
      </w:r>
      <w:proofErr w:type="spellStart"/>
      <w:r w:rsidRPr="00E7242C">
        <w:t>Росатом</w:t>
      </w:r>
      <w:proofErr w:type="spellEnd"/>
      <w:r w:rsidRPr="00E7242C">
        <w:t xml:space="preserve">» </w:t>
      </w:r>
      <w:hyperlink r:id="rId11" w:history="1">
        <w:r w:rsidRPr="00E7242C">
          <w:rPr>
            <w:rStyle w:val="a3"/>
          </w:rPr>
          <w:t>http://zakupki.</w:t>
        </w:r>
        <w:proofErr w:type="spellStart"/>
        <w:r w:rsidRPr="00E7242C">
          <w:rPr>
            <w:rStyle w:val="a3"/>
          </w:rPr>
          <w:t>rosatom</w:t>
        </w:r>
        <w:proofErr w:type="spellEnd"/>
        <w:r w:rsidRPr="00E7242C">
          <w:rPr>
            <w:rStyle w:val="a3"/>
          </w:rPr>
          <w:t>.</w:t>
        </w:r>
        <w:proofErr w:type="spellStart"/>
        <w:r w:rsidRPr="00E7242C">
          <w:rPr>
            <w:rStyle w:val="a3"/>
          </w:rPr>
          <w:t>ru</w:t>
        </w:r>
        <w:proofErr w:type="spellEnd"/>
      </w:hyperlink>
      <w:r w:rsidRPr="00E7242C">
        <w:rPr>
          <w:rStyle w:val="a3"/>
        </w:rPr>
        <w:t>/</w:t>
      </w:r>
      <w:r w:rsidRPr="00E7242C">
        <w:t>, закупка №140820/0494/431, на</w:t>
      </w:r>
      <w:proofErr w:type="gramEnd"/>
      <w:r w:rsidRPr="00E7242C">
        <w:t xml:space="preserve"> </w:t>
      </w:r>
      <w:r w:rsidR="00E7242C" w:rsidRPr="00E7242C">
        <w:t xml:space="preserve">ЭТП ООО «АКД» в сети «Интернет» по адресу: </w:t>
      </w:r>
      <w:hyperlink r:id="rId12" w:history="1">
        <w:r w:rsidR="00E7242C" w:rsidRPr="0022256B">
          <w:rPr>
            <w:rStyle w:val="a3"/>
          </w:rPr>
          <w:t>www.a-k-d.ru</w:t>
        </w:r>
      </w:hyperlink>
      <w:r w:rsidRPr="00E7242C">
        <w:t>, закупка  №Z033436.</w:t>
      </w:r>
    </w:p>
    <w:p w:rsidR="00390EF9" w:rsidRPr="00E7242C" w:rsidRDefault="00390EF9" w:rsidP="00E7242C">
      <w:pPr>
        <w:pStyle w:val="a5"/>
        <w:spacing w:before="120" w:beforeAutospacing="0" w:after="0" w:afterAutospacing="0"/>
        <w:ind w:firstLine="709"/>
        <w:jc w:val="both"/>
      </w:pPr>
      <w:r w:rsidRPr="00E7242C">
        <w:t xml:space="preserve">Заседание закупочной комиссии проводится в 11:00:00 (время московское) «04» сентября 2014 года, по адресу: 119017, г. Москва, </w:t>
      </w:r>
      <w:proofErr w:type="spellStart"/>
      <w:r w:rsidRPr="00E7242C">
        <w:t>Пыжевский</w:t>
      </w:r>
      <w:proofErr w:type="spellEnd"/>
      <w:r w:rsidRPr="00E7242C">
        <w:t xml:space="preserve"> пер., д.6, Управление организации закупок.</w:t>
      </w:r>
    </w:p>
    <w:p w:rsidR="00390EF9" w:rsidRPr="00E7242C" w:rsidRDefault="00390EF9" w:rsidP="00E7242C">
      <w:pPr>
        <w:pStyle w:val="3"/>
        <w:keepNext w:val="0"/>
        <w:keepLines w:val="0"/>
        <w:spacing w:before="120" w:after="120"/>
        <w:jc w:val="left"/>
        <w:rPr>
          <w:rFonts w:ascii="Times New Roman" w:hAnsi="Times New Roman" w:cs="Times New Roman"/>
          <w:sz w:val="25"/>
          <w:szCs w:val="25"/>
        </w:rPr>
      </w:pPr>
      <w:r w:rsidRPr="00E7242C">
        <w:rPr>
          <w:rFonts w:ascii="Times New Roman" w:hAnsi="Times New Roman" w:cs="Times New Roman"/>
          <w:sz w:val="25"/>
          <w:szCs w:val="25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4"/>
        <w:gridCol w:w="7073"/>
      </w:tblGrid>
      <w:tr w:rsidR="00E7242C" w:rsidTr="00E724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spacing w:before="20" w:after="20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spacing w:before="20" w:after="20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E7242C" w:rsidTr="00E724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spacing w:before="20" w:after="20"/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7242C" w:rsidTr="00E724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Брыкин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обращению с РВ и РАО на предприятии</w:t>
            </w:r>
          </w:p>
        </w:tc>
      </w:tr>
      <w:tr w:rsidR="00E7242C" w:rsidTr="00E724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spacing w:before="20" w:after="20"/>
              <w:jc w:val="left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Тонева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Светлана Ильинична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spacing w:before="20" w:after="20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Начальник отдела защиты активов </w:t>
            </w:r>
          </w:p>
        </w:tc>
      </w:tr>
      <w:tr w:rsidR="00E7242C" w:rsidTr="00E724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spacing w:before="20" w:after="20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Немов Виталий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spacing w:before="20" w:after="20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специалист отдела договорно-правовой работы</w:t>
            </w:r>
          </w:p>
        </w:tc>
      </w:tr>
    </w:tbl>
    <w:p w:rsidR="00E7242C" w:rsidRDefault="00E7242C" w:rsidP="00E7242C">
      <w:pPr>
        <w:pStyle w:val="a5"/>
        <w:spacing w:before="120" w:beforeAutospacing="0" w:after="0" w:afterAutospacing="0"/>
        <w:ind w:firstLine="709"/>
        <w:jc w:val="both"/>
      </w:pPr>
      <w:r>
        <w:t>Заседание проводится в присутствии 3 из 6 членов закупочной комиссии. Кворум имеется.</w:t>
      </w:r>
    </w:p>
    <w:p w:rsidR="00390EF9" w:rsidRPr="00E7242C" w:rsidRDefault="00390EF9" w:rsidP="00E7242C">
      <w:pPr>
        <w:pStyle w:val="a5"/>
        <w:spacing w:before="120" w:beforeAutospacing="0" w:after="0" w:afterAutospacing="0"/>
        <w:ind w:firstLine="709"/>
        <w:jc w:val="both"/>
      </w:pPr>
      <w:r w:rsidRPr="00E7242C">
        <w:t>1. Согласно Протоколу заседания закупочной  комиссии по открытию доступа к поданным в форме электронных документов заявкам от 28.08.2014 № Z033436-1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9"/>
        <w:gridCol w:w="3060"/>
        <w:gridCol w:w="2118"/>
        <w:gridCol w:w="3860"/>
      </w:tblGrid>
      <w:tr w:rsidR="00390EF9" w:rsidRPr="00E724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EF9" w:rsidRPr="00E7242C" w:rsidRDefault="00390EF9" w:rsidP="00E724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7242C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EF9" w:rsidRPr="00E7242C" w:rsidRDefault="00390EF9" w:rsidP="00E724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7242C">
              <w:rPr>
                <w:rFonts w:ascii="Times New Roman" w:eastAsiaTheme="minorHAnsi" w:hAnsi="Times New Roman"/>
                <w:b/>
                <w:bCs/>
              </w:rPr>
              <w:t xml:space="preserve">Участник запроса </w:t>
            </w:r>
            <w:r w:rsidR="00E7242C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EF9" w:rsidRPr="00E7242C" w:rsidRDefault="00390EF9" w:rsidP="00E724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7242C">
              <w:rPr>
                <w:rFonts w:ascii="Times New Roman" w:eastAsiaTheme="minorHAnsi" w:hAnsi="Times New Roman"/>
                <w:b/>
                <w:bCs/>
              </w:rPr>
              <w:t xml:space="preserve">Предложение участника запроса </w:t>
            </w:r>
            <w:r w:rsidR="00E7242C">
              <w:rPr>
                <w:rFonts w:ascii="Times New Roman" w:eastAsiaTheme="minorHAnsi" w:hAnsi="Times New Roman"/>
                <w:b/>
                <w:bCs/>
              </w:rPr>
              <w:lastRenderedPageBreak/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EF9" w:rsidRPr="00E7242C" w:rsidRDefault="00390EF9" w:rsidP="00E724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7242C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Цена заявки </w:t>
            </w:r>
          </w:p>
        </w:tc>
      </w:tr>
      <w:tr w:rsidR="00E7242C" w:rsidRPr="00E724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E724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60168244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E724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</w:rPr>
              <w:t>Инфострой</w:t>
            </w:r>
            <w:proofErr w:type="spellEnd"/>
            <w:r>
              <w:rPr>
                <w:rFonts w:ascii="Times New Roman" w:hAnsi="Times New Roman"/>
              </w:rPr>
              <w:t xml:space="preserve">» </w:t>
            </w:r>
          </w:p>
          <w:p w:rsidR="00E7242C" w:rsidRDefault="00E7242C" w:rsidP="00E724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5259077264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E724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E724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359 999 (Триста пятьдесят девять тысяч девятьсот девяносто девять) рублей 99 копеек, включая НДС </w:t>
            </w:r>
          </w:p>
        </w:tc>
      </w:tr>
      <w:tr w:rsidR="00E7242C" w:rsidRPr="00E724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E724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60169248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E724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«ИНТ-МОНТАЖ» </w:t>
            </w:r>
          </w:p>
          <w:p w:rsidR="00E7242C" w:rsidRDefault="00E7242C" w:rsidP="00E724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5262292039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E724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E724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452 759 (Четыреста пятьдесят две тысячи семьсот пятьдесят девять) рублей 81 копейка, включая НДС </w:t>
            </w:r>
          </w:p>
        </w:tc>
      </w:tr>
    </w:tbl>
    <w:p w:rsidR="00390EF9" w:rsidRPr="00E7242C" w:rsidRDefault="00390EF9" w:rsidP="00E7242C">
      <w:pPr>
        <w:pStyle w:val="a5"/>
        <w:spacing w:before="120" w:beforeAutospacing="0" w:after="0" w:afterAutospacing="0"/>
        <w:ind w:firstLine="709"/>
        <w:jc w:val="both"/>
      </w:pPr>
      <w:r w:rsidRPr="00E7242C">
        <w:t>2. По результатам рассмотрения заявок закупочной  комиссией были приняты следующие решения:</w:t>
      </w:r>
    </w:p>
    <w:p w:rsidR="00390EF9" w:rsidRPr="00E7242C" w:rsidRDefault="00390EF9" w:rsidP="00E7242C">
      <w:pPr>
        <w:pStyle w:val="a5"/>
        <w:tabs>
          <w:tab w:val="left" w:pos="1560"/>
        </w:tabs>
        <w:spacing w:before="120" w:beforeAutospacing="0" w:after="0" w:afterAutospacing="0"/>
        <w:ind w:firstLine="993"/>
        <w:jc w:val="both"/>
        <w:rPr>
          <w:rFonts w:eastAsiaTheme="minorHAnsi"/>
        </w:rPr>
      </w:pPr>
      <w:r w:rsidRPr="00E7242C">
        <w:rPr>
          <w:rFonts w:eastAsiaTheme="minorHAnsi"/>
        </w:rPr>
        <w:t xml:space="preserve">2.1. Допустить к участию в запросе цен в электронной форме и признать участниками запроса </w:t>
      </w:r>
      <w:r w:rsidR="00E7242C">
        <w:rPr>
          <w:rFonts w:eastAsiaTheme="minorHAnsi"/>
        </w:rPr>
        <w:t>цен</w:t>
      </w:r>
      <w:r w:rsidRPr="00E7242C">
        <w:rPr>
          <w:rFonts w:eastAsiaTheme="minorHAnsi"/>
        </w:rPr>
        <w:t xml:space="preserve"> следующих участников процедуры закупки, подавших заявки, соответствующие требованиям, установленным в Извещении о проведении запроса </w:t>
      </w:r>
      <w:r w:rsidR="00E7242C">
        <w:rPr>
          <w:rFonts w:eastAsiaTheme="minorHAnsi"/>
        </w:rPr>
        <w:t>цен</w:t>
      </w:r>
      <w:r w:rsidRPr="00E7242C">
        <w:rPr>
          <w:rFonts w:eastAsiaTheme="minorHAnsi"/>
        </w:rPr>
        <w:t xml:space="preserve"> в электронной форме: </w:t>
      </w:r>
    </w:p>
    <w:p w:rsidR="00390EF9" w:rsidRPr="00E7242C" w:rsidRDefault="00390EF9" w:rsidP="00E7242C">
      <w:pPr>
        <w:pStyle w:val="a5"/>
        <w:tabs>
          <w:tab w:val="left" w:pos="1843"/>
        </w:tabs>
        <w:spacing w:before="120" w:beforeAutospacing="0" w:after="0" w:afterAutospacing="0"/>
        <w:ind w:firstLine="1276"/>
        <w:jc w:val="both"/>
        <w:rPr>
          <w:rFonts w:eastAsiaTheme="minorHAnsi"/>
        </w:rPr>
      </w:pPr>
      <w:r w:rsidRPr="00E7242C">
        <w:rPr>
          <w:rFonts w:eastAsiaTheme="minorHAnsi"/>
        </w:rPr>
        <w:t xml:space="preserve">2.1.1. Общество с ограниченной ответственностью </w:t>
      </w:r>
      <w:r w:rsidR="00A83B89">
        <w:rPr>
          <w:rFonts w:eastAsiaTheme="minorHAnsi"/>
        </w:rPr>
        <w:t>«</w:t>
      </w:r>
      <w:proofErr w:type="spellStart"/>
      <w:r w:rsidRPr="00E7242C">
        <w:rPr>
          <w:rFonts w:eastAsiaTheme="minorHAnsi"/>
        </w:rPr>
        <w:t>Инфострой</w:t>
      </w:r>
      <w:proofErr w:type="spellEnd"/>
      <w:r w:rsidR="00A83B89">
        <w:rPr>
          <w:rFonts w:eastAsiaTheme="minorHAnsi"/>
        </w:rPr>
        <w:t>»</w:t>
      </w:r>
    </w:p>
    <w:p w:rsidR="00A83B89" w:rsidRDefault="00A83B89" w:rsidP="00A83B89">
      <w:pPr>
        <w:pStyle w:val="a5"/>
        <w:spacing w:before="60" w:beforeAutospacing="0" w:after="0" w:afterAutospacing="0"/>
        <w:ind w:firstLine="1276"/>
        <w:jc w:val="both"/>
        <w:rPr>
          <w:rFonts w:eastAsiaTheme="minorHAnsi"/>
        </w:rPr>
      </w:pPr>
      <w:r>
        <w:rPr>
          <w:rStyle w:val="a3"/>
          <w:color w:val="000000"/>
        </w:rPr>
        <w:t>Результаты</w:t>
      </w:r>
      <w:r>
        <w:rPr>
          <w:rFonts w:eastAsiaTheme="minorHAnsi"/>
        </w:rPr>
        <w:t xml:space="preserve"> голосования: </w:t>
      </w:r>
    </w:p>
    <w:p w:rsidR="00A83B89" w:rsidRDefault="00A83B89" w:rsidP="00A83B89">
      <w:pPr>
        <w:pStyle w:val="a5"/>
        <w:spacing w:before="0" w:beforeAutospacing="0" w:after="0" w:afterAutospacing="0"/>
        <w:ind w:left="1418"/>
        <w:jc w:val="both"/>
        <w:rPr>
          <w:rFonts w:eastAsiaTheme="minorHAnsi"/>
        </w:rPr>
      </w:pPr>
      <w:r>
        <w:rPr>
          <w:rFonts w:eastAsiaTheme="minorHAnsi"/>
        </w:rPr>
        <w:t xml:space="preserve">«за» – 3 голосов; </w:t>
      </w:r>
    </w:p>
    <w:p w:rsidR="00A83B89" w:rsidRDefault="00A83B89" w:rsidP="00A83B89">
      <w:pPr>
        <w:pStyle w:val="a5"/>
        <w:spacing w:before="0" w:beforeAutospacing="0" w:after="0" w:afterAutospacing="0"/>
        <w:ind w:left="1418"/>
        <w:jc w:val="both"/>
        <w:rPr>
          <w:rFonts w:eastAsiaTheme="minorHAnsi"/>
        </w:rPr>
      </w:pPr>
      <w:r>
        <w:rPr>
          <w:rFonts w:eastAsiaTheme="minorHAnsi"/>
        </w:rPr>
        <w:t xml:space="preserve">«против» – 0 голосов; </w:t>
      </w:r>
    </w:p>
    <w:p w:rsidR="00A83B89" w:rsidRDefault="00A83B89" w:rsidP="00A83B89">
      <w:pPr>
        <w:pStyle w:val="a5"/>
        <w:spacing w:before="0" w:beforeAutospacing="0" w:after="0" w:afterAutospacing="0"/>
        <w:ind w:left="1418"/>
        <w:jc w:val="both"/>
        <w:rPr>
          <w:rFonts w:eastAsiaTheme="minorHAnsi"/>
        </w:rPr>
      </w:pPr>
      <w:r>
        <w:rPr>
          <w:rFonts w:eastAsiaTheme="minorHAnsi"/>
        </w:rPr>
        <w:t xml:space="preserve">«воздержался» – 0 голосов. </w:t>
      </w:r>
    </w:p>
    <w:p w:rsidR="00390EF9" w:rsidRPr="00E7242C" w:rsidRDefault="00390EF9" w:rsidP="00E7242C">
      <w:pPr>
        <w:pStyle w:val="a5"/>
        <w:tabs>
          <w:tab w:val="left" w:pos="1560"/>
        </w:tabs>
        <w:spacing w:before="120" w:beforeAutospacing="0" w:after="0" w:afterAutospacing="0"/>
        <w:ind w:firstLine="993"/>
        <w:jc w:val="both"/>
        <w:rPr>
          <w:rFonts w:eastAsiaTheme="minorHAnsi"/>
        </w:rPr>
      </w:pPr>
      <w:r w:rsidRPr="00E7242C">
        <w:rPr>
          <w:rFonts w:eastAsiaTheme="minorHAnsi"/>
        </w:rPr>
        <w:t xml:space="preserve">2.2. Отклонить заявки следующих участников процедуры закупки: </w:t>
      </w:r>
    </w:p>
    <w:p w:rsidR="00390EF9" w:rsidRPr="00E7242C" w:rsidRDefault="00390EF9" w:rsidP="00E7242C">
      <w:pPr>
        <w:pStyle w:val="a5"/>
        <w:tabs>
          <w:tab w:val="left" w:pos="1843"/>
        </w:tabs>
        <w:spacing w:before="120" w:beforeAutospacing="0" w:after="0" w:afterAutospacing="0"/>
        <w:ind w:firstLine="1276"/>
        <w:jc w:val="both"/>
        <w:rPr>
          <w:rFonts w:eastAsiaTheme="minorHAnsi"/>
        </w:rPr>
      </w:pPr>
      <w:r w:rsidRPr="00E7242C">
        <w:rPr>
          <w:rFonts w:eastAsiaTheme="minorHAnsi"/>
        </w:rPr>
        <w:t xml:space="preserve">2.2.1. Общество с ограниченной ответственностью </w:t>
      </w:r>
      <w:r w:rsidR="00A83B89">
        <w:rPr>
          <w:rFonts w:eastAsiaTheme="minorHAnsi"/>
        </w:rPr>
        <w:t>«</w:t>
      </w:r>
      <w:r w:rsidRPr="00E7242C">
        <w:rPr>
          <w:rFonts w:eastAsiaTheme="minorHAnsi"/>
        </w:rPr>
        <w:t>ИНТ-МОНТАЖ</w:t>
      </w:r>
      <w:r w:rsidR="00A83B89">
        <w:rPr>
          <w:rFonts w:eastAsiaTheme="minorHAnsi"/>
        </w:rPr>
        <w:t>»</w:t>
      </w:r>
      <w:r w:rsidRPr="00E7242C">
        <w:rPr>
          <w:rFonts w:eastAsiaTheme="minorHAnsi"/>
        </w:rPr>
        <w:t xml:space="preserve"> в соответствии с разделом 20 ЕОСЗ, на основании подпункта а) пункта 14.9.4 ЕОСЗ и подпункта а) пункта 4.3.9 Раздела 4 Тома 1 Документации по запросу цен, а именно: </w:t>
      </w:r>
      <w:r w:rsidR="00A83B89">
        <w:rPr>
          <w:rFonts w:eastAsiaTheme="minorHAnsi"/>
        </w:rPr>
        <w:t>н</w:t>
      </w:r>
      <w:r w:rsidR="00A83B89" w:rsidRPr="00E7242C">
        <w:rPr>
          <w:rFonts w:eastAsiaTheme="minorHAnsi"/>
        </w:rPr>
        <w:t>епред</w:t>
      </w:r>
      <w:r w:rsidR="00A83B89">
        <w:rPr>
          <w:rFonts w:eastAsiaTheme="minorHAnsi"/>
        </w:rPr>
        <w:t>с</w:t>
      </w:r>
      <w:r w:rsidR="00A83B89" w:rsidRPr="00E7242C">
        <w:rPr>
          <w:rFonts w:eastAsiaTheme="minorHAnsi"/>
        </w:rPr>
        <w:t>тавление</w:t>
      </w:r>
      <w:r w:rsidRPr="00E7242C">
        <w:rPr>
          <w:rFonts w:eastAsiaTheme="minorHAnsi"/>
        </w:rPr>
        <w:t xml:space="preserve"> документов, указанных в пункте 14 Раздела 5 Тома 1 Документации. </w:t>
      </w:r>
    </w:p>
    <w:p w:rsidR="00A83B89" w:rsidRDefault="00A83B89" w:rsidP="00A83B89">
      <w:pPr>
        <w:pStyle w:val="a5"/>
        <w:spacing w:before="60" w:beforeAutospacing="0" w:after="0" w:afterAutospacing="0"/>
        <w:ind w:firstLine="1276"/>
        <w:jc w:val="both"/>
        <w:rPr>
          <w:rFonts w:eastAsiaTheme="minorHAnsi"/>
        </w:rPr>
      </w:pPr>
      <w:r>
        <w:rPr>
          <w:rStyle w:val="a3"/>
          <w:color w:val="000000"/>
        </w:rPr>
        <w:t>Результаты</w:t>
      </w:r>
      <w:r>
        <w:rPr>
          <w:rFonts w:eastAsiaTheme="minorHAnsi"/>
        </w:rPr>
        <w:t xml:space="preserve"> голосования: </w:t>
      </w:r>
    </w:p>
    <w:p w:rsidR="00A83B89" w:rsidRDefault="00A83B89" w:rsidP="00A83B89">
      <w:pPr>
        <w:pStyle w:val="a5"/>
        <w:spacing w:before="0" w:beforeAutospacing="0" w:after="0" w:afterAutospacing="0"/>
        <w:ind w:left="1418"/>
        <w:jc w:val="both"/>
        <w:rPr>
          <w:rFonts w:eastAsiaTheme="minorHAnsi"/>
        </w:rPr>
      </w:pPr>
      <w:r>
        <w:rPr>
          <w:rFonts w:eastAsiaTheme="minorHAnsi"/>
        </w:rPr>
        <w:t xml:space="preserve">«за» – 3 голосов; </w:t>
      </w:r>
    </w:p>
    <w:p w:rsidR="00A83B89" w:rsidRDefault="00A83B89" w:rsidP="00A83B89">
      <w:pPr>
        <w:pStyle w:val="a5"/>
        <w:spacing w:before="0" w:beforeAutospacing="0" w:after="0" w:afterAutospacing="0"/>
        <w:ind w:left="1418"/>
        <w:jc w:val="both"/>
        <w:rPr>
          <w:rFonts w:eastAsiaTheme="minorHAnsi"/>
        </w:rPr>
      </w:pPr>
      <w:r>
        <w:rPr>
          <w:rFonts w:eastAsiaTheme="minorHAnsi"/>
        </w:rPr>
        <w:t xml:space="preserve">«против» – 0 голосов; </w:t>
      </w:r>
    </w:p>
    <w:p w:rsidR="00A83B89" w:rsidRDefault="00A83B89" w:rsidP="00A83B89">
      <w:pPr>
        <w:pStyle w:val="a5"/>
        <w:spacing w:before="0" w:beforeAutospacing="0" w:after="0" w:afterAutospacing="0"/>
        <w:ind w:left="1418"/>
        <w:jc w:val="both"/>
        <w:rPr>
          <w:rFonts w:eastAsiaTheme="minorHAnsi"/>
        </w:rPr>
      </w:pPr>
      <w:r>
        <w:rPr>
          <w:rFonts w:eastAsiaTheme="minorHAnsi"/>
        </w:rPr>
        <w:t xml:space="preserve">«воздержался» – 0 голосов. </w:t>
      </w:r>
    </w:p>
    <w:p w:rsidR="00390EF9" w:rsidRDefault="00390EF9" w:rsidP="00A83B89">
      <w:pPr>
        <w:pStyle w:val="a5"/>
        <w:spacing w:before="120" w:beforeAutospacing="0" w:after="0" w:afterAutospacing="0"/>
        <w:ind w:firstLine="709"/>
        <w:jc w:val="both"/>
      </w:pPr>
      <w:proofErr w:type="gramStart"/>
      <w:r w:rsidRPr="00390EF9">
        <w:t xml:space="preserve">В связи с тем, что после </w:t>
      </w:r>
      <w:r>
        <w:t xml:space="preserve">процедуры рассмотрения </w:t>
      </w:r>
      <w:r w:rsidRPr="00390EF9">
        <w:t xml:space="preserve">заявок на участие в запросе цен </w:t>
      </w:r>
      <w:r>
        <w:t>только одна заявка соответствует требованиям документации, подпунктом б</w:t>
      </w:r>
      <w:r w:rsidRPr="00390EF9">
        <w:t>) пункта 13.5.</w:t>
      </w:r>
      <w:r>
        <w:t>2</w:t>
      </w:r>
      <w:r w:rsidRPr="00390EF9">
        <w:t xml:space="preserve"> ЕОСЗ, открытый запрос цен на Право заключения договора на оказание услуг по созданию структурированной кабельной сети для нужд аппарата управления филиала «Приволжский территориальный округ» ФГУП «РосРАО» признан несостоявшимся.</w:t>
      </w:r>
      <w:bookmarkStart w:id="0" w:name="_GoBack"/>
      <w:bookmarkEnd w:id="0"/>
      <w:proofErr w:type="gramEnd"/>
    </w:p>
    <w:p w:rsidR="00A83B89" w:rsidRDefault="00A83B89" w:rsidP="00A83B89">
      <w:pPr>
        <w:pStyle w:val="a5"/>
        <w:spacing w:before="120" w:beforeAutospacing="0" w:after="0" w:afterAutospacing="0"/>
        <w:ind w:firstLine="709"/>
        <w:jc w:val="both"/>
      </w:pPr>
      <w:r>
        <w:t xml:space="preserve">Заказчик ФГУП «РосРАО» вправе принять решение о заключении договора с участником запроса цен </w:t>
      </w:r>
      <w:r w:rsidRPr="00A83B89">
        <w:t>ООО «</w:t>
      </w:r>
      <w:proofErr w:type="spellStart"/>
      <w:r w:rsidRPr="00A83B89">
        <w:t>Инфострой</w:t>
      </w:r>
      <w:proofErr w:type="spellEnd"/>
      <w:r w:rsidRPr="00A83B89">
        <w:t>»</w:t>
      </w:r>
      <w:r>
        <w:t xml:space="preserve"> на условиях, указанных в заявке на участие в запросе цен </w:t>
      </w:r>
      <w:r w:rsidR="00390EF9" w:rsidRPr="00390EF9">
        <w:t>ООО «</w:t>
      </w:r>
      <w:proofErr w:type="spellStart"/>
      <w:r w:rsidR="00390EF9" w:rsidRPr="00390EF9">
        <w:t>Инфострой</w:t>
      </w:r>
      <w:proofErr w:type="spellEnd"/>
      <w:r w:rsidR="00390EF9" w:rsidRPr="00390EF9">
        <w:t>»</w:t>
      </w:r>
      <w:r>
        <w:t xml:space="preserve">. </w:t>
      </w:r>
    </w:p>
    <w:p w:rsidR="00A83B89" w:rsidRDefault="00A83B89" w:rsidP="00A83B89">
      <w:pPr>
        <w:pStyle w:val="a5"/>
        <w:spacing w:before="120" w:beforeAutospacing="0" w:after="0" w:afterAutospacing="0"/>
        <w:ind w:firstLine="709"/>
        <w:jc w:val="both"/>
      </w:pPr>
      <w:r>
        <w:t xml:space="preserve">В случае принятия ФГУП «РосРАО» решения о заключении договора с </w:t>
      </w:r>
      <w:r w:rsidR="00390EF9" w:rsidRPr="00390EF9">
        <w:t>ООО «</w:t>
      </w:r>
      <w:proofErr w:type="spellStart"/>
      <w:r w:rsidR="00390EF9" w:rsidRPr="00390EF9">
        <w:t>Инфострой</w:t>
      </w:r>
      <w:proofErr w:type="spellEnd"/>
      <w:r w:rsidR="00390EF9" w:rsidRPr="00390EF9">
        <w:t>»</w:t>
      </w:r>
      <w:r>
        <w:t xml:space="preserve"> рекомендовать ФГУП «РосРАО» провести с </w:t>
      </w:r>
      <w:r w:rsidR="00390EF9" w:rsidRPr="00390EF9">
        <w:t>ООО «</w:t>
      </w:r>
      <w:proofErr w:type="spellStart"/>
      <w:r w:rsidR="00390EF9" w:rsidRPr="00390EF9">
        <w:t>Инфострой</w:t>
      </w:r>
      <w:proofErr w:type="spellEnd"/>
      <w:r w:rsidR="00390EF9" w:rsidRPr="00390EF9">
        <w:t>»</w:t>
      </w:r>
      <w:r>
        <w:t xml:space="preserve"> преддоговорные переговоры по снижению цены договора.</w:t>
      </w:r>
    </w:p>
    <w:p w:rsidR="00390EF9" w:rsidRPr="00E7242C" w:rsidRDefault="00390EF9" w:rsidP="00E7242C">
      <w:pPr>
        <w:pStyle w:val="3"/>
        <w:keepNext w:val="0"/>
        <w:keepLines w:val="0"/>
        <w:spacing w:before="120" w:after="120"/>
        <w:jc w:val="left"/>
        <w:rPr>
          <w:rFonts w:ascii="Times New Roman" w:hAnsi="Times New Roman" w:cs="Times New Roman"/>
          <w:sz w:val="25"/>
          <w:szCs w:val="25"/>
        </w:rPr>
      </w:pPr>
      <w:r w:rsidRPr="00E7242C">
        <w:rPr>
          <w:rFonts w:ascii="Times New Roman" w:hAnsi="Times New Roman" w:cs="Times New Roman"/>
          <w:sz w:val="25"/>
          <w:szCs w:val="25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1"/>
        <w:gridCol w:w="4852"/>
        <w:gridCol w:w="1705"/>
      </w:tblGrid>
      <w:tr w:rsidR="00E7242C" w:rsidTr="00E724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E7242C" w:rsidTr="00E7242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7242C" w:rsidTr="00E7242C">
        <w:trPr>
          <w:trHeight w:val="61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Брыкин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Сергей Николаевич </w:t>
            </w: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E7242C" w:rsidTr="00E7242C">
        <w:trPr>
          <w:trHeight w:val="61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Немов Виталий Александрович </w:t>
            </w: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специалист отдела договорно-правовой работы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E7242C" w:rsidTr="00E7242C">
        <w:trPr>
          <w:trHeight w:val="61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lastRenderedPageBreak/>
              <w:t>Тонева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Светлана Ильинична</w:t>
            </w: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отдела защиты активов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E7242C" w:rsidTr="00E7242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lang w:eastAsia="en-US"/>
              </w:rPr>
              <w:t>И.о</w:t>
            </w:r>
            <w:proofErr w:type="spellEnd"/>
            <w:r>
              <w:rPr>
                <w:rFonts w:ascii="Times New Roman" w:hAnsi="Times New Roman"/>
                <w:b/>
                <w:bCs/>
                <w:lang w:eastAsia="en-US"/>
              </w:rPr>
              <w:t xml:space="preserve">. генерального директора ФГУП «РосРАО» </w:t>
            </w:r>
          </w:p>
        </w:tc>
      </w:tr>
      <w:tr w:rsidR="00E7242C" w:rsidTr="00E7242C">
        <w:trPr>
          <w:trHeight w:val="615"/>
          <w:jc w:val="center"/>
        </w:trPr>
        <w:tc>
          <w:tcPr>
            <w:tcW w:w="414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Лузин Владимир Иосифович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42C" w:rsidRDefault="00E7242C" w:rsidP="00390EF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E7242C" w:rsidRPr="00E7242C" w:rsidRDefault="00E7242C" w:rsidP="00E7242C">
      <w:pPr>
        <w:keepLines w:val="0"/>
        <w:rPr>
          <w:rFonts w:ascii="Times New Roman" w:hAnsi="Times New Roman"/>
        </w:rPr>
      </w:pPr>
    </w:p>
    <w:sectPr w:rsidR="00E7242C" w:rsidRPr="00E7242C" w:rsidSect="00E7242C">
      <w:footerReference w:type="default" r:id="rId13"/>
      <w:pgSz w:w="11906" w:h="16838"/>
      <w:pgMar w:top="1134" w:right="566" w:bottom="1134" w:left="1418" w:header="708" w:footer="3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EF9" w:rsidRDefault="00390EF9">
      <w:r>
        <w:separator/>
      </w:r>
    </w:p>
  </w:endnote>
  <w:endnote w:type="continuationSeparator" w:id="0">
    <w:p w:rsidR="00390EF9" w:rsidRDefault="00390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20"/>
        <w:szCs w:val="20"/>
      </w:r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20"/>
            <w:szCs w:val="20"/>
          </w:rPr>
          <w:id w:val="98381352"/>
          <w:docPartObj>
            <w:docPartGallery w:val="Page Numbers (Top of Page)"/>
            <w:docPartUnique/>
          </w:docPartObj>
        </w:sdtPr>
        <w:sdtContent>
          <w:p w:rsidR="00390EF9" w:rsidRPr="00E7242C" w:rsidRDefault="00390EF9" w:rsidP="00E7242C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42C">
              <w:rPr>
                <w:rFonts w:ascii="Times New Roman" w:hAnsi="Times New Roman"/>
                <w:sz w:val="20"/>
                <w:szCs w:val="20"/>
              </w:rPr>
              <w:t xml:space="preserve">Протокол № </w:t>
            </w:r>
            <w:r w:rsidRPr="00E7242C">
              <w:rPr>
                <w:rFonts w:ascii="Times New Roman" w:hAnsi="Times New Roman"/>
                <w:sz w:val="20"/>
                <w:szCs w:val="20"/>
                <w:lang w:val="en-US"/>
              </w:rPr>
              <w:t>Z</w:t>
            </w:r>
            <w:r w:rsidRPr="00E7242C">
              <w:rPr>
                <w:rFonts w:ascii="Times New Roman" w:hAnsi="Times New Roman"/>
                <w:sz w:val="20"/>
                <w:szCs w:val="20"/>
              </w:rPr>
              <w:t xml:space="preserve">033436-2 </w:t>
            </w: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E7242C">
              <w:rPr>
                <w:rFonts w:ascii="Times New Roman" w:hAnsi="Times New Roman"/>
                <w:sz w:val="20"/>
                <w:szCs w:val="20"/>
              </w:rPr>
              <w:t>ассмотрени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E7242C">
              <w:rPr>
                <w:rFonts w:ascii="Times New Roman" w:hAnsi="Times New Roman"/>
                <w:sz w:val="20"/>
                <w:szCs w:val="20"/>
              </w:rPr>
              <w:t xml:space="preserve"> и оценк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E7242C">
              <w:rPr>
                <w:rFonts w:ascii="Times New Roman" w:hAnsi="Times New Roman"/>
                <w:sz w:val="20"/>
                <w:szCs w:val="20"/>
              </w:rPr>
              <w:t xml:space="preserve"> заявок</w:t>
            </w:r>
          </w:p>
          <w:p w:rsidR="00390EF9" w:rsidRPr="00E7242C" w:rsidRDefault="00390EF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E7242C">
              <w:rPr>
                <w:rFonts w:ascii="Times New Roman" w:hAnsi="Times New Roman"/>
                <w:sz w:val="20"/>
                <w:szCs w:val="20"/>
              </w:rPr>
              <w:t xml:space="preserve">Страница </w:t>
            </w:r>
            <w:r w:rsidRPr="00E7242C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E7242C">
              <w:rPr>
                <w:rFonts w:ascii="Times New Roman" w:hAnsi="Times New Roman"/>
                <w:sz w:val="20"/>
                <w:szCs w:val="20"/>
              </w:rPr>
              <w:instrText>PAGE</w:instrText>
            </w:r>
            <w:r w:rsidRPr="00E7242C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792B6F">
              <w:rPr>
                <w:rFonts w:ascii="Times New Roman" w:hAnsi="Times New Roman"/>
                <w:noProof/>
                <w:sz w:val="20"/>
                <w:szCs w:val="20"/>
              </w:rPr>
              <w:t>2</w:t>
            </w:r>
            <w:r w:rsidRPr="00E7242C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E7242C">
              <w:rPr>
                <w:rFonts w:ascii="Times New Roman" w:hAnsi="Times New Roman"/>
                <w:sz w:val="20"/>
                <w:szCs w:val="20"/>
              </w:rPr>
              <w:t xml:space="preserve"> из </w:t>
            </w:r>
            <w:r w:rsidRPr="00E7242C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E7242C">
              <w:rPr>
                <w:rFonts w:ascii="Times New Roman" w:hAnsi="Times New Roman"/>
                <w:sz w:val="20"/>
                <w:szCs w:val="20"/>
              </w:rPr>
              <w:instrText>NUMPAGES</w:instrText>
            </w:r>
            <w:r w:rsidRPr="00E7242C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792B6F">
              <w:rPr>
                <w:rFonts w:ascii="Times New Roman" w:hAnsi="Times New Roman"/>
                <w:noProof/>
                <w:sz w:val="20"/>
                <w:szCs w:val="20"/>
              </w:rPr>
              <w:t>3</w:t>
            </w:r>
            <w:r w:rsidRPr="00E7242C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EF9" w:rsidRDefault="00390EF9">
      <w:r>
        <w:separator/>
      </w:r>
    </w:p>
  </w:footnote>
  <w:footnote w:type="continuationSeparator" w:id="0">
    <w:p w:rsidR="00390EF9" w:rsidRDefault="00390E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B02B7"/>
    <w:multiLevelType w:val="multilevel"/>
    <w:tmpl w:val="AC523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225BD3"/>
    <w:multiLevelType w:val="multilevel"/>
    <w:tmpl w:val="DA544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5F1BBD"/>
    <w:multiLevelType w:val="multilevel"/>
    <w:tmpl w:val="93BAF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7242C"/>
    <w:rsid w:val="00390EF9"/>
    <w:rsid w:val="00792B6F"/>
    <w:rsid w:val="00A83B89"/>
    <w:rsid w:val="00E7242C"/>
    <w:rsid w:val="00F4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7242C"/>
    <w:pPr>
      <w:keepLines w:val="0"/>
      <w:spacing w:before="100" w:beforeAutospacing="1" w:after="100" w:afterAutospacing="1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242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7242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7242C"/>
    <w:rPr>
      <w:rFonts w:ascii="Arial" w:eastAsia="Times New Roman" w:hAnsi="Arial" w:cs="Arial"/>
      <w:b/>
      <w:bCs/>
      <w:sz w:val="28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7242C"/>
    <w:pPr>
      <w:keepLines w:val="0"/>
      <w:spacing w:before="100" w:beforeAutospacing="1" w:after="100" w:afterAutospacing="1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242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7242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7242C"/>
    <w:rPr>
      <w:rFonts w:ascii="Arial" w:eastAsia="Times New Roman" w:hAnsi="Arial" w:cs="Arial"/>
      <w:b/>
      <w:bCs/>
      <w:sz w:val="28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D7C21-4C89-410A-87AB-BA39D82B6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678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kamalovar</cp:lastModifiedBy>
  <cp:revision>4</cp:revision>
  <cp:lastPrinted>2014-09-04T11:46:00Z</cp:lastPrinted>
  <dcterms:created xsi:type="dcterms:W3CDTF">2014-09-04T11:38:00Z</dcterms:created>
  <dcterms:modified xsi:type="dcterms:W3CDTF">2014-09-04T11:46:00Z</dcterms:modified>
</cp:coreProperties>
</file>