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1685" w:rsidRDefault="001420C6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№626 Р4-14-3 </w:t>
      </w:r>
    </w:p>
    <w:p w:rsidR="00C41685" w:rsidRDefault="001420C6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конкурсной комиссии </w:t>
      </w:r>
      <w:proofErr w:type="gramStart"/>
      <w:r>
        <w:rPr>
          <w:rFonts w:ascii="Times New Roman" w:hAnsi="Times New Roman"/>
          <w:b/>
          <w:bCs/>
          <w:sz w:val="28"/>
        </w:rPr>
        <w:t>по рассмотрению заявок на отборочной стадии по открытому конкурсу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по лоту №626 Р4-14 «Поставка системы экспериментального контроля (СЭК) для сооружения энергоблока №4 Ростовской АЭС» </w:t>
      </w:r>
    </w:p>
    <w:p w:rsidR="00C41685" w:rsidRDefault="00C41685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31"/>
        <w:gridCol w:w="5120"/>
      </w:tblGrid>
      <w:tr w:rsidR="00C41685">
        <w:tc>
          <w:tcPr>
            <w:tcW w:w="5210" w:type="dxa"/>
            <w:hideMark/>
          </w:tcPr>
          <w:p w:rsidR="00C41685" w:rsidRDefault="001420C6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C41685" w:rsidRDefault="001420C6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«07» октября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C41685" w:rsidRDefault="00C41685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E21CBF" w:rsidRDefault="00E21CBF" w:rsidP="00E21CBF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 (протокол от 07.02.2012 № 37)(Далее – ЕОСЗ) в его действующей редакции,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  <w:sz w:val="28"/>
          <w:szCs w:val="28"/>
        </w:rPr>
        <w:t>с использованием функционала ЭТП «</w:t>
      </w:r>
      <w:r>
        <w:rPr>
          <w:rFonts w:ascii="Times New Roman" w:hAnsi="Times New Roman"/>
          <w:sz w:val="28"/>
          <w:szCs w:val="28"/>
          <w:lang w:val="en-US"/>
        </w:rPr>
        <w:t>a</w:t>
      </w:r>
      <w:r w:rsidRPr="00C133B8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k</w:t>
      </w:r>
      <w:r w:rsidRPr="00C133B8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d</w:t>
      </w:r>
      <w:r w:rsidRPr="00C133B8">
        <w:rPr>
          <w:rFonts w:ascii="Times New Roman" w:hAnsi="Times New Roman"/>
          <w:sz w:val="28"/>
          <w:szCs w:val="28"/>
        </w:rPr>
        <w:t>.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/>
          <w:sz w:val="28"/>
          <w:szCs w:val="28"/>
        </w:rPr>
        <w:t>» согласно регламенту ее работы.</w:t>
      </w:r>
      <w:proofErr w:type="gramEnd"/>
    </w:p>
    <w:p w:rsidR="00E21CBF" w:rsidRDefault="00E21CBF" w:rsidP="00E21CBF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E21CBF" w:rsidRDefault="00E21CBF" w:rsidP="00E21CBF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E21CBF" w:rsidRPr="00C133B8" w:rsidRDefault="00E21CBF" w:rsidP="00E21CBF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DE00D6">
        <w:rPr>
          <w:rFonts w:ascii="Times New Roman" w:hAnsi="Times New Roman"/>
          <w:bCs/>
          <w:sz w:val="28"/>
        </w:rPr>
        <w:t>Заказчик, являющийся Организатором размещения заказа: Открытое акционерное общество НИЖЕГОРОДСКАЯ ИНЖИНИРИНГОВАЯ КОМПАНИЯ «АТОМЭНЕРГОПРОЕКТ»</w:t>
      </w:r>
      <w:r>
        <w:rPr>
          <w:rFonts w:ascii="Times New Roman" w:hAnsi="Times New Roman"/>
          <w:bCs/>
          <w:sz w:val="28"/>
        </w:rPr>
        <w:t>.</w:t>
      </w:r>
    </w:p>
    <w:p w:rsidR="00E21CBF" w:rsidRPr="00C133B8" w:rsidRDefault="00E21CBF" w:rsidP="00E21CBF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Предмет</w:t>
      </w:r>
      <w:r w:rsidRPr="00C133B8">
        <w:rPr>
          <w:rFonts w:ascii="Times New Roman" w:hAnsi="Times New Roman"/>
          <w:sz w:val="28"/>
          <w:szCs w:val="28"/>
        </w:rPr>
        <w:t xml:space="preserve"> </w:t>
      </w:r>
      <w:r w:rsidRPr="00C133B8">
        <w:rPr>
          <w:rFonts w:ascii="Times New Roman" w:hAnsi="Times New Roman"/>
          <w:color w:val="000000"/>
          <w:sz w:val="28"/>
          <w:szCs w:val="28"/>
          <w:lang w:eastAsia="ar-SA"/>
        </w:rPr>
        <w:t>конкурса</w:t>
      </w:r>
      <w:r w:rsidRPr="00C133B8">
        <w:rPr>
          <w:rFonts w:ascii="Times New Roman" w:hAnsi="Times New Roman"/>
          <w:sz w:val="28"/>
          <w:szCs w:val="28"/>
        </w:rPr>
        <w:t xml:space="preserve">: право заключения договора на поставку по лоту №626 Р4-14 «Поставка системы экспериментального контроля (СЭК) для сооружения энергоблока №4 Ростовской АЭС» </w:t>
      </w:r>
    </w:p>
    <w:p w:rsidR="00E21CBF" w:rsidRPr="00C133B8" w:rsidRDefault="00E21CBF" w:rsidP="00E21CBF">
      <w:pPr>
        <w:rPr>
          <w:rFonts w:ascii="Times New Roman" w:hAnsi="Times New Roman"/>
          <w:sz w:val="28"/>
          <w:szCs w:val="28"/>
        </w:rPr>
      </w:pPr>
    </w:p>
    <w:p w:rsidR="00E21CBF" w:rsidRPr="00C133B8" w:rsidRDefault="00E21CBF" w:rsidP="00E21CBF">
      <w:pPr>
        <w:rPr>
          <w:rFonts w:ascii="Times New Roman" w:hAnsi="Times New Roman"/>
          <w:sz w:val="28"/>
          <w:szCs w:val="28"/>
        </w:rPr>
      </w:pPr>
      <w:r w:rsidRPr="00C133B8">
        <w:rPr>
          <w:rFonts w:ascii="Times New Roman" w:hAnsi="Times New Roman"/>
          <w:sz w:val="28"/>
          <w:szCs w:val="28"/>
        </w:rPr>
        <w:t xml:space="preserve">Начальная (максимальная) цена договора: 21 617 249 (Двадцать один миллион шестьсот семнадцать тысяч двести сорок девять) рублей 00 копеек, включая НДС. </w:t>
      </w:r>
    </w:p>
    <w:p w:rsidR="00E21CBF" w:rsidRPr="00C133B8" w:rsidRDefault="00E21CBF" w:rsidP="00E21CBF">
      <w:pPr>
        <w:rPr>
          <w:rFonts w:ascii="Times New Roman" w:hAnsi="Times New Roman"/>
          <w:sz w:val="28"/>
          <w:szCs w:val="28"/>
        </w:rPr>
      </w:pPr>
    </w:p>
    <w:p w:rsidR="00E21CBF" w:rsidRDefault="00E21CBF" w:rsidP="00E21CBF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Срок и объем поставки: </w:t>
      </w:r>
      <w:r w:rsidRPr="00C133B8">
        <w:rPr>
          <w:rFonts w:ascii="Times New Roman" w:hAnsi="Times New Roman"/>
          <w:sz w:val="28"/>
          <w:szCs w:val="28"/>
        </w:rPr>
        <w:t>в соответствии со Спецификацией ((Приложение № 1 к проекту договора (ЧАСТЬ 2 «Проект договора» Тома 1 «ОБЩАЯ И КОММЕРЧЕСКАЯ ЧАСТИ»  конкурсной документации))</w:t>
      </w:r>
      <w:proofErr w:type="gramEnd"/>
    </w:p>
    <w:p w:rsidR="00E21CBF" w:rsidRDefault="00E21CBF" w:rsidP="00E21CBF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C41685" w:rsidRDefault="00E21CBF" w:rsidP="00E21CBF">
      <w:pPr>
        <w:rPr>
          <w:rFonts w:ascii="Calibri" w:hAnsi="Calibri" w:cs="Calibri"/>
          <w:color w:val="000000"/>
        </w:rPr>
      </w:pPr>
      <w:proofErr w:type="gramStart"/>
      <w:r>
        <w:rPr>
          <w:rFonts w:ascii="Times New Roman" w:hAnsi="Times New Roman"/>
          <w:sz w:val="28"/>
          <w:szCs w:val="28"/>
        </w:rPr>
        <w:t>Извещение</w:t>
      </w:r>
      <w:r w:rsidRPr="00C133B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</w:t>
      </w:r>
      <w:r w:rsidRPr="00C133B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проведении</w:t>
      </w:r>
      <w:r w:rsidRPr="00C133B8">
        <w:rPr>
          <w:rFonts w:ascii="Times New Roman" w:hAnsi="Times New Roman"/>
          <w:sz w:val="28"/>
          <w:szCs w:val="28"/>
        </w:rPr>
        <w:t xml:space="preserve"> </w:t>
      </w:r>
      <w:r w:rsidRPr="00C133B8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конкурса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в</w:t>
      </w:r>
      <w:r w:rsidRPr="00C133B8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электронной</w:t>
      </w:r>
      <w:r w:rsidRPr="00C133B8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форме</w:t>
      </w:r>
      <w:r w:rsidRPr="00C133B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Pr="00C133B8">
        <w:rPr>
          <w:rFonts w:ascii="Times New Roman" w:hAnsi="Times New Roman"/>
          <w:sz w:val="28"/>
          <w:szCs w:val="28"/>
        </w:rPr>
        <w:t xml:space="preserve"> конкурсная документация опубликован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ы «22» августа 2014 года в информационно</w:t>
      </w:r>
      <w:r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>
        <w:rPr>
          <w:rStyle w:val="a3"/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>,</w:t>
      </w:r>
      <w:r>
        <w:t xml:space="preserve"> </w:t>
      </w:r>
      <w:r>
        <w:rPr>
          <w:rFonts w:ascii="Times New Roman" w:hAnsi="Times New Roman"/>
          <w:sz w:val="28"/>
          <w:szCs w:val="28"/>
        </w:rPr>
        <w:t xml:space="preserve">закупка №31401453258, на официальном сайте о размещении заказов на закупки товаров, работ и услуг для нужд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sz w:val="28"/>
            <w:szCs w:val="28"/>
          </w:rPr>
          <w:t>http://zakupki.rosatom.ru/</w:t>
        </w:r>
      </w:hyperlink>
      <w:r>
        <w:rPr>
          <w:rFonts w:ascii="Times New Roman" w:hAnsi="Times New Roman"/>
          <w:sz w:val="28"/>
          <w:szCs w:val="28"/>
        </w:rPr>
        <w:t>, закупка №140822/0536</w:t>
      </w:r>
      <w:proofErr w:type="gramEnd"/>
      <w:r>
        <w:rPr>
          <w:rFonts w:ascii="Times New Roman" w:hAnsi="Times New Roman"/>
          <w:sz w:val="28"/>
          <w:szCs w:val="28"/>
        </w:rPr>
        <w:t>/793, на ЭТП «</w:t>
      </w:r>
      <w:r>
        <w:rPr>
          <w:rFonts w:ascii="Times New Roman" w:hAnsi="Times New Roman"/>
          <w:sz w:val="28"/>
          <w:szCs w:val="28"/>
          <w:lang w:val="en-US"/>
        </w:rPr>
        <w:t>a</w:t>
      </w:r>
      <w:r w:rsidRPr="00C133B8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k</w:t>
      </w:r>
      <w:r w:rsidRPr="00C133B8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d</w:t>
      </w:r>
      <w:r w:rsidRPr="00C133B8">
        <w:rPr>
          <w:rFonts w:ascii="Times New Roman" w:hAnsi="Times New Roman"/>
          <w:sz w:val="28"/>
          <w:szCs w:val="28"/>
        </w:rPr>
        <w:t>.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/>
          <w:sz w:val="28"/>
          <w:szCs w:val="28"/>
        </w:rPr>
        <w:t>», закупка №C020761</w:t>
      </w:r>
      <w:r w:rsidR="001420C6">
        <w:rPr>
          <w:rFonts w:ascii="Times New Roman" w:hAnsi="Times New Roman"/>
          <w:sz w:val="28"/>
        </w:rPr>
        <w:t>.</w:t>
      </w:r>
    </w:p>
    <w:p w:rsidR="00C41685" w:rsidRDefault="00C41685">
      <w:pPr>
        <w:pStyle w:val="310"/>
        <w:ind w:firstLine="0"/>
        <w:rPr>
          <w:b w:val="0"/>
          <w:bCs w:val="0"/>
          <w:sz w:val="28"/>
          <w:szCs w:val="24"/>
        </w:rPr>
      </w:pPr>
    </w:p>
    <w:p w:rsidR="00C41685" w:rsidRDefault="001420C6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 w:rsidR="00E21CBF">
        <w:rPr>
          <w:b w:val="0"/>
          <w:bCs w:val="0"/>
          <w:sz w:val="28"/>
        </w:rPr>
        <w:t>закупочной</w:t>
      </w:r>
      <w:r>
        <w:rPr>
          <w:b w:val="0"/>
          <w:bCs w:val="0"/>
          <w:sz w:val="28"/>
        </w:rPr>
        <w:t xml:space="preserve"> комиссии</w:t>
      </w:r>
      <w:r>
        <w:rPr>
          <w:b w:val="0"/>
          <w:bCs w:val="0"/>
          <w:sz w:val="28"/>
          <w:szCs w:val="24"/>
        </w:rPr>
        <w:t xml:space="preserve"> проводится в 10:00:00 (время московское) «07»</w:t>
      </w:r>
      <w:r w:rsidR="00E21CBF">
        <w:rPr>
          <w:b w:val="0"/>
          <w:bCs w:val="0"/>
          <w:sz w:val="28"/>
          <w:szCs w:val="24"/>
        </w:rPr>
        <w:t> </w:t>
      </w:r>
      <w:r>
        <w:rPr>
          <w:b w:val="0"/>
          <w:bCs w:val="0"/>
          <w:sz w:val="28"/>
          <w:szCs w:val="24"/>
        </w:rPr>
        <w:t xml:space="preserve">октября 2014 года, по адресу: </w:t>
      </w:r>
      <w:r>
        <w:rPr>
          <w:b w:val="0"/>
          <w:bCs w:val="0"/>
          <w:color w:val="000000"/>
          <w:sz w:val="28"/>
          <w:szCs w:val="24"/>
        </w:rPr>
        <w:t>603006, г.Н.Новгород, пл. Свободы, д.3.</w:t>
      </w:r>
    </w:p>
    <w:p w:rsidR="00C41685" w:rsidRDefault="00C41685">
      <w:pPr>
        <w:spacing w:before="120"/>
        <w:outlineLvl w:val="0"/>
        <w:rPr>
          <w:rFonts w:ascii="Times New Roman" w:hAnsi="Times New Roman"/>
          <w:sz w:val="28"/>
        </w:rPr>
      </w:pPr>
    </w:p>
    <w:p w:rsidR="00E21CBF" w:rsidRPr="00E21CBF" w:rsidRDefault="00E21CBF" w:rsidP="00E21CBF">
      <w:pPr>
        <w:outlineLvl w:val="0"/>
        <w:rPr>
          <w:rFonts w:ascii="Times New Roman" w:hAnsi="Times New Roman"/>
          <w:sz w:val="28"/>
          <w:szCs w:val="28"/>
        </w:rPr>
      </w:pPr>
      <w:r w:rsidRPr="00E21CBF"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 w:rsidRPr="00E21CBF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371"/>
      </w:tblGrid>
      <w:tr w:rsidR="00E21CBF" w:rsidRPr="00E21CBF" w:rsidTr="008E1614">
        <w:trPr>
          <w:trHeight w:val="173"/>
        </w:trPr>
        <w:tc>
          <w:tcPr>
            <w:tcW w:w="2835" w:type="dxa"/>
            <w:vAlign w:val="center"/>
          </w:tcPr>
          <w:p w:rsidR="00E21CBF" w:rsidRPr="00E21CBF" w:rsidRDefault="00E21CBF" w:rsidP="008E161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21CBF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7371" w:type="dxa"/>
            <w:vAlign w:val="center"/>
          </w:tcPr>
          <w:p w:rsidR="00E21CBF" w:rsidRPr="00E21CBF" w:rsidRDefault="00E21CBF" w:rsidP="008E161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  <w:highlight w:val="yellow"/>
              </w:rPr>
            </w:pPr>
            <w:r w:rsidRPr="00E21CBF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E21CBF" w:rsidRPr="00E21CBF" w:rsidTr="008E1614">
        <w:trPr>
          <w:trHeight w:val="299"/>
        </w:trPr>
        <w:tc>
          <w:tcPr>
            <w:tcW w:w="10206" w:type="dxa"/>
            <w:gridSpan w:val="2"/>
            <w:vAlign w:val="center"/>
          </w:tcPr>
          <w:p w:rsidR="00E21CBF" w:rsidRPr="00E21CBF" w:rsidRDefault="00E21CBF" w:rsidP="008E1614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E21CBF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E21CBF" w:rsidRPr="00E21CBF" w:rsidTr="008E1614">
        <w:trPr>
          <w:trHeight w:val="515"/>
        </w:trPr>
        <w:tc>
          <w:tcPr>
            <w:tcW w:w="2835" w:type="dxa"/>
            <w:vAlign w:val="center"/>
          </w:tcPr>
          <w:p w:rsidR="00E21CBF" w:rsidRPr="00E21CBF" w:rsidRDefault="00E21CBF" w:rsidP="008E1614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  <w:r w:rsidRPr="00E21CBF">
              <w:rPr>
                <w:rFonts w:ascii="Times New Roman" w:hAnsi="Times New Roman"/>
                <w:color w:val="000000"/>
                <w:sz w:val="28"/>
                <w:szCs w:val="28"/>
              </w:rPr>
              <w:t>Лимаренко Игорь Валерьевич</w:t>
            </w:r>
          </w:p>
        </w:tc>
        <w:tc>
          <w:tcPr>
            <w:tcW w:w="7371" w:type="dxa"/>
            <w:vAlign w:val="center"/>
          </w:tcPr>
          <w:p w:rsidR="00E21CBF" w:rsidRPr="00E21CBF" w:rsidRDefault="00E21CBF" w:rsidP="008E1614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  <w:r w:rsidRPr="00E21CBF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управления комплектации ОАО «НИАЭП»</w:t>
            </w:r>
          </w:p>
        </w:tc>
      </w:tr>
      <w:tr w:rsidR="00E21CBF" w:rsidRPr="00E21CBF" w:rsidTr="008E1614">
        <w:trPr>
          <w:trHeight w:val="289"/>
        </w:trPr>
        <w:tc>
          <w:tcPr>
            <w:tcW w:w="10206" w:type="dxa"/>
            <w:gridSpan w:val="2"/>
            <w:vAlign w:val="center"/>
          </w:tcPr>
          <w:p w:rsidR="00E21CBF" w:rsidRPr="00E21CBF" w:rsidRDefault="00E21CBF" w:rsidP="008E161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E21CBF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E21CBF" w:rsidRPr="00E21CBF" w:rsidTr="008E1614">
        <w:trPr>
          <w:trHeight w:val="420"/>
        </w:trPr>
        <w:tc>
          <w:tcPr>
            <w:tcW w:w="2835" w:type="dxa"/>
            <w:vAlign w:val="center"/>
          </w:tcPr>
          <w:p w:rsidR="00E21CBF" w:rsidRPr="00E21CBF" w:rsidRDefault="00E21CBF" w:rsidP="008E161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21CBF">
              <w:rPr>
                <w:rFonts w:ascii="Times New Roman" w:hAnsi="Times New Roman"/>
                <w:color w:val="000000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7371" w:type="dxa"/>
            <w:vAlign w:val="center"/>
          </w:tcPr>
          <w:p w:rsidR="00E21CBF" w:rsidRPr="00E21CBF" w:rsidRDefault="00E21CBF" w:rsidP="008E161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E21CBF">
              <w:rPr>
                <w:rFonts w:ascii="Times New Roman" w:hAnsi="Times New Roman"/>
                <w:color w:val="000000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ОАО «НИАЭП»</w:t>
            </w:r>
          </w:p>
        </w:tc>
      </w:tr>
      <w:tr w:rsidR="00E21CBF" w:rsidRPr="00E21CBF" w:rsidTr="008E1614">
        <w:trPr>
          <w:trHeight w:val="265"/>
        </w:trPr>
        <w:tc>
          <w:tcPr>
            <w:tcW w:w="10206" w:type="dxa"/>
            <w:gridSpan w:val="2"/>
            <w:vAlign w:val="center"/>
          </w:tcPr>
          <w:p w:rsidR="00E21CBF" w:rsidRPr="00E21CBF" w:rsidRDefault="00E21CBF" w:rsidP="008E161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E21CBF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E21CBF" w:rsidRPr="00E21CBF" w:rsidTr="008E1614">
        <w:trPr>
          <w:trHeight w:val="420"/>
        </w:trPr>
        <w:tc>
          <w:tcPr>
            <w:tcW w:w="2835" w:type="dxa"/>
            <w:vAlign w:val="center"/>
          </w:tcPr>
          <w:p w:rsidR="00E21CBF" w:rsidRPr="00E21CBF" w:rsidRDefault="00E21CBF" w:rsidP="008E161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21CBF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 Дмитрий Николаевич</w:t>
            </w:r>
          </w:p>
        </w:tc>
        <w:tc>
          <w:tcPr>
            <w:tcW w:w="7371" w:type="dxa"/>
            <w:vAlign w:val="center"/>
          </w:tcPr>
          <w:p w:rsidR="00E21CBF" w:rsidRPr="00E21CBF" w:rsidRDefault="00E21CBF" w:rsidP="008E161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E21CB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отдела по управлению поставками оборудования для строящихся АЭС ОАО «Концерн </w:t>
            </w:r>
            <w:proofErr w:type="spellStart"/>
            <w:r w:rsidRPr="00E21CBF">
              <w:rPr>
                <w:rFonts w:ascii="Times New Roman" w:hAnsi="Times New Roman"/>
                <w:color w:val="000000"/>
                <w:sz w:val="28"/>
                <w:szCs w:val="28"/>
              </w:rPr>
              <w:t>Росэнергоатом</w:t>
            </w:r>
            <w:proofErr w:type="spellEnd"/>
            <w:r w:rsidRPr="00E21CBF">
              <w:rPr>
                <w:rFonts w:ascii="Times New Roman" w:hAnsi="Times New Roman"/>
                <w:color w:val="000000"/>
                <w:sz w:val="28"/>
                <w:szCs w:val="28"/>
              </w:rPr>
              <w:t>» (присутствовал в режиме видеоконференции)</w:t>
            </w:r>
          </w:p>
        </w:tc>
      </w:tr>
      <w:tr w:rsidR="00E21CBF" w:rsidRPr="00E21CBF" w:rsidTr="008E1614">
        <w:trPr>
          <w:trHeight w:val="420"/>
        </w:trPr>
        <w:tc>
          <w:tcPr>
            <w:tcW w:w="2835" w:type="dxa"/>
            <w:vAlign w:val="center"/>
          </w:tcPr>
          <w:p w:rsidR="00E21CBF" w:rsidRPr="00E21CBF" w:rsidRDefault="00E21CBF" w:rsidP="008E161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21CBF">
              <w:rPr>
                <w:rFonts w:ascii="Times New Roman" w:hAnsi="Times New Roman"/>
                <w:color w:val="000000"/>
                <w:sz w:val="28"/>
                <w:szCs w:val="28"/>
              </w:rPr>
              <w:t>Шкитилев Дмитрий Владимирович</w:t>
            </w:r>
          </w:p>
        </w:tc>
        <w:tc>
          <w:tcPr>
            <w:tcW w:w="7371" w:type="dxa"/>
            <w:vAlign w:val="center"/>
          </w:tcPr>
          <w:p w:rsidR="00E21CBF" w:rsidRPr="00E21CBF" w:rsidRDefault="00E21CBF" w:rsidP="008E1614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21CBF">
              <w:rPr>
                <w:rFonts w:ascii="Times New Roman" w:hAnsi="Times New Roman"/>
                <w:color w:val="000000"/>
                <w:sz w:val="28"/>
                <w:szCs w:val="28"/>
              </w:rPr>
              <w:t>Главный инженер ОАО «НИАЭП»</w:t>
            </w:r>
          </w:p>
        </w:tc>
      </w:tr>
      <w:tr w:rsidR="00E21CBF" w:rsidRPr="00E21CBF" w:rsidTr="008E1614">
        <w:trPr>
          <w:trHeight w:val="420"/>
        </w:trPr>
        <w:tc>
          <w:tcPr>
            <w:tcW w:w="2835" w:type="dxa"/>
            <w:vAlign w:val="center"/>
          </w:tcPr>
          <w:p w:rsidR="00E21CBF" w:rsidRPr="00E21CBF" w:rsidRDefault="00E21CBF" w:rsidP="008E161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21CBF">
              <w:rPr>
                <w:rFonts w:ascii="Times New Roman" w:hAnsi="Times New Roman"/>
                <w:bCs/>
                <w:sz w:val="28"/>
                <w:szCs w:val="28"/>
              </w:rPr>
              <w:t>Старцев Олег Николаевич</w:t>
            </w:r>
          </w:p>
        </w:tc>
        <w:tc>
          <w:tcPr>
            <w:tcW w:w="7371" w:type="dxa"/>
            <w:vAlign w:val="center"/>
          </w:tcPr>
          <w:p w:rsidR="00E21CBF" w:rsidRPr="00E21CBF" w:rsidRDefault="00E21CBF" w:rsidP="008E1614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21CBF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управления договорной работы ОАО «НИАЭП»</w:t>
            </w:r>
          </w:p>
        </w:tc>
      </w:tr>
      <w:tr w:rsidR="00E21CBF" w:rsidRPr="00E21CBF" w:rsidTr="008E1614">
        <w:trPr>
          <w:trHeight w:val="423"/>
        </w:trPr>
        <w:tc>
          <w:tcPr>
            <w:tcW w:w="2835" w:type="dxa"/>
            <w:vAlign w:val="center"/>
          </w:tcPr>
          <w:p w:rsidR="00E21CBF" w:rsidRPr="00E21CBF" w:rsidRDefault="00E21CBF" w:rsidP="008E161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21CBF">
              <w:rPr>
                <w:rFonts w:ascii="Times New Roman" w:hAnsi="Times New Roman"/>
                <w:color w:val="000000"/>
                <w:sz w:val="28"/>
                <w:szCs w:val="28"/>
              </w:rPr>
              <w:t>Трофименко Виктория Альбертовна</w:t>
            </w:r>
          </w:p>
        </w:tc>
        <w:tc>
          <w:tcPr>
            <w:tcW w:w="7371" w:type="dxa"/>
            <w:vAlign w:val="center"/>
          </w:tcPr>
          <w:p w:rsidR="00E21CBF" w:rsidRPr="00E21CBF" w:rsidRDefault="00E21CBF" w:rsidP="008E161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E21CB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планово-экономического управления </w:t>
            </w:r>
            <w:proofErr w:type="spellStart"/>
            <w:r w:rsidRPr="00E21CBF">
              <w:rPr>
                <w:rFonts w:ascii="Times New Roman" w:hAnsi="Times New Roman"/>
                <w:color w:val="000000"/>
                <w:sz w:val="28"/>
                <w:szCs w:val="28"/>
              </w:rPr>
              <w:t>Волгодонского</w:t>
            </w:r>
            <w:proofErr w:type="spellEnd"/>
            <w:r w:rsidRPr="00E21CB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филиала  ОАО «НИАЭП»  (присутствовала в режиме видеоконференции)</w:t>
            </w:r>
          </w:p>
        </w:tc>
      </w:tr>
      <w:tr w:rsidR="00E21CBF" w:rsidRPr="00E21CBF" w:rsidTr="008E1614">
        <w:trPr>
          <w:trHeight w:val="420"/>
        </w:trPr>
        <w:tc>
          <w:tcPr>
            <w:tcW w:w="2835" w:type="dxa"/>
            <w:vAlign w:val="center"/>
          </w:tcPr>
          <w:p w:rsidR="00E21CBF" w:rsidRPr="00E21CBF" w:rsidRDefault="00E21CBF" w:rsidP="008E1614">
            <w:pPr>
              <w:rPr>
                <w:rFonts w:ascii="Times New Roman" w:hAnsi="Times New Roman"/>
                <w:sz w:val="28"/>
                <w:szCs w:val="28"/>
              </w:rPr>
            </w:pPr>
            <w:r w:rsidRPr="00E21CBF">
              <w:rPr>
                <w:rFonts w:ascii="Times New Roman" w:hAnsi="Times New Roman"/>
                <w:sz w:val="28"/>
                <w:szCs w:val="28"/>
              </w:rPr>
              <w:t>Мазурова Ирина Ардальеновна</w:t>
            </w:r>
          </w:p>
        </w:tc>
        <w:tc>
          <w:tcPr>
            <w:tcW w:w="7371" w:type="dxa"/>
            <w:vAlign w:val="center"/>
          </w:tcPr>
          <w:p w:rsidR="00E21CBF" w:rsidRPr="00E21CBF" w:rsidRDefault="00E21CBF" w:rsidP="008E161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E21CBF">
              <w:rPr>
                <w:rFonts w:ascii="Times New Roman" w:hAnsi="Times New Roman"/>
                <w:sz w:val="28"/>
                <w:szCs w:val="28"/>
              </w:rPr>
              <w:t xml:space="preserve">Начальник отдела методологии и организации закупочных процедур </w:t>
            </w:r>
            <w:r w:rsidRPr="00E21CBF">
              <w:rPr>
                <w:rFonts w:ascii="Times New Roman" w:hAnsi="Times New Roman"/>
                <w:color w:val="000000"/>
                <w:sz w:val="28"/>
                <w:szCs w:val="28"/>
              </w:rPr>
              <w:t>ОАО «НИАЭП»</w:t>
            </w:r>
          </w:p>
        </w:tc>
      </w:tr>
      <w:tr w:rsidR="00E21CBF" w:rsidRPr="00E21CBF" w:rsidTr="008E1614">
        <w:trPr>
          <w:trHeight w:val="420"/>
        </w:trPr>
        <w:tc>
          <w:tcPr>
            <w:tcW w:w="2835" w:type="dxa"/>
            <w:vAlign w:val="center"/>
          </w:tcPr>
          <w:p w:rsidR="00E21CBF" w:rsidRPr="00E21CBF" w:rsidRDefault="00E21CBF" w:rsidP="008E1614">
            <w:pPr>
              <w:rPr>
                <w:rFonts w:ascii="Times New Roman" w:hAnsi="Times New Roman"/>
                <w:sz w:val="28"/>
                <w:szCs w:val="28"/>
              </w:rPr>
            </w:pPr>
            <w:hyperlink r:id="rId10" w:history="1">
              <w:r w:rsidRPr="00E21CBF">
                <w:rPr>
                  <w:rFonts w:ascii="Times New Roman" w:hAnsi="Times New Roman"/>
                  <w:color w:val="000000"/>
                  <w:sz w:val="28"/>
                  <w:szCs w:val="28"/>
                </w:rPr>
                <w:t>Лимаренко</w:t>
              </w:r>
            </w:hyperlink>
            <w:r w:rsidRPr="00E21CB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Валерьевич</w:t>
            </w:r>
          </w:p>
        </w:tc>
        <w:tc>
          <w:tcPr>
            <w:tcW w:w="7371" w:type="dxa"/>
            <w:vAlign w:val="center"/>
          </w:tcPr>
          <w:p w:rsidR="00E21CBF" w:rsidRPr="00E21CBF" w:rsidRDefault="00E21CBF" w:rsidP="008E161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hyperlink r:id="rId11" w:history="1">
              <w:r w:rsidRPr="00E21CBF">
                <w:rPr>
                  <w:rFonts w:ascii="Times New Roman" w:hAnsi="Times New Roman"/>
                  <w:color w:val="000000"/>
                  <w:sz w:val="28"/>
                  <w:szCs w:val="28"/>
                </w:rPr>
                <w:t>Начальник отдела</w:t>
              </w:r>
            </w:hyperlink>
            <w:r w:rsidRPr="00E21CB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контроля договорных обязательств СМР ОАО «НИАЭП»</w:t>
            </w:r>
          </w:p>
        </w:tc>
      </w:tr>
      <w:tr w:rsidR="00E21CBF" w:rsidRPr="00E21CBF" w:rsidTr="008E1614">
        <w:trPr>
          <w:trHeight w:val="420"/>
        </w:trPr>
        <w:tc>
          <w:tcPr>
            <w:tcW w:w="2835" w:type="dxa"/>
            <w:vAlign w:val="center"/>
          </w:tcPr>
          <w:p w:rsidR="00E21CBF" w:rsidRPr="00E21CBF" w:rsidRDefault="00E21CBF" w:rsidP="008E161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21CBF">
              <w:rPr>
                <w:rFonts w:ascii="Times New Roman" w:hAnsi="Times New Roman"/>
                <w:color w:val="000000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7371" w:type="dxa"/>
            <w:vAlign w:val="center"/>
          </w:tcPr>
          <w:p w:rsidR="00E21CBF" w:rsidRPr="00E21CBF" w:rsidRDefault="00E21CBF" w:rsidP="008E161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E21CBF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финансового отдела ОАО «НИАЭП»</w:t>
            </w:r>
          </w:p>
        </w:tc>
      </w:tr>
      <w:tr w:rsidR="00E21CBF" w:rsidRPr="00E21CBF" w:rsidTr="008E1614">
        <w:trPr>
          <w:trHeight w:val="420"/>
        </w:trPr>
        <w:tc>
          <w:tcPr>
            <w:tcW w:w="2835" w:type="dxa"/>
            <w:vAlign w:val="center"/>
          </w:tcPr>
          <w:p w:rsidR="00E21CBF" w:rsidRPr="00E21CBF" w:rsidRDefault="00E21CBF" w:rsidP="008E1614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E21CBF">
              <w:rPr>
                <w:rFonts w:ascii="Times New Roman" w:hAnsi="Times New Roman"/>
                <w:sz w:val="28"/>
                <w:szCs w:val="28"/>
              </w:rPr>
              <w:t>Капранов Роман Владимирович</w:t>
            </w:r>
          </w:p>
        </w:tc>
        <w:tc>
          <w:tcPr>
            <w:tcW w:w="7371" w:type="dxa"/>
            <w:vAlign w:val="center"/>
          </w:tcPr>
          <w:p w:rsidR="00E21CBF" w:rsidRPr="00E21CBF" w:rsidRDefault="00E21CBF" w:rsidP="008E161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E21CBF">
              <w:rPr>
                <w:rFonts w:ascii="Times New Roman" w:hAnsi="Times New Roman"/>
                <w:sz w:val="28"/>
                <w:szCs w:val="28"/>
              </w:rPr>
              <w:t xml:space="preserve">Начальник отдела </w:t>
            </w:r>
            <w:hyperlink r:id="rId12" w:history="1">
              <w:r w:rsidRPr="00E21CBF">
                <w:rPr>
                  <w:rFonts w:ascii="Times New Roman" w:hAnsi="Times New Roman"/>
                  <w:sz w:val="28"/>
                  <w:szCs w:val="28"/>
                </w:rPr>
                <w:t>комплектации электротехнического оборудования и автоматизированных систем управления технологическими процессами</w:t>
              </w:r>
            </w:hyperlink>
            <w:r w:rsidRPr="00E21CBF">
              <w:rPr>
                <w:rFonts w:ascii="Times New Roman" w:hAnsi="Times New Roman"/>
                <w:sz w:val="28"/>
                <w:szCs w:val="28"/>
              </w:rPr>
              <w:t> </w:t>
            </w:r>
            <w:r w:rsidRPr="00E21CBF">
              <w:rPr>
                <w:rFonts w:ascii="Times New Roman" w:hAnsi="Times New Roman"/>
                <w:color w:val="000000"/>
                <w:sz w:val="28"/>
                <w:szCs w:val="28"/>
              </w:rPr>
              <w:t>ОАО «НИАЭП»</w:t>
            </w:r>
          </w:p>
        </w:tc>
      </w:tr>
      <w:tr w:rsidR="00E21CBF" w:rsidRPr="00E21CBF" w:rsidTr="008E1614">
        <w:trPr>
          <w:trHeight w:val="220"/>
        </w:trPr>
        <w:tc>
          <w:tcPr>
            <w:tcW w:w="10206" w:type="dxa"/>
            <w:gridSpan w:val="2"/>
            <w:vAlign w:val="center"/>
          </w:tcPr>
          <w:p w:rsidR="00E21CBF" w:rsidRPr="00E21CBF" w:rsidRDefault="00E21CBF" w:rsidP="008E161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E21CBF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E21CBF" w:rsidRPr="00E21CBF" w:rsidTr="008E1614">
        <w:trPr>
          <w:trHeight w:val="420"/>
        </w:trPr>
        <w:tc>
          <w:tcPr>
            <w:tcW w:w="2835" w:type="dxa"/>
            <w:vAlign w:val="center"/>
          </w:tcPr>
          <w:p w:rsidR="00E21CBF" w:rsidRPr="00E21CBF" w:rsidRDefault="00E21CBF" w:rsidP="008E161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E21CBF">
              <w:rPr>
                <w:rFonts w:ascii="Times New Roman" w:hAnsi="Times New Roman"/>
                <w:sz w:val="28"/>
                <w:szCs w:val="28"/>
              </w:rPr>
              <w:t>Беспалова Людмила Маулитзяновна</w:t>
            </w:r>
          </w:p>
        </w:tc>
        <w:tc>
          <w:tcPr>
            <w:tcW w:w="7371" w:type="dxa"/>
          </w:tcPr>
          <w:p w:rsidR="00E21CBF" w:rsidRPr="00E21CBF" w:rsidRDefault="00E21CBF" w:rsidP="008E161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E21CBF">
              <w:rPr>
                <w:rFonts w:ascii="Times New Roman" w:hAnsi="Times New Roman"/>
                <w:color w:val="000000"/>
                <w:sz w:val="28"/>
                <w:szCs w:val="28"/>
              </w:rPr>
              <w:t>Специалист 1 категории отдела методологии и организации закупочных процедур ОАО «НИАЭП»</w:t>
            </w:r>
          </w:p>
        </w:tc>
      </w:tr>
    </w:tbl>
    <w:p w:rsidR="00E21CBF" w:rsidRPr="00E21CBF" w:rsidRDefault="00E21CBF" w:rsidP="00E21CBF">
      <w:pPr>
        <w:outlineLvl w:val="0"/>
        <w:rPr>
          <w:rFonts w:ascii="Times New Roman" w:hAnsi="Times New Roman"/>
          <w:sz w:val="28"/>
          <w:szCs w:val="28"/>
        </w:rPr>
      </w:pPr>
      <w:r w:rsidRPr="00E21CBF">
        <w:rPr>
          <w:rFonts w:ascii="Times New Roman" w:hAnsi="Times New Roman"/>
          <w:b/>
          <w:sz w:val="28"/>
          <w:szCs w:val="28"/>
        </w:rPr>
        <w:t xml:space="preserve">      </w:t>
      </w:r>
    </w:p>
    <w:p w:rsidR="00C41685" w:rsidRPr="00E21CBF" w:rsidRDefault="00E21CBF" w:rsidP="00E21CBF">
      <w:pPr>
        <w:rPr>
          <w:rFonts w:ascii="Times New Roman" w:hAnsi="Times New Roman"/>
          <w:sz w:val="28"/>
          <w:szCs w:val="28"/>
        </w:rPr>
      </w:pPr>
      <w:r w:rsidRPr="00E21CBF">
        <w:rPr>
          <w:rFonts w:ascii="Times New Roman" w:hAnsi="Times New Roman"/>
          <w:sz w:val="28"/>
          <w:szCs w:val="28"/>
        </w:rPr>
        <w:t>Заседание проводится в присутствии 10 из 16 членов закупочной комиссии, что составляет 62 % от общего количества членов закупочной комиссии. Кворум имеется. Заседание правомочно</w:t>
      </w:r>
      <w:r w:rsidR="001420C6" w:rsidRPr="00E21CBF">
        <w:rPr>
          <w:rFonts w:ascii="Times New Roman" w:hAnsi="Times New Roman"/>
          <w:sz w:val="28"/>
          <w:szCs w:val="28"/>
        </w:rPr>
        <w:t>.</w:t>
      </w:r>
    </w:p>
    <w:p w:rsidR="00C41685" w:rsidRDefault="00C41685">
      <w:pPr>
        <w:rPr>
          <w:rFonts w:ascii="Times New Roman" w:hAnsi="Times New Roman"/>
          <w:sz w:val="28"/>
        </w:rPr>
      </w:pPr>
    </w:p>
    <w:p w:rsidR="00E21CBF" w:rsidRDefault="00E21CBF" w:rsidP="00E21CB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открытия доступа к заявкам на участие в конкурсе от     «23» сентября 2014 года №626 Р4-14-1 были поданы заявки на участие в конкурсе следующими участниками </w:t>
      </w:r>
      <w:r>
        <w:rPr>
          <w:rFonts w:ascii="Times New Roman" w:hAnsi="Times New Roman"/>
          <w:bCs/>
          <w:sz w:val="28"/>
        </w:rPr>
        <w:t>конкурса</w:t>
      </w:r>
      <w:r>
        <w:rPr>
          <w:rFonts w:ascii="Times New Roman" w:hAnsi="Times New Roman"/>
          <w:sz w:val="28"/>
        </w:rPr>
        <w:t>: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156"/>
        <w:gridCol w:w="2808"/>
        <w:gridCol w:w="6087"/>
      </w:tblGrid>
      <w:tr w:rsidR="00E21CBF" w:rsidTr="008E16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1CBF" w:rsidRDefault="00E21CBF" w:rsidP="008E1614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№ заявки</w:t>
            </w:r>
          </w:p>
        </w:tc>
        <w:tc>
          <w:tcPr>
            <w:tcW w:w="13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1CBF" w:rsidRDefault="00E21CBF" w:rsidP="008E1614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конкурса </w:t>
            </w:r>
          </w:p>
        </w:tc>
        <w:tc>
          <w:tcPr>
            <w:tcW w:w="30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1CBF" w:rsidRDefault="00E21CBF" w:rsidP="008E1614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E21CBF" w:rsidTr="008E16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1CBF" w:rsidRDefault="00E21CBF" w:rsidP="008E161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60177447 </w:t>
            </w:r>
          </w:p>
        </w:tc>
        <w:tc>
          <w:tcPr>
            <w:tcW w:w="13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1CBF" w:rsidRDefault="00E21CBF" w:rsidP="008E1614">
            <w:pPr>
              <w:rPr>
                <w:rFonts w:ascii="Times New Roman" w:hAnsi="Times New Roman"/>
                <w:sz w:val="28"/>
                <w:szCs w:val="28"/>
              </w:rPr>
            </w:pPr>
            <w:r w:rsidRPr="00C133B8">
              <w:rPr>
                <w:rFonts w:ascii="Times New Roman" w:hAnsi="Times New Roman"/>
                <w:sz w:val="28"/>
                <w:szCs w:val="28"/>
              </w:rPr>
              <w:t>ОАО "</w:t>
            </w:r>
            <w:proofErr w:type="spellStart"/>
            <w:r w:rsidRPr="00C133B8">
              <w:rPr>
                <w:rFonts w:ascii="Times New Roman" w:hAnsi="Times New Roman"/>
                <w:sz w:val="28"/>
                <w:szCs w:val="28"/>
              </w:rPr>
              <w:t>Атомтехэнерго</w:t>
            </w:r>
            <w:proofErr w:type="spellEnd"/>
            <w:r w:rsidRPr="00C133B8">
              <w:rPr>
                <w:rFonts w:ascii="Times New Roman" w:hAnsi="Times New Roman"/>
                <w:sz w:val="28"/>
                <w:szCs w:val="28"/>
              </w:rPr>
              <w:t>"</w:t>
            </w:r>
          </w:p>
          <w:p w:rsidR="00E21CBF" w:rsidRDefault="00E21CBF" w:rsidP="008E161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ИНН: 5029106714 </w:t>
            </w:r>
          </w:p>
        </w:tc>
        <w:tc>
          <w:tcPr>
            <w:tcW w:w="30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1CBF" w:rsidRDefault="00E21CBF" w:rsidP="008E161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20 357 836 (Двадцать миллионов триста пятьдесят семь тысяч восемьсот тридцать шесть) рублей 72 копейки, включая НДС </w:t>
            </w:r>
          </w:p>
        </w:tc>
      </w:tr>
    </w:tbl>
    <w:p w:rsidR="00E21CBF" w:rsidRDefault="00E21CBF" w:rsidP="00E21CBF">
      <w:pPr>
        <w:pStyle w:val="af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В связи с тем, что после окончания срока подачи заявок на участие в конкурсе поступила только одна заявка, в соответствии с подпунктом а) пункта 13.5.1 ЕОСЗ открытый конкурс признан несостоявшимся. </w:t>
      </w:r>
    </w:p>
    <w:p w:rsidR="00E21CBF" w:rsidRDefault="00E21CBF" w:rsidP="00E21CBF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</w:t>
      </w:r>
      <w:r w:rsidR="00FB4127" w:rsidRPr="00A865CA">
        <w:rPr>
          <w:rFonts w:ascii="Times New Roman" w:hAnsi="Times New Roman"/>
          <w:sz w:val="28"/>
        </w:rPr>
        <w:t xml:space="preserve">Согласно протоколу заседания </w:t>
      </w:r>
      <w:r w:rsidR="00FB4127">
        <w:rPr>
          <w:rFonts w:ascii="Times New Roman" w:hAnsi="Times New Roman"/>
          <w:sz w:val="28"/>
        </w:rPr>
        <w:t>закупочной</w:t>
      </w:r>
      <w:r w:rsidR="00FB4127" w:rsidRPr="00A865CA">
        <w:rPr>
          <w:rFonts w:ascii="Times New Roman" w:hAnsi="Times New Roman"/>
          <w:sz w:val="28"/>
        </w:rPr>
        <w:t xml:space="preserve"> комиссии по рассмотрению заявок на отборочной стадии от </w:t>
      </w:r>
      <w:r w:rsidR="00FB4127" w:rsidRPr="00A865CA">
        <w:rPr>
          <w:rFonts w:ascii="Times New Roman" w:hAnsi="Times New Roman"/>
          <w:sz w:val="28"/>
          <w:szCs w:val="28"/>
        </w:rPr>
        <w:t>«</w:t>
      </w:r>
      <w:r w:rsidR="00FB4127">
        <w:rPr>
          <w:rFonts w:ascii="Times New Roman" w:hAnsi="Times New Roman"/>
          <w:sz w:val="28"/>
          <w:szCs w:val="28"/>
        </w:rPr>
        <w:t>30</w:t>
      </w:r>
      <w:r w:rsidR="00FB4127" w:rsidRPr="00A865CA">
        <w:rPr>
          <w:rFonts w:ascii="Times New Roman" w:hAnsi="Times New Roman"/>
          <w:sz w:val="28"/>
          <w:szCs w:val="28"/>
        </w:rPr>
        <w:t xml:space="preserve">» </w:t>
      </w:r>
      <w:r w:rsidR="00FB4127">
        <w:rPr>
          <w:rFonts w:ascii="Times New Roman" w:hAnsi="Times New Roman"/>
          <w:sz w:val="28"/>
          <w:szCs w:val="28"/>
        </w:rPr>
        <w:t>сентября</w:t>
      </w:r>
      <w:r w:rsidR="00FB4127" w:rsidRPr="00A865CA">
        <w:rPr>
          <w:rFonts w:ascii="Times New Roman" w:hAnsi="Times New Roman"/>
          <w:sz w:val="28"/>
          <w:szCs w:val="28"/>
        </w:rPr>
        <w:t xml:space="preserve"> 20</w:t>
      </w:r>
      <w:r w:rsidR="00FB4127">
        <w:rPr>
          <w:rFonts w:ascii="Times New Roman" w:hAnsi="Times New Roman"/>
          <w:sz w:val="28"/>
          <w:szCs w:val="28"/>
        </w:rPr>
        <w:t>14 года</w:t>
      </w:r>
      <w:r w:rsidR="00FB4127" w:rsidRPr="00A865CA">
        <w:rPr>
          <w:rFonts w:ascii="Times New Roman" w:hAnsi="Times New Roman"/>
          <w:sz w:val="28"/>
          <w:szCs w:val="28"/>
        </w:rPr>
        <w:t xml:space="preserve"> </w:t>
      </w:r>
      <w:r w:rsidR="00FB4127" w:rsidRPr="007E1E29">
        <w:rPr>
          <w:rFonts w:ascii="Times New Roman" w:hAnsi="Times New Roman"/>
          <w:sz w:val="28"/>
          <w:szCs w:val="28"/>
        </w:rPr>
        <w:t>№</w:t>
      </w:r>
      <w:r w:rsidR="00FB4127">
        <w:rPr>
          <w:rFonts w:ascii="Times New Roman" w:hAnsi="Times New Roman"/>
          <w:sz w:val="28"/>
          <w:szCs w:val="28"/>
        </w:rPr>
        <w:t>626</w:t>
      </w:r>
      <w:r w:rsidR="00FB4127" w:rsidRPr="007E1E29">
        <w:rPr>
          <w:rFonts w:ascii="Times New Roman" w:hAnsi="Times New Roman"/>
          <w:sz w:val="28"/>
          <w:szCs w:val="28"/>
        </w:rPr>
        <w:t xml:space="preserve"> Р4-14-2 закупочной</w:t>
      </w:r>
      <w:r w:rsidR="00FB4127" w:rsidRPr="00A865CA">
        <w:rPr>
          <w:rFonts w:ascii="Times New Roman" w:hAnsi="Times New Roman"/>
          <w:sz w:val="28"/>
        </w:rPr>
        <w:t xml:space="preserve"> комиссией были</w:t>
      </w:r>
      <w:r w:rsidR="00FB4127" w:rsidRPr="00A865CA">
        <w:rPr>
          <w:rFonts w:ascii="Times New Roman" w:hAnsi="Times New Roman"/>
          <w:i/>
          <w:iCs/>
          <w:sz w:val="28"/>
        </w:rPr>
        <w:t xml:space="preserve"> </w:t>
      </w:r>
      <w:r w:rsidR="00FB4127" w:rsidRPr="00A865CA">
        <w:rPr>
          <w:rFonts w:ascii="Times New Roman" w:hAnsi="Times New Roman"/>
          <w:sz w:val="28"/>
        </w:rPr>
        <w:t>приняты следующие решения</w:t>
      </w:r>
      <w:r>
        <w:rPr>
          <w:rFonts w:ascii="Times New Roman" w:hAnsi="Times New Roman"/>
          <w:sz w:val="28"/>
        </w:rPr>
        <w:t>:</w:t>
      </w:r>
    </w:p>
    <w:p w:rsidR="00E21CBF" w:rsidRPr="0095204D" w:rsidRDefault="00E21CBF" w:rsidP="00E21CBF">
      <w:pPr>
        <w:pStyle w:val="af1"/>
        <w:jc w:val="both"/>
        <w:rPr>
          <w:sz w:val="28"/>
          <w:szCs w:val="28"/>
        </w:rPr>
      </w:pPr>
      <w:r w:rsidRPr="0095204D">
        <w:rPr>
          <w:sz w:val="28"/>
          <w:szCs w:val="28"/>
        </w:rPr>
        <w:t>2.</w:t>
      </w:r>
      <w:r>
        <w:rPr>
          <w:sz w:val="28"/>
          <w:szCs w:val="28"/>
        </w:rPr>
        <w:t>1</w:t>
      </w:r>
      <w:r w:rsidRPr="0095204D">
        <w:rPr>
          <w:sz w:val="28"/>
          <w:szCs w:val="28"/>
        </w:rPr>
        <w:t xml:space="preserve">. </w:t>
      </w:r>
      <w:r w:rsidRPr="00DE00D6">
        <w:rPr>
          <w:sz w:val="28"/>
          <w:szCs w:val="28"/>
        </w:rPr>
        <w:t xml:space="preserve">В соответствии с пунктом 14.8.4 ЕОСЗ и пунктом </w:t>
      </w:r>
      <w:r>
        <w:rPr>
          <w:sz w:val="28"/>
          <w:szCs w:val="28"/>
        </w:rPr>
        <w:t>4.14.1.8</w:t>
      </w:r>
      <w:r w:rsidRPr="00DE00D6">
        <w:rPr>
          <w:sz w:val="28"/>
          <w:szCs w:val="28"/>
        </w:rPr>
        <w:t xml:space="preserve"> конкурсной документации направить запросы по уточнению заявок на участие в конкурсе, а именно</w:t>
      </w:r>
      <w:r w:rsidRPr="0095204D">
        <w:rPr>
          <w:sz w:val="28"/>
          <w:szCs w:val="28"/>
        </w:rPr>
        <w:t xml:space="preserve">: </w:t>
      </w:r>
    </w:p>
    <w:p w:rsidR="00E21CBF" w:rsidRPr="0095204D" w:rsidRDefault="00E21CBF" w:rsidP="00E21CBF">
      <w:pPr>
        <w:pStyle w:val="af1"/>
        <w:jc w:val="both"/>
        <w:rPr>
          <w:sz w:val="28"/>
          <w:szCs w:val="28"/>
        </w:rPr>
      </w:pPr>
      <w:r w:rsidRPr="0095204D">
        <w:rPr>
          <w:sz w:val="28"/>
          <w:szCs w:val="28"/>
        </w:rPr>
        <w:t>2.</w:t>
      </w:r>
      <w:r>
        <w:rPr>
          <w:sz w:val="28"/>
          <w:szCs w:val="28"/>
        </w:rPr>
        <w:t>1</w:t>
      </w:r>
      <w:r w:rsidRPr="0095204D">
        <w:rPr>
          <w:sz w:val="28"/>
          <w:szCs w:val="28"/>
        </w:rPr>
        <w:t xml:space="preserve">.1. направить участнику конкурса: </w:t>
      </w:r>
      <w:r w:rsidRPr="00C133B8">
        <w:rPr>
          <w:sz w:val="28"/>
          <w:szCs w:val="28"/>
        </w:rPr>
        <w:t>ОАО "</w:t>
      </w:r>
      <w:proofErr w:type="spellStart"/>
      <w:r w:rsidRPr="00C133B8">
        <w:rPr>
          <w:sz w:val="28"/>
          <w:szCs w:val="28"/>
        </w:rPr>
        <w:t>Атомтехэнерго</w:t>
      </w:r>
      <w:proofErr w:type="spellEnd"/>
      <w:r w:rsidRPr="00C133B8">
        <w:rPr>
          <w:sz w:val="28"/>
          <w:szCs w:val="28"/>
        </w:rPr>
        <w:t>"</w:t>
      </w:r>
      <w:r w:rsidRPr="0095204D">
        <w:rPr>
          <w:sz w:val="28"/>
          <w:szCs w:val="28"/>
        </w:rPr>
        <w:t xml:space="preserve"> запрос о предоставлении отсутствующих документов</w:t>
      </w:r>
      <w:r>
        <w:rPr>
          <w:sz w:val="28"/>
          <w:szCs w:val="28"/>
        </w:rPr>
        <w:t>.</w:t>
      </w:r>
      <w:r w:rsidRPr="0095204D">
        <w:rPr>
          <w:sz w:val="28"/>
          <w:szCs w:val="28"/>
        </w:rPr>
        <w:t xml:space="preserve"> </w:t>
      </w:r>
    </w:p>
    <w:p w:rsidR="00C41685" w:rsidRDefault="00E21CBF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</w:t>
      </w:r>
      <w:r w:rsidR="001420C6">
        <w:rPr>
          <w:rFonts w:ascii="Times New Roman" w:hAnsi="Times New Roman"/>
          <w:sz w:val="28"/>
        </w:rPr>
        <w:t xml:space="preserve">. </w:t>
      </w:r>
      <w:r w:rsidR="00FB4127" w:rsidRPr="00A865CA">
        <w:rPr>
          <w:rFonts w:ascii="Times New Roman" w:hAnsi="Times New Roman"/>
          <w:sz w:val="28"/>
        </w:rPr>
        <w:t>По результатам повторного рассмотрения</w:t>
      </w:r>
      <w:r w:rsidR="00FB4127">
        <w:rPr>
          <w:rFonts w:ascii="Times New Roman" w:hAnsi="Times New Roman"/>
          <w:sz w:val="28"/>
        </w:rPr>
        <w:t xml:space="preserve"> заявок на участие в конкурсе с </w:t>
      </w:r>
      <w:r w:rsidR="00FB4127" w:rsidRPr="00A865CA">
        <w:rPr>
          <w:rFonts w:ascii="Times New Roman" w:hAnsi="Times New Roman"/>
          <w:sz w:val="28"/>
        </w:rPr>
        <w:t>учетом, в том числе, документов,</w:t>
      </w:r>
      <w:r w:rsidR="00FB4127" w:rsidRPr="00A865CA">
        <w:t xml:space="preserve"> </w:t>
      </w:r>
      <w:r w:rsidR="00FB4127" w:rsidRPr="00A865CA">
        <w:rPr>
          <w:rFonts w:ascii="Times New Roman" w:hAnsi="Times New Roman"/>
          <w:sz w:val="28"/>
        </w:rPr>
        <w:t xml:space="preserve">дополнительно представленных участниками </w:t>
      </w:r>
      <w:r w:rsidR="00FB4127">
        <w:rPr>
          <w:rFonts w:ascii="Times New Roman" w:hAnsi="Times New Roman"/>
          <w:sz w:val="28"/>
        </w:rPr>
        <w:t>конкурса</w:t>
      </w:r>
      <w:r w:rsidR="00FB4127" w:rsidRPr="00A865CA">
        <w:rPr>
          <w:rFonts w:ascii="Times New Roman" w:hAnsi="Times New Roman"/>
          <w:sz w:val="28"/>
        </w:rPr>
        <w:t xml:space="preserve"> в ответ на направленные запросы</w:t>
      </w:r>
      <w:r w:rsidR="00FB4127">
        <w:rPr>
          <w:rFonts w:ascii="Times New Roman" w:hAnsi="Times New Roman"/>
          <w:sz w:val="28"/>
        </w:rPr>
        <w:t xml:space="preserve"> по уточнению заявок на участие в конкурсе</w:t>
      </w:r>
      <w:r w:rsidR="00FB4127" w:rsidRPr="00A865CA">
        <w:rPr>
          <w:rFonts w:ascii="Times New Roman" w:hAnsi="Times New Roman"/>
          <w:sz w:val="28"/>
        </w:rPr>
        <w:t xml:space="preserve">, </w:t>
      </w:r>
      <w:r w:rsidR="00FB4127">
        <w:rPr>
          <w:rFonts w:ascii="Times New Roman" w:hAnsi="Times New Roman"/>
          <w:sz w:val="28"/>
        </w:rPr>
        <w:t>закупочной</w:t>
      </w:r>
      <w:r w:rsidR="00FB4127" w:rsidRPr="00A865CA">
        <w:rPr>
          <w:rFonts w:ascii="Times New Roman" w:hAnsi="Times New Roman"/>
          <w:sz w:val="28"/>
        </w:rPr>
        <w:t xml:space="preserve"> комиссией были</w:t>
      </w:r>
      <w:r w:rsidR="00FB4127" w:rsidRPr="00A865CA">
        <w:rPr>
          <w:rFonts w:ascii="Times New Roman" w:hAnsi="Times New Roman"/>
          <w:iCs/>
          <w:sz w:val="28"/>
        </w:rPr>
        <w:t xml:space="preserve"> </w:t>
      </w:r>
      <w:r w:rsidR="00FB4127" w:rsidRPr="00A865CA">
        <w:rPr>
          <w:rFonts w:ascii="Times New Roman" w:hAnsi="Times New Roman"/>
          <w:sz w:val="28"/>
        </w:rPr>
        <w:t>приняты следующие решения</w:t>
      </w:r>
      <w:r w:rsidR="001420C6">
        <w:rPr>
          <w:rFonts w:ascii="Times New Roman" w:hAnsi="Times New Roman"/>
          <w:sz w:val="28"/>
        </w:rPr>
        <w:t>:</w:t>
      </w:r>
    </w:p>
    <w:p w:rsidR="00C41685" w:rsidRPr="00E21CBF" w:rsidRDefault="00E21CBF">
      <w:pPr>
        <w:pStyle w:val="af1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1420C6" w:rsidRPr="00E21CBF">
        <w:rPr>
          <w:sz w:val="28"/>
          <w:szCs w:val="28"/>
        </w:rPr>
        <w:t>.</w:t>
      </w:r>
      <w:r>
        <w:rPr>
          <w:sz w:val="28"/>
          <w:szCs w:val="28"/>
        </w:rPr>
        <w:t>1</w:t>
      </w:r>
      <w:r w:rsidR="001420C6" w:rsidRPr="00E21CBF">
        <w:rPr>
          <w:sz w:val="28"/>
          <w:szCs w:val="28"/>
        </w:rPr>
        <w:t xml:space="preserve">. </w:t>
      </w:r>
      <w:r w:rsidRPr="00DE00D6">
        <w:rPr>
          <w:sz w:val="28"/>
          <w:szCs w:val="28"/>
        </w:rPr>
        <w:t xml:space="preserve">В соответствии с пунктом 14.8.4 ЕОСЗ и пунктом </w:t>
      </w:r>
      <w:r>
        <w:rPr>
          <w:sz w:val="28"/>
          <w:szCs w:val="28"/>
        </w:rPr>
        <w:t>4.14.1.8</w:t>
      </w:r>
      <w:r w:rsidRPr="00DE00D6">
        <w:rPr>
          <w:sz w:val="28"/>
          <w:szCs w:val="28"/>
        </w:rPr>
        <w:t xml:space="preserve"> конкурсной документации направить запросы по уточнению заявок на участие в конкурсе, а именно</w:t>
      </w:r>
      <w:r w:rsidR="001420C6" w:rsidRPr="00E21CBF">
        <w:rPr>
          <w:sz w:val="28"/>
          <w:szCs w:val="28"/>
        </w:rPr>
        <w:t xml:space="preserve">: </w:t>
      </w:r>
    </w:p>
    <w:p w:rsidR="00C41685" w:rsidRPr="00E21CBF" w:rsidRDefault="00E21CBF">
      <w:pPr>
        <w:pStyle w:val="af1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1420C6" w:rsidRPr="00E21CBF">
        <w:rPr>
          <w:sz w:val="28"/>
          <w:szCs w:val="28"/>
        </w:rPr>
        <w:t>.</w:t>
      </w:r>
      <w:r>
        <w:rPr>
          <w:sz w:val="28"/>
          <w:szCs w:val="28"/>
        </w:rPr>
        <w:t>1</w:t>
      </w:r>
      <w:r w:rsidR="001420C6" w:rsidRPr="00E21CBF">
        <w:rPr>
          <w:sz w:val="28"/>
          <w:szCs w:val="28"/>
        </w:rPr>
        <w:t xml:space="preserve">.1. </w:t>
      </w:r>
      <w:r w:rsidRPr="0095204D">
        <w:rPr>
          <w:sz w:val="28"/>
          <w:szCs w:val="28"/>
        </w:rPr>
        <w:t xml:space="preserve">направить участнику конкурса: </w:t>
      </w:r>
      <w:r w:rsidRPr="00C133B8">
        <w:rPr>
          <w:sz w:val="28"/>
          <w:szCs w:val="28"/>
        </w:rPr>
        <w:t>ОАО "</w:t>
      </w:r>
      <w:proofErr w:type="spellStart"/>
      <w:r w:rsidRPr="00C133B8">
        <w:rPr>
          <w:sz w:val="28"/>
          <w:szCs w:val="28"/>
        </w:rPr>
        <w:t>Атомтехэнерго</w:t>
      </w:r>
      <w:proofErr w:type="spellEnd"/>
      <w:r w:rsidRPr="00C133B8">
        <w:rPr>
          <w:sz w:val="28"/>
          <w:szCs w:val="28"/>
        </w:rPr>
        <w:t>"</w:t>
      </w:r>
      <w:r w:rsidRPr="0095204D">
        <w:rPr>
          <w:sz w:val="28"/>
          <w:szCs w:val="28"/>
        </w:rPr>
        <w:t xml:space="preserve"> запрос о предоставлении отсутствующих документов</w:t>
      </w:r>
      <w:r>
        <w:rPr>
          <w:sz w:val="28"/>
          <w:szCs w:val="28"/>
        </w:rPr>
        <w:t>.</w:t>
      </w:r>
      <w:r w:rsidR="001420C6" w:rsidRPr="00E21CBF">
        <w:rPr>
          <w:sz w:val="28"/>
          <w:szCs w:val="28"/>
        </w:rPr>
        <w:t xml:space="preserve"> </w:t>
      </w:r>
    </w:p>
    <w:p w:rsidR="00C41685" w:rsidRPr="00E21CBF" w:rsidRDefault="00E21CBF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E21CBF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E21CBF">
        <w:rPr>
          <w:rFonts w:ascii="Times New Roman" w:eastAsiaTheme="minorHAnsi" w:hAnsi="Times New Roman"/>
          <w:sz w:val="28"/>
        </w:rPr>
        <w:br/>
        <w:t>«за» - 10 голосов;</w:t>
      </w:r>
      <w:r w:rsidRPr="00E21CBF">
        <w:rPr>
          <w:rFonts w:ascii="Times New Roman" w:eastAsiaTheme="minorHAnsi" w:hAnsi="Times New Roman"/>
          <w:sz w:val="28"/>
        </w:rPr>
        <w:br/>
        <w:t>«против» - 0 голосов;</w:t>
      </w:r>
      <w:r w:rsidRPr="00E21CBF">
        <w:rPr>
          <w:rFonts w:ascii="Times New Roman" w:eastAsiaTheme="minorHAnsi" w:hAnsi="Times New Roman"/>
          <w:sz w:val="28"/>
        </w:rPr>
        <w:br/>
        <w:t>«воздержался» - 0 голосов</w:t>
      </w:r>
      <w:r w:rsidR="001420C6" w:rsidRPr="00E21CBF">
        <w:rPr>
          <w:rFonts w:ascii="Times New Roman" w:eastAsiaTheme="minorHAnsi" w:hAnsi="Times New Roman"/>
          <w:sz w:val="28"/>
        </w:rPr>
        <w:t xml:space="preserve">. </w:t>
      </w:r>
    </w:p>
    <w:p w:rsidR="00C41685" w:rsidRPr="00E21CBF" w:rsidRDefault="00C41685">
      <w:pPr>
        <w:outlineLvl w:val="0"/>
        <w:rPr>
          <w:rFonts w:ascii="Times New Roman" w:hAnsi="Times New Roman"/>
          <w:sz w:val="28"/>
        </w:rPr>
      </w:pPr>
    </w:p>
    <w:p w:rsidR="00E21CBF" w:rsidRDefault="00E21CBF" w:rsidP="00E21CBF">
      <w:pPr>
        <w:pStyle w:val="af1"/>
        <w:spacing w:before="120" w:beforeAutospacing="0" w:after="120" w:afterAutospacing="0"/>
        <w:jc w:val="both"/>
        <w:rPr>
          <w:sz w:val="28"/>
          <w:szCs w:val="28"/>
        </w:rPr>
      </w:pPr>
      <w:r w:rsidRPr="006C535E">
        <w:rPr>
          <w:sz w:val="28"/>
          <w:szCs w:val="28"/>
        </w:rPr>
        <w:t xml:space="preserve">3.2. </w:t>
      </w:r>
      <w:r w:rsidRPr="00215D98">
        <w:rPr>
          <w:sz w:val="28"/>
          <w:szCs w:val="28"/>
        </w:rPr>
        <w:t>Продлить срок проведения отборочной и оценочной стадии рассмотрения заявок, подведения итогов (выбора победителя)</w:t>
      </w:r>
      <w:r w:rsidRPr="006C535E">
        <w:rPr>
          <w:sz w:val="28"/>
          <w:szCs w:val="28"/>
        </w:rPr>
        <w:t>:</w:t>
      </w:r>
    </w:p>
    <w:p w:rsidR="00FB4127" w:rsidRPr="006C535E" w:rsidRDefault="00FB4127" w:rsidP="00E21CBF">
      <w:pPr>
        <w:pStyle w:val="af1"/>
        <w:spacing w:before="120" w:beforeAutospacing="0" w:after="120" w:afterAutospacing="0"/>
        <w:jc w:val="both"/>
        <w:rPr>
          <w:sz w:val="28"/>
          <w:szCs w:val="28"/>
        </w:rPr>
      </w:pPr>
    </w:p>
    <w:p w:rsidR="00E21CBF" w:rsidRDefault="00E21CBF" w:rsidP="00E21CBF">
      <w:pPr>
        <w:rPr>
          <w:rFonts w:ascii="Times New Roman" w:eastAsiaTheme="minorEastAsia" w:hAnsi="Times New Roman"/>
          <w:sz w:val="28"/>
          <w:szCs w:val="28"/>
        </w:rPr>
      </w:pPr>
      <w:r w:rsidRPr="006C535E">
        <w:rPr>
          <w:rFonts w:ascii="Times New Roman" w:eastAsiaTheme="minorEastAsia" w:hAnsi="Times New Roman"/>
          <w:sz w:val="28"/>
          <w:szCs w:val="28"/>
        </w:rPr>
        <w:lastRenderedPageBreak/>
        <w:t>3.</w:t>
      </w:r>
      <w:r>
        <w:rPr>
          <w:rFonts w:ascii="Times New Roman" w:eastAsiaTheme="minorEastAsia" w:hAnsi="Times New Roman"/>
          <w:sz w:val="28"/>
          <w:szCs w:val="28"/>
        </w:rPr>
        <w:t>2</w:t>
      </w:r>
      <w:r w:rsidRPr="006C535E">
        <w:rPr>
          <w:rFonts w:ascii="Times New Roman" w:eastAsiaTheme="minorEastAsia" w:hAnsi="Times New Roman"/>
          <w:sz w:val="28"/>
          <w:szCs w:val="28"/>
        </w:rPr>
        <w:t xml:space="preserve">.1. отборочная стадия рассмотрения заявок на участие в </w:t>
      </w:r>
      <w:r>
        <w:rPr>
          <w:rFonts w:ascii="Times New Roman" w:eastAsiaTheme="minorEastAsia" w:hAnsi="Times New Roman"/>
          <w:sz w:val="28"/>
          <w:szCs w:val="28"/>
        </w:rPr>
        <w:t>конкурсе</w:t>
      </w:r>
      <w:r w:rsidRPr="006C535E">
        <w:rPr>
          <w:rFonts w:ascii="Times New Roman" w:eastAsiaTheme="minorEastAsia" w:hAnsi="Times New Roman"/>
          <w:sz w:val="28"/>
          <w:szCs w:val="28"/>
        </w:rPr>
        <w:t>: не позднее «</w:t>
      </w:r>
      <w:r>
        <w:rPr>
          <w:rFonts w:ascii="Times New Roman" w:eastAsiaTheme="minorEastAsia" w:hAnsi="Times New Roman"/>
          <w:sz w:val="28"/>
          <w:szCs w:val="28"/>
        </w:rPr>
        <w:t>24</w:t>
      </w:r>
      <w:r w:rsidRPr="006C535E">
        <w:rPr>
          <w:rFonts w:ascii="Times New Roman" w:eastAsiaTheme="minorEastAsia" w:hAnsi="Times New Roman"/>
          <w:sz w:val="28"/>
          <w:szCs w:val="28"/>
        </w:rPr>
        <w:t xml:space="preserve">» </w:t>
      </w:r>
      <w:r>
        <w:rPr>
          <w:rFonts w:ascii="Times New Roman" w:eastAsiaTheme="minorEastAsia" w:hAnsi="Times New Roman"/>
          <w:sz w:val="28"/>
          <w:szCs w:val="28"/>
        </w:rPr>
        <w:t>октября</w:t>
      </w:r>
      <w:r w:rsidRPr="006C535E">
        <w:rPr>
          <w:rFonts w:ascii="Times New Roman" w:eastAsiaTheme="minorEastAsia" w:hAnsi="Times New Roman"/>
          <w:sz w:val="28"/>
          <w:szCs w:val="28"/>
        </w:rPr>
        <w:t xml:space="preserve"> 2014г.</w:t>
      </w:r>
    </w:p>
    <w:p w:rsidR="00FB4127" w:rsidRPr="006C535E" w:rsidRDefault="00FB4127" w:rsidP="00E21CBF">
      <w:pPr>
        <w:rPr>
          <w:rFonts w:ascii="Times New Roman" w:eastAsiaTheme="minorEastAsia" w:hAnsi="Times New Roman"/>
          <w:sz w:val="28"/>
          <w:szCs w:val="28"/>
        </w:rPr>
      </w:pPr>
    </w:p>
    <w:p w:rsidR="00E21CBF" w:rsidRDefault="00E21CBF" w:rsidP="00E21CBF">
      <w:pPr>
        <w:keepLines w:val="0"/>
        <w:rPr>
          <w:rFonts w:ascii="Times New Roman" w:eastAsiaTheme="minorEastAsia" w:hAnsi="Times New Roman"/>
          <w:sz w:val="28"/>
          <w:szCs w:val="28"/>
        </w:rPr>
      </w:pPr>
      <w:r w:rsidRPr="006C535E">
        <w:rPr>
          <w:rFonts w:ascii="Times New Roman" w:eastAsiaTheme="minorEastAsia" w:hAnsi="Times New Roman"/>
          <w:sz w:val="28"/>
          <w:szCs w:val="28"/>
        </w:rPr>
        <w:t>3.</w:t>
      </w:r>
      <w:r>
        <w:rPr>
          <w:rFonts w:ascii="Times New Roman" w:eastAsiaTheme="minorEastAsia" w:hAnsi="Times New Roman"/>
          <w:sz w:val="28"/>
          <w:szCs w:val="28"/>
        </w:rPr>
        <w:t>2</w:t>
      </w:r>
      <w:r w:rsidRPr="006C535E">
        <w:rPr>
          <w:rFonts w:ascii="Times New Roman" w:eastAsiaTheme="minorEastAsia" w:hAnsi="Times New Roman"/>
          <w:sz w:val="28"/>
          <w:szCs w:val="28"/>
        </w:rPr>
        <w:t xml:space="preserve">.2. оценочная стадия рассмотрения заявок на участие в </w:t>
      </w:r>
      <w:r>
        <w:rPr>
          <w:rFonts w:ascii="Times New Roman" w:eastAsiaTheme="minorEastAsia" w:hAnsi="Times New Roman"/>
          <w:sz w:val="28"/>
          <w:szCs w:val="28"/>
        </w:rPr>
        <w:t>конкурсе</w:t>
      </w:r>
      <w:r w:rsidRPr="006C535E">
        <w:rPr>
          <w:rFonts w:ascii="Times New Roman" w:eastAsiaTheme="minorEastAsia" w:hAnsi="Times New Roman"/>
          <w:sz w:val="28"/>
          <w:szCs w:val="28"/>
        </w:rPr>
        <w:t xml:space="preserve"> и подведение итогов </w:t>
      </w:r>
      <w:r>
        <w:rPr>
          <w:rFonts w:ascii="Times New Roman" w:eastAsiaTheme="minorEastAsia" w:hAnsi="Times New Roman"/>
          <w:sz w:val="28"/>
          <w:szCs w:val="28"/>
        </w:rPr>
        <w:t>конкурса</w:t>
      </w:r>
      <w:r w:rsidRPr="006C535E">
        <w:rPr>
          <w:rFonts w:ascii="Times New Roman" w:eastAsiaTheme="minorEastAsia" w:hAnsi="Times New Roman"/>
          <w:sz w:val="28"/>
          <w:szCs w:val="28"/>
        </w:rPr>
        <w:t>: не позднее «</w:t>
      </w:r>
      <w:r>
        <w:rPr>
          <w:rFonts w:ascii="Times New Roman" w:eastAsiaTheme="minorEastAsia" w:hAnsi="Times New Roman"/>
          <w:sz w:val="28"/>
          <w:szCs w:val="28"/>
        </w:rPr>
        <w:t>31</w:t>
      </w:r>
      <w:r w:rsidRPr="006C535E">
        <w:rPr>
          <w:rFonts w:ascii="Times New Roman" w:eastAsiaTheme="minorEastAsia" w:hAnsi="Times New Roman"/>
          <w:sz w:val="28"/>
          <w:szCs w:val="28"/>
        </w:rPr>
        <w:t xml:space="preserve">» </w:t>
      </w:r>
      <w:r>
        <w:rPr>
          <w:rFonts w:ascii="Times New Roman" w:eastAsiaTheme="minorEastAsia" w:hAnsi="Times New Roman"/>
          <w:sz w:val="28"/>
          <w:szCs w:val="28"/>
        </w:rPr>
        <w:t>октября</w:t>
      </w:r>
      <w:r w:rsidRPr="006C535E">
        <w:rPr>
          <w:rFonts w:ascii="Times New Roman" w:eastAsiaTheme="minorEastAsia" w:hAnsi="Times New Roman"/>
          <w:sz w:val="28"/>
          <w:szCs w:val="28"/>
        </w:rPr>
        <w:t xml:space="preserve"> 2014г.</w:t>
      </w:r>
    </w:p>
    <w:p w:rsidR="00E21CBF" w:rsidRDefault="00E21CBF" w:rsidP="00E21CBF">
      <w:pPr>
        <w:keepLines w:val="0"/>
        <w:jc w:val="left"/>
        <w:rPr>
          <w:rFonts w:ascii="Times New Roman" w:eastAsiaTheme="minorEastAsia" w:hAnsi="Times New Roman"/>
          <w:sz w:val="28"/>
          <w:szCs w:val="28"/>
        </w:rPr>
      </w:pPr>
    </w:p>
    <w:p w:rsidR="00E21CBF" w:rsidRPr="00D70188" w:rsidRDefault="00E21CBF" w:rsidP="00E21CBF">
      <w:pPr>
        <w:pStyle w:val="af1"/>
        <w:spacing w:before="0" w:beforeAutospacing="0" w:after="0" w:afterAutospacing="0"/>
        <w:rPr>
          <w:rFonts w:eastAsiaTheme="minorHAnsi"/>
          <w:sz w:val="28"/>
          <w:szCs w:val="28"/>
        </w:rPr>
      </w:pPr>
      <w:r w:rsidRPr="005E2626">
        <w:rPr>
          <w:rFonts w:eastAsiaTheme="minorHAnsi"/>
          <w:sz w:val="28"/>
        </w:rPr>
        <w:t xml:space="preserve">Результаты голосования членов закупочной комиссии: </w:t>
      </w:r>
      <w:r w:rsidRPr="005E2626">
        <w:rPr>
          <w:rFonts w:eastAsiaTheme="minorHAnsi"/>
          <w:sz w:val="28"/>
        </w:rPr>
        <w:br/>
        <w:t xml:space="preserve">«за» - </w:t>
      </w:r>
      <w:r>
        <w:rPr>
          <w:rFonts w:eastAsiaTheme="minorHAnsi"/>
          <w:sz w:val="28"/>
        </w:rPr>
        <w:t>10</w:t>
      </w:r>
      <w:r w:rsidRPr="005E2626">
        <w:rPr>
          <w:rFonts w:eastAsiaTheme="minorHAnsi"/>
          <w:sz w:val="28"/>
        </w:rPr>
        <w:t xml:space="preserve"> голосов;</w:t>
      </w:r>
      <w:r w:rsidRPr="005E2626">
        <w:rPr>
          <w:rFonts w:eastAsiaTheme="minorHAnsi"/>
          <w:sz w:val="28"/>
        </w:rPr>
        <w:br/>
        <w:t>«против» - 0 голосов;</w:t>
      </w:r>
      <w:r w:rsidRPr="005E2626">
        <w:rPr>
          <w:rFonts w:eastAsiaTheme="minorHAnsi"/>
          <w:sz w:val="28"/>
        </w:rPr>
        <w:br/>
        <w:t>«воздержался» - 0 голосов</w:t>
      </w:r>
      <w:r w:rsidRPr="00BA5D9B">
        <w:rPr>
          <w:rFonts w:eastAsiaTheme="minorHAnsi"/>
          <w:sz w:val="28"/>
        </w:rPr>
        <w:t>.</w:t>
      </w:r>
      <w:r>
        <w:rPr>
          <w:rFonts w:eastAsiaTheme="minorHAnsi"/>
          <w:sz w:val="28"/>
          <w:szCs w:val="28"/>
        </w:rPr>
        <w:t xml:space="preserve"> </w:t>
      </w:r>
    </w:p>
    <w:p w:rsidR="00C41685" w:rsidRDefault="00C41685">
      <w:pPr>
        <w:outlineLvl w:val="0"/>
        <w:rPr>
          <w:rFonts w:ascii="Times New Roman" w:hAnsi="Times New Roman"/>
          <w:sz w:val="28"/>
        </w:rPr>
      </w:pPr>
    </w:p>
    <w:p w:rsidR="00C41685" w:rsidRDefault="00C41685">
      <w:pPr>
        <w:rPr>
          <w:rFonts w:ascii="Times New Roman" w:hAnsi="Times New Roman"/>
          <w:b/>
          <w:sz w:val="28"/>
        </w:rPr>
      </w:pPr>
    </w:p>
    <w:p w:rsidR="00C41685" w:rsidRDefault="00E21CBF">
      <w:pPr>
        <w:keepLines w:val="0"/>
        <w:jc w:val="left"/>
        <w:rPr>
          <w:rFonts w:ascii="Times New Roman" w:eastAsiaTheme="minorHAnsi" w:hAnsi="Times New Roman"/>
          <w:sz w:val="28"/>
        </w:rPr>
      </w:pPr>
      <w:r>
        <w:rPr>
          <w:rFonts w:ascii="Times New Roman" w:eastAsiaTheme="minorHAnsi" w:hAnsi="Times New Roman"/>
          <w:b/>
          <w:sz w:val="28"/>
        </w:rPr>
        <w:t xml:space="preserve">Закупочная </w:t>
      </w:r>
      <w:r w:rsidR="001420C6">
        <w:rPr>
          <w:rFonts w:ascii="Times New Roman" w:eastAsiaTheme="minorHAnsi" w:hAnsi="Times New Roman"/>
          <w:b/>
          <w:sz w:val="28"/>
        </w:rPr>
        <w:t>комиссия</w:t>
      </w:r>
      <w:r w:rsidR="001420C6">
        <w:rPr>
          <w:rFonts w:ascii="Times New Roman" w:eastAsiaTheme="minorHAnsi" w:hAnsi="Times New Roman"/>
          <w:sz w:val="28"/>
          <w:lang w:val="en-US"/>
        </w:rPr>
        <w:t>:</w:t>
      </w:r>
    </w:p>
    <w:p w:rsidR="00E21CBF" w:rsidRPr="00E21CBF" w:rsidRDefault="00E21CBF">
      <w:pPr>
        <w:keepLines w:val="0"/>
        <w:jc w:val="left"/>
        <w:rPr>
          <w:rFonts w:ascii="Times New Roman" w:eastAsiaTheme="minorHAnsi" w:hAnsi="Times New Roman"/>
          <w:sz w:val="28"/>
        </w:rPr>
      </w:pP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E21CBF" w:rsidRPr="00E21CBF" w:rsidTr="008E1614">
        <w:trPr>
          <w:trHeight w:val="293"/>
        </w:trPr>
        <w:tc>
          <w:tcPr>
            <w:tcW w:w="4950" w:type="dxa"/>
            <w:vAlign w:val="center"/>
          </w:tcPr>
          <w:p w:rsidR="00E21CBF" w:rsidRPr="00E21CBF" w:rsidRDefault="00E21CBF" w:rsidP="008E161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21CBF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4950" w:type="dxa"/>
            <w:vAlign w:val="center"/>
          </w:tcPr>
          <w:p w:rsidR="00E21CBF" w:rsidRPr="00E21CBF" w:rsidRDefault="00E21CBF" w:rsidP="008E161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21CBF">
              <w:rPr>
                <w:rFonts w:ascii="Times New Roman" w:hAnsi="Times New Roman"/>
                <w:b/>
                <w:sz w:val="28"/>
                <w:szCs w:val="28"/>
              </w:rPr>
              <w:t>Подпись</w:t>
            </w:r>
          </w:p>
        </w:tc>
      </w:tr>
      <w:tr w:rsidR="00E21CBF" w:rsidRPr="00E21CBF" w:rsidTr="008E1614">
        <w:trPr>
          <w:trHeight w:val="269"/>
        </w:trPr>
        <w:tc>
          <w:tcPr>
            <w:tcW w:w="9900" w:type="dxa"/>
            <w:gridSpan w:val="2"/>
            <w:vAlign w:val="center"/>
          </w:tcPr>
          <w:p w:rsidR="00E21CBF" w:rsidRPr="00E21CBF" w:rsidRDefault="00E21CBF" w:rsidP="008E1614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8"/>
                <w:szCs w:val="28"/>
                <w:highlight w:val="yellow"/>
              </w:rPr>
            </w:pPr>
            <w:r w:rsidRPr="00E21CBF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E21CBF" w:rsidRPr="00E21CBF" w:rsidTr="008E1614">
        <w:trPr>
          <w:trHeight w:val="404"/>
        </w:trPr>
        <w:tc>
          <w:tcPr>
            <w:tcW w:w="4950" w:type="dxa"/>
            <w:vAlign w:val="center"/>
          </w:tcPr>
          <w:p w:rsidR="00E21CBF" w:rsidRPr="00E21CBF" w:rsidRDefault="00E21CBF" w:rsidP="008E161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E21CBF">
              <w:rPr>
                <w:rFonts w:ascii="Times New Roman" w:hAnsi="Times New Roman"/>
                <w:color w:val="000000"/>
                <w:sz w:val="28"/>
                <w:szCs w:val="28"/>
              </w:rPr>
              <w:t>Лимаренко Игорь Валерьевич</w:t>
            </w:r>
          </w:p>
        </w:tc>
        <w:tc>
          <w:tcPr>
            <w:tcW w:w="4950" w:type="dxa"/>
          </w:tcPr>
          <w:p w:rsidR="00E21CBF" w:rsidRPr="00E21CBF" w:rsidRDefault="00E21CBF" w:rsidP="008E161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E21CBF" w:rsidRPr="00E21CBF" w:rsidTr="008E1614">
        <w:trPr>
          <w:trHeight w:val="237"/>
        </w:trPr>
        <w:tc>
          <w:tcPr>
            <w:tcW w:w="9900" w:type="dxa"/>
            <w:gridSpan w:val="2"/>
            <w:vAlign w:val="center"/>
          </w:tcPr>
          <w:p w:rsidR="00E21CBF" w:rsidRPr="00E21CBF" w:rsidRDefault="00E21CBF" w:rsidP="008E161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E21CBF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E21CBF" w:rsidRPr="00E21CBF" w:rsidTr="008E1614">
        <w:trPr>
          <w:trHeight w:val="432"/>
        </w:trPr>
        <w:tc>
          <w:tcPr>
            <w:tcW w:w="4950" w:type="dxa"/>
            <w:vAlign w:val="center"/>
          </w:tcPr>
          <w:p w:rsidR="00E21CBF" w:rsidRPr="00E21CBF" w:rsidRDefault="00E21CBF" w:rsidP="008E1614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  <w:r w:rsidRPr="00E21CBF">
              <w:rPr>
                <w:rFonts w:ascii="Times New Roman" w:hAnsi="Times New Roman"/>
                <w:color w:val="000000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4950" w:type="dxa"/>
            <w:vAlign w:val="center"/>
          </w:tcPr>
          <w:p w:rsidR="00E21CBF" w:rsidRPr="00E21CBF" w:rsidRDefault="00E21CBF" w:rsidP="008E161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E21CBF" w:rsidRPr="00E21CBF" w:rsidTr="008E1614">
        <w:trPr>
          <w:trHeight w:val="234"/>
        </w:trPr>
        <w:tc>
          <w:tcPr>
            <w:tcW w:w="9900" w:type="dxa"/>
            <w:gridSpan w:val="2"/>
            <w:vAlign w:val="center"/>
          </w:tcPr>
          <w:p w:rsidR="00E21CBF" w:rsidRPr="00E21CBF" w:rsidRDefault="00E21CBF" w:rsidP="008E161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E21CBF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E21CBF" w:rsidRPr="00E21CBF" w:rsidTr="008E1614">
        <w:trPr>
          <w:trHeight w:val="432"/>
        </w:trPr>
        <w:tc>
          <w:tcPr>
            <w:tcW w:w="4950" w:type="dxa"/>
            <w:vAlign w:val="center"/>
          </w:tcPr>
          <w:p w:rsidR="00E21CBF" w:rsidRPr="00E21CBF" w:rsidRDefault="00E21CBF" w:rsidP="008E161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21CBF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 Дмитрий Николаевич</w:t>
            </w:r>
          </w:p>
        </w:tc>
        <w:tc>
          <w:tcPr>
            <w:tcW w:w="4950" w:type="dxa"/>
            <w:vAlign w:val="center"/>
          </w:tcPr>
          <w:p w:rsidR="00E21CBF" w:rsidRPr="00E21CBF" w:rsidRDefault="00E21CBF" w:rsidP="008E161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E21CBF" w:rsidRPr="00E21CBF" w:rsidTr="008E1614">
        <w:trPr>
          <w:trHeight w:val="432"/>
        </w:trPr>
        <w:tc>
          <w:tcPr>
            <w:tcW w:w="4950" w:type="dxa"/>
            <w:vAlign w:val="center"/>
          </w:tcPr>
          <w:p w:rsidR="00E21CBF" w:rsidRPr="00E21CBF" w:rsidRDefault="00E21CBF" w:rsidP="008E161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21CBF">
              <w:rPr>
                <w:rFonts w:ascii="Times New Roman" w:hAnsi="Times New Roman"/>
                <w:color w:val="000000"/>
                <w:sz w:val="28"/>
                <w:szCs w:val="28"/>
              </w:rPr>
              <w:t>Шкитилев Дмитрий Владимирович</w:t>
            </w:r>
          </w:p>
        </w:tc>
        <w:tc>
          <w:tcPr>
            <w:tcW w:w="4950" w:type="dxa"/>
            <w:vAlign w:val="center"/>
          </w:tcPr>
          <w:p w:rsidR="00E21CBF" w:rsidRPr="00E21CBF" w:rsidRDefault="00E21CBF" w:rsidP="008E161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E21CBF" w:rsidRPr="00E21CBF" w:rsidTr="008E1614">
        <w:trPr>
          <w:trHeight w:val="432"/>
        </w:trPr>
        <w:tc>
          <w:tcPr>
            <w:tcW w:w="4950" w:type="dxa"/>
            <w:vAlign w:val="center"/>
          </w:tcPr>
          <w:p w:rsidR="00E21CBF" w:rsidRPr="00E21CBF" w:rsidRDefault="00E21CBF" w:rsidP="008E161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21CBF">
              <w:rPr>
                <w:rFonts w:ascii="Times New Roman" w:hAnsi="Times New Roman"/>
                <w:bCs/>
                <w:sz w:val="28"/>
                <w:szCs w:val="28"/>
              </w:rPr>
              <w:t>Старцев Олег Николаевич</w:t>
            </w:r>
          </w:p>
        </w:tc>
        <w:tc>
          <w:tcPr>
            <w:tcW w:w="4950" w:type="dxa"/>
            <w:vAlign w:val="center"/>
          </w:tcPr>
          <w:p w:rsidR="00E21CBF" w:rsidRPr="00E21CBF" w:rsidRDefault="00E21CBF" w:rsidP="008E161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E21CBF" w:rsidRPr="00E21CBF" w:rsidTr="008E1614">
        <w:trPr>
          <w:trHeight w:val="432"/>
        </w:trPr>
        <w:tc>
          <w:tcPr>
            <w:tcW w:w="4950" w:type="dxa"/>
            <w:vAlign w:val="center"/>
          </w:tcPr>
          <w:p w:rsidR="00E21CBF" w:rsidRPr="00E21CBF" w:rsidRDefault="00E21CBF" w:rsidP="008E161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21CBF">
              <w:rPr>
                <w:rFonts w:ascii="Times New Roman" w:hAnsi="Times New Roman"/>
                <w:color w:val="000000"/>
                <w:sz w:val="28"/>
                <w:szCs w:val="28"/>
              </w:rPr>
              <w:t>Трофименко Виктория Альбертовна</w:t>
            </w:r>
          </w:p>
        </w:tc>
        <w:tc>
          <w:tcPr>
            <w:tcW w:w="4950" w:type="dxa"/>
            <w:vAlign w:val="center"/>
          </w:tcPr>
          <w:p w:rsidR="00E21CBF" w:rsidRPr="00E21CBF" w:rsidRDefault="00E21CBF" w:rsidP="008E161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E21CBF" w:rsidRPr="00E21CBF" w:rsidTr="008E1614">
        <w:trPr>
          <w:trHeight w:val="432"/>
        </w:trPr>
        <w:tc>
          <w:tcPr>
            <w:tcW w:w="4950" w:type="dxa"/>
            <w:vAlign w:val="center"/>
          </w:tcPr>
          <w:p w:rsidR="00E21CBF" w:rsidRPr="00E21CBF" w:rsidRDefault="00E21CBF" w:rsidP="008E1614">
            <w:pPr>
              <w:rPr>
                <w:rFonts w:ascii="Times New Roman" w:hAnsi="Times New Roman"/>
                <w:sz w:val="28"/>
                <w:szCs w:val="28"/>
              </w:rPr>
            </w:pPr>
            <w:r w:rsidRPr="00E21CBF">
              <w:rPr>
                <w:rFonts w:ascii="Times New Roman" w:hAnsi="Times New Roman"/>
                <w:sz w:val="28"/>
                <w:szCs w:val="28"/>
              </w:rPr>
              <w:t>Мазурова Ирина Ардальеновна</w:t>
            </w:r>
          </w:p>
        </w:tc>
        <w:tc>
          <w:tcPr>
            <w:tcW w:w="4950" w:type="dxa"/>
            <w:vAlign w:val="center"/>
          </w:tcPr>
          <w:p w:rsidR="00E21CBF" w:rsidRPr="00E21CBF" w:rsidRDefault="00E21CBF" w:rsidP="008E161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E21CBF" w:rsidRPr="00E21CBF" w:rsidTr="008E1614">
        <w:trPr>
          <w:trHeight w:val="432"/>
        </w:trPr>
        <w:tc>
          <w:tcPr>
            <w:tcW w:w="4950" w:type="dxa"/>
            <w:vAlign w:val="center"/>
          </w:tcPr>
          <w:p w:rsidR="00E21CBF" w:rsidRPr="00E21CBF" w:rsidRDefault="00E21CBF" w:rsidP="008E1614">
            <w:pPr>
              <w:rPr>
                <w:rFonts w:ascii="Times New Roman" w:hAnsi="Times New Roman"/>
                <w:sz w:val="28"/>
                <w:szCs w:val="28"/>
              </w:rPr>
            </w:pPr>
            <w:hyperlink r:id="rId13" w:history="1">
              <w:r w:rsidRPr="00E21CBF">
                <w:rPr>
                  <w:rFonts w:ascii="Times New Roman" w:hAnsi="Times New Roman"/>
                  <w:color w:val="000000"/>
                  <w:sz w:val="28"/>
                  <w:szCs w:val="28"/>
                </w:rPr>
                <w:t>Лимаренко</w:t>
              </w:r>
            </w:hyperlink>
            <w:r w:rsidRPr="00E21CB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Валерьевич</w:t>
            </w:r>
          </w:p>
        </w:tc>
        <w:tc>
          <w:tcPr>
            <w:tcW w:w="4950" w:type="dxa"/>
            <w:vAlign w:val="center"/>
          </w:tcPr>
          <w:p w:rsidR="00E21CBF" w:rsidRPr="00E21CBF" w:rsidRDefault="00E21CBF" w:rsidP="008E161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E21CBF" w:rsidRPr="00E21CBF" w:rsidTr="008E1614">
        <w:trPr>
          <w:trHeight w:val="432"/>
        </w:trPr>
        <w:tc>
          <w:tcPr>
            <w:tcW w:w="4950" w:type="dxa"/>
            <w:vAlign w:val="center"/>
          </w:tcPr>
          <w:p w:rsidR="00E21CBF" w:rsidRPr="00E21CBF" w:rsidRDefault="00E21CBF" w:rsidP="008E161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21CBF">
              <w:rPr>
                <w:rFonts w:ascii="Times New Roman" w:hAnsi="Times New Roman"/>
                <w:color w:val="000000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4950" w:type="dxa"/>
            <w:vAlign w:val="center"/>
          </w:tcPr>
          <w:p w:rsidR="00E21CBF" w:rsidRPr="00E21CBF" w:rsidRDefault="00E21CBF" w:rsidP="008E161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E21CBF" w:rsidRPr="00E21CBF" w:rsidTr="008E1614">
        <w:trPr>
          <w:trHeight w:val="432"/>
        </w:trPr>
        <w:tc>
          <w:tcPr>
            <w:tcW w:w="4950" w:type="dxa"/>
            <w:vAlign w:val="center"/>
          </w:tcPr>
          <w:p w:rsidR="00E21CBF" w:rsidRPr="00E21CBF" w:rsidRDefault="00E21CBF" w:rsidP="008E1614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E21CBF">
              <w:rPr>
                <w:rFonts w:ascii="Times New Roman" w:hAnsi="Times New Roman"/>
                <w:sz w:val="28"/>
                <w:szCs w:val="28"/>
              </w:rPr>
              <w:t>Капранов Роман Владимирович</w:t>
            </w:r>
          </w:p>
        </w:tc>
        <w:tc>
          <w:tcPr>
            <w:tcW w:w="4950" w:type="dxa"/>
            <w:vAlign w:val="center"/>
          </w:tcPr>
          <w:p w:rsidR="00E21CBF" w:rsidRPr="00E21CBF" w:rsidRDefault="00E21CBF" w:rsidP="008E161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E21CBF" w:rsidRPr="00E21CBF" w:rsidTr="008E1614">
        <w:trPr>
          <w:trHeight w:val="245"/>
        </w:trPr>
        <w:tc>
          <w:tcPr>
            <w:tcW w:w="9900" w:type="dxa"/>
            <w:gridSpan w:val="2"/>
            <w:vAlign w:val="center"/>
          </w:tcPr>
          <w:p w:rsidR="00E21CBF" w:rsidRPr="00E21CBF" w:rsidRDefault="00E21CBF" w:rsidP="008E161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E21CBF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(без права голоса):</w:t>
            </w:r>
          </w:p>
        </w:tc>
      </w:tr>
      <w:tr w:rsidR="00E21CBF" w:rsidRPr="00E21CBF" w:rsidTr="008E1614">
        <w:trPr>
          <w:trHeight w:val="432"/>
        </w:trPr>
        <w:tc>
          <w:tcPr>
            <w:tcW w:w="4950" w:type="dxa"/>
            <w:vAlign w:val="center"/>
          </w:tcPr>
          <w:p w:rsidR="00E21CBF" w:rsidRPr="00E21CBF" w:rsidRDefault="00E21CBF" w:rsidP="008E161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E21CBF">
              <w:rPr>
                <w:rFonts w:ascii="Times New Roman" w:hAnsi="Times New Roman"/>
                <w:sz w:val="28"/>
                <w:szCs w:val="28"/>
              </w:rPr>
              <w:t>Беспалова Людмила Маулитзяновна</w:t>
            </w:r>
          </w:p>
        </w:tc>
        <w:tc>
          <w:tcPr>
            <w:tcW w:w="4950" w:type="dxa"/>
          </w:tcPr>
          <w:p w:rsidR="00E21CBF" w:rsidRPr="00E21CBF" w:rsidRDefault="00E21CBF" w:rsidP="008E161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E21CBF" w:rsidRPr="00E21CBF" w:rsidRDefault="00E21CBF" w:rsidP="00E21CBF">
      <w:pPr>
        <w:rPr>
          <w:rFonts w:ascii="Times New Roman" w:hAnsi="Times New Roman"/>
          <w:sz w:val="28"/>
          <w:szCs w:val="28"/>
        </w:rPr>
      </w:pPr>
    </w:p>
    <w:p w:rsidR="00C41685" w:rsidRPr="00E21CBF" w:rsidRDefault="00C41685">
      <w:pPr>
        <w:keepLines w:val="0"/>
        <w:jc w:val="left"/>
        <w:rPr>
          <w:rFonts w:ascii="Times New Roman" w:eastAsiaTheme="minorHAnsi" w:hAnsi="Times New Roman"/>
          <w:sz w:val="28"/>
          <w:szCs w:val="28"/>
          <w:lang w:val="en-US"/>
        </w:rPr>
      </w:pPr>
    </w:p>
    <w:sectPr w:rsidR="00C41685" w:rsidRPr="00E21CBF" w:rsidSect="00FB4127">
      <w:footerReference w:type="default" r:id="rId14"/>
      <w:pgSz w:w="11906" w:h="16838"/>
      <w:pgMar w:top="1560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36564" w:rsidRDefault="00236564">
      <w:r>
        <w:separator/>
      </w:r>
    </w:p>
  </w:endnote>
  <w:endnote w:type="continuationSeparator" w:id="0">
    <w:p w:rsidR="00236564" w:rsidRDefault="0023656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1685" w:rsidRDefault="001420C6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626 Р4-14-3 от «07» октября 2014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конкурсной комиссии по рассмотрению заявок на отборочной стадии по открытому конкурсу на право заключения договора на поставку по лоту №626 Р4-14 «Поставка системы экспериментального контроля (СЭК) для сооружения энергоблока №4 Ростовской АЭС» 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C41685" w:rsidRDefault="001420C6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C41685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C41685">
          <w:rPr>
            <w:rFonts w:ascii="Times New Roman" w:hAnsi="Times New Roman"/>
            <w:sz w:val="16"/>
            <w:szCs w:val="16"/>
          </w:rPr>
          <w:fldChar w:fldCharType="separate"/>
        </w:r>
        <w:r w:rsidR="00FB4127">
          <w:rPr>
            <w:rFonts w:ascii="Times New Roman" w:hAnsi="Times New Roman"/>
            <w:noProof/>
            <w:sz w:val="16"/>
            <w:szCs w:val="16"/>
          </w:rPr>
          <w:t>1</w:t>
        </w:r>
        <w:r w:rsidR="00C41685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C41685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C41685">
          <w:rPr>
            <w:rFonts w:ascii="Times New Roman" w:hAnsi="Times New Roman"/>
            <w:sz w:val="16"/>
            <w:szCs w:val="16"/>
          </w:rPr>
          <w:fldChar w:fldCharType="separate"/>
        </w:r>
        <w:r w:rsidR="00FB4127">
          <w:rPr>
            <w:rFonts w:ascii="Times New Roman" w:hAnsi="Times New Roman"/>
            <w:noProof/>
            <w:sz w:val="16"/>
            <w:szCs w:val="16"/>
          </w:rPr>
          <w:t>4</w:t>
        </w:r>
        <w:r w:rsidR="00C41685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36564" w:rsidRDefault="00236564">
      <w:r>
        <w:separator/>
      </w:r>
    </w:p>
  </w:footnote>
  <w:footnote w:type="continuationSeparator" w:id="0">
    <w:p w:rsidR="00236564" w:rsidRDefault="0023656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00198F"/>
    <w:multiLevelType w:val="multilevel"/>
    <w:tmpl w:val="3614EA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23F66"/>
    <w:rsid w:val="001420C6"/>
    <w:rsid w:val="00223F66"/>
    <w:rsid w:val="00236564"/>
    <w:rsid w:val="00C41685"/>
    <w:rsid w:val="00E21CBF"/>
    <w:rsid w:val="00FB41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1685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C41685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C41685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C41685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C41685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C41685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C41685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C41685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C41685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C4168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C41685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C41685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C41685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C41685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C41685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C41685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C41685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C41685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C41685"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iPriority w:val="99"/>
    <w:unhideWhenUsed/>
    <w:rsid w:val="00C41685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uiPriority w:val="99"/>
    <w:rsid w:val="00E21CBF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a-k-d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oskrportal/directory/directory_content.php?streets=0&amp;sel_branch=1&amp;sel_government=63&amp;sel_department=488&amp;sel_group=0&amp;range=10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07AC68-5302-4B90-AC65-BC095744DE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1015</Words>
  <Characters>5790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6621</cp:lastModifiedBy>
  <cp:revision>3</cp:revision>
  <dcterms:created xsi:type="dcterms:W3CDTF">2014-10-07T10:02:00Z</dcterms:created>
  <dcterms:modified xsi:type="dcterms:W3CDTF">2014-10-07T10:18:00Z</dcterms:modified>
</cp:coreProperties>
</file>