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64F" w:rsidRPr="00493366" w:rsidRDefault="00C72B4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933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4933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-2014/1772</w:t>
      </w:r>
    </w:p>
    <w:p w:rsidR="0051164F" w:rsidRPr="00493366" w:rsidRDefault="00C72B4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933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933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933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4933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933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933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933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933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4933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канатов стальных</w:t>
      </w:r>
    </w:p>
    <w:p w:rsidR="0051164F" w:rsidRPr="00493366" w:rsidRDefault="0051164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164F" w:rsidRPr="00493366" w:rsidRDefault="0051164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1164F" w:rsidRPr="00493366">
        <w:tc>
          <w:tcPr>
            <w:tcW w:w="5149" w:type="dxa"/>
            <w:hideMark/>
          </w:tcPr>
          <w:p w:rsidR="0051164F" w:rsidRPr="00493366" w:rsidRDefault="00493366" w:rsidP="004933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933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ЭТП АКД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5102" w:type="dxa"/>
            <w:hideMark/>
          </w:tcPr>
          <w:p w:rsidR="0051164F" w:rsidRPr="00493366" w:rsidRDefault="00493366" w:rsidP="00493366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</w:t>
            </w:r>
            <w:r w:rsidRPr="004933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дата открытия доступа </w:t>
            </w:r>
            <w:r w:rsidR="00C72B43" w:rsidRPr="004933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«09» сентября 2014 г.</w:t>
            </w:r>
          </w:p>
        </w:tc>
      </w:tr>
    </w:tbl>
    <w:p w:rsidR="0051164F" w:rsidRDefault="005116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164F" w:rsidRDefault="00C72B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51164F" w:rsidRDefault="005116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164F" w:rsidRDefault="00C72B4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1164F" w:rsidRDefault="00C72B4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51164F" w:rsidRPr="00493366" w:rsidRDefault="00C72B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9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33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93366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51164F" w:rsidRPr="00493366" w:rsidRDefault="00C72B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9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33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9336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канатов стальных</w:t>
      </w:r>
    </w:p>
    <w:p w:rsidR="0051164F" w:rsidRDefault="00C72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Канаты стальные </w:t>
      </w:r>
    </w:p>
    <w:p w:rsidR="00EA10D2" w:rsidRDefault="00EA10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376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66"/>
        <w:gridCol w:w="4057"/>
        <w:gridCol w:w="2471"/>
        <w:gridCol w:w="954"/>
        <w:gridCol w:w="2228"/>
      </w:tblGrid>
      <w:tr w:rsidR="00EA10D2" w:rsidRPr="00EA10D2" w:rsidTr="00EA10D2">
        <w:trPr>
          <w:trHeight w:val="386"/>
        </w:trPr>
        <w:tc>
          <w:tcPr>
            <w:tcW w:w="666" w:type="dxa"/>
            <w:vAlign w:val="center"/>
          </w:tcPr>
          <w:p w:rsidR="00EA10D2" w:rsidRPr="00EA10D2" w:rsidRDefault="00EA10D2" w:rsidP="00C81EEF">
            <w:pPr>
              <w:pStyle w:val="af5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EA10D2">
              <w:rPr>
                <w:b/>
                <w:bCs/>
                <w:i w:val="0"/>
                <w:iCs w:val="0"/>
              </w:rPr>
              <w:t xml:space="preserve">№ </w:t>
            </w:r>
            <w:proofErr w:type="spellStart"/>
            <w:proofErr w:type="gramStart"/>
            <w:r w:rsidRPr="00EA10D2">
              <w:rPr>
                <w:b/>
                <w:bCs/>
                <w:i w:val="0"/>
                <w:iCs w:val="0"/>
              </w:rPr>
              <w:t>п</w:t>
            </w:r>
            <w:proofErr w:type="spellEnd"/>
            <w:proofErr w:type="gramEnd"/>
            <w:r w:rsidRPr="00EA10D2">
              <w:rPr>
                <w:b/>
                <w:bCs/>
                <w:i w:val="0"/>
                <w:iCs w:val="0"/>
              </w:rPr>
              <w:t>/</w:t>
            </w:r>
            <w:proofErr w:type="spellStart"/>
            <w:r w:rsidRPr="00EA10D2">
              <w:rPr>
                <w:b/>
                <w:bCs/>
                <w:i w:val="0"/>
                <w:iCs w:val="0"/>
              </w:rPr>
              <w:t>п</w:t>
            </w:r>
            <w:proofErr w:type="spellEnd"/>
          </w:p>
        </w:tc>
        <w:tc>
          <w:tcPr>
            <w:tcW w:w="4057" w:type="dxa"/>
            <w:vAlign w:val="center"/>
          </w:tcPr>
          <w:p w:rsidR="00EA10D2" w:rsidRPr="00EA10D2" w:rsidRDefault="00EA10D2" w:rsidP="00C81EEF">
            <w:pPr>
              <w:pStyle w:val="af5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EA10D2">
              <w:rPr>
                <w:b/>
                <w:bCs/>
                <w:i w:val="0"/>
                <w:iCs w:val="0"/>
              </w:rPr>
              <w:t>Наименование товара, комплектность</w:t>
            </w:r>
          </w:p>
        </w:tc>
        <w:tc>
          <w:tcPr>
            <w:tcW w:w="2471" w:type="dxa"/>
            <w:vAlign w:val="center"/>
          </w:tcPr>
          <w:p w:rsidR="00EA10D2" w:rsidRPr="00EA10D2" w:rsidRDefault="00EA10D2" w:rsidP="00C81EEF">
            <w:pPr>
              <w:pStyle w:val="af5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EA10D2">
              <w:rPr>
                <w:b/>
                <w:bCs/>
                <w:i w:val="0"/>
                <w:iCs w:val="0"/>
              </w:rPr>
              <w:t>Технические характеристики</w:t>
            </w:r>
          </w:p>
        </w:tc>
        <w:tc>
          <w:tcPr>
            <w:tcW w:w="954" w:type="dxa"/>
            <w:vAlign w:val="center"/>
          </w:tcPr>
          <w:p w:rsidR="00EA10D2" w:rsidRPr="00EA10D2" w:rsidRDefault="00EA10D2" w:rsidP="00C81EEF">
            <w:pPr>
              <w:pStyle w:val="af5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EA10D2">
              <w:rPr>
                <w:b/>
                <w:bCs/>
                <w:i w:val="0"/>
                <w:iCs w:val="0"/>
              </w:rPr>
              <w:t>Кол-во</w:t>
            </w:r>
          </w:p>
          <w:p w:rsidR="00EA10D2" w:rsidRPr="00EA10D2" w:rsidRDefault="00EA10D2" w:rsidP="00C81EEF">
            <w:pPr>
              <w:pStyle w:val="af5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</w:p>
        </w:tc>
        <w:tc>
          <w:tcPr>
            <w:tcW w:w="2228" w:type="dxa"/>
            <w:vAlign w:val="center"/>
          </w:tcPr>
          <w:p w:rsidR="00EA10D2" w:rsidRPr="00EA10D2" w:rsidRDefault="00EA10D2" w:rsidP="00C81EEF">
            <w:pPr>
              <w:pStyle w:val="af5"/>
              <w:ind w:left="0" w:right="-30"/>
              <w:jc w:val="center"/>
              <w:rPr>
                <w:b/>
                <w:bCs/>
                <w:i w:val="0"/>
                <w:iCs w:val="0"/>
                <w:lang w:val="en-US"/>
              </w:rPr>
            </w:pPr>
            <w:r w:rsidRPr="00EA10D2">
              <w:rPr>
                <w:b/>
                <w:bCs/>
                <w:i w:val="0"/>
                <w:iCs w:val="0"/>
              </w:rPr>
              <w:t>Единица измерения</w:t>
            </w:r>
          </w:p>
          <w:p w:rsidR="00EA10D2" w:rsidRPr="00EA10D2" w:rsidRDefault="00EA10D2" w:rsidP="00C81EEF">
            <w:pPr>
              <w:pStyle w:val="af5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</w:p>
        </w:tc>
      </w:tr>
      <w:tr w:rsidR="00EA10D2" w:rsidRPr="00EA10D2" w:rsidTr="00EA10D2">
        <w:trPr>
          <w:trHeight w:val="280"/>
        </w:trPr>
        <w:tc>
          <w:tcPr>
            <w:tcW w:w="666" w:type="dxa"/>
          </w:tcPr>
          <w:p w:rsidR="00EA10D2" w:rsidRPr="00EA10D2" w:rsidRDefault="00EA10D2" w:rsidP="00C81EEF">
            <w:pPr>
              <w:spacing w:before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57" w:type="dxa"/>
          </w:tcPr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 xml:space="preserve">Канат ТК 11,5-Г-В-Н-1960 возможна замена </w:t>
            </w:r>
            <w:proofErr w:type="gramStart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Канат 11,5-Г-В-Н-Р-1860</w:t>
            </w:r>
          </w:p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Канат 11,5-Г-В-Н-1770</w:t>
            </w:r>
          </w:p>
        </w:tc>
        <w:tc>
          <w:tcPr>
            <w:tcW w:w="2471" w:type="dxa"/>
          </w:tcPr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ГОСТ 3071-88</w:t>
            </w:r>
          </w:p>
        </w:tc>
        <w:tc>
          <w:tcPr>
            <w:tcW w:w="954" w:type="dxa"/>
          </w:tcPr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228" w:type="dxa"/>
          </w:tcPr>
          <w:p w:rsidR="00EA10D2" w:rsidRPr="00EA10D2" w:rsidRDefault="00EA10D2" w:rsidP="00C81EEF">
            <w:pPr>
              <w:shd w:val="clear" w:color="auto" w:fill="FFFFFF"/>
              <w:spacing w:line="27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Погонный метр</w:t>
            </w:r>
          </w:p>
        </w:tc>
      </w:tr>
      <w:tr w:rsidR="00EA10D2" w:rsidRPr="00EA10D2" w:rsidTr="00EA10D2">
        <w:trPr>
          <w:trHeight w:val="280"/>
        </w:trPr>
        <w:tc>
          <w:tcPr>
            <w:tcW w:w="666" w:type="dxa"/>
          </w:tcPr>
          <w:p w:rsidR="00EA10D2" w:rsidRPr="00EA10D2" w:rsidRDefault="00EA10D2" w:rsidP="00C81EEF">
            <w:pPr>
              <w:spacing w:before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57" w:type="dxa"/>
          </w:tcPr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 xml:space="preserve">Канат 4,8-Г-1-Н-1770 </w:t>
            </w:r>
          </w:p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 xml:space="preserve">возможна замена </w:t>
            </w:r>
            <w:proofErr w:type="gramStart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 xml:space="preserve">Канат 4,8-Г-1-Н-1770 </w:t>
            </w:r>
          </w:p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 xml:space="preserve">Канат 4,5-Г-В-Р-1770 </w:t>
            </w:r>
          </w:p>
        </w:tc>
        <w:tc>
          <w:tcPr>
            <w:tcW w:w="2471" w:type="dxa"/>
          </w:tcPr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ГОСТ 3070-88</w:t>
            </w:r>
          </w:p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ГОСТ 3071-88</w:t>
            </w:r>
          </w:p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ГОСТ 2688-80</w:t>
            </w:r>
          </w:p>
        </w:tc>
        <w:tc>
          <w:tcPr>
            <w:tcW w:w="954" w:type="dxa"/>
          </w:tcPr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2228" w:type="dxa"/>
          </w:tcPr>
          <w:p w:rsidR="00EA10D2" w:rsidRPr="00EA10D2" w:rsidRDefault="00EA10D2" w:rsidP="00C81EEF">
            <w:pPr>
              <w:shd w:val="clear" w:color="auto" w:fill="FFFFFF"/>
              <w:spacing w:line="27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Погонный метр</w:t>
            </w:r>
          </w:p>
        </w:tc>
      </w:tr>
      <w:tr w:rsidR="00EA10D2" w:rsidRPr="00EA10D2" w:rsidTr="00EA10D2">
        <w:trPr>
          <w:trHeight w:val="280"/>
        </w:trPr>
        <w:tc>
          <w:tcPr>
            <w:tcW w:w="666" w:type="dxa"/>
          </w:tcPr>
          <w:p w:rsidR="00EA10D2" w:rsidRPr="00EA10D2" w:rsidRDefault="00EA10D2" w:rsidP="00C81EEF">
            <w:pPr>
              <w:spacing w:before="6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57" w:type="dxa"/>
          </w:tcPr>
          <w:p w:rsidR="00EA10D2" w:rsidRPr="00EA10D2" w:rsidRDefault="00EA10D2" w:rsidP="00C81EEF">
            <w:pPr>
              <w:spacing w:before="6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Канат 5,1-Г-В-1770</w:t>
            </w:r>
          </w:p>
        </w:tc>
        <w:tc>
          <w:tcPr>
            <w:tcW w:w="2471" w:type="dxa"/>
          </w:tcPr>
          <w:p w:rsidR="00EA10D2" w:rsidRPr="00EA10D2" w:rsidRDefault="00EA10D2" w:rsidP="00C81EEF">
            <w:pPr>
              <w:spacing w:before="6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ГОСТ 2688-80</w:t>
            </w:r>
          </w:p>
        </w:tc>
        <w:tc>
          <w:tcPr>
            <w:tcW w:w="954" w:type="dxa"/>
          </w:tcPr>
          <w:p w:rsidR="00EA10D2" w:rsidRPr="00EA10D2" w:rsidRDefault="00EA10D2" w:rsidP="00C81EEF">
            <w:pPr>
              <w:spacing w:before="6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28" w:type="dxa"/>
          </w:tcPr>
          <w:p w:rsidR="00EA10D2" w:rsidRPr="00EA10D2" w:rsidRDefault="00EA10D2" w:rsidP="00C81EEF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Погонный метр</w:t>
            </w:r>
          </w:p>
        </w:tc>
      </w:tr>
      <w:tr w:rsidR="00EA10D2" w:rsidRPr="00EA10D2" w:rsidTr="00EA10D2">
        <w:trPr>
          <w:trHeight w:val="280"/>
        </w:trPr>
        <w:tc>
          <w:tcPr>
            <w:tcW w:w="666" w:type="dxa"/>
          </w:tcPr>
          <w:p w:rsidR="00EA10D2" w:rsidRPr="00EA10D2" w:rsidRDefault="00EA10D2" w:rsidP="00C81EEF">
            <w:pPr>
              <w:spacing w:before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57" w:type="dxa"/>
          </w:tcPr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 xml:space="preserve">Канат 15,0-Г-1-О-Н-1764 возможна замена </w:t>
            </w:r>
            <w:proofErr w:type="gramStart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Канат 15,0-Г-В-Н-1770</w:t>
            </w:r>
          </w:p>
        </w:tc>
        <w:tc>
          <w:tcPr>
            <w:tcW w:w="2471" w:type="dxa"/>
          </w:tcPr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ГОСТ 2688-80</w:t>
            </w:r>
          </w:p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54" w:type="dxa"/>
          </w:tcPr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</w:p>
        </w:tc>
        <w:tc>
          <w:tcPr>
            <w:tcW w:w="2228" w:type="dxa"/>
          </w:tcPr>
          <w:p w:rsidR="00EA10D2" w:rsidRPr="00EA10D2" w:rsidRDefault="00EA10D2" w:rsidP="00C81EEF">
            <w:pPr>
              <w:shd w:val="clear" w:color="auto" w:fill="FFFFFF"/>
              <w:spacing w:line="27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Погонный метр</w:t>
            </w:r>
          </w:p>
        </w:tc>
      </w:tr>
      <w:tr w:rsidR="00EA10D2" w:rsidRPr="00EA10D2" w:rsidTr="00EA10D2">
        <w:trPr>
          <w:trHeight w:val="280"/>
        </w:trPr>
        <w:tc>
          <w:tcPr>
            <w:tcW w:w="666" w:type="dxa"/>
          </w:tcPr>
          <w:p w:rsidR="00EA10D2" w:rsidRPr="00EA10D2" w:rsidRDefault="00EA10D2" w:rsidP="00C81EEF">
            <w:pPr>
              <w:spacing w:before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057" w:type="dxa"/>
          </w:tcPr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 xml:space="preserve">Канат 17,5-Г-ВК-Н-Р-Т-1770 возможна замена </w:t>
            </w:r>
            <w:proofErr w:type="gramStart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Канат 17,5-Г-В-Н- 1860</w:t>
            </w:r>
          </w:p>
        </w:tc>
        <w:tc>
          <w:tcPr>
            <w:tcW w:w="2471" w:type="dxa"/>
          </w:tcPr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ГОСТ 7665-80</w:t>
            </w:r>
          </w:p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ГОСТ 3077-80</w:t>
            </w:r>
          </w:p>
        </w:tc>
        <w:tc>
          <w:tcPr>
            <w:tcW w:w="954" w:type="dxa"/>
          </w:tcPr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2228" w:type="dxa"/>
          </w:tcPr>
          <w:p w:rsidR="00EA10D2" w:rsidRPr="00EA10D2" w:rsidRDefault="00EA10D2" w:rsidP="00C81EEF">
            <w:pPr>
              <w:shd w:val="clear" w:color="auto" w:fill="FFFFFF"/>
              <w:spacing w:line="27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Погонный метр</w:t>
            </w:r>
          </w:p>
        </w:tc>
      </w:tr>
      <w:tr w:rsidR="00EA10D2" w:rsidRPr="00EA10D2" w:rsidTr="00EA10D2">
        <w:trPr>
          <w:trHeight w:val="280"/>
        </w:trPr>
        <w:tc>
          <w:tcPr>
            <w:tcW w:w="666" w:type="dxa"/>
          </w:tcPr>
          <w:p w:rsidR="00EA10D2" w:rsidRPr="00EA10D2" w:rsidRDefault="00EA10D2" w:rsidP="00C81EEF">
            <w:pPr>
              <w:spacing w:before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57" w:type="dxa"/>
          </w:tcPr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 xml:space="preserve">Канат 18,0-Г-В-Н-Т-Р-1860 возможна замена </w:t>
            </w:r>
            <w:proofErr w:type="gramStart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Канат 18,0-Г-В-Н-Т-Р-1770</w:t>
            </w:r>
          </w:p>
        </w:tc>
        <w:tc>
          <w:tcPr>
            <w:tcW w:w="2471" w:type="dxa"/>
          </w:tcPr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ГОСТ 3071-88</w:t>
            </w:r>
          </w:p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ГОСТ 7668-80</w:t>
            </w:r>
          </w:p>
        </w:tc>
        <w:tc>
          <w:tcPr>
            <w:tcW w:w="954" w:type="dxa"/>
          </w:tcPr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2228" w:type="dxa"/>
          </w:tcPr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Погонный метр</w:t>
            </w:r>
          </w:p>
        </w:tc>
      </w:tr>
      <w:tr w:rsidR="00EA10D2" w:rsidRPr="00EA10D2" w:rsidTr="00EA10D2">
        <w:trPr>
          <w:trHeight w:val="280"/>
        </w:trPr>
        <w:tc>
          <w:tcPr>
            <w:tcW w:w="666" w:type="dxa"/>
          </w:tcPr>
          <w:p w:rsidR="00EA10D2" w:rsidRPr="00EA10D2" w:rsidRDefault="00EA10D2" w:rsidP="00C81EEF">
            <w:pPr>
              <w:spacing w:before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57" w:type="dxa"/>
          </w:tcPr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Канат 33-ГЛ-В-О-Н-Т-1770</w:t>
            </w:r>
          </w:p>
        </w:tc>
        <w:tc>
          <w:tcPr>
            <w:tcW w:w="2471" w:type="dxa"/>
          </w:tcPr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ГОСТ 7668-80</w:t>
            </w:r>
          </w:p>
        </w:tc>
        <w:tc>
          <w:tcPr>
            <w:tcW w:w="954" w:type="dxa"/>
          </w:tcPr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  <w:tc>
          <w:tcPr>
            <w:tcW w:w="2228" w:type="dxa"/>
          </w:tcPr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Погонный метр</w:t>
            </w:r>
          </w:p>
        </w:tc>
      </w:tr>
      <w:tr w:rsidR="00EA10D2" w:rsidRPr="00EA10D2" w:rsidTr="00EA10D2">
        <w:trPr>
          <w:trHeight w:val="280"/>
        </w:trPr>
        <w:tc>
          <w:tcPr>
            <w:tcW w:w="666" w:type="dxa"/>
          </w:tcPr>
          <w:p w:rsidR="00EA10D2" w:rsidRPr="00EA10D2" w:rsidRDefault="00EA10D2" w:rsidP="00C81EEF">
            <w:pPr>
              <w:spacing w:before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57" w:type="dxa"/>
          </w:tcPr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 xml:space="preserve">Канат 8,1-Г-В-Н-Р-1770 возможна замена </w:t>
            </w:r>
            <w:proofErr w:type="gramStart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Канат 8,3-Г-В-Н-1770</w:t>
            </w:r>
          </w:p>
        </w:tc>
        <w:tc>
          <w:tcPr>
            <w:tcW w:w="2471" w:type="dxa"/>
          </w:tcPr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ГОСТ 7665-80</w:t>
            </w:r>
          </w:p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ГОСТ 2688-80</w:t>
            </w:r>
          </w:p>
        </w:tc>
        <w:tc>
          <w:tcPr>
            <w:tcW w:w="954" w:type="dxa"/>
          </w:tcPr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228" w:type="dxa"/>
          </w:tcPr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Погонный метр</w:t>
            </w:r>
          </w:p>
        </w:tc>
      </w:tr>
      <w:tr w:rsidR="00EA10D2" w:rsidRPr="00EA10D2" w:rsidTr="00EA10D2">
        <w:trPr>
          <w:trHeight w:val="280"/>
        </w:trPr>
        <w:tc>
          <w:tcPr>
            <w:tcW w:w="666" w:type="dxa"/>
          </w:tcPr>
          <w:p w:rsidR="00EA10D2" w:rsidRPr="00EA10D2" w:rsidRDefault="00EA10D2" w:rsidP="00C81EEF">
            <w:pPr>
              <w:spacing w:before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57" w:type="dxa"/>
          </w:tcPr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 xml:space="preserve">Канат 19,5-Г-В-Н-Р-1860 возможна замена </w:t>
            </w:r>
            <w:proofErr w:type="gramStart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Канат 19,5-Г-В-Н-Р-1770</w:t>
            </w:r>
          </w:p>
        </w:tc>
        <w:tc>
          <w:tcPr>
            <w:tcW w:w="2471" w:type="dxa"/>
          </w:tcPr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ГОСТ 2688-80</w:t>
            </w:r>
          </w:p>
        </w:tc>
        <w:tc>
          <w:tcPr>
            <w:tcW w:w="954" w:type="dxa"/>
          </w:tcPr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2228" w:type="dxa"/>
          </w:tcPr>
          <w:p w:rsidR="00EA10D2" w:rsidRPr="00EA10D2" w:rsidRDefault="00EA10D2" w:rsidP="00C81EEF">
            <w:pPr>
              <w:spacing w:before="60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Погонный метр</w:t>
            </w:r>
          </w:p>
        </w:tc>
      </w:tr>
    </w:tbl>
    <w:p w:rsidR="00EA10D2" w:rsidRDefault="00EA10D2" w:rsidP="00EA10D2">
      <w:pPr>
        <w:widowControl w:val="0"/>
        <w:tabs>
          <w:tab w:val="left" w:pos="709"/>
        </w:tabs>
        <w:adjustRightInd w:val="0"/>
        <w:spacing w:after="0" w:line="240" w:lineRule="auto"/>
        <w:ind w:right="15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A10D2">
        <w:rPr>
          <w:rFonts w:ascii="Times New Roman" w:hAnsi="Times New Roman" w:cs="Times New Roman"/>
          <w:sz w:val="24"/>
          <w:szCs w:val="24"/>
        </w:rPr>
        <w:t>Объемы ТМЦ по каждой позиции, подлежащих поставке могут меняться в зависимости от нормы отгрузки производителя в пределах -10/+10% от заявленного количества. Согласование объемов с Покупателем обязательно.</w:t>
      </w:r>
    </w:p>
    <w:p w:rsidR="00EA10D2" w:rsidRPr="00EA10D2" w:rsidRDefault="00EA10D2" w:rsidP="00EA10D2">
      <w:pPr>
        <w:widowControl w:val="0"/>
        <w:tabs>
          <w:tab w:val="left" w:pos="709"/>
        </w:tabs>
        <w:adjustRightInd w:val="0"/>
        <w:spacing w:after="0" w:line="240" w:lineRule="auto"/>
        <w:ind w:right="15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796"/>
      </w:tblGrid>
      <w:tr w:rsidR="00EA10D2" w:rsidRPr="00EA10D2" w:rsidTr="00EA10D2">
        <w:tc>
          <w:tcPr>
            <w:tcW w:w="2552" w:type="dxa"/>
            <w:hideMark/>
          </w:tcPr>
          <w:p w:rsidR="00EA10D2" w:rsidRPr="00EA10D2" w:rsidRDefault="00EA10D2" w:rsidP="00C81EEF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796" w:type="dxa"/>
            <w:hideMark/>
          </w:tcPr>
          <w:p w:rsidR="00EA10D2" w:rsidRPr="00EA10D2" w:rsidRDefault="00EA10D2" w:rsidP="00EA10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(максимальная) цена договора: </w:t>
            </w:r>
          </w:p>
          <w:p w:rsidR="00EA10D2" w:rsidRPr="00EA10D2" w:rsidRDefault="00EA10D2" w:rsidP="00EA10D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A10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336 529 </w:t>
            </w:r>
            <w:r w:rsidRPr="00EA10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(Триста тридцать шесть тысяч пятьсот двадцать девять)</w:t>
            </w:r>
            <w:r w:rsidRPr="00EA10D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рублей 77 копеек,  включая НДС 18% </w:t>
            </w:r>
          </w:p>
          <w:p w:rsidR="00EA10D2" w:rsidRPr="00EA10D2" w:rsidRDefault="00EA10D2" w:rsidP="00EA10D2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(максимальная) цена договора:   </w:t>
            </w:r>
          </w:p>
          <w:p w:rsidR="00EA10D2" w:rsidRPr="00EA10D2" w:rsidRDefault="00EA10D2" w:rsidP="00EA10D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285 194  </w:t>
            </w:r>
            <w:r w:rsidRPr="00EA10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(Двести восемьдесят пять тысяч сто девяносто четыре)</w:t>
            </w:r>
            <w:r w:rsidRPr="00EA10D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рубля 72 копейки, без учета НДС</w:t>
            </w:r>
          </w:p>
        </w:tc>
      </w:tr>
      <w:tr w:rsidR="00EA10D2" w:rsidRPr="00EA10D2" w:rsidTr="00EA10D2">
        <w:tc>
          <w:tcPr>
            <w:tcW w:w="2552" w:type="dxa"/>
            <w:hideMark/>
          </w:tcPr>
          <w:p w:rsidR="00EA10D2" w:rsidRPr="00EA10D2" w:rsidRDefault="00EA10D2" w:rsidP="00C72B4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796" w:type="dxa"/>
            <w:hideMark/>
          </w:tcPr>
          <w:p w:rsidR="00EA10D2" w:rsidRPr="00EA10D2" w:rsidRDefault="00EA10D2" w:rsidP="00C72B4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(максимальная) цена договора включает все </w:t>
            </w:r>
            <w:proofErr w:type="gramStart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расходы</w:t>
            </w:r>
            <w:proofErr w:type="gramEnd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 xml:space="preserve"> связанные с исполнением договора, в т.ч. стоимость товара, стоимость тары, транспортные расходы,  налоги, страхование, уплату таможенных пошлин, сборы.</w:t>
            </w:r>
          </w:p>
        </w:tc>
      </w:tr>
      <w:tr w:rsidR="00EA10D2" w:rsidRPr="00EA10D2" w:rsidTr="00EA10D2">
        <w:tc>
          <w:tcPr>
            <w:tcW w:w="2552" w:type="dxa"/>
            <w:hideMark/>
          </w:tcPr>
          <w:p w:rsidR="00EA10D2" w:rsidRPr="00EA10D2" w:rsidRDefault="00EA10D2" w:rsidP="00C72B4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6" w:type="dxa"/>
          </w:tcPr>
          <w:p w:rsidR="00EA10D2" w:rsidRPr="00EA10D2" w:rsidRDefault="00EA10D2" w:rsidP="00C72B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 xml:space="preserve">ОАО «СХК», Томская обл. г. Северск, ул. </w:t>
            </w:r>
            <w:proofErr w:type="spellStart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Предзаводская</w:t>
            </w:r>
            <w:proofErr w:type="spellEnd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 xml:space="preserve">, 9. </w:t>
            </w:r>
          </w:p>
          <w:p w:rsidR="00EA10D2" w:rsidRPr="00EA10D2" w:rsidRDefault="00EA10D2" w:rsidP="00C72B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 xml:space="preserve">Способ доставки: </w:t>
            </w:r>
          </w:p>
          <w:p w:rsidR="00EA10D2" w:rsidRPr="00EA10D2" w:rsidRDefault="00EA10D2" w:rsidP="00C72B43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железнодорожным транспортом до ст</w:t>
            </w:r>
            <w:proofErr w:type="gramStart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 xml:space="preserve">омск-2 </w:t>
            </w:r>
            <w:proofErr w:type="spellStart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Западно-Сибирской</w:t>
            </w:r>
            <w:proofErr w:type="spellEnd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 xml:space="preserve"> железной дороги (</w:t>
            </w:r>
            <w:proofErr w:type="spellStart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повагонные</w:t>
            </w:r>
            <w:proofErr w:type="spellEnd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 xml:space="preserve"> и мелкие отправки) или до ст.Томск грузовой </w:t>
            </w:r>
            <w:proofErr w:type="spellStart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Западно-Сибирской</w:t>
            </w:r>
            <w:proofErr w:type="spellEnd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 xml:space="preserve"> железной дороги (контейнерные отправки); автомобильным транспортом до терминала автотранспортной компании в г.Томске (адрес транспортной компании): далее </w:t>
            </w:r>
            <w:proofErr w:type="spellStart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самовывоз</w:t>
            </w:r>
            <w:proofErr w:type="spellEnd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 xml:space="preserve"> Покупателем до склада ОАО «СХК»: Томская область, </w:t>
            </w:r>
            <w:proofErr w:type="spellStart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Предзаводская</w:t>
            </w:r>
            <w:proofErr w:type="spellEnd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 xml:space="preserve">, 9 (или до склада ОАО «СХК»: Томская область, </w:t>
            </w:r>
            <w:proofErr w:type="spellStart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Предзаводская</w:t>
            </w:r>
            <w:proofErr w:type="spellEnd"/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, 9).</w:t>
            </w:r>
          </w:p>
          <w:p w:rsidR="00EA10D2" w:rsidRPr="00EA10D2" w:rsidRDefault="00EA10D2" w:rsidP="00C72B4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10D2" w:rsidRPr="00EA10D2" w:rsidTr="00EA10D2">
        <w:tc>
          <w:tcPr>
            <w:tcW w:w="2552" w:type="dxa"/>
            <w:hideMark/>
          </w:tcPr>
          <w:p w:rsidR="00EA10D2" w:rsidRPr="00EA10D2" w:rsidRDefault="00EA10D2" w:rsidP="00C81EEF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 xml:space="preserve">Срок поставки товара </w:t>
            </w:r>
            <w:r w:rsidRPr="00EA10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796" w:type="dxa"/>
            <w:hideMark/>
          </w:tcPr>
          <w:p w:rsidR="00EA10D2" w:rsidRPr="00EA10D2" w:rsidRDefault="00EA10D2" w:rsidP="00EA10D2">
            <w:pPr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течение 45 календарных дней с момента подписания договора уполномоченными представителями сторон. Допускается досрочная </w:t>
            </w:r>
            <w:r w:rsidRPr="00EA10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поставка по согласованию с Покупателем.</w:t>
            </w:r>
          </w:p>
        </w:tc>
      </w:tr>
      <w:tr w:rsidR="00EA10D2" w:rsidRPr="00EA10D2" w:rsidTr="00EA10D2">
        <w:tc>
          <w:tcPr>
            <w:tcW w:w="2552" w:type="dxa"/>
            <w:shd w:val="clear" w:color="auto" w:fill="auto"/>
            <w:hideMark/>
          </w:tcPr>
          <w:p w:rsidR="00EA10D2" w:rsidRPr="00EA10D2" w:rsidRDefault="00EA10D2" w:rsidP="00C81EEF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796" w:type="dxa"/>
            <w:shd w:val="clear" w:color="auto" w:fill="auto"/>
            <w:hideMark/>
          </w:tcPr>
          <w:p w:rsidR="00EA10D2" w:rsidRPr="00EA10D2" w:rsidRDefault="00EA10D2" w:rsidP="00C81EEF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A10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EA10D2" w:rsidRPr="00EA10D2" w:rsidTr="00EA10D2">
        <w:tc>
          <w:tcPr>
            <w:tcW w:w="2552" w:type="dxa"/>
            <w:hideMark/>
          </w:tcPr>
          <w:p w:rsidR="00EA10D2" w:rsidRPr="00EA10D2" w:rsidRDefault="00EA10D2" w:rsidP="00C81EEF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6" w:type="dxa"/>
            <w:hideMark/>
          </w:tcPr>
          <w:p w:rsidR="00EA10D2" w:rsidRPr="00EA10D2" w:rsidRDefault="00EA10D2" w:rsidP="00C81EEF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proofErr w:type="spellStart"/>
            <w:r w:rsidRPr="00EA10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Без</w:t>
            </w:r>
            <w:proofErr w:type="spellEnd"/>
            <w:r w:rsidRPr="00EA10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1164F" w:rsidRPr="00493366" w:rsidRDefault="005116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164F" w:rsidRDefault="00C72B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9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9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9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33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933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933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933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933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«26»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31401459246,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№140826/0506/626,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№Z033550.</w:t>
      </w:r>
    </w:p>
    <w:p w:rsidR="0051164F" w:rsidRDefault="005116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3366" w:rsidRPr="00493366" w:rsidRDefault="00493366" w:rsidP="0049336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93366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со ст. 20.6.6 Единого отраслевого стандарта закупок ГК «Росатом» Организатором был продлен срок </w:t>
      </w:r>
      <w:proofErr w:type="gramStart"/>
      <w:r w:rsidRPr="00493366">
        <w:rPr>
          <w:rFonts w:ascii="Times New Roman" w:hAnsi="Times New Roman" w:cs="Times New Roman"/>
          <w:color w:val="000000"/>
          <w:sz w:val="28"/>
          <w:szCs w:val="28"/>
        </w:rPr>
        <w:t>окончания подачи заявок открытого запроса цен</w:t>
      </w:r>
      <w:proofErr w:type="gramEnd"/>
      <w:r w:rsidRPr="00493366">
        <w:rPr>
          <w:rFonts w:ascii="Times New Roman" w:hAnsi="Times New Roman" w:cs="Times New Roman"/>
          <w:color w:val="000000"/>
          <w:sz w:val="28"/>
          <w:szCs w:val="28"/>
        </w:rPr>
        <w:t xml:space="preserve"> до 05-00 (время московское) «</w:t>
      </w:r>
      <w:r>
        <w:rPr>
          <w:rFonts w:ascii="Times New Roman" w:hAnsi="Times New Roman" w:cs="Times New Roman"/>
          <w:color w:val="000000"/>
          <w:sz w:val="28"/>
          <w:szCs w:val="28"/>
        </w:rPr>
        <w:t>09</w:t>
      </w:r>
      <w:r w:rsidRPr="00493366">
        <w:rPr>
          <w:rFonts w:ascii="Times New Roman" w:hAnsi="Times New Roman" w:cs="Times New Roman"/>
          <w:color w:val="000000"/>
          <w:sz w:val="28"/>
          <w:szCs w:val="28"/>
        </w:rPr>
        <w:t>» сентября 2014 г.</w:t>
      </w:r>
    </w:p>
    <w:p w:rsidR="0051164F" w:rsidRDefault="004933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Процедура открытия доступа</w:t>
      </w:r>
      <w:r w:rsidR="00C72B4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05:00:00 (время моско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вское) «09» сентября 2014 года на ЭТП «АКД»</w:t>
      </w:r>
      <w:r w:rsidR="00C72B4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http://a-k-d.ru/.</w:t>
      </w:r>
    </w:p>
    <w:p w:rsidR="0051164F" w:rsidRDefault="005116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164F" w:rsidRDefault="00C72B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«09» сентября 2014 года на ЭТП </w:t>
      </w:r>
      <w:r w:rsidR="00493366">
        <w:rPr>
          <w:rFonts w:ascii="Times New Roman" w:eastAsia="Times New Roman" w:hAnsi="Times New Roman" w:cs="Times New Roman"/>
          <w:sz w:val="28"/>
          <w:szCs w:val="28"/>
          <w:lang w:eastAsia="ru-RU"/>
        </w:rPr>
        <w:t>АКД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1164F" w:rsidRDefault="00C72B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51164F" w:rsidRDefault="00C72B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493366" w:rsidRDefault="0049336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 – 0.</w:t>
      </w:r>
    </w:p>
    <w:p w:rsidR="0051164F" w:rsidRDefault="005116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164F" w:rsidRDefault="00C72B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93366" w:rsidRDefault="004933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164F" w:rsidRDefault="004933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цен</w:t>
      </w:r>
      <w:r w:rsidR="00C72B4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ших заявки на участие в запросе цен</w:t>
      </w:r>
      <w:r w:rsidR="00C72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49"/>
        <w:gridCol w:w="1316"/>
        <w:gridCol w:w="1673"/>
        <w:gridCol w:w="2696"/>
        <w:gridCol w:w="1917"/>
      </w:tblGrid>
      <w:tr w:rsidR="00EA10D2" w:rsidRPr="00EA10D2" w:rsidTr="00C72B43">
        <w:tc>
          <w:tcPr>
            <w:tcW w:w="1292" w:type="pct"/>
            <w:hideMark/>
          </w:tcPr>
          <w:p w:rsidR="00EA10D2" w:rsidRPr="00EA10D2" w:rsidRDefault="00EA10D2" w:rsidP="002F5EE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42" w:type="pct"/>
            <w:hideMark/>
          </w:tcPr>
          <w:p w:rsidR="00EA10D2" w:rsidRPr="00EA10D2" w:rsidRDefault="00EA10D2" w:rsidP="002F5EE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816" w:type="pct"/>
            <w:hideMark/>
          </w:tcPr>
          <w:p w:rsidR="00EA10D2" w:rsidRPr="00EA10D2" w:rsidRDefault="00EA10D2" w:rsidP="002F5EE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15" w:type="pct"/>
            <w:hideMark/>
          </w:tcPr>
          <w:p w:rsidR="00EA10D2" w:rsidRPr="00EA10D2" w:rsidRDefault="00EA10D2" w:rsidP="002F5EE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935" w:type="pct"/>
            <w:hideMark/>
          </w:tcPr>
          <w:p w:rsidR="00EA10D2" w:rsidRPr="00EA10D2" w:rsidRDefault="00EA10D2" w:rsidP="002F5EE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0D2">
              <w:rPr>
                <w:rFonts w:ascii="Times New Roman" w:hAnsi="Times New Roman" w:cs="Times New Roman"/>
                <w:sz w:val="24"/>
                <w:szCs w:val="24"/>
              </w:rPr>
              <w:t>Цена заявки с НДС/ без НДС</w:t>
            </w:r>
          </w:p>
        </w:tc>
      </w:tr>
      <w:tr w:rsidR="00EA10D2" w:rsidRPr="00EA10D2" w:rsidTr="00C72B43">
        <w:trPr>
          <w:trHeight w:val="1180"/>
        </w:trPr>
        <w:tc>
          <w:tcPr>
            <w:tcW w:w="1292" w:type="pct"/>
            <w:hideMark/>
          </w:tcPr>
          <w:p w:rsidR="00EA10D2" w:rsidRPr="00EA10D2" w:rsidRDefault="00EA10D2" w:rsidP="002F5EE5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EA10D2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«СТАЛЬНОЙ КАНАТ»</w:t>
            </w:r>
          </w:p>
        </w:tc>
        <w:tc>
          <w:tcPr>
            <w:tcW w:w="642" w:type="pct"/>
          </w:tcPr>
          <w:p w:rsidR="00EA10D2" w:rsidRPr="00EA10D2" w:rsidRDefault="00EA10D2" w:rsidP="002F5EE5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EA10D2">
              <w:rPr>
                <w:rFonts w:ascii="Times New Roman" w:hAnsi="Times New Roman" w:cs="Times New Roman"/>
                <w:snapToGrid w:val="0"/>
                <w:lang w:val="en-US"/>
              </w:rPr>
              <w:t>4205124036</w:t>
            </w:r>
          </w:p>
        </w:tc>
        <w:tc>
          <w:tcPr>
            <w:tcW w:w="816" w:type="pct"/>
          </w:tcPr>
          <w:p w:rsidR="00EA10D2" w:rsidRPr="00EA10D2" w:rsidRDefault="00EA10D2" w:rsidP="002F5EE5">
            <w:pPr>
              <w:jc w:val="both"/>
              <w:rPr>
                <w:rFonts w:ascii="Times New Roman" w:hAnsi="Times New Roman" w:cs="Times New Roman"/>
              </w:rPr>
            </w:pPr>
            <w:r w:rsidRPr="00EA10D2">
              <w:rPr>
                <w:rFonts w:ascii="Times New Roman" w:hAnsi="Times New Roman" w:cs="Times New Roman"/>
                <w:snapToGrid w:val="0"/>
                <w:lang w:val="en-US"/>
              </w:rPr>
              <w:t>01.09.2014 14:54:00</w:t>
            </w:r>
          </w:p>
        </w:tc>
        <w:tc>
          <w:tcPr>
            <w:tcW w:w="1315" w:type="pct"/>
          </w:tcPr>
          <w:p w:rsidR="00EA10D2" w:rsidRPr="00EA10D2" w:rsidRDefault="00EA10D2" w:rsidP="002F5EE5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EA10D2">
              <w:rPr>
                <w:rFonts w:ascii="Times New Roman" w:hAnsi="Times New Roman" w:cs="Times New Roman"/>
                <w:snapToGrid w:val="0"/>
              </w:rPr>
              <w:t xml:space="preserve">650023, КЕМЕРОВСКАЯ </w:t>
            </w:r>
            <w:proofErr w:type="gramStart"/>
            <w:r w:rsidRPr="00EA10D2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EA10D2">
              <w:rPr>
                <w:rFonts w:ascii="Times New Roman" w:hAnsi="Times New Roman" w:cs="Times New Roman"/>
                <w:snapToGrid w:val="0"/>
              </w:rPr>
              <w:t>, КЕМЕРОВО Г, СТРОИТЕЛЕЙ Б-Р, 11</w:t>
            </w:r>
          </w:p>
        </w:tc>
        <w:tc>
          <w:tcPr>
            <w:tcW w:w="935" w:type="pct"/>
          </w:tcPr>
          <w:p w:rsidR="00C72B43" w:rsidRDefault="00EA10D2" w:rsidP="00C72B4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EA10D2">
              <w:rPr>
                <w:rFonts w:ascii="Times New Roman" w:hAnsi="Times New Roman" w:cs="Times New Roman"/>
                <w:snapToGrid w:val="0"/>
                <w:lang w:val="en-US"/>
              </w:rPr>
              <w:t xml:space="preserve">303.931,04 </w:t>
            </w:r>
            <w:r w:rsidR="00C72B43">
              <w:rPr>
                <w:rFonts w:ascii="Times New Roman" w:hAnsi="Times New Roman" w:cs="Times New Roman"/>
                <w:snapToGrid w:val="0"/>
              </w:rPr>
              <w:t>*</w:t>
            </w:r>
          </w:p>
          <w:p w:rsidR="00EA10D2" w:rsidRPr="00EA10D2" w:rsidRDefault="00C72B43" w:rsidP="00C72B4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>рублей</w:t>
            </w:r>
            <w:r>
              <w:rPr>
                <w:rFonts w:ascii="Times New Roman" w:hAnsi="Times New Roman" w:cs="Times New Roman"/>
                <w:snapToGrid w:val="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napToGrid w:val="0"/>
              </w:rPr>
              <w:t>с</w:t>
            </w:r>
            <w:r w:rsidR="00EA10D2" w:rsidRPr="00EA10D2">
              <w:rPr>
                <w:rFonts w:ascii="Times New Roman" w:hAnsi="Times New Roman" w:cs="Times New Roman"/>
                <w:snapToGrid w:val="0"/>
                <w:lang w:val="en-US"/>
              </w:rPr>
              <w:t xml:space="preserve"> НДС</w:t>
            </w:r>
          </w:p>
        </w:tc>
      </w:tr>
    </w:tbl>
    <w:p w:rsidR="00EA10D2" w:rsidRDefault="00C72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4E4">
        <w:rPr>
          <w:i/>
        </w:rPr>
        <w:t xml:space="preserve">*На ЭТП АКД указана цена </w:t>
      </w:r>
      <w:r>
        <w:rPr>
          <w:i/>
        </w:rPr>
        <w:t>303 931,04</w:t>
      </w:r>
      <w:r w:rsidRPr="00B674E4">
        <w:rPr>
          <w:i/>
        </w:rPr>
        <w:t xml:space="preserve">, а в Форме 1 «Заявка на участие в запросе цен» указана цена </w:t>
      </w:r>
      <w:r>
        <w:rPr>
          <w:i/>
        </w:rPr>
        <w:t>303 918,50</w:t>
      </w:r>
      <w:r w:rsidRPr="00B674E4">
        <w:rPr>
          <w:i/>
        </w:rPr>
        <w:t xml:space="preserve">  (</w:t>
      </w:r>
      <w:r>
        <w:rPr>
          <w:i/>
        </w:rPr>
        <w:t>триста три тысячи девятьсот восемнадцать  руб. 50  коп</w:t>
      </w:r>
      <w:r w:rsidRPr="00B674E4">
        <w:rPr>
          <w:i/>
        </w:rPr>
        <w:t>.).</w:t>
      </w:r>
    </w:p>
    <w:p w:rsidR="00EA10D2" w:rsidRDefault="00EA10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B43" w:rsidRDefault="00C72B43" w:rsidP="00C72B43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канатов стальных признан несостоявшимся. </w:t>
      </w:r>
    </w:p>
    <w:p w:rsidR="00C72B43" w:rsidRPr="00C72B43" w:rsidRDefault="00C72B43" w:rsidP="00C72B43">
      <w:pPr>
        <w:pStyle w:val="af4"/>
        <w:rPr>
          <w:rFonts w:eastAsia="Times New Roman"/>
          <w:sz w:val="28"/>
          <w:szCs w:val="28"/>
        </w:rPr>
      </w:pPr>
      <w:r w:rsidRPr="00C72B43">
        <w:rPr>
          <w:b/>
          <w:sz w:val="28"/>
          <w:szCs w:val="28"/>
        </w:rPr>
        <w:t>Рассмотрение заявок на участие в запросе цен состоится не позднее:</w:t>
      </w:r>
      <w:r w:rsidRPr="00C72B43">
        <w:rPr>
          <w:sz w:val="28"/>
          <w:szCs w:val="28"/>
        </w:rPr>
        <w:t xml:space="preserve"> «26» сентября 2014 г. </w:t>
      </w:r>
      <w:r>
        <w:rPr>
          <w:sz w:val="28"/>
          <w:szCs w:val="28"/>
        </w:rPr>
        <w:t>23:59</w:t>
      </w:r>
      <w:r w:rsidRPr="00C72B43">
        <w:rPr>
          <w:sz w:val="28"/>
          <w:szCs w:val="28"/>
        </w:rPr>
        <w:t xml:space="preserve"> (</w:t>
      </w:r>
      <w:r>
        <w:rPr>
          <w:sz w:val="28"/>
          <w:szCs w:val="28"/>
        </w:rPr>
        <w:t>местное время</w:t>
      </w:r>
      <w:r w:rsidRPr="00C72B43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C72B43" w:rsidRDefault="00C72B43" w:rsidP="00C72B43">
      <w:pPr>
        <w:pStyle w:val="af4"/>
        <w:jc w:val="both"/>
        <w:rPr>
          <w:bCs/>
          <w:color w:val="000000"/>
          <w:sz w:val="28"/>
          <w:szCs w:val="28"/>
        </w:rPr>
      </w:pPr>
      <w:r w:rsidRPr="00C72B43">
        <w:rPr>
          <w:sz w:val="28"/>
          <w:szCs w:val="28"/>
        </w:rPr>
        <w:t xml:space="preserve">Секретарь </w:t>
      </w:r>
      <w:r w:rsidRPr="00C72B43">
        <w:rPr>
          <w:bCs/>
          <w:color w:val="000000"/>
          <w:sz w:val="28"/>
          <w:szCs w:val="28"/>
        </w:rPr>
        <w:t>единой закупочной комиссии ОАО «СХК» (без права голоса):</w:t>
      </w:r>
    </w:p>
    <w:p w:rsidR="009C0A8E" w:rsidRDefault="009C0A8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9C0A8E" w:rsidRPr="003708D6" w:rsidRDefault="009C0A8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4"/>
          <w:lang w:eastAsia="ru-RU"/>
        </w:rPr>
      </w:pPr>
      <w:r w:rsidRPr="003708D6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9C0A8E" w:rsidRPr="003708D6" w:rsidTr="009C0A8E">
        <w:tc>
          <w:tcPr>
            <w:tcW w:w="2562" w:type="dxa"/>
            <w:shd w:val="clear" w:color="auto" w:fill="auto"/>
          </w:tcPr>
          <w:p w:rsidR="009C0A8E" w:rsidRPr="003708D6" w:rsidRDefault="009C0A8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708D6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9C0A8E" w:rsidRPr="003708D6" w:rsidRDefault="009C0A8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708D6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9C0A8E" w:rsidRPr="003708D6" w:rsidRDefault="009C0A8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708D6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C0A8E" w:rsidRPr="003708D6" w:rsidRDefault="009C0A8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708D6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9C0A8E" w:rsidRPr="003708D6" w:rsidTr="009C0A8E">
        <w:tc>
          <w:tcPr>
            <w:tcW w:w="2562" w:type="dxa"/>
            <w:shd w:val="clear" w:color="auto" w:fill="auto"/>
          </w:tcPr>
          <w:p w:rsidR="009C0A8E" w:rsidRPr="003708D6" w:rsidRDefault="009C0A8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708D6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9C0A8E" w:rsidRPr="003708D6" w:rsidRDefault="009C0A8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708D6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09.09.2014</w:t>
            </w:r>
          </w:p>
        </w:tc>
        <w:tc>
          <w:tcPr>
            <w:tcW w:w="2563" w:type="dxa"/>
            <w:shd w:val="clear" w:color="auto" w:fill="auto"/>
          </w:tcPr>
          <w:p w:rsidR="009C0A8E" w:rsidRPr="003708D6" w:rsidRDefault="009C0A8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708D6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19/248Д от 03.09.2013</w:t>
            </w:r>
          </w:p>
        </w:tc>
        <w:tc>
          <w:tcPr>
            <w:tcW w:w="2563" w:type="dxa"/>
            <w:shd w:val="clear" w:color="auto" w:fill="auto"/>
          </w:tcPr>
          <w:p w:rsidR="009C0A8E" w:rsidRPr="003708D6" w:rsidRDefault="009C0A8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708D6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№ 161</w:t>
            </w:r>
          </w:p>
        </w:tc>
      </w:tr>
    </w:tbl>
    <w:p w:rsidR="0051164F" w:rsidRPr="003708D6" w:rsidRDefault="0051164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4"/>
          <w:lang w:eastAsia="ru-RU"/>
        </w:rPr>
      </w:pPr>
    </w:p>
    <w:sectPr w:rsidR="0051164F" w:rsidRPr="003708D6" w:rsidSect="0051164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164F" w:rsidRDefault="00C72B43">
      <w:pPr>
        <w:spacing w:after="0" w:line="240" w:lineRule="auto"/>
      </w:pPr>
      <w:r>
        <w:separator/>
      </w:r>
    </w:p>
  </w:endnote>
  <w:endnote w:type="continuationSeparator" w:id="0">
    <w:p w:rsidR="0051164F" w:rsidRDefault="00C72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64F" w:rsidRDefault="0051164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64F" w:rsidRDefault="00C72B4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708-SH-2014/1772</w:t>
    </w:r>
  </w:p>
  <w:p w:rsidR="0051164F" w:rsidRDefault="00C72B4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канатов стальных</w:t>
    </w:r>
  </w:p>
  <w:p w:rsidR="0051164F" w:rsidRDefault="0051164F">
    <w:pPr>
      <w:pStyle w:val="a9"/>
      <w:jc w:val="center"/>
      <w:rPr>
        <w:bCs/>
        <w:sz w:val="16"/>
        <w:szCs w:val="16"/>
      </w:rPr>
    </w:pPr>
  </w:p>
  <w:p w:rsidR="0051164F" w:rsidRDefault="006D21B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C72B4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72B4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708D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4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72B4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72B4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708D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4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64F" w:rsidRDefault="0051164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164F" w:rsidRDefault="00C72B43">
      <w:pPr>
        <w:spacing w:after="0" w:line="240" w:lineRule="auto"/>
      </w:pPr>
      <w:r>
        <w:separator/>
      </w:r>
    </w:p>
  </w:footnote>
  <w:footnote w:type="continuationSeparator" w:id="0">
    <w:p w:rsidR="0051164F" w:rsidRDefault="00C72B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64F" w:rsidRDefault="0051164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64F" w:rsidRDefault="0051164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64F" w:rsidRDefault="0051164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F3CB1"/>
    <w:multiLevelType w:val="multilevel"/>
    <w:tmpl w:val="B04E54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9965B4"/>
    <w:multiLevelType w:val="hybridMultilevel"/>
    <w:tmpl w:val="5F26A5FC"/>
    <w:lvl w:ilvl="0" w:tplc="FFFFFFFF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493366"/>
    <w:rsid w:val="003708D6"/>
    <w:rsid w:val="00493366"/>
    <w:rsid w:val="0051164F"/>
    <w:rsid w:val="006D21BB"/>
    <w:rsid w:val="009C0A8E"/>
    <w:rsid w:val="00C72B43"/>
    <w:rsid w:val="00EA1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64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1164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1164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116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1164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116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1164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116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1164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1164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1164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11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1164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11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1164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1164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1164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1164F"/>
    <w:rPr>
      <w:sz w:val="16"/>
      <w:szCs w:val="16"/>
    </w:rPr>
  </w:style>
  <w:style w:type="paragraph" w:styleId="af4">
    <w:name w:val="Normal (Web)"/>
    <w:basedOn w:val="a"/>
    <w:uiPriority w:val="99"/>
    <w:unhideWhenUsed/>
    <w:rsid w:val="0051164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5">
    <w:name w:val="Block Text"/>
    <w:basedOn w:val="a"/>
    <w:uiPriority w:val="99"/>
    <w:semiHidden/>
    <w:rsid w:val="00EA10D2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uiPriority w:val="99"/>
    <w:rsid w:val="00EA10D2"/>
    <w:pPr>
      <w:ind w:left="720"/>
    </w:pPr>
    <w:rPr>
      <w:rFonts w:ascii="Calibri" w:eastAsia="Times New Roman" w:hAnsi="Calibri" w:cs="Calibri"/>
    </w:rPr>
  </w:style>
  <w:style w:type="character" w:customStyle="1" w:styleId="ListParagraphChar">
    <w:name w:val="List Paragraph Char"/>
    <w:link w:val="1"/>
    <w:uiPriority w:val="99"/>
    <w:locked/>
    <w:rsid w:val="00EA10D2"/>
    <w:rPr>
      <w:rFonts w:ascii="Calibri" w:eastAsia="Times New Roman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992D0-C97A-42C6-BC8B-E2CB411E6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794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Mitukevich</cp:lastModifiedBy>
  <cp:revision>2</cp:revision>
  <dcterms:created xsi:type="dcterms:W3CDTF">2014-09-09T07:04:00Z</dcterms:created>
  <dcterms:modified xsi:type="dcterms:W3CDTF">2014-09-09T07:04:00Z</dcterms:modified>
</cp:coreProperties>
</file>