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F4" w:rsidRPr="001A613C" w:rsidRDefault="00B14AE1" w:rsidP="009C392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A613C">
        <w:rPr>
          <w:rFonts w:ascii="Times New Roman" w:hAnsi="Times New Roman"/>
          <w:b/>
          <w:bCs/>
          <w:sz w:val="27"/>
          <w:szCs w:val="27"/>
        </w:rPr>
        <w:t>П</w:t>
      </w:r>
      <w:r w:rsidR="00475774" w:rsidRPr="001A613C">
        <w:rPr>
          <w:rFonts w:ascii="Times New Roman" w:hAnsi="Times New Roman"/>
          <w:b/>
          <w:bCs/>
          <w:sz w:val="27"/>
          <w:szCs w:val="27"/>
        </w:rPr>
        <w:t>ротокол</w:t>
      </w:r>
      <w:r w:rsidRPr="001A613C">
        <w:rPr>
          <w:rFonts w:ascii="Times New Roman" w:hAnsi="Times New Roman"/>
          <w:b/>
          <w:bCs/>
          <w:sz w:val="27"/>
          <w:szCs w:val="27"/>
        </w:rPr>
        <w:t xml:space="preserve"> № 679 Р4-14-</w:t>
      </w:r>
      <w:r w:rsidR="00475774" w:rsidRPr="001A613C">
        <w:rPr>
          <w:rFonts w:ascii="Times New Roman" w:hAnsi="Times New Roman"/>
          <w:b/>
          <w:bCs/>
          <w:sz w:val="27"/>
          <w:szCs w:val="27"/>
        </w:rPr>
        <w:t>5</w:t>
      </w:r>
      <w:r w:rsidRPr="001A613C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B86FF4" w:rsidRPr="001A613C" w:rsidRDefault="00B14AE1" w:rsidP="009C392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A613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C54853" w:rsidRPr="001A613C">
        <w:rPr>
          <w:rFonts w:ascii="Times New Roman" w:hAnsi="Times New Roman"/>
          <w:b/>
          <w:bCs/>
          <w:sz w:val="27"/>
          <w:szCs w:val="27"/>
        </w:rPr>
        <w:t xml:space="preserve">закупочной </w:t>
      </w:r>
      <w:r w:rsidRPr="001A613C">
        <w:rPr>
          <w:rFonts w:ascii="Times New Roman" w:hAnsi="Times New Roman"/>
          <w:b/>
          <w:bCs/>
          <w:sz w:val="27"/>
          <w:szCs w:val="27"/>
        </w:rPr>
        <w:t xml:space="preserve">комиссии по рассмотрению заявок на </w:t>
      </w:r>
      <w:r w:rsidR="00475774" w:rsidRPr="001A613C">
        <w:rPr>
          <w:rFonts w:ascii="Times New Roman" w:hAnsi="Times New Roman"/>
          <w:b/>
          <w:bCs/>
          <w:sz w:val="27"/>
          <w:szCs w:val="27"/>
        </w:rPr>
        <w:t>оценочной</w:t>
      </w:r>
      <w:r w:rsidRPr="001A613C">
        <w:rPr>
          <w:rFonts w:ascii="Times New Roman" w:hAnsi="Times New Roman"/>
          <w:b/>
          <w:bCs/>
          <w:sz w:val="27"/>
          <w:szCs w:val="27"/>
        </w:rPr>
        <w:t xml:space="preserve"> стадии </w:t>
      </w:r>
      <w:r w:rsidR="00475774" w:rsidRPr="001A613C">
        <w:rPr>
          <w:rFonts w:ascii="Times New Roman" w:hAnsi="Times New Roman"/>
          <w:b/>
          <w:bCs/>
          <w:sz w:val="27"/>
          <w:szCs w:val="27"/>
        </w:rPr>
        <w:t xml:space="preserve">и подведению итогов </w:t>
      </w:r>
      <w:r w:rsidRPr="001A613C">
        <w:rPr>
          <w:rFonts w:ascii="Times New Roman" w:hAnsi="Times New Roman"/>
          <w:b/>
          <w:bCs/>
          <w:sz w:val="27"/>
          <w:szCs w:val="27"/>
        </w:rPr>
        <w:t>по открытому конкурсу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</w:t>
      </w:r>
    </w:p>
    <w:p w:rsidR="00B86FF4" w:rsidRPr="001A613C" w:rsidRDefault="00B86FF4" w:rsidP="009C392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9C392A" w:rsidRPr="001A613C" w:rsidRDefault="009C392A" w:rsidP="009C392A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B86FF4" w:rsidRPr="001A613C">
        <w:tc>
          <w:tcPr>
            <w:tcW w:w="5210" w:type="dxa"/>
            <w:hideMark/>
          </w:tcPr>
          <w:p w:rsidR="00B86FF4" w:rsidRPr="001A613C" w:rsidRDefault="00B14AE1" w:rsidP="009C392A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1A613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1A613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</w:t>
            </w:r>
            <w:r w:rsidR="00043F1F" w:rsidRPr="001A613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ижний </w:t>
            </w:r>
            <w:r w:rsidRPr="001A613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Новгород</w:t>
            </w:r>
          </w:p>
        </w:tc>
        <w:tc>
          <w:tcPr>
            <w:tcW w:w="5210" w:type="dxa"/>
            <w:hideMark/>
          </w:tcPr>
          <w:p w:rsidR="00B86FF4" w:rsidRPr="001A613C" w:rsidRDefault="00B14AE1" w:rsidP="009C392A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1A613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475774" w:rsidRPr="001A613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21</w:t>
            </w:r>
            <w:r w:rsidRPr="001A613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» октября 2014</w:t>
            </w:r>
            <w:r w:rsidRPr="001A613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B86FF4" w:rsidRPr="001A613C" w:rsidRDefault="00B86FF4" w:rsidP="009C392A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6F5BF5" w:rsidRPr="001A613C" w:rsidRDefault="006F5BF5" w:rsidP="009C392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  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6F5BF5" w:rsidRPr="001A613C" w:rsidRDefault="006F5BF5" w:rsidP="009C392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7"/>
          <w:szCs w:val="27"/>
        </w:rPr>
      </w:pPr>
    </w:p>
    <w:p w:rsidR="006F5BF5" w:rsidRPr="001A613C" w:rsidRDefault="006F5BF5" w:rsidP="009C392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A613C">
        <w:rPr>
          <w:rFonts w:ascii="Times New Roman" w:hAnsi="Times New Roman"/>
          <w:b/>
          <w:bCs/>
          <w:sz w:val="27"/>
          <w:szCs w:val="27"/>
        </w:rPr>
        <w:t xml:space="preserve">         Информация о закупке:</w:t>
      </w:r>
    </w:p>
    <w:p w:rsidR="00475774" w:rsidRPr="001A613C" w:rsidRDefault="006F5BF5" w:rsidP="009C392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 </w:t>
      </w:r>
      <w:r w:rsidR="00475774" w:rsidRPr="001A613C">
        <w:rPr>
          <w:rFonts w:ascii="Times New Roman" w:hAnsi="Times New Roman"/>
          <w:sz w:val="27"/>
          <w:szCs w:val="27"/>
        </w:rPr>
        <w:t>Заказчик: акционерное общество НИЖЕГОРОДСКАЯ ИНЖИНИРИНГОВАЯ КОМПАНИЯ «АТОМЭНЕРГОПРОЕКТ».</w:t>
      </w:r>
    </w:p>
    <w:p w:rsidR="00475774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ind w:firstLine="54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Организатор </w:t>
      </w:r>
      <w:r w:rsidRPr="001A613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1A613C">
        <w:rPr>
          <w:rFonts w:ascii="Times New Roman" w:hAnsi="Times New Roman"/>
          <w:sz w:val="27"/>
          <w:szCs w:val="27"/>
        </w:rPr>
        <w:t>: АО «НИАЭП».</w:t>
      </w:r>
    </w:p>
    <w:p w:rsidR="00475774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ind w:firstLine="540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ind w:firstLine="54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Предмет </w:t>
      </w:r>
      <w:r w:rsidRPr="001A613C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1A613C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 679 Р4-14 «Поставка модулей газового пожаротушения РО и МЗ для сооружения энергоблока №4 Ростовской АЭС».</w:t>
      </w:r>
    </w:p>
    <w:p w:rsidR="00475774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ind w:firstLine="540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Предмет договора: Поставка модулей газового пожаротушения РО и МЗ для сооружения энергоблока №4 Ростовской АЭС. </w:t>
      </w: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Начальная (максимальная) цена договора: 32 545 617,00 (Тридцать два миллиона пятьсот сорок пять тысяч шестьсот семнадцать) рублей 00 копеек, включая НДС. </w:t>
      </w: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Спецификацией, приведенной в документации.</w:t>
      </w:r>
    </w:p>
    <w:p w:rsidR="00475774" w:rsidRPr="001A613C" w:rsidRDefault="0047577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7"/>
          <w:szCs w:val="27"/>
        </w:rPr>
      </w:pPr>
    </w:p>
    <w:p w:rsidR="006F5BF5" w:rsidRPr="001A613C" w:rsidRDefault="00475774" w:rsidP="009C392A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 </w:t>
      </w:r>
      <w:proofErr w:type="gramStart"/>
      <w:r w:rsidRPr="001A613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1A613C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1A613C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1A613C">
        <w:rPr>
          <w:rFonts w:ascii="Times New Roman" w:hAnsi="Times New Roman"/>
          <w:color w:val="000000"/>
          <w:sz w:val="27"/>
          <w:szCs w:val="27"/>
          <w:lang w:eastAsia="ar-SA"/>
        </w:rPr>
        <w:t>ы «29» августа 2014 года в информационно</w:t>
      </w:r>
      <w:r w:rsidRPr="001A613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A613C">
          <w:rPr>
            <w:rStyle w:val="a3"/>
            <w:rFonts w:ascii="Times New Roman" w:hAnsi="Times New Roman"/>
            <w:color w:val="0000FF"/>
            <w:sz w:val="27"/>
            <w:szCs w:val="27"/>
          </w:rPr>
          <w:t>http://www.zakupki.gov.ru</w:t>
        </w:r>
      </w:hyperlink>
      <w:r w:rsidRPr="001A613C">
        <w:rPr>
          <w:rStyle w:val="a3"/>
          <w:rFonts w:ascii="Times New Roman" w:hAnsi="Times New Roman"/>
          <w:color w:val="0000FF"/>
          <w:sz w:val="27"/>
          <w:szCs w:val="27"/>
        </w:rPr>
        <w:t>/</w:t>
      </w:r>
      <w:r w:rsidRPr="001A613C">
        <w:rPr>
          <w:rFonts w:ascii="Times New Roman" w:hAnsi="Times New Roman"/>
          <w:sz w:val="27"/>
          <w:szCs w:val="27"/>
        </w:rPr>
        <w:t xml:space="preserve">, закупка № 31401471600,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A613C">
          <w:rPr>
            <w:rStyle w:val="a3"/>
            <w:rFonts w:ascii="Times New Roman" w:hAnsi="Times New Roman"/>
            <w:color w:val="0000FF"/>
            <w:sz w:val="27"/>
            <w:szCs w:val="27"/>
          </w:rPr>
          <w:t>http://zakupki.rosatom.ru/</w:t>
        </w:r>
      </w:hyperlink>
      <w:r w:rsidRPr="001A613C">
        <w:rPr>
          <w:rFonts w:ascii="Times New Roman" w:hAnsi="Times New Roman"/>
          <w:sz w:val="27"/>
          <w:szCs w:val="27"/>
        </w:rPr>
        <w:t>, закупка №140829/0536</w:t>
      </w:r>
      <w:proofErr w:type="gramEnd"/>
      <w:r w:rsidRPr="001A613C">
        <w:rPr>
          <w:rFonts w:ascii="Times New Roman" w:hAnsi="Times New Roman"/>
          <w:sz w:val="27"/>
          <w:szCs w:val="27"/>
        </w:rPr>
        <w:t>/817, на ЭТП «АКД», закупка № C020767</w:t>
      </w:r>
      <w:r w:rsidR="006F5BF5" w:rsidRPr="001A613C">
        <w:rPr>
          <w:rFonts w:ascii="Times New Roman" w:hAnsi="Times New Roman"/>
          <w:sz w:val="27"/>
          <w:szCs w:val="27"/>
        </w:rPr>
        <w:t>.</w:t>
      </w:r>
    </w:p>
    <w:p w:rsidR="000F79B4" w:rsidRPr="001A613C" w:rsidRDefault="000F79B4" w:rsidP="009C392A">
      <w:pPr>
        <w:pStyle w:val="310"/>
        <w:widowControl w:val="0"/>
        <w:suppressAutoHyphens w:val="0"/>
        <w:spacing w:line="20" w:lineRule="atLeast"/>
        <w:ind w:firstLine="0"/>
        <w:rPr>
          <w:b w:val="0"/>
          <w:bCs w:val="0"/>
          <w:sz w:val="27"/>
          <w:szCs w:val="27"/>
        </w:rPr>
      </w:pPr>
    </w:p>
    <w:p w:rsidR="00B86FF4" w:rsidRPr="001A613C" w:rsidRDefault="00B14AE1" w:rsidP="009C392A">
      <w:pPr>
        <w:pStyle w:val="310"/>
        <w:widowControl w:val="0"/>
        <w:suppressAutoHyphens w:val="0"/>
        <w:spacing w:line="20" w:lineRule="atLeast"/>
        <w:ind w:firstLine="567"/>
        <w:rPr>
          <w:b w:val="0"/>
          <w:bCs w:val="0"/>
          <w:color w:val="FF0000"/>
          <w:sz w:val="27"/>
          <w:szCs w:val="27"/>
          <w:lang w:eastAsia="ru-RU"/>
        </w:rPr>
      </w:pPr>
      <w:r w:rsidRPr="001A613C">
        <w:rPr>
          <w:b w:val="0"/>
          <w:bCs w:val="0"/>
          <w:sz w:val="27"/>
          <w:szCs w:val="27"/>
        </w:rPr>
        <w:t xml:space="preserve">Заседание </w:t>
      </w:r>
      <w:r w:rsidR="00C54853" w:rsidRPr="001A613C">
        <w:rPr>
          <w:b w:val="0"/>
          <w:bCs w:val="0"/>
          <w:sz w:val="27"/>
          <w:szCs w:val="27"/>
        </w:rPr>
        <w:t>закупочной</w:t>
      </w:r>
      <w:r w:rsidRPr="001A613C">
        <w:rPr>
          <w:b w:val="0"/>
          <w:bCs w:val="0"/>
          <w:sz w:val="27"/>
          <w:szCs w:val="27"/>
        </w:rPr>
        <w:t xml:space="preserve"> комиссии проводится в</w:t>
      </w:r>
      <w:r w:rsidR="006F5BF5" w:rsidRPr="001A613C">
        <w:rPr>
          <w:b w:val="0"/>
          <w:bCs w:val="0"/>
          <w:sz w:val="27"/>
          <w:szCs w:val="27"/>
        </w:rPr>
        <w:t xml:space="preserve"> очной форме 10:00</w:t>
      </w:r>
      <w:r w:rsidRPr="001A613C">
        <w:rPr>
          <w:b w:val="0"/>
          <w:bCs w:val="0"/>
          <w:sz w:val="27"/>
          <w:szCs w:val="27"/>
        </w:rPr>
        <w:t xml:space="preserve"> (время московское) «</w:t>
      </w:r>
      <w:r w:rsidR="00475774" w:rsidRPr="001A613C">
        <w:rPr>
          <w:b w:val="0"/>
          <w:bCs w:val="0"/>
          <w:sz w:val="27"/>
          <w:szCs w:val="27"/>
        </w:rPr>
        <w:t>21</w:t>
      </w:r>
      <w:r w:rsidRPr="001A613C">
        <w:rPr>
          <w:b w:val="0"/>
          <w:bCs w:val="0"/>
          <w:sz w:val="27"/>
          <w:szCs w:val="27"/>
        </w:rPr>
        <w:t xml:space="preserve">» октября 2014 года, по адресу: </w:t>
      </w:r>
      <w:r w:rsidR="006F5BF5" w:rsidRPr="001A613C">
        <w:rPr>
          <w:b w:val="0"/>
          <w:bCs w:val="0"/>
          <w:sz w:val="27"/>
          <w:szCs w:val="27"/>
        </w:rPr>
        <w:t xml:space="preserve">603006, </w:t>
      </w:r>
      <w:r w:rsidRPr="001A613C">
        <w:rPr>
          <w:b w:val="0"/>
          <w:bCs w:val="0"/>
          <w:color w:val="000000"/>
          <w:sz w:val="27"/>
          <w:szCs w:val="27"/>
        </w:rPr>
        <w:t>г.Н.Новгород, пл. Свободы, д.3, малый актовый зал.</w:t>
      </w:r>
    </w:p>
    <w:p w:rsidR="000F79B4" w:rsidRPr="001A613C" w:rsidRDefault="000F79B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p w:rsidR="000F79B4" w:rsidRPr="001A613C" w:rsidRDefault="000F79B4" w:rsidP="009C392A">
      <w:pPr>
        <w:keepLines w:val="0"/>
        <w:widowControl w:val="0"/>
        <w:spacing w:line="20" w:lineRule="atLeast"/>
        <w:ind w:firstLine="539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1A613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475774" w:rsidRPr="001A613C" w:rsidTr="009C392A">
        <w:trPr>
          <w:trHeight w:val="173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475774" w:rsidRPr="001A613C" w:rsidTr="009C392A">
        <w:trPr>
          <w:trHeight w:val="299"/>
        </w:trPr>
        <w:tc>
          <w:tcPr>
            <w:tcW w:w="10206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Председатель закупочной комиссии:</w:t>
            </w:r>
          </w:p>
        </w:tc>
      </w:tr>
      <w:tr w:rsidR="00475774" w:rsidRPr="001A613C" w:rsidTr="009C392A">
        <w:trPr>
          <w:trHeight w:val="515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ии  АО</w:t>
            </w:r>
            <w:proofErr w:type="gram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475774" w:rsidRPr="001A613C" w:rsidTr="009C392A">
        <w:trPr>
          <w:trHeight w:val="289"/>
        </w:trPr>
        <w:tc>
          <w:tcPr>
            <w:tcW w:w="10206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75774" w:rsidRPr="001A613C" w:rsidTr="009C392A">
        <w:trPr>
          <w:trHeight w:val="265"/>
        </w:trPr>
        <w:tc>
          <w:tcPr>
            <w:tcW w:w="10206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договорной работы 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04505D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r w:rsidR="00475774" w:rsidRPr="001A613C">
                <w:rPr>
                  <w:rFonts w:ascii="Times New Roman" w:hAnsi="Times New Roman"/>
                  <w:sz w:val="27"/>
                  <w:szCs w:val="27"/>
                </w:rPr>
                <w:t>Лимаренко</w:t>
              </w:r>
            </w:hyperlink>
            <w:r w:rsidR="00475774" w:rsidRPr="001A613C">
              <w:rPr>
                <w:rFonts w:ascii="Times New Roman" w:hAnsi="Times New Roman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475774" w:rsidRPr="001A613C" w:rsidRDefault="0004505D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="00475774" w:rsidRPr="001A613C">
                <w:rPr>
                  <w:rFonts w:ascii="Times New Roman" w:hAnsi="Times New Roman"/>
                  <w:sz w:val="27"/>
                  <w:szCs w:val="27"/>
                </w:rPr>
                <w:t>Начальник отдела</w:t>
              </w:r>
            </w:hyperlink>
            <w:r w:rsidR="00475774" w:rsidRPr="001A613C">
              <w:rPr>
                <w:rFonts w:ascii="Times New Roman" w:hAnsi="Times New Roman"/>
                <w:sz w:val="27"/>
                <w:szCs w:val="27"/>
              </w:rPr>
              <w:t xml:space="preserve"> контроля договорных обязательств СМР  АО «НИАЭП»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371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1A613C">
              <w:rPr>
                <w:rFonts w:ascii="Times New Roman" w:hAnsi="Times New Roman"/>
                <w:sz w:val="27"/>
                <w:szCs w:val="27"/>
              </w:rPr>
              <w:t>Волгодонского</w:t>
            </w:r>
            <w:proofErr w:type="spellEnd"/>
            <w:r w:rsidRPr="001A613C">
              <w:rPr>
                <w:rFonts w:ascii="Times New Roman" w:hAnsi="Times New Roman"/>
                <w:sz w:val="27"/>
                <w:szCs w:val="27"/>
              </w:rPr>
              <w:t xml:space="preserve"> филиала (присутствовал в режиме видеоконференции) АО «НИАЭП»</w:t>
            </w:r>
          </w:p>
        </w:tc>
      </w:tr>
      <w:tr w:rsidR="00475774" w:rsidRPr="001A613C" w:rsidTr="009C392A">
        <w:trPr>
          <w:trHeight w:val="220"/>
        </w:trPr>
        <w:tc>
          <w:tcPr>
            <w:tcW w:w="10206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475774" w:rsidRPr="001A613C" w:rsidTr="009C392A">
        <w:trPr>
          <w:trHeight w:val="420"/>
        </w:trPr>
        <w:tc>
          <w:tcPr>
            <w:tcW w:w="2835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Специалист 1 категории отдела методологии и организации закупочных процедур </w:t>
            </w:r>
            <w:r w:rsidRPr="001A613C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</w:tbl>
    <w:p w:rsidR="00475774" w:rsidRPr="001A613C" w:rsidRDefault="000F79B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b/>
          <w:sz w:val="27"/>
          <w:szCs w:val="27"/>
        </w:rPr>
      </w:pPr>
      <w:r w:rsidRPr="001A613C">
        <w:rPr>
          <w:rFonts w:ascii="Times New Roman" w:hAnsi="Times New Roman"/>
          <w:b/>
          <w:sz w:val="27"/>
          <w:szCs w:val="27"/>
        </w:rPr>
        <w:t xml:space="preserve">      </w:t>
      </w:r>
    </w:p>
    <w:p w:rsidR="000F79B4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b/>
          <w:sz w:val="27"/>
          <w:szCs w:val="27"/>
        </w:rPr>
        <w:t xml:space="preserve">          </w:t>
      </w:r>
      <w:r w:rsidR="000F79B4" w:rsidRPr="001A613C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0F79B4" w:rsidRPr="001A613C" w:rsidRDefault="000F79B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</w:p>
    <w:p w:rsidR="006F5BF5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 </w:t>
      </w:r>
      <w:r w:rsidR="00B14AE1" w:rsidRPr="001A613C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конкурсе от «30»</w:t>
      </w:r>
      <w:r w:rsidR="006F5BF5" w:rsidRPr="001A613C">
        <w:rPr>
          <w:rFonts w:ascii="Times New Roman" w:hAnsi="Times New Roman"/>
          <w:sz w:val="27"/>
          <w:szCs w:val="27"/>
        </w:rPr>
        <w:t> </w:t>
      </w:r>
      <w:r w:rsidR="00B14AE1" w:rsidRPr="001A613C">
        <w:rPr>
          <w:rFonts w:ascii="Times New Roman" w:hAnsi="Times New Roman"/>
          <w:sz w:val="27"/>
          <w:szCs w:val="27"/>
        </w:rPr>
        <w:t xml:space="preserve">сентября 2014 года № 679 Р4-14-1 были поданы заявки на участие в конкурсе следующими участниками </w:t>
      </w:r>
      <w:r w:rsidR="00B14AE1" w:rsidRPr="001A613C">
        <w:rPr>
          <w:rFonts w:ascii="Times New Roman" w:hAnsi="Times New Roman"/>
          <w:bCs/>
          <w:sz w:val="27"/>
          <w:szCs w:val="27"/>
        </w:rPr>
        <w:t>конкурса</w:t>
      </w:r>
      <w:r w:rsidR="00B14AE1" w:rsidRPr="001A613C">
        <w:rPr>
          <w:rFonts w:ascii="Times New Roman" w:hAnsi="Times New Roman"/>
          <w:sz w:val="27"/>
          <w:szCs w:val="27"/>
        </w:rPr>
        <w:t>:</w:t>
      </w:r>
      <w:r w:rsidR="006F5BF5" w:rsidRPr="001A613C">
        <w:rPr>
          <w:rFonts w:ascii="Times New Roman" w:hAnsi="Times New Roman"/>
          <w:sz w:val="27"/>
          <w:szCs w:val="27"/>
        </w:rPr>
        <w:t xml:space="preserve">  </w:t>
      </w:r>
    </w:p>
    <w:p w:rsidR="00475774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284"/>
        <w:gridCol w:w="3276"/>
        <w:gridCol w:w="5827"/>
      </w:tblGrid>
      <w:tr w:rsidR="006F5BF5" w:rsidRPr="001A613C" w:rsidTr="0047577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конкурса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6F5BF5" w:rsidRPr="001A613C" w:rsidTr="001A613C">
        <w:trPr>
          <w:trHeight w:val="1111"/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60180106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ЗАО «ГМЗ «</w:t>
            </w:r>
            <w:proofErr w:type="spellStart"/>
            <w:r w:rsidRPr="001A613C">
              <w:rPr>
                <w:rFonts w:ascii="Times New Roman" w:hAnsi="Times New Roman"/>
                <w:sz w:val="27"/>
                <w:szCs w:val="27"/>
              </w:rPr>
              <w:t>Химмаш</w:t>
            </w:r>
            <w:proofErr w:type="spellEnd"/>
            <w:r w:rsidRPr="001A613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7735116075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27 650 000,00 (Двадцать семь миллионов шестьсот пятьдесят тысяч) рублей 00 копеек, включая НДС</w:t>
            </w:r>
          </w:p>
        </w:tc>
      </w:tr>
      <w:tr w:rsidR="006F5BF5" w:rsidRPr="001A613C" w:rsidTr="0047577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60180187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ЗАО «ТД «Оборудование и материалы»</w:t>
            </w:r>
          </w:p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6439055864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7E79E6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6F5BF5" w:rsidRPr="001A613C">
              <w:rPr>
                <w:rFonts w:ascii="Times New Roman" w:hAnsi="Times New Roman"/>
                <w:sz w:val="27"/>
                <w:szCs w:val="27"/>
              </w:rPr>
              <w:t>22 801 045,60 (Двадцать два миллиона восемьсот одна тысяча сорок пять) рублей 60 копеек, включая НДС</w:t>
            </w:r>
          </w:p>
        </w:tc>
      </w:tr>
      <w:tr w:rsidR="006F5BF5" w:rsidRPr="001A613C" w:rsidTr="0047577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lastRenderedPageBreak/>
              <w:t>60180289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ОАО «ТЕНЗОР»</w:t>
            </w:r>
          </w:p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5010003803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21 258 332,48 (Двадцать один миллион двести пятьдесят восемь тысяч триста тридцать два) рубля 48 копеек, включая НДС</w:t>
            </w:r>
          </w:p>
        </w:tc>
      </w:tr>
      <w:tr w:rsidR="006F5BF5" w:rsidRPr="001A613C" w:rsidTr="0047577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60180338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1A613C">
              <w:rPr>
                <w:rFonts w:ascii="Times New Roman" w:hAnsi="Times New Roman"/>
                <w:sz w:val="27"/>
                <w:szCs w:val="27"/>
              </w:rPr>
              <w:t>Роспожснаб</w:t>
            </w:r>
            <w:proofErr w:type="spellEnd"/>
            <w:r w:rsidRPr="001A613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5050059753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7E79E6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6F5BF5" w:rsidRPr="001A613C">
              <w:rPr>
                <w:rFonts w:ascii="Times New Roman" w:hAnsi="Times New Roman"/>
                <w:sz w:val="27"/>
                <w:szCs w:val="27"/>
              </w:rPr>
              <w:t>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6F5BF5" w:rsidRPr="001A613C" w:rsidTr="0047577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60180372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ОАО «НПК «Дедал»</w:t>
            </w:r>
          </w:p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5010036460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1A613C" w:rsidRDefault="006F5BF5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6F5BF5" w:rsidRPr="001A613C" w:rsidRDefault="006F5BF5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          </w:t>
      </w: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   </w:t>
      </w:r>
      <w:r w:rsidR="006F5BF5" w:rsidRPr="001A613C">
        <w:rPr>
          <w:rFonts w:eastAsia="Times New Roman"/>
          <w:sz w:val="27"/>
          <w:szCs w:val="27"/>
        </w:rPr>
        <w:t xml:space="preserve">2. </w:t>
      </w:r>
      <w:r w:rsidR="006F5BF5" w:rsidRPr="001A613C">
        <w:rPr>
          <w:sz w:val="27"/>
          <w:szCs w:val="27"/>
        </w:rPr>
        <w:t xml:space="preserve">Согласно протоколу рассмотрения заявок на участие в конкурсе  на отборочной стадии </w:t>
      </w:r>
      <w:r w:rsidR="009C392A" w:rsidRPr="001A613C">
        <w:rPr>
          <w:sz w:val="27"/>
          <w:szCs w:val="27"/>
        </w:rPr>
        <w:t xml:space="preserve">от «07» октября 2014г. </w:t>
      </w:r>
      <w:r w:rsidR="006F5BF5" w:rsidRPr="001A613C">
        <w:rPr>
          <w:sz w:val="27"/>
          <w:szCs w:val="27"/>
        </w:rPr>
        <w:t>№ 679 Р4-14-</w:t>
      </w:r>
      <w:r w:rsidR="009C392A" w:rsidRPr="001A613C">
        <w:rPr>
          <w:sz w:val="27"/>
          <w:szCs w:val="27"/>
        </w:rPr>
        <w:t>2</w:t>
      </w:r>
      <w:r w:rsidR="006F5BF5" w:rsidRPr="001A613C">
        <w:rPr>
          <w:sz w:val="27"/>
          <w:szCs w:val="27"/>
        </w:rPr>
        <w:t xml:space="preserve"> закупочной комиссией были приняты следующие решения: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  </w:t>
      </w:r>
      <w:r w:rsidR="006F5BF5" w:rsidRPr="001A613C">
        <w:rPr>
          <w:rFonts w:eastAsia="Times New Roman"/>
          <w:sz w:val="27"/>
          <w:szCs w:val="27"/>
        </w:rPr>
        <w:t xml:space="preserve">2.1. </w:t>
      </w:r>
      <w:r w:rsidR="006F5BF5" w:rsidRPr="001A613C">
        <w:rPr>
          <w:sz w:val="27"/>
          <w:szCs w:val="27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 </w:t>
      </w:r>
      <w:r w:rsidR="006F5BF5" w:rsidRPr="001A613C">
        <w:rPr>
          <w:sz w:val="27"/>
          <w:szCs w:val="27"/>
        </w:rPr>
        <w:t>2.1.1</w:t>
      </w:r>
      <w:r w:rsidR="00E86593" w:rsidRPr="001A613C">
        <w:rPr>
          <w:sz w:val="27"/>
          <w:szCs w:val="27"/>
        </w:rPr>
        <w:t>.</w:t>
      </w:r>
      <w:r w:rsidR="006F5BF5" w:rsidRPr="001A613C">
        <w:rPr>
          <w:sz w:val="27"/>
          <w:szCs w:val="27"/>
        </w:rPr>
        <w:t xml:space="preserve"> </w:t>
      </w:r>
      <w:r w:rsidR="006F5BF5" w:rsidRPr="001A613C">
        <w:rPr>
          <w:rFonts w:eastAsia="Times New Roman"/>
          <w:sz w:val="27"/>
          <w:szCs w:val="27"/>
        </w:rPr>
        <w:t>ОАО «ТЕНЗОР»</w:t>
      </w:r>
      <w:r w:rsidR="006F5BF5" w:rsidRPr="001A613C">
        <w:rPr>
          <w:sz w:val="27"/>
          <w:szCs w:val="27"/>
        </w:rPr>
        <w:t>;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</w:p>
    <w:p w:rsidR="006F5BF5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eastAsiaTheme="minorHAnsi" w:hAnsi="Times New Roman"/>
          <w:sz w:val="27"/>
          <w:szCs w:val="27"/>
        </w:rPr>
        <w:t xml:space="preserve">        </w:t>
      </w:r>
      <w:r w:rsidR="006F5BF5" w:rsidRPr="001A613C">
        <w:rPr>
          <w:rFonts w:ascii="Times New Roman" w:eastAsiaTheme="minorHAnsi" w:hAnsi="Times New Roman"/>
          <w:sz w:val="27"/>
          <w:szCs w:val="27"/>
        </w:rPr>
        <w:t>2.1.2</w:t>
      </w:r>
      <w:r w:rsidR="00E86593" w:rsidRPr="001A613C">
        <w:rPr>
          <w:rFonts w:ascii="Times New Roman" w:eastAsiaTheme="minorHAnsi" w:hAnsi="Times New Roman"/>
          <w:sz w:val="27"/>
          <w:szCs w:val="27"/>
        </w:rPr>
        <w:t>.</w:t>
      </w:r>
      <w:r w:rsidR="006F5BF5" w:rsidRPr="001A613C">
        <w:rPr>
          <w:rFonts w:ascii="Times New Roman" w:eastAsiaTheme="minorHAnsi" w:hAnsi="Times New Roman"/>
          <w:sz w:val="27"/>
          <w:szCs w:val="27"/>
        </w:rPr>
        <w:t xml:space="preserve"> </w:t>
      </w:r>
      <w:r w:rsidR="006F5BF5" w:rsidRPr="001A613C">
        <w:rPr>
          <w:rFonts w:ascii="Times New Roman" w:hAnsi="Times New Roman"/>
          <w:sz w:val="27"/>
          <w:szCs w:val="27"/>
        </w:rPr>
        <w:t>ООО «</w:t>
      </w:r>
      <w:proofErr w:type="spellStart"/>
      <w:r w:rsidR="006F5BF5" w:rsidRPr="001A613C">
        <w:rPr>
          <w:rFonts w:ascii="Times New Roman" w:hAnsi="Times New Roman"/>
          <w:sz w:val="27"/>
          <w:szCs w:val="27"/>
        </w:rPr>
        <w:t>Роспожснаб</w:t>
      </w:r>
      <w:proofErr w:type="spellEnd"/>
      <w:r w:rsidR="006F5BF5" w:rsidRPr="001A613C">
        <w:rPr>
          <w:rFonts w:ascii="Times New Roman" w:hAnsi="Times New Roman"/>
          <w:sz w:val="27"/>
          <w:szCs w:val="27"/>
        </w:rPr>
        <w:t>»;</w:t>
      </w:r>
    </w:p>
    <w:p w:rsidR="00475774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</w:p>
    <w:p w:rsidR="006F5BF5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</w:t>
      </w:r>
      <w:r w:rsidR="006F5BF5" w:rsidRPr="001A613C">
        <w:rPr>
          <w:rFonts w:ascii="Times New Roman" w:hAnsi="Times New Roman"/>
          <w:sz w:val="27"/>
          <w:szCs w:val="27"/>
        </w:rPr>
        <w:t>2.1.3 ОАО «НПК «Дедал».</w:t>
      </w:r>
    </w:p>
    <w:p w:rsidR="00475774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  <w:r w:rsidRPr="001A613C">
        <w:rPr>
          <w:sz w:val="27"/>
          <w:szCs w:val="27"/>
        </w:rPr>
        <w:t xml:space="preserve">        </w:t>
      </w:r>
      <w:r w:rsidR="006F5BF5" w:rsidRPr="001A613C">
        <w:rPr>
          <w:sz w:val="27"/>
          <w:szCs w:val="27"/>
        </w:rPr>
        <w:t>2.2</w:t>
      </w:r>
      <w:proofErr w:type="gramStart"/>
      <w:r w:rsidR="006F5BF5" w:rsidRPr="001A613C">
        <w:rPr>
          <w:sz w:val="27"/>
          <w:szCs w:val="27"/>
        </w:rPr>
        <w:t xml:space="preserve"> </w:t>
      </w:r>
      <w:r w:rsidR="006F5BF5" w:rsidRPr="001A613C">
        <w:rPr>
          <w:rFonts w:eastAsia="Times New Roman"/>
          <w:sz w:val="27"/>
          <w:szCs w:val="27"/>
        </w:rPr>
        <w:t>В</w:t>
      </w:r>
      <w:proofErr w:type="gramEnd"/>
      <w:r w:rsidR="006F5BF5" w:rsidRPr="001A613C">
        <w:rPr>
          <w:rFonts w:eastAsia="Times New Roman"/>
          <w:sz w:val="27"/>
          <w:szCs w:val="27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</w:t>
      </w:r>
      <w:r w:rsidR="006F5BF5" w:rsidRPr="001A613C">
        <w:rPr>
          <w:sz w:val="27"/>
          <w:szCs w:val="27"/>
        </w:rPr>
        <w:t>2.2.1</w:t>
      </w:r>
      <w:proofErr w:type="gramStart"/>
      <w:r w:rsidR="006F5BF5" w:rsidRPr="001A613C">
        <w:rPr>
          <w:sz w:val="27"/>
          <w:szCs w:val="27"/>
        </w:rPr>
        <w:t xml:space="preserve"> Н</w:t>
      </w:r>
      <w:proofErr w:type="gramEnd"/>
      <w:r w:rsidR="006F5BF5" w:rsidRPr="001A613C">
        <w:rPr>
          <w:sz w:val="27"/>
          <w:szCs w:val="27"/>
        </w:rPr>
        <w:t xml:space="preserve">аправить участнику конкурса </w:t>
      </w:r>
      <w:r w:rsidR="006F5BF5" w:rsidRPr="001A613C">
        <w:rPr>
          <w:rFonts w:eastAsia="Times New Roman"/>
          <w:sz w:val="27"/>
          <w:szCs w:val="27"/>
        </w:rPr>
        <w:t>ЗАО «ГМЗ «</w:t>
      </w:r>
      <w:proofErr w:type="spellStart"/>
      <w:r w:rsidR="006F5BF5" w:rsidRPr="001A613C">
        <w:rPr>
          <w:rFonts w:eastAsia="Times New Roman"/>
          <w:sz w:val="27"/>
          <w:szCs w:val="27"/>
        </w:rPr>
        <w:t>Химмаш</w:t>
      </w:r>
      <w:proofErr w:type="spellEnd"/>
      <w:r w:rsidR="006F5BF5" w:rsidRPr="001A613C">
        <w:rPr>
          <w:rFonts w:eastAsia="Times New Roman"/>
          <w:sz w:val="27"/>
          <w:szCs w:val="27"/>
        </w:rPr>
        <w:t>»</w:t>
      </w:r>
      <w:r w:rsidR="006F5BF5" w:rsidRPr="001A613C">
        <w:rPr>
          <w:sz w:val="27"/>
          <w:szCs w:val="27"/>
        </w:rPr>
        <w:t xml:space="preserve"> запрос о разъяснении положений заявки на участие в конкурсе.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</w:t>
      </w:r>
      <w:r w:rsidR="006F5BF5" w:rsidRPr="001A613C">
        <w:rPr>
          <w:rFonts w:eastAsia="Times New Roman"/>
          <w:sz w:val="27"/>
          <w:szCs w:val="27"/>
        </w:rPr>
        <w:t>2.2.2</w:t>
      </w:r>
      <w:proofErr w:type="gramStart"/>
      <w:r w:rsidR="006F5BF5" w:rsidRPr="001A613C">
        <w:rPr>
          <w:rFonts w:eastAsia="Times New Roman"/>
          <w:sz w:val="27"/>
          <w:szCs w:val="27"/>
        </w:rPr>
        <w:t xml:space="preserve"> </w:t>
      </w:r>
      <w:r w:rsidR="006F5BF5" w:rsidRPr="001A613C">
        <w:rPr>
          <w:sz w:val="27"/>
          <w:szCs w:val="27"/>
        </w:rPr>
        <w:t>Н</w:t>
      </w:r>
      <w:proofErr w:type="gramEnd"/>
      <w:r w:rsidR="006F5BF5" w:rsidRPr="001A613C">
        <w:rPr>
          <w:sz w:val="27"/>
          <w:szCs w:val="27"/>
        </w:rPr>
        <w:t xml:space="preserve">аправить участнику конкурса </w:t>
      </w:r>
      <w:r w:rsidR="006F5BF5" w:rsidRPr="001A613C">
        <w:rPr>
          <w:rFonts w:eastAsia="Times New Roman"/>
          <w:sz w:val="27"/>
          <w:szCs w:val="27"/>
        </w:rPr>
        <w:t>ЗАО «ТД «Оборудование и материалы»</w:t>
      </w:r>
      <w:r w:rsidR="006F5BF5" w:rsidRPr="001A613C">
        <w:rPr>
          <w:sz w:val="27"/>
          <w:szCs w:val="27"/>
        </w:rPr>
        <w:t xml:space="preserve"> запрос о разъяснении положений заявки на участие в конкурсе.</w:t>
      </w:r>
    </w:p>
    <w:p w:rsidR="006F5BF5" w:rsidRPr="001A613C" w:rsidRDefault="006F5BF5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</w:p>
    <w:p w:rsidR="00B86FF4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</w:t>
      </w:r>
      <w:r w:rsidR="00E86593" w:rsidRPr="001A613C">
        <w:rPr>
          <w:rFonts w:ascii="Times New Roman" w:hAnsi="Times New Roman"/>
          <w:sz w:val="27"/>
          <w:szCs w:val="27"/>
        </w:rPr>
        <w:t>3</w:t>
      </w:r>
      <w:r w:rsidR="00B14AE1" w:rsidRPr="001A613C">
        <w:rPr>
          <w:rFonts w:ascii="Times New Roman" w:hAnsi="Times New Roman"/>
          <w:sz w:val="27"/>
          <w:szCs w:val="27"/>
        </w:rPr>
        <w:t xml:space="preserve">. </w:t>
      </w:r>
      <w:r w:rsidR="009C392A" w:rsidRPr="001A613C">
        <w:rPr>
          <w:rFonts w:ascii="Times New Roman" w:hAnsi="Times New Roman"/>
          <w:sz w:val="27"/>
          <w:szCs w:val="27"/>
        </w:rPr>
        <w:t>Согласно протоколу рассмотрения заявок на участие в конкурсе  на отборочной стадии от «14» октября 2014г. № 679 Р4-14-3 закупочной комиссией были приняты следующие решения:</w:t>
      </w:r>
    </w:p>
    <w:p w:rsidR="00475774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</w:p>
    <w:p w:rsidR="00B86FF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 </w:t>
      </w:r>
      <w:r w:rsidR="00E86593" w:rsidRPr="001A613C">
        <w:rPr>
          <w:sz w:val="27"/>
          <w:szCs w:val="27"/>
        </w:rPr>
        <w:t>3</w:t>
      </w:r>
      <w:r w:rsidR="00B14AE1" w:rsidRPr="001A613C">
        <w:rPr>
          <w:sz w:val="27"/>
          <w:szCs w:val="27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  <w:r w:rsidRPr="001A613C">
        <w:rPr>
          <w:sz w:val="27"/>
          <w:szCs w:val="27"/>
        </w:rPr>
        <w:t xml:space="preserve">        </w:t>
      </w:r>
      <w:r w:rsidR="00E86593" w:rsidRPr="001A613C">
        <w:rPr>
          <w:sz w:val="27"/>
          <w:szCs w:val="27"/>
        </w:rPr>
        <w:t>3</w:t>
      </w:r>
      <w:r w:rsidR="00B14AE1" w:rsidRPr="001A613C">
        <w:rPr>
          <w:sz w:val="27"/>
          <w:szCs w:val="27"/>
        </w:rPr>
        <w:t xml:space="preserve">.1.1. </w:t>
      </w:r>
      <w:r w:rsidR="006F5BF5" w:rsidRPr="001A613C">
        <w:rPr>
          <w:rFonts w:eastAsia="Times New Roman"/>
          <w:sz w:val="27"/>
          <w:szCs w:val="27"/>
        </w:rPr>
        <w:t>ЗАО «ГМЗ «</w:t>
      </w:r>
      <w:proofErr w:type="spellStart"/>
      <w:r w:rsidR="006F5BF5" w:rsidRPr="001A613C">
        <w:rPr>
          <w:rFonts w:eastAsia="Times New Roman"/>
          <w:sz w:val="27"/>
          <w:szCs w:val="27"/>
        </w:rPr>
        <w:t>Химмаш</w:t>
      </w:r>
      <w:proofErr w:type="spellEnd"/>
      <w:r w:rsidR="006F5BF5" w:rsidRPr="001A613C">
        <w:rPr>
          <w:rFonts w:eastAsia="Times New Roman"/>
          <w:sz w:val="27"/>
          <w:szCs w:val="27"/>
        </w:rPr>
        <w:t>»</w:t>
      </w:r>
      <w:r w:rsidR="00043F1F" w:rsidRPr="001A613C">
        <w:rPr>
          <w:rFonts w:eastAsia="Times New Roman"/>
          <w:sz w:val="27"/>
          <w:szCs w:val="27"/>
        </w:rPr>
        <w:t>;</w:t>
      </w:r>
    </w:p>
    <w:p w:rsidR="00043F1F" w:rsidRPr="001A613C" w:rsidRDefault="00043F1F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</w:p>
    <w:p w:rsidR="006F5BF5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 </w:t>
      </w:r>
      <w:r w:rsidR="00E86593" w:rsidRPr="001A613C">
        <w:rPr>
          <w:sz w:val="27"/>
          <w:szCs w:val="27"/>
        </w:rPr>
        <w:t>3</w:t>
      </w:r>
      <w:r w:rsidR="00B14AE1" w:rsidRPr="001A613C">
        <w:rPr>
          <w:sz w:val="27"/>
          <w:szCs w:val="27"/>
        </w:rPr>
        <w:t xml:space="preserve">.1.2. </w:t>
      </w:r>
      <w:r w:rsidR="006F5BF5" w:rsidRPr="001A613C">
        <w:rPr>
          <w:rFonts w:eastAsia="Times New Roman"/>
          <w:sz w:val="27"/>
          <w:szCs w:val="27"/>
        </w:rPr>
        <w:t>ЗАО «ТД «Оборудование и материалы»</w:t>
      </w:r>
      <w:r w:rsidR="00E86593" w:rsidRPr="001A613C">
        <w:rPr>
          <w:rFonts w:eastAsia="Times New Roman"/>
          <w:sz w:val="27"/>
          <w:szCs w:val="27"/>
        </w:rPr>
        <w:t>.</w:t>
      </w:r>
    </w:p>
    <w:p w:rsidR="00B86FF4" w:rsidRPr="001A613C" w:rsidRDefault="00B86FF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p w:rsidR="00E86593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</w:t>
      </w:r>
      <w:r w:rsidR="00E86593" w:rsidRPr="001A613C">
        <w:rPr>
          <w:rFonts w:ascii="Times New Roman" w:hAnsi="Times New Roman"/>
          <w:sz w:val="27"/>
          <w:szCs w:val="27"/>
        </w:rPr>
        <w:t xml:space="preserve">4. Провести процедуру переторжки </w:t>
      </w:r>
      <w:proofErr w:type="gramStart"/>
      <w:r w:rsidR="00E86593" w:rsidRPr="001A613C">
        <w:rPr>
          <w:rFonts w:ascii="Times New Roman" w:hAnsi="Times New Roman"/>
          <w:sz w:val="27"/>
          <w:szCs w:val="27"/>
        </w:rPr>
        <w:t>в заочной форме по снижению первоначально указанной в заявке на участие в конкурсе</w:t>
      </w:r>
      <w:proofErr w:type="gramEnd"/>
      <w:r w:rsidR="00E86593" w:rsidRPr="001A613C">
        <w:rPr>
          <w:rFonts w:ascii="Times New Roman" w:hAnsi="Times New Roman"/>
          <w:sz w:val="27"/>
          <w:szCs w:val="27"/>
        </w:rPr>
        <w:t xml:space="preserve"> цены с участниками конкурса:</w:t>
      </w:r>
    </w:p>
    <w:p w:rsidR="00475774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p w:rsidR="00E86593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</w:t>
      </w:r>
      <w:r w:rsidR="00E86593" w:rsidRPr="001A613C">
        <w:rPr>
          <w:sz w:val="27"/>
          <w:szCs w:val="27"/>
        </w:rPr>
        <w:t xml:space="preserve">4.1. </w:t>
      </w:r>
      <w:r w:rsidR="00E86593" w:rsidRPr="001A613C">
        <w:rPr>
          <w:rFonts w:eastAsia="Times New Roman"/>
          <w:sz w:val="27"/>
          <w:szCs w:val="27"/>
        </w:rPr>
        <w:t>ОАО «ТЕНЗОР»</w:t>
      </w:r>
      <w:r w:rsidR="00E86593" w:rsidRPr="001A613C">
        <w:rPr>
          <w:sz w:val="27"/>
          <w:szCs w:val="27"/>
        </w:rPr>
        <w:t>;</w:t>
      </w:r>
    </w:p>
    <w:p w:rsidR="00475774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</w:p>
    <w:p w:rsidR="00E86593" w:rsidRPr="001A613C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eastAsiaTheme="minorHAnsi" w:hAnsi="Times New Roman"/>
          <w:sz w:val="27"/>
          <w:szCs w:val="27"/>
        </w:rPr>
        <w:t xml:space="preserve">       </w:t>
      </w:r>
      <w:r w:rsidR="00E86593" w:rsidRPr="001A613C">
        <w:rPr>
          <w:rFonts w:ascii="Times New Roman" w:eastAsiaTheme="minorHAnsi" w:hAnsi="Times New Roman"/>
          <w:sz w:val="27"/>
          <w:szCs w:val="27"/>
        </w:rPr>
        <w:t xml:space="preserve">4.2. </w:t>
      </w:r>
      <w:r w:rsidR="00E86593" w:rsidRPr="001A613C">
        <w:rPr>
          <w:rFonts w:ascii="Times New Roman" w:hAnsi="Times New Roman"/>
          <w:sz w:val="27"/>
          <w:szCs w:val="27"/>
        </w:rPr>
        <w:t>ООО «</w:t>
      </w:r>
      <w:proofErr w:type="spellStart"/>
      <w:r w:rsidR="00E86593" w:rsidRPr="001A613C">
        <w:rPr>
          <w:rFonts w:ascii="Times New Roman" w:hAnsi="Times New Roman"/>
          <w:sz w:val="27"/>
          <w:szCs w:val="27"/>
        </w:rPr>
        <w:t>Роспожснаб</w:t>
      </w:r>
      <w:proofErr w:type="spellEnd"/>
      <w:r w:rsidR="00E86593" w:rsidRPr="001A613C">
        <w:rPr>
          <w:rFonts w:ascii="Times New Roman" w:hAnsi="Times New Roman"/>
          <w:sz w:val="27"/>
          <w:szCs w:val="27"/>
        </w:rPr>
        <w:t>»;</w:t>
      </w:r>
    </w:p>
    <w:p w:rsidR="00475774" w:rsidRPr="00A02B89" w:rsidRDefault="00475774" w:rsidP="009C392A">
      <w:pPr>
        <w:keepLines w:val="0"/>
        <w:widowControl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E86593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7"/>
          <w:szCs w:val="27"/>
        </w:rPr>
      </w:pPr>
      <w:r w:rsidRPr="001A613C">
        <w:rPr>
          <w:sz w:val="27"/>
          <w:szCs w:val="27"/>
        </w:rPr>
        <w:t xml:space="preserve">       </w:t>
      </w:r>
      <w:r w:rsidR="00E86593" w:rsidRPr="001A613C">
        <w:rPr>
          <w:sz w:val="27"/>
          <w:szCs w:val="27"/>
        </w:rPr>
        <w:t>4.3. ОАО «НПК «Дедал»;</w:t>
      </w:r>
    </w:p>
    <w:p w:rsidR="00475774" w:rsidRPr="00A02B89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E86593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</w:t>
      </w:r>
      <w:r w:rsidR="00E86593" w:rsidRPr="001A613C">
        <w:rPr>
          <w:rFonts w:eastAsia="Times New Roman"/>
          <w:sz w:val="27"/>
          <w:szCs w:val="27"/>
        </w:rPr>
        <w:t>4.4. ЗАО «ГМЗ «</w:t>
      </w:r>
      <w:proofErr w:type="spellStart"/>
      <w:r w:rsidR="00E86593" w:rsidRPr="001A613C">
        <w:rPr>
          <w:rFonts w:eastAsia="Times New Roman"/>
          <w:sz w:val="27"/>
          <w:szCs w:val="27"/>
        </w:rPr>
        <w:t>Химмаш</w:t>
      </w:r>
      <w:proofErr w:type="spellEnd"/>
      <w:r w:rsidR="00E86593" w:rsidRPr="001A613C">
        <w:rPr>
          <w:rFonts w:eastAsia="Times New Roman"/>
          <w:sz w:val="27"/>
          <w:szCs w:val="27"/>
        </w:rPr>
        <w:t>»;</w:t>
      </w:r>
    </w:p>
    <w:p w:rsidR="00475774" w:rsidRPr="00A02B89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14"/>
          <w:szCs w:val="14"/>
        </w:rPr>
      </w:pPr>
    </w:p>
    <w:p w:rsidR="00E86593" w:rsidRPr="001A613C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7"/>
          <w:szCs w:val="27"/>
        </w:rPr>
      </w:pPr>
      <w:r w:rsidRPr="001A613C">
        <w:rPr>
          <w:rFonts w:eastAsia="Times New Roman"/>
          <w:sz w:val="27"/>
          <w:szCs w:val="27"/>
        </w:rPr>
        <w:t xml:space="preserve">       </w:t>
      </w:r>
      <w:r w:rsidR="00E86593" w:rsidRPr="001A613C">
        <w:rPr>
          <w:rFonts w:eastAsia="Times New Roman"/>
          <w:sz w:val="27"/>
          <w:szCs w:val="27"/>
        </w:rPr>
        <w:t>4.5. ЗАО «ТД «Оборудование и материалы».</w:t>
      </w:r>
    </w:p>
    <w:p w:rsidR="00475774" w:rsidRPr="00A02B89" w:rsidRDefault="00475774" w:rsidP="009C392A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B86FF4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</w:t>
      </w:r>
      <w:r w:rsidR="00E86593" w:rsidRPr="001A613C">
        <w:rPr>
          <w:rFonts w:ascii="Times New Roman" w:hAnsi="Times New Roman"/>
          <w:sz w:val="27"/>
          <w:szCs w:val="27"/>
        </w:rPr>
        <w:t xml:space="preserve">Переторжку назначить на период с 15.10.2014г. </w:t>
      </w:r>
      <w:r w:rsidR="0087246B" w:rsidRPr="001A613C">
        <w:rPr>
          <w:rFonts w:ascii="Times New Roman" w:hAnsi="Times New Roman"/>
          <w:sz w:val="27"/>
          <w:szCs w:val="27"/>
        </w:rPr>
        <w:t>09</w:t>
      </w:r>
      <w:r w:rsidR="00E86593" w:rsidRPr="001A613C">
        <w:rPr>
          <w:rFonts w:ascii="Times New Roman" w:hAnsi="Times New Roman"/>
          <w:sz w:val="27"/>
          <w:szCs w:val="27"/>
        </w:rPr>
        <w:t>-00 (время московское) до 17.10.2014г., 11-00 (время московское).</w:t>
      </w:r>
    </w:p>
    <w:p w:rsidR="00475774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p w:rsidR="00475774" w:rsidRPr="001A613C" w:rsidRDefault="00475774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 5. Согласно протоколу переторжки от «</w:t>
      </w:r>
      <w:r w:rsidR="00C3547D" w:rsidRPr="001A613C">
        <w:rPr>
          <w:rFonts w:ascii="Times New Roman" w:hAnsi="Times New Roman"/>
          <w:sz w:val="27"/>
          <w:szCs w:val="27"/>
        </w:rPr>
        <w:t>17</w:t>
      </w:r>
      <w:r w:rsidRPr="001A613C">
        <w:rPr>
          <w:rFonts w:ascii="Times New Roman" w:hAnsi="Times New Roman"/>
          <w:sz w:val="27"/>
          <w:szCs w:val="27"/>
        </w:rPr>
        <w:t xml:space="preserve">» </w:t>
      </w:r>
      <w:r w:rsidR="00C3547D" w:rsidRPr="001A613C">
        <w:rPr>
          <w:rFonts w:ascii="Times New Roman" w:hAnsi="Times New Roman"/>
          <w:sz w:val="27"/>
          <w:szCs w:val="27"/>
        </w:rPr>
        <w:t>октября</w:t>
      </w:r>
      <w:r w:rsidRPr="001A613C">
        <w:rPr>
          <w:rFonts w:ascii="Times New Roman" w:hAnsi="Times New Roman"/>
          <w:sz w:val="27"/>
          <w:szCs w:val="27"/>
        </w:rPr>
        <w:t xml:space="preserve"> 2014г. № </w:t>
      </w:r>
      <w:r w:rsidR="00C3547D" w:rsidRPr="001A613C">
        <w:rPr>
          <w:rFonts w:ascii="Times New Roman" w:hAnsi="Times New Roman"/>
          <w:sz w:val="27"/>
          <w:szCs w:val="27"/>
        </w:rPr>
        <w:t>679</w:t>
      </w:r>
      <w:r w:rsidRPr="001A613C">
        <w:rPr>
          <w:rFonts w:ascii="Times New Roman" w:hAnsi="Times New Roman"/>
          <w:sz w:val="27"/>
          <w:szCs w:val="27"/>
        </w:rPr>
        <w:t> Р4-14-4             окончательные предложения, представленные на процедуру переторжки в заочной форме, составляют:</w:t>
      </w:r>
    </w:p>
    <w:p w:rsidR="00C3547D" w:rsidRPr="001A613C" w:rsidRDefault="00C3547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508"/>
        <w:gridCol w:w="3544"/>
        <w:gridCol w:w="5335"/>
      </w:tblGrid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конкурса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60180106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ЗАО «ГМЗ «</w:t>
            </w:r>
            <w:proofErr w:type="spellStart"/>
            <w:r w:rsidRPr="001A613C">
              <w:rPr>
                <w:rFonts w:ascii="Times New Roman" w:hAnsi="Times New Roman"/>
                <w:sz w:val="27"/>
                <w:szCs w:val="27"/>
              </w:rPr>
              <w:t>Химмаш</w:t>
            </w:r>
            <w:proofErr w:type="spellEnd"/>
            <w:r w:rsidRPr="001A613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7735116075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27 650 000,00 (Двадцать семь миллионов шестьсот пятьдесят тысяч) рублей 00 копеек, включая НДС</w:t>
            </w:r>
          </w:p>
        </w:tc>
      </w:tr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60180187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ЗАО «ТД «Оборудование и материалы»</w:t>
            </w:r>
          </w:p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6439055864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18 911 483,58 (Восемнадцать миллионов девятьсот одиннадцать тысяча четыреста восемьдесят три) рубля 58 копеек, включая НДС</w:t>
            </w:r>
          </w:p>
        </w:tc>
      </w:tr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60180289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ОАО «ТЕНЗОР»</w:t>
            </w:r>
          </w:p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5010003803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18 644 000,00 (Восемнадцать миллион шестьсот сорок четыре тысячи) рублей 00 копеек, включая НДС</w:t>
            </w:r>
          </w:p>
        </w:tc>
      </w:tr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60180338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1A613C">
              <w:rPr>
                <w:rFonts w:ascii="Times New Roman" w:hAnsi="Times New Roman"/>
                <w:sz w:val="27"/>
                <w:szCs w:val="27"/>
              </w:rPr>
              <w:t>Роспожснаб</w:t>
            </w:r>
            <w:proofErr w:type="spellEnd"/>
            <w:r w:rsidRPr="001A613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5050059753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C3547D" w:rsidRPr="001A613C" w:rsidTr="00C3547D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60180372</w:t>
            </w:r>
          </w:p>
        </w:tc>
        <w:tc>
          <w:tcPr>
            <w:tcW w:w="1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ОАО «НПК «Дедал»</w:t>
            </w:r>
          </w:p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ИНН: 5010036460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C3547D" w:rsidRPr="001A613C" w:rsidRDefault="00C3547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p w:rsidR="00C3547D" w:rsidRPr="001A613C" w:rsidRDefault="00C3547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6. </w:t>
      </w:r>
      <w:r w:rsidR="004A2A3D" w:rsidRPr="001A613C">
        <w:rPr>
          <w:rFonts w:ascii="Times New Roman" w:eastAsiaTheme="minorEastAsia" w:hAnsi="Times New Roman"/>
          <w:sz w:val="27"/>
          <w:szCs w:val="27"/>
        </w:rPr>
        <w:t xml:space="preserve"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</w:t>
      </w:r>
      <w:proofErr w:type="gramStart"/>
      <w:r w:rsidR="004A2A3D" w:rsidRPr="001A613C">
        <w:rPr>
          <w:rFonts w:ascii="Times New Roman" w:eastAsiaTheme="minorEastAsia" w:hAnsi="Times New Roman"/>
          <w:sz w:val="27"/>
          <w:szCs w:val="27"/>
        </w:rPr>
        <w:t>баллов, присужденных комиссией по размещению заказа каждой заявке составляют</w:t>
      </w:r>
      <w:proofErr w:type="gramEnd"/>
      <w:r w:rsidR="004A2A3D" w:rsidRPr="001A613C">
        <w:rPr>
          <w:rFonts w:ascii="Times New Roman" w:eastAsiaTheme="minorEastAsia" w:hAnsi="Times New Roman"/>
          <w:sz w:val="27"/>
          <w:szCs w:val="27"/>
        </w:rPr>
        <w:t>:</w:t>
      </w:r>
    </w:p>
    <w:p w:rsidR="00C3547D" w:rsidRPr="001A613C" w:rsidRDefault="00C3547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1"/>
        <w:gridCol w:w="1559"/>
        <w:gridCol w:w="1703"/>
        <w:gridCol w:w="1415"/>
        <w:gridCol w:w="1534"/>
        <w:gridCol w:w="1409"/>
      </w:tblGrid>
      <w:tr w:rsidR="00C3547D" w:rsidRPr="001A613C" w:rsidTr="00C3547D">
        <w:trPr>
          <w:trHeight w:val="674"/>
          <w:jc w:val="center"/>
        </w:trPr>
        <w:tc>
          <w:tcPr>
            <w:tcW w:w="134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656" w:type="pct"/>
            <w:gridSpan w:val="5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C3547D" w:rsidRPr="001A613C" w:rsidTr="00C25434">
        <w:trPr>
          <w:trHeight w:val="882"/>
          <w:jc w:val="center"/>
        </w:trPr>
        <w:tc>
          <w:tcPr>
            <w:tcW w:w="134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3547D" w:rsidRPr="00A02B89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ЗАО «ГМЗ «</w:t>
            </w:r>
            <w:proofErr w:type="spellStart"/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Химмаш</w:t>
            </w:r>
            <w:proofErr w:type="spellEnd"/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817" w:type="pc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547D" w:rsidRPr="00A02B89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ЗАО «ТД «Оборудование и материалы»</w:t>
            </w:r>
          </w:p>
        </w:tc>
        <w:tc>
          <w:tcPr>
            <w:tcW w:w="679" w:type="pc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547D" w:rsidRPr="00A02B89" w:rsidRDefault="00C3547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ОАО «ТЕНЗОР»</w:t>
            </w:r>
          </w:p>
        </w:tc>
        <w:tc>
          <w:tcPr>
            <w:tcW w:w="736" w:type="pc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547D" w:rsidRPr="00A02B89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ООО «</w:t>
            </w:r>
            <w:proofErr w:type="spellStart"/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Роспожснаб</w:t>
            </w:r>
            <w:proofErr w:type="spellEnd"/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76" w:type="pc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547D" w:rsidRPr="00A02B89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2B89">
              <w:rPr>
                <w:rFonts w:ascii="Times New Roman" w:hAnsi="Times New Roman"/>
                <w:b/>
                <w:sz w:val="20"/>
                <w:szCs w:val="20"/>
              </w:rPr>
              <w:t>ОАО «НПК «Дедал»</w:t>
            </w:r>
          </w:p>
        </w:tc>
      </w:tr>
      <w:tr w:rsidR="00C3547D" w:rsidRPr="001A613C" w:rsidTr="00C25434">
        <w:trPr>
          <w:trHeight w:val="418"/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Цена договора (90%</w:t>
            </w:r>
            <w:proofErr w:type="gramStart"/>
            <w:r w:rsidRPr="001A613C">
              <w:rPr>
                <w:rFonts w:ascii="Times New Roman" w:hAnsi="Times New Roman"/>
                <w:sz w:val="27"/>
                <w:szCs w:val="27"/>
              </w:rPr>
              <w:t xml:space="preserve"> )</w:t>
            </w:r>
            <w:proofErr w:type="gramEnd"/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60,69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88,73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90,00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59,14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82,92</w:t>
            </w:r>
          </w:p>
        </w:tc>
      </w:tr>
      <w:tr w:rsidR="00C3547D" w:rsidRPr="001A613C" w:rsidTr="00C25434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C3547D" w:rsidP="00C25434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Опыт у</w:t>
            </w:r>
            <w:r w:rsidR="00C25434">
              <w:rPr>
                <w:rFonts w:ascii="Times New Roman" w:hAnsi="Times New Roman"/>
                <w:sz w:val="27"/>
                <w:szCs w:val="27"/>
              </w:rPr>
              <w:t>частника процедуры закупки (10%</w:t>
            </w:r>
            <w:r w:rsidRPr="001A613C">
              <w:rPr>
                <w:rFonts w:ascii="Times New Roman" w:hAnsi="Times New Roman"/>
                <w:sz w:val="27"/>
                <w:szCs w:val="27"/>
              </w:rPr>
              <w:t>)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10,00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0,00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10,00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0,00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0,00</w:t>
            </w:r>
          </w:p>
        </w:tc>
      </w:tr>
      <w:tr w:rsidR="00C3547D" w:rsidRPr="001A613C" w:rsidTr="00C25434">
        <w:trPr>
          <w:trHeight w:val="276"/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C3547D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Рейтинг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70,69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88,73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100,00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59,14</w:t>
            </w:r>
          </w:p>
        </w:tc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47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82,92</w:t>
            </w:r>
          </w:p>
        </w:tc>
      </w:tr>
    </w:tbl>
    <w:p w:rsidR="00C3547D" w:rsidRPr="001A613C" w:rsidRDefault="00C3547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4A2A3D" w:rsidRPr="001A613C" w:rsidRDefault="004A2A3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7. </w:t>
      </w:r>
      <w:r w:rsidRPr="001A613C">
        <w:rPr>
          <w:rFonts w:ascii="Times New Roman" w:eastAsiaTheme="minorEastAsia" w:hAnsi="Times New Roman"/>
          <w:sz w:val="27"/>
          <w:szCs w:val="27"/>
        </w:rPr>
        <w:t>На основании результатов оценки и сопоставления заявок участников конкурса каждой заявке, исходя из подсчитанных баллов, присвоены следующие места (заявке на участие в конкурсе, которая оценена наибольшим количеством баллов, присвоено первое место):</w:t>
      </w:r>
    </w:p>
    <w:p w:rsidR="004A2A3D" w:rsidRPr="001A613C" w:rsidRDefault="004A2A3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tbl>
      <w:tblPr>
        <w:tblStyle w:val="af3"/>
        <w:tblW w:w="4908" w:type="pct"/>
        <w:jc w:val="center"/>
        <w:tblLook w:val="04A0"/>
      </w:tblPr>
      <w:tblGrid>
        <w:gridCol w:w="2234"/>
        <w:gridCol w:w="7995"/>
      </w:tblGrid>
      <w:tr w:rsidR="004A2A3D" w:rsidRPr="001A613C" w:rsidTr="009C3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конкурса </w:t>
            </w:r>
          </w:p>
        </w:tc>
      </w:tr>
      <w:tr w:rsidR="004A2A3D" w:rsidRPr="001A613C" w:rsidTr="009C3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1 Победитель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ОАО «ТЕНЗОР»</w:t>
            </w:r>
          </w:p>
        </w:tc>
      </w:tr>
      <w:tr w:rsidR="004A2A3D" w:rsidRPr="001A613C" w:rsidTr="009C3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3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A3D" w:rsidRPr="001A613C" w:rsidRDefault="004A2A3D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ЗАО «ТД «Оборудование и материалы»</w:t>
            </w:r>
          </w:p>
        </w:tc>
      </w:tr>
    </w:tbl>
    <w:p w:rsidR="004A2A3D" w:rsidRPr="001A613C" w:rsidRDefault="004A2A3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4A2A3D" w:rsidRPr="001A613C" w:rsidRDefault="004A2A3D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7"/>
          <w:szCs w:val="27"/>
        </w:rPr>
      </w:pPr>
      <w:r w:rsidRPr="001A613C">
        <w:rPr>
          <w:rFonts w:ascii="Times New Roman" w:hAnsi="Times New Roman"/>
          <w:sz w:val="27"/>
          <w:szCs w:val="27"/>
        </w:rPr>
        <w:t xml:space="preserve">       8. </w:t>
      </w:r>
      <w:r w:rsidR="00043F1F" w:rsidRPr="001A613C">
        <w:rPr>
          <w:rFonts w:ascii="Times New Roman" w:hAnsi="Times New Roman"/>
          <w:sz w:val="27"/>
          <w:szCs w:val="27"/>
        </w:rPr>
        <w:t>По результатам оценки и сопоставления заявок на участие в конкурсе закупочной комиссией принято решение признать победителем конкурса ОАО «ТЕНЗОР» (Россия, 141980, г. Дубна,  Московская область, ул. Приборостроителей, д.2) с ценой заявки: 18 644 000,00 (Восемнадцать миллион шестьсот сорок четыре тысячи) рублей 00 копеек, включая НДС</w:t>
      </w:r>
      <w:r w:rsidRPr="001A613C">
        <w:rPr>
          <w:rFonts w:ascii="Times New Roman" w:hAnsi="Times New Roman"/>
          <w:sz w:val="27"/>
          <w:szCs w:val="27"/>
        </w:rPr>
        <w:t>. Объем и срок поставки: в соответствии со спецификацией, приведенной в закупочной документации.</w:t>
      </w:r>
    </w:p>
    <w:p w:rsidR="00043F1F" w:rsidRPr="001A613C" w:rsidRDefault="00043F1F" w:rsidP="009C392A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043F1F" w:rsidRPr="001A613C" w:rsidRDefault="00043F1F" w:rsidP="009C392A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7"/>
          <w:szCs w:val="27"/>
        </w:rPr>
      </w:pPr>
      <w:r w:rsidRPr="001A613C">
        <w:rPr>
          <w:rFonts w:ascii="Times New Roman" w:eastAsiaTheme="minorHAnsi" w:hAnsi="Times New Roman"/>
          <w:i/>
          <w:sz w:val="27"/>
          <w:szCs w:val="27"/>
        </w:rPr>
        <w:t xml:space="preserve">       Результаты голосования членов закупочной комиссии: </w:t>
      </w:r>
      <w:r w:rsidRPr="001A613C">
        <w:rPr>
          <w:rFonts w:ascii="Times New Roman" w:eastAsiaTheme="minorHAnsi" w:hAnsi="Times New Roman"/>
          <w:i/>
          <w:sz w:val="27"/>
          <w:szCs w:val="27"/>
        </w:rPr>
        <w:br/>
        <w:t xml:space="preserve">       «за» - 10 голосов</w:t>
      </w:r>
      <w:r w:rsidRPr="001A613C">
        <w:rPr>
          <w:rFonts w:ascii="Times New Roman" w:eastAsiaTheme="minorHAnsi" w:hAnsi="Times New Roman"/>
          <w:i/>
          <w:sz w:val="27"/>
          <w:szCs w:val="27"/>
        </w:rPr>
        <w:br/>
        <w:t xml:space="preserve">       «против» - 0 голосов</w:t>
      </w:r>
      <w:r w:rsidRPr="001A613C">
        <w:rPr>
          <w:rFonts w:ascii="Times New Roman" w:eastAsiaTheme="minorHAnsi" w:hAnsi="Times New Roman"/>
          <w:i/>
          <w:sz w:val="27"/>
          <w:szCs w:val="27"/>
        </w:rPr>
        <w:br/>
        <w:t xml:space="preserve">       «воздержался» - 0 голосов</w:t>
      </w:r>
      <w:r w:rsidRPr="001A613C">
        <w:rPr>
          <w:rFonts w:ascii="Times New Roman" w:eastAsiaTheme="minorEastAsia" w:hAnsi="Times New Roman"/>
          <w:sz w:val="27"/>
          <w:szCs w:val="27"/>
        </w:rPr>
        <w:t xml:space="preserve">     </w:t>
      </w:r>
    </w:p>
    <w:p w:rsidR="000F79B4" w:rsidRPr="001A613C" w:rsidRDefault="000F79B4" w:rsidP="009C392A">
      <w:pPr>
        <w:keepLines w:val="0"/>
        <w:widowControl w:val="0"/>
        <w:spacing w:line="20" w:lineRule="atLeast"/>
        <w:rPr>
          <w:rFonts w:ascii="Times New Roman" w:hAnsi="Times New Roman"/>
          <w:i/>
          <w:sz w:val="14"/>
          <w:szCs w:val="14"/>
        </w:rPr>
      </w:pPr>
    </w:p>
    <w:p w:rsidR="000F79B4" w:rsidRPr="001A613C" w:rsidRDefault="000F79B4" w:rsidP="009C392A">
      <w:pPr>
        <w:keepLines w:val="0"/>
        <w:widowControl w:val="0"/>
        <w:spacing w:line="20" w:lineRule="atLeast"/>
        <w:ind w:firstLine="540"/>
        <w:rPr>
          <w:rFonts w:ascii="Times New Roman" w:hAnsi="Times New Roman"/>
          <w:b/>
          <w:sz w:val="27"/>
          <w:szCs w:val="27"/>
        </w:rPr>
      </w:pPr>
      <w:r w:rsidRPr="001A613C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75774" w:rsidRPr="001A613C" w:rsidTr="009C392A">
        <w:trPr>
          <w:trHeight w:val="293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A613C">
              <w:rPr>
                <w:rFonts w:ascii="Times New Roman" w:hAnsi="Times New Roman"/>
                <w:b/>
                <w:sz w:val="27"/>
                <w:szCs w:val="27"/>
              </w:rPr>
              <w:t>Подпись</w:t>
            </w:r>
          </w:p>
        </w:tc>
      </w:tr>
      <w:tr w:rsidR="00475774" w:rsidRPr="001A613C" w:rsidTr="009C392A">
        <w:trPr>
          <w:trHeight w:val="269"/>
        </w:trPr>
        <w:tc>
          <w:tcPr>
            <w:tcW w:w="9900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237"/>
        </w:trPr>
        <w:tc>
          <w:tcPr>
            <w:tcW w:w="9900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234"/>
        </w:trPr>
        <w:tc>
          <w:tcPr>
            <w:tcW w:w="9900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1A613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04505D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="00475774" w:rsidRPr="001A613C">
                <w:rPr>
                  <w:rFonts w:ascii="Times New Roman" w:hAnsi="Times New Roman"/>
                  <w:sz w:val="27"/>
                  <w:szCs w:val="27"/>
                </w:rPr>
                <w:t>Лимаренко</w:t>
              </w:r>
            </w:hyperlink>
            <w:r w:rsidR="00475774" w:rsidRPr="001A613C">
              <w:rPr>
                <w:rFonts w:ascii="Times New Roman" w:hAnsi="Times New Roman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1A613C">
              <w:rPr>
                <w:rFonts w:ascii="Times New Roman" w:hAnsi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7"/>
                <w:szCs w:val="27"/>
                <w:highlight w:val="yellow"/>
              </w:rPr>
            </w:pPr>
          </w:p>
        </w:tc>
      </w:tr>
      <w:tr w:rsidR="00475774" w:rsidRPr="001A613C" w:rsidTr="009C392A">
        <w:trPr>
          <w:trHeight w:val="245"/>
        </w:trPr>
        <w:tc>
          <w:tcPr>
            <w:tcW w:w="9900" w:type="dxa"/>
            <w:gridSpan w:val="2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75774" w:rsidRPr="001A613C" w:rsidTr="009C392A">
        <w:trPr>
          <w:trHeight w:val="432"/>
        </w:trPr>
        <w:tc>
          <w:tcPr>
            <w:tcW w:w="4950" w:type="dxa"/>
            <w:vAlign w:val="center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  <w:highlight w:val="yellow"/>
              </w:rPr>
            </w:pPr>
            <w:r w:rsidRPr="001A613C">
              <w:rPr>
                <w:rFonts w:ascii="Times New Roman" w:hAnsi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75774" w:rsidRPr="001A613C" w:rsidRDefault="00475774" w:rsidP="009C392A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43F1F" w:rsidRPr="001A613C" w:rsidRDefault="00043F1F" w:rsidP="009C392A">
      <w:pPr>
        <w:keepLines w:val="0"/>
        <w:widowControl w:val="0"/>
        <w:spacing w:line="20" w:lineRule="atLeast"/>
        <w:rPr>
          <w:rFonts w:ascii="Times New Roman" w:hAnsi="Times New Roman"/>
          <w:b/>
          <w:sz w:val="27"/>
          <w:szCs w:val="27"/>
        </w:rPr>
      </w:pPr>
    </w:p>
    <w:p w:rsidR="00B14AE1" w:rsidRPr="007E79E6" w:rsidRDefault="00043F1F" w:rsidP="009C392A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7E79E6">
        <w:rPr>
          <w:rFonts w:ascii="Times New Roman" w:hAnsi="Times New Roman"/>
          <w:sz w:val="22"/>
          <w:szCs w:val="22"/>
        </w:rPr>
        <w:t>Тетерина С.В., т. 22-77</w:t>
      </w:r>
    </w:p>
    <w:sectPr w:rsidR="00B14AE1" w:rsidRPr="007E79E6" w:rsidSect="001A613C">
      <w:footerReference w:type="default" r:id="rId13"/>
      <w:pgSz w:w="11906" w:h="16838"/>
      <w:pgMar w:top="567" w:right="567" w:bottom="567" w:left="1134" w:header="709" w:footer="2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EFE" w:rsidRDefault="00CD1EFE">
      <w:r>
        <w:separator/>
      </w:r>
    </w:p>
  </w:endnote>
  <w:endnote w:type="continuationSeparator" w:id="0">
    <w:p w:rsidR="00CD1EFE" w:rsidRDefault="00CD1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92A" w:rsidRDefault="009C392A" w:rsidP="00475774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Pr="00475774">
      <w:rPr>
        <w:rFonts w:ascii="Times New Roman" w:hAnsi="Times New Roman"/>
        <w:sz w:val="16"/>
        <w:szCs w:val="16"/>
      </w:rPr>
      <w:t xml:space="preserve">679 Р4-14-5 </w:t>
    </w:r>
    <w:r>
      <w:rPr>
        <w:rFonts w:ascii="Times New Roman" w:hAnsi="Times New Roman"/>
        <w:sz w:val="16"/>
        <w:szCs w:val="16"/>
      </w:rPr>
      <w:t xml:space="preserve"> </w:t>
    </w:r>
    <w:r w:rsidRPr="00475774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конкурсу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C392A" w:rsidRDefault="009C392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450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4505D">
          <w:rPr>
            <w:rFonts w:ascii="Times New Roman" w:hAnsi="Times New Roman"/>
            <w:sz w:val="16"/>
            <w:szCs w:val="16"/>
          </w:rPr>
          <w:fldChar w:fldCharType="separate"/>
        </w:r>
        <w:r w:rsidR="0042728E">
          <w:rPr>
            <w:rFonts w:ascii="Times New Roman" w:hAnsi="Times New Roman"/>
            <w:noProof/>
            <w:sz w:val="16"/>
            <w:szCs w:val="16"/>
          </w:rPr>
          <w:t>5</w:t>
        </w:r>
        <w:r w:rsidR="0004505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4505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4505D">
          <w:rPr>
            <w:rFonts w:ascii="Times New Roman" w:hAnsi="Times New Roman"/>
            <w:sz w:val="16"/>
            <w:szCs w:val="16"/>
          </w:rPr>
          <w:fldChar w:fldCharType="separate"/>
        </w:r>
        <w:r w:rsidR="0042728E">
          <w:rPr>
            <w:rFonts w:ascii="Times New Roman" w:hAnsi="Times New Roman"/>
            <w:noProof/>
            <w:sz w:val="16"/>
            <w:szCs w:val="16"/>
          </w:rPr>
          <w:t>5</w:t>
        </w:r>
        <w:r w:rsidR="0004505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EFE" w:rsidRDefault="00CD1EFE">
      <w:r>
        <w:separator/>
      </w:r>
    </w:p>
  </w:footnote>
  <w:footnote w:type="continuationSeparator" w:id="0">
    <w:p w:rsidR="00CD1EFE" w:rsidRDefault="00CD1E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84109"/>
    <w:multiLevelType w:val="multilevel"/>
    <w:tmpl w:val="8A6C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B9B"/>
    <w:rsid w:val="00043F1F"/>
    <w:rsid w:val="0004505D"/>
    <w:rsid w:val="000F79B4"/>
    <w:rsid w:val="0011346B"/>
    <w:rsid w:val="00120D80"/>
    <w:rsid w:val="00180B97"/>
    <w:rsid w:val="001978AD"/>
    <w:rsid w:val="001A613C"/>
    <w:rsid w:val="001F070F"/>
    <w:rsid w:val="0042728E"/>
    <w:rsid w:val="00475774"/>
    <w:rsid w:val="004A2A3D"/>
    <w:rsid w:val="005712B5"/>
    <w:rsid w:val="005902DD"/>
    <w:rsid w:val="006F5BF5"/>
    <w:rsid w:val="00725C0F"/>
    <w:rsid w:val="0076034A"/>
    <w:rsid w:val="007E79E6"/>
    <w:rsid w:val="0087246B"/>
    <w:rsid w:val="008A3528"/>
    <w:rsid w:val="008D5FEF"/>
    <w:rsid w:val="009C392A"/>
    <w:rsid w:val="00A00B9B"/>
    <w:rsid w:val="00A02B89"/>
    <w:rsid w:val="00B073F2"/>
    <w:rsid w:val="00B14AE1"/>
    <w:rsid w:val="00B86FF4"/>
    <w:rsid w:val="00BA02D6"/>
    <w:rsid w:val="00BE40F7"/>
    <w:rsid w:val="00C25434"/>
    <w:rsid w:val="00C3547D"/>
    <w:rsid w:val="00C54853"/>
    <w:rsid w:val="00C6545C"/>
    <w:rsid w:val="00CD1EFE"/>
    <w:rsid w:val="00CF3ECF"/>
    <w:rsid w:val="00D60C52"/>
    <w:rsid w:val="00E705B7"/>
    <w:rsid w:val="00E8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F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6FF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6FF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6FF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6FF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6FF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6FF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6F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6F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6FF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6FF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6FF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6FF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6FF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86FF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6FF4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6FF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6F5BF5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4A2A3D"/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7C074-B4A2-4F79-9040-1D0EE25AB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6697</cp:lastModifiedBy>
  <cp:revision>18</cp:revision>
  <cp:lastPrinted>2014-10-21T14:41:00Z</cp:lastPrinted>
  <dcterms:created xsi:type="dcterms:W3CDTF">2014-10-14T07:59:00Z</dcterms:created>
  <dcterms:modified xsi:type="dcterms:W3CDTF">2014-10-21T14:41:00Z</dcterms:modified>
</cp:coreProperties>
</file>