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23" w:rsidRPr="00B03C89" w:rsidRDefault="00E46723" w:rsidP="00231984">
      <w:pPr>
        <w:pStyle w:val="a4"/>
        <w:rPr>
          <w:b/>
          <w:bCs/>
          <w:spacing w:val="20"/>
          <w:sz w:val="22"/>
          <w:szCs w:val="22"/>
        </w:rPr>
      </w:pPr>
      <w:r w:rsidRPr="00B03C89">
        <w:rPr>
          <w:b/>
          <w:bCs/>
          <w:spacing w:val="20"/>
          <w:sz w:val="22"/>
          <w:szCs w:val="22"/>
        </w:rPr>
        <w:t xml:space="preserve">ПРОТОКОЛ № </w:t>
      </w:r>
      <w:r w:rsidR="00C23E00" w:rsidRPr="00B03C89">
        <w:rPr>
          <w:b/>
          <w:color w:val="000000"/>
          <w:sz w:val="22"/>
          <w:szCs w:val="22"/>
        </w:rPr>
        <w:t>05-134</w:t>
      </w:r>
      <w:r w:rsidRPr="00B03C89">
        <w:rPr>
          <w:b/>
          <w:color w:val="000000"/>
          <w:sz w:val="22"/>
          <w:szCs w:val="22"/>
        </w:rPr>
        <w:t>/14</w:t>
      </w:r>
      <w:r w:rsidRPr="00B03C89">
        <w:rPr>
          <w:b/>
          <w:bCs/>
          <w:spacing w:val="20"/>
          <w:sz w:val="22"/>
          <w:szCs w:val="22"/>
        </w:rPr>
        <w:t>-</w:t>
      </w:r>
      <w:r w:rsidR="00C23E00" w:rsidRPr="00B03C89">
        <w:rPr>
          <w:b/>
          <w:bCs/>
          <w:spacing w:val="20"/>
          <w:sz w:val="22"/>
          <w:szCs w:val="22"/>
        </w:rPr>
        <w:t>3</w:t>
      </w:r>
    </w:p>
    <w:p w:rsidR="00866797" w:rsidRPr="00B03C89" w:rsidRDefault="00E46723" w:rsidP="00231984">
      <w:pPr>
        <w:pStyle w:val="a4"/>
        <w:tabs>
          <w:tab w:val="left" w:pos="10080"/>
        </w:tabs>
        <w:suppressAutoHyphens/>
        <w:rPr>
          <w:b/>
          <w:sz w:val="22"/>
          <w:szCs w:val="22"/>
        </w:rPr>
      </w:pPr>
      <w:r w:rsidRPr="00B03C89">
        <w:rPr>
          <w:b/>
          <w:sz w:val="22"/>
          <w:szCs w:val="22"/>
        </w:rPr>
        <w:t xml:space="preserve">заседания Единой комиссии по рассмотрению (отборочная стадия) заявок на участие в открытом </w:t>
      </w:r>
    </w:p>
    <w:p w:rsidR="00E46D31" w:rsidRPr="00B03C89" w:rsidRDefault="00E46723" w:rsidP="00231984">
      <w:pPr>
        <w:pStyle w:val="a4"/>
        <w:tabs>
          <w:tab w:val="left" w:pos="10080"/>
        </w:tabs>
        <w:suppressAutoHyphens/>
        <w:rPr>
          <w:b/>
          <w:color w:val="000000"/>
          <w:sz w:val="22"/>
          <w:szCs w:val="22"/>
        </w:rPr>
      </w:pPr>
      <w:r w:rsidRPr="00B03C89">
        <w:rPr>
          <w:b/>
          <w:sz w:val="22"/>
          <w:szCs w:val="22"/>
        </w:rPr>
        <w:t xml:space="preserve">запросе предложений в электронной форме </w:t>
      </w:r>
      <w:r w:rsidRPr="00B03C89">
        <w:rPr>
          <w:b/>
          <w:color w:val="000000"/>
          <w:sz w:val="22"/>
          <w:szCs w:val="22"/>
        </w:rPr>
        <w:t xml:space="preserve">№ </w:t>
      </w:r>
      <w:r w:rsidR="00C23E00" w:rsidRPr="00B03C89">
        <w:rPr>
          <w:b/>
          <w:color w:val="000000"/>
          <w:sz w:val="22"/>
          <w:szCs w:val="22"/>
        </w:rPr>
        <w:t>05-134</w:t>
      </w:r>
      <w:r w:rsidRPr="00B03C89">
        <w:rPr>
          <w:b/>
          <w:color w:val="000000"/>
          <w:sz w:val="22"/>
          <w:szCs w:val="22"/>
        </w:rPr>
        <w:t xml:space="preserve">/14 на право заключения договора на выполнение </w:t>
      </w:r>
    </w:p>
    <w:p w:rsidR="0008327B" w:rsidRPr="00B03C89" w:rsidRDefault="00E46723" w:rsidP="006D722F">
      <w:pPr>
        <w:pStyle w:val="a4"/>
        <w:tabs>
          <w:tab w:val="left" w:pos="10080"/>
        </w:tabs>
        <w:suppressAutoHyphens/>
        <w:rPr>
          <w:b/>
          <w:color w:val="000000"/>
          <w:sz w:val="22"/>
          <w:szCs w:val="22"/>
        </w:rPr>
      </w:pPr>
      <w:r w:rsidRPr="00B03C89">
        <w:rPr>
          <w:b/>
          <w:color w:val="000000"/>
          <w:sz w:val="22"/>
          <w:szCs w:val="22"/>
        </w:rPr>
        <w:t xml:space="preserve">проектно-изыскательских работ по сооружению и модернизации атомных станций по теме: </w:t>
      </w:r>
    </w:p>
    <w:p w:rsidR="0008327B" w:rsidRPr="00B03C89" w:rsidRDefault="00AD151D" w:rsidP="006421CD">
      <w:pPr>
        <w:pStyle w:val="a4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B03C89">
        <w:rPr>
          <w:b/>
          <w:bCs/>
          <w:sz w:val="22"/>
          <w:szCs w:val="22"/>
        </w:rPr>
        <w:t>«</w:t>
      </w:r>
      <w:r w:rsidR="00C23E00" w:rsidRPr="00B03C89">
        <w:rPr>
          <w:b/>
          <w:color w:val="000000"/>
          <w:sz w:val="22"/>
          <w:szCs w:val="22"/>
        </w:rPr>
        <w:t>Составление декларации промышленной безопасности, разрабатываемой на стадии проектирования, в составе проектной документации «Разработка проектной документации на строительство Ленинградской АЭС-2 энергоблоки № 3 и № 4</w:t>
      </w:r>
      <w:r w:rsidRPr="00B03C89">
        <w:rPr>
          <w:b/>
          <w:bCs/>
          <w:sz w:val="22"/>
          <w:szCs w:val="22"/>
        </w:rPr>
        <w:t>»</w:t>
      </w:r>
    </w:p>
    <w:p w:rsidR="0008327B" w:rsidRPr="00B03C89" w:rsidRDefault="0008327B" w:rsidP="00231984">
      <w:pPr>
        <w:pStyle w:val="a4"/>
        <w:tabs>
          <w:tab w:val="left" w:pos="10080"/>
        </w:tabs>
        <w:suppressAutoHyphens/>
        <w:rPr>
          <w:b/>
          <w:bCs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07"/>
        <w:gridCol w:w="6171"/>
      </w:tblGrid>
      <w:tr w:rsidR="00E46723" w:rsidRPr="00B03C89" w:rsidTr="007A6E5E">
        <w:trPr>
          <w:tblCellSpacing w:w="15" w:type="dxa"/>
        </w:trPr>
        <w:tc>
          <w:tcPr>
            <w:tcW w:w="0" w:type="auto"/>
            <w:vAlign w:val="center"/>
          </w:tcPr>
          <w:p w:rsidR="00E46723" w:rsidRPr="00B03C89" w:rsidRDefault="00E46723" w:rsidP="00231984">
            <w:pPr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E46723" w:rsidRPr="00B03C89" w:rsidRDefault="0008327B" w:rsidP="00EF429C">
            <w:pPr>
              <w:jc w:val="right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«</w:t>
            </w:r>
            <w:r w:rsidR="0047591A" w:rsidRPr="00B03C89">
              <w:rPr>
                <w:sz w:val="22"/>
                <w:szCs w:val="22"/>
              </w:rPr>
              <w:t>2</w:t>
            </w:r>
            <w:r w:rsidR="00EF429C">
              <w:rPr>
                <w:sz w:val="22"/>
                <w:szCs w:val="22"/>
              </w:rPr>
              <w:t>9</w:t>
            </w:r>
            <w:r w:rsidRPr="00B03C89">
              <w:rPr>
                <w:sz w:val="22"/>
                <w:szCs w:val="22"/>
              </w:rPr>
              <w:t xml:space="preserve">» </w:t>
            </w:r>
            <w:r w:rsidR="0047591A" w:rsidRPr="00B03C89">
              <w:rPr>
                <w:sz w:val="22"/>
                <w:szCs w:val="22"/>
              </w:rPr>
              <w:t>сентября</w:t>
            </w:r>
            <w:r w:rsidRPr="00B03C89">
              <w:rPr>
                <w:sz w:val="22"/>
                <w:szCs w:val="22"/>
              </w:rPr>
              <w:t xml:space="preserve"> 2014 года</w:t>
            </w:r>
          </w:p>
        </w:tc>
      </w:tr>
    </w:tbl>
    <w:p w:rsidR="0008327B" w:rsidRPr="00B03C89" w:rsidRDefault="0008327B" w:rsidP="00231984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E46723" w:rsidRPr="00B03C89" w:rsidRDefault="00E46723" w:rsidP="00231984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03C89">
        <w:rPr>
          <w:sz w:val="22"/>
          <w:szCs w:val="22"/>
        </w:rPr>
        <w:t>Заказчик: ОАО «</w:t>
      </w:r>
      <w:r w:rsidR="0008327B" w:rsidRPr="00B03C89">
        <w:rPr>
          <w:sz w:val="22"/>
          <w:szCs w:val="22"/>
        </w:rPr>
        <w:t>АТОМПРОЕКТ</w:t>
      </w:r>
      <w:r w:rsidRPr="00B03C89">
        <w:rPr>
          <w:sz w:val="22"/>
          <w:szCs w:val="22"/>
        </w:rPr>
        <w:t>».</w:t>
      </w:r>
    </w:p>
    <w:p w:rsidR="00E46723" w:rsidRPr="00B03C89" w:rsidRDefault="00E46723" w:rsidP="00231984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03C89">
        <w:rPr>
          <w:sz w:val="22"/>
          <w:szCs w:val="22"/>
        </w:rPr>
        <w:t>Адрес: 197183, Санкт-Петербург, ул. Савушкина, д. 82.</w:t>
      </w:r>
    </w:p>
    <w:p w:rsidR="00896B3D" w:rsidRPr="00B03C89" w:rsidRDefault="00896B3D" w:rsidP="00231984">
      <w:pPr>
        <w:autoSpaceDE w:val="0"/>
        <w:autoSpaceDN w:val="0"/>
        <w:adjustRightInd w:val="0"/>
        <w:jc w:val="both"/>
        <w:rPr>
          <w:sz w:val="22"/>
          <w:szCs w:val="22"/>
          <w:highlight w:val="yellow"/>
        </w:rPr>
      </w:pPr>
    </w:p>
    <w:p w:rsidR="00E46723" w:rsidRPr="00B03C89" w:rsidRDefault="00E46723" w:rsidP="00231984">
      <w:pPr>
        <w:numPr>
          <w:ilvl w:val="0"/>
          <w:numId w:val="1"/>
        </w:numPr>
        <w:suppressLineNumbers/>
        <w:suppressAutoHyphens/>
        <w:ind w:left="0" w:firstLine="426"/>
        <w:jc w:val="both"/>
        <w:rPr>
          <w:color w:val="000000"/>
          <w:sz w:val="22"/>
          <w:szCs w:val="22"/>
        </w:rPr>
      </w:pPr>
      <w:r w:rsidRPr="00B03C89">
        <w:rPr>
          <w:color w:val="000000"/>
          <w:sz w:val="22"/>
          <w:szCs w:val="22"/>
        </w:rPr>
        <w:t xml:space="preserve"> Сведения о закупке:</w:t>
      </w:r>
    </w:p>
    <w:tbl>
      <w:tblPr>
        <w:tblpPr w:leftFromText="180" w:rightFromText="180" w:vertAnchor="text" w:horzAnchor="page" w:tblpX="787" w:tblpY="76"/>
        <w:tblOverlap w:val="never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7"/>
        <w:gridCol w:w="5506"/>
      </w:tblGrid>
      <w:tr w:rsidR="00E16C0C" w:rsidRPr="00B03C89" w:rsidTr="00E16C0C">
        <w:tc>
          <w:tcPr>
            <w:tcW w:w="2401" w:type="pct"/>
            <w:tcBorders>
              <w:top w:val="single" w:sz="4" w:space="0" w:color="auto"/>
            </w:tcBorders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2599" w:type="pct"/>
            <w:tcBorders>
              <w:top w:val="single" w:sz="4" w:space="0" w:color="auto"/>
            </w:tcBorders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ОАО «АТОМПРОЕКТ»</w:t>
            </w:r>
          </w:p>
          <w:p w:rsidR="00E16C0C" w:rsidRPr="00B03C89" w:rsidRDefault="00E16C0C" w:rsidP="00E16C0C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E16C0C" w:rsidRPr="00B03C89" w:rsidTr="00E16C0C"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Наименование</w:t>
            </w:r>
            <w:r w:rsidRPr="00B03C89">
              <w:rPr>
                <w:b/>
                <w:bCs/>
                <w:sz w:val="22"/>
                <w:szCs w:val="22"/>
              </w:rPr>
              <w:t xml:space="preserve"> закупки</w:t>
            </w:r>
            <w:r w:rsidRPr="00B03C89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599" w:type="pct"/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</w:rPr>
            </w:pPr>
            <w:r w:rsidRPr="00B03C89">
              <w:rPr>
                <w:bCs/>
                <w:sz w:val="22"/>
                <w:szCs w:val="22"/>
              </w:rPr>
              <w:t>№ 05-134/14 на право заключения договора на выполнение проектно-изыскательских работ по сооружению и модернизации атомных станций по теме: «Составление декларации промышленной безопасности, разрабатываемой на стадии проектирования, в составе проектной документации «Разработка проектной документации на строительство Ленинградской АЭС-2 энергоблоки № 3 и № 4»</w:t>
            </w:r>
          </w:p>
        </w:tc>
      </w:tr>
      <w:tr w:rsidR="00E16C0C" w:rsidRPr="00B03C89" w:rsidTr="00E16C0C"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Дата публикации закупки:</w:t>
            </w:r>
          </w:p>
        </w:tc>
        <w:tc>
          <w:tcPr>
            <w:tcW w:w="2599" w:type="pct"/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03.09.2014</w:t>
            </w:r>
          </w:p>
        </w:tc>
      </w:tr>
      <w:tr w:rsidR="00E16C0C" w:rsidRPr="00B03C89" w:rsidTr="00E16C0C">
        <w:trPr>
          <w:trHeight w:val="490"/>
        </w:trPr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Оператор электронной торговой площадки:</w:t>
            </w:r>
          </w:p>
        </w:tc>
        <w:tc>
          <w:tcPr>
            <w:tcW w:w="2599" w:type="pct"/>
            <w:vAlign w:val="center"/>
          </w:tcPr>
          <w:p w:rsidR="00E16C0C" w:rsidRPr="00B03C89" w:rsidRDefault="00B95107" w:rsidP="00E16C0C">
            <w:pPr>
              <w:jc w:val="center"/>
              <w:rPr>
                <w:sz w:val="22"/>
                <w:szCs w:val="22"/>
              </w:rPr>
            </w:pPr>
            <w:hyperlink r:id="rId7" w:history="1">
              <w:r w:rsidR="00E16C0C" w:rsidRPr="00B03C89">
                <w:rPr>
                  <w:rStyle w:val="ab"/>
                  <w:bCs/>
                  <w:sz w:val="22"/>
                  <w:szCs w:val="22"/>
                </w:rPr>
                <w:t>www.</w:t>
              </w:r>
              <w:r w:rsidR="00E16C0C" w:rsidRPr="00B03C89">
                <w:rPr>
                  <w:rStyle w:val="ab"/>
                  <w:bCs/>
                  <w:sz w:val="22"/>
                  <w:szCs w:val="22"/>
                  <w:lang w:val="en-US"/>
                </w:rPr>
                <w:t>a-k-d</w:t>
              </w:r>
              <w:r w:rsidR="00E16C0C" w:rsidRPr="00B03C89">
                <w:rPr>
                  <w:rStyle w:val="ab"/>
                  <w:bCs/>
                  <w:sz w:val="22"/>
                  <w:szCs w:val="22"/>
                </w:rPr>
                <w:t>.ru</w:t>
              </w:r>
            </w:hyperlink>
          </w:p>
        </w:tc>
      </w:tr>
      <w:tr w:rsidR="00E16C0C" w:rsidRPr="00B03C89" w:rsidTr="00E16C0C"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 xml:space="preserve">Номер </w:t>
            </w:r>
            <w:r w:rsidRPr="00B03C89">
              <w:rPr>
                <w:b/>
                <w:bCs/>
                <w:sz w:val="22"/>
                <w:szCs w:val="22"/>
              </w:rPr>
              <w:t>закупки</w:t>
            </w:r>
            <w:r w:rsidRPr="00B03C89">
              <w:rPr>
                <w:b/>
                <w:sz w:val="22"/>
                <w:szCs w:val="22"/>
              </w:rPr>
              <w:t xml:space="preserve"> на ЭТП:</w:t>
            </w:r>
          </w:p>
        </w:tc>
        <w:tc>
          <w:tcPr>
            <w:tcW w:w="2599" w:type="pct"/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  <w:lang w:val="en-US"/>
              </w:rPr>
            </w:pPr>
            <w:r w:rsidRPr="00B03C89">
              <w:rPr>
                <w:sz w:val="22"/>
                <w:szCs w:val="22"/>
                <w:lang w:val="en-US"/>
              </w:rPr>
              <w:t>R024928</w:t>
            </w:r>
          </w:p>
        </w:tc>
      </w:tr>
      <w:tr w:rsidR="00E16C0C" w:rsidRPr="00B03C89" w:rsidTr="00E16C0C"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Номер</w:t>
            </w:r>
            <w:r w:rsidRPr="00B03C89">
              <w:rPr>
                <w:b/>
                <w:bCs/>
                <w:sz w:val="22"/>
                <w:szCs w:val="22"/>
              </w:rPr>
              <w:t xml:space="preserve"> закупки</w:t>
            </w:r>
            <w:r w:rsidRPr="00B03C89">
              <w:rPr>
                <w:b/>
                <w:sz w:val="22"/>
                <w:szCs w:val="22"/>
              </w:rPr>
              <w:t xml:space="preserve"> на сайте ГК «Росатом»:</w:t>
            </w:r>
          </w:p>
        </w:tc>
        <w:tc>
          <w:tcPr>
            <w:tcW w:w="2599" w:type="pct"/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  <w:lang w:val="en-US"/>
              </w:rPr>
            </w:pPr>
            <w:r w:rsidRPr="00B03C89">
              <w:rPr>
                <w:sz w:val="22"/>
                <w:szCs w:val="22"/>
                <w:lang w:val="en-US"/>
              </w:rPr>
              <w:t>1409030523376</w:t>
            </w:r>
          </w:p>
        </w:tc>
      </w:tr>
      <w:tr w:rsidR="00E16C0C" w:rsidRPr="00B03C89" w:rsidTr="00E16C0C">
        <w:tc>
          <w:tcPr>
            <w:tcW w:w="2401" w:type="pct"/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Начальная (максимальная) цена договора, руб.:</w:t>
            </w:r>
          </w:p>
        </w:tc>
        <w:tc>
          <w:tcPr>
            <w:tcW w:w="2599" w:type="pct"/>
            <w:vAlign w:val="center"/>
          </w:tcPr>
          <w:p w:rsidR="00E16C0C" w:rsidRPr="00B03C89" w:rsidRDefault="00E16C0C" w:rsidP="00E16C0C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3</w:t>
            </w:r>
            <w:r w:rsidRPr="00B03C89">
              <w:rPr>
                <w:sz w:val="22"/>
                <w:szCs w:val="22"/>
                <w:lang w:val="en-US"/>
              </w:rPr>
              <w:t> </w:t>
            </w:r>
            <w:r w:rsidRPr="00B03C89">
              <w:rPr>
                <w:sz w:val="22"/>
                <w:szCs w:val="22"/>
              </w:rPr>
              <w:t>505</w:t>
            </w:r>
            <w:r w:rsidRPr="00B03C89">
              <w:rPr>
                <w:sz w:val="22"/>
                <w:szCs w:val="22"/>
                <w:lang w:val="en-US"/>
              </w:rPr>
              <w:t> </w:t>
            </w:r>
            <w:r w:rsidRPr="00B03C89">
              <w:rPr>
                <w:sz w:val="22"/>
                <w:szCs w:val="22"/>
              </w:rPr>
              <w:t>888,</w:t>
            </w:r>
            <w:r w:rsidRPr="00B03C89">
              <w:rPr>
                <w:sz w:val="22"/>
                <w:szCs w:val="22"/>
                <w:lang w:val="en-US"/>
              </w:rPr>
              <w:t>27</w:t>
            </w:r>
            <w:r w:rsidRPr="00B03C89">
              <w:rPr>
                <w:sz w:val="22"/>
                <w:szCs w:val="22"/>
              </w:rPr>
              <w:t xml:space="preserve"> в том числе НДС</w:t>
            </w:r>
          </w:p>
        </w:tc>
      </w:tr>
      <w:tr w:rsidR="00E16C0C" w:rsidRPr="00B03C89" w:rsidTr="00E16C0C">
        <w:tc>
          <w:tcPr>
            <w:tcW w:w="2401" w:type="pct"/>
            <w:tcBorders>
              <w:bottom w:val="single" w:sz="4" w:space="0" w:color="auto"/>
            </w:tcBorders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Сведения об объёме товаров (работ, услуг):</w:t>
            </w:r>
          </w:p>
        </w:tc>
        <w:tc>
          <w:tcPr>
            <w:tcW w:w="2599" w:type="pct"/>
            <w:tcBorders>
              <w:bottom w:val="single" w:sz="4" w:space="0" w:color="auto"/>
            </w:tcBorders>
            <w:vAlign w:val="center"/>
          </w:tcPr>
          <w:p w:rsidR="00E16C0C" w:rsidRPr="00B03C89" w:rsidRDefault="00E16C0C" w:rsidP="00E16C0C">
            <w:pPr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 xml:space="preserve">Все необходимые сведения приведены в документации открытого </w:t>
            </w:r>
            <w:r w:rsidRPr="00B03C89">
              <w:rPr>
                <w:b/>
                <w:sz w:val="22"/>
                <w:szCs w:val="22"/>
              </w:rPr>
              <w:t xml:space="preserve"> </w:t>
            </w:r>
            <w:r w:rsidRPr="00B03C89">
              <w:rPr>
                <w:sz w:val="22"/>
                <w:szCs w:val="22"/>
              </w:rPr>
              <w:t>запроса предложений.</w:t>
            </w:r>
          </w:p>
        </w:tc>
      </w:tr>
      <w:tr w:rsidR="00E16C0C" w:rsidRPr="00B03C89" w:rsidTr="00E16C0C">
        <w:tc>
          <w:tcPr>
            <w:tcW w:w="2401" w:type="pct"/>
            <w:tcBorders>
              <w:bottom w:val="single" w:sz="4" w:space="0" w:color="auto"/>
            </w:tcBorders>
            <w:vAlign w:val="center"/>
          </w:tcPr>
          <w:p w:rsidR="00E16C0C" w:rsidRPr="00B03C89" w:rsidRDefault="00E16C0C" w:rsidP="00E16C0C">
            <w:pPr>
              <w:jc w:val="center"/>
              <w:rPr>
                <w:b/>
                <w:sz w:val="22"/>
                <w:szCs w:val="22"/>
              </w:rPr>
            </w:pPr>
            <w:r w:rsidRPr="00B03C89">
              <w:rPr>
                <w:b/>
                <w:sz w:val="22"/>
                <w:szCs w:val="22"/>
              </w:rPr>
              <w:t>Сведения о сроке исполнения договора:</w:t>
            </w:r>
          </w:p>
        </w:tc>
        <w:tc>
          <w:tcPr>
            <w:tcW w:w="2599" w:type="pct"/>
            <w:tcBorders>
              <w:bottom w:val="single" w:sz="4" w:space="0" w:color="auto"/>
            </w:tcBorders>
            <w:vAlign w:val="center"/>
          </w:tcPr>
          <w:p w:rsidR="00E16C0C" w:rsidRPr="00B03C89" w:rsidRDefault="00E16C0C" w:rsidP="00E16C0C">
            <w:pPr>
              <w:ind w:right="153"/>
              <w:jc w:val="both"/>
              <w:rPr>
                <w:kern w:val="28"/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С даты заключения договора по 20.10.2014</w:t>
            </w:r>
          </w:p>
        </w:tc>
      </w:tr>
    </w:tbl>
    <w:p w:rsidR="006421CD" w:rsidRPr="00B03C89" w:rsidRDefault="006421CD" w:rsidP="006421CD">
      <w:pPr>
        <w:suppressLineNumbers/>
        <w:suppressAutoHyphens/>
        <w:jc w:val="both"/>
        <w:rPr>
          <w:color w:val="000000"/>
          <w:sz w:val="22"/>
          <w:szCs w:val="22"/>
        </w:rPr>
      </w:pPr>
    </w:p>
    <w:p w:rsidR="00E46723" w:rsidRPr="00B03C89" w:rsidRDefault="00E46723" w:rsidP="0023198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B03C89">
        <w:rPr>
          <w:bCs/>
          <w:sz w:val="22"/>
          <w:szCs w:val="22"/>
        </w:rPr>
        <w:t xml:space="preserve"> На заседании комиссии присутствуют:</w:t>
      </w:r>
    </w:p>
    <w:p w:rsidR="00527EB5" w:rsidRDefault="00527EB5" w:rsidP="00231984">
      <w:pPr>
        <w:suppressLineNumbers/>
        <w:suppressAutoHyphens/>
        <w:ind w:firstLine="426"/>
        <w:jc w:val="both"/>
        <w:rPr>
          <w:sz w:val="22"/>
          <w:szCs w:val="22"/>
        </w:rPr>
      </w:pPr>
    </w:p>
    <w:p w:rsidR="00E46723" w:rsidRPr="00B03C89" w:rsidRDefault="00E46723" w:rsidP="00231984">
      <w:pPr>
        <w:suppressLineNumbers/>
        <w:suppressAutoHyphens/>
        <w:ind w:firstLine="426"/>
        <w:jc w:val="both"/>
        <w:rPr>
          <w:sz w:val="22"/>
          <w:szCs w:val="22"/>
        </w:rPr>
      </w:pPr>
      <w:r w:rsidRPr="00B03C89">
        <w:rPr>
          <w:sz w:val="22"/>
          <w:szCs w:val="22"/>
        </w:rPr>
        <w:t>Кворум имеется.</w:t>
      </w:r>
    </w:p>
    <w:p w:rsidR="00E46723" w:rsidRPr="00B03C89" w:rsidRDefault="00E46723" w:rsidP="00231984">
      <w:pPr>
        <w:suppressLineNumbers/>
        <w:suppressAutoHyphens/>
        <w:ind w:firstLine="426"/>
        <w:jc w:val="both"/>
        <w:rPr>
          <w:sz w:val="22"/>
          <w:szCs w:val="22"/>
        </w:rPr>
      </w:pPr>
      <w:r w:rsidRPr="00B03C89">
        <w:rPr>
          <w:sz w:val="22"/>
          <w:szCs w:val="22"/>
        </w:rPr>
        <w:t>Заседание комиссии проходит в режиме видеоконференции.</w:t>
      </w:r>
    </w:p>
    <w:p w:rsidR="008D14E1" w:rsidRPr="00B03C89" w:rsidRDefault="008D14E1" w:rsidP="00231984">
      <w:pPr>
        <w:suppressLineNumbers/>
        <w:suppressAutoHyphens/>
        <w:ind w:firstLine="426"/>
        <w:jc w:val="both"/>
        <w:rPr>
          <w:sz w:val="22"/>
          <w:szCs w:val="22"/>
        </w:rPr>
      </w:pPr>
    </w:p>
    <w:p w:rsidR="00E46723" w:rsidRPr="00B03C89" w:rsidRDefault="00E46723" w:rsidP="00231984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bCs/>
          <w:sz w:val="22"/>
          <w:szCs w:val="22"/>
        </w:rPr>
      </w:pPr>
      <w:r w:rsidRPr="00B03C89">
        <w:rPr>
          <w:bCs/>
          <w:sz w:val="22"/>
          <w:szCs w:val="22"/>
        </w:rPr>
        <w:t>На дату окончания приема заявок в соответствии с Протоколом №</w:t>
      </w:r>
      <w:r w:rsidR="007C50A8" w:rsidRPr="00B03C89">
        <w:rPr>
          <w:bCs/>
          <w:sz w:val="22"/>
          <w:szCs w:val="22"/>
        </w:rPr>
        <w:t xml:space="preserve"> </w:t>
      </w:r>
      <w:r w:rsidR="00C23E00" w:rsidRPr="00B03C89">
        <w:rPr>
          <w:bCs/>
          <w:sz w:val="22"/>
          <w:szCs w:val="22"/>
        </w:rPr>
        <w:t>05-134</w:t>
      </w:r>
      <w:r w:rsidRPr="00B03C89">
        <w:rPr>
          <w:bCs/>
          <w:sz w:val="22"/>
          <w:szCs w:val="22"/>
        </w:rPr>
        <w:t xml:space="preserve">/14-1 от </w:t>
      </w:r>
      <w:r w:rsidR="00324381" w:rsidRPr="00B03C89">
        <w:rPr>
          <w:bCs/>
          <w:sz w:val="22"/>
          <w:szCs w:val="22"/>
        </w:rPr>
        <w:t>1</w:t>
      </w:r>
      <w:r w:rsidR="00350124" w:rsidRPr="00B03C89">
        <w:rPr>
          <w:bCs/>
          <w:sz w:val="22"/>
          <w:szCs w:val="22"/>
        </w:rPr>
        <w:t>5</w:t>
      </w:r>
      <w:r w:rsidR="00324381" w:rsidRPr="00B03C89">
        <w:rPr>
          <w:bCs/>
          <w:sz w:val="22"/>
          <w:szCs w:val="22"/>
        </w:rPr>
        <w:t>.0</w:t>
      </w:r>
      <w:r w:rsidR="006D2475" w:rsidRPr="00B03C89">
        <w:rPr>
          <w:bCs/>
          <w:sz w:val="22"/>
          <w:szCs w:val="22"/>
        </w:rPr>
        <w:t>9</w:t>
      </w:r>
      <w:r w:rsidRPr="00B03C89">
        <w:rPr>
          <w:bCs/>
          <w:sz w:val="22"/>
          <w:szCs w:val="22"/>
        </w:rPr>
        <w:t>.2014 подан</w:t>
      </w:r>
      <w:r w:rsidR="00D1408E" w:rsidRPr="00B03C89">
        <w:rPr>
          <w:bCs/>
          <w:sz w:val="22"/>
          <w:szCs w:val="22"/>
        </w:rPr>
        <w:t>о</w:t>
      </w:r>
      <w:r w:rsidRPr="00B03C89">
        <w:rPr>
          <w:bCs/>
          <w:sz w:val="22"/>
          <w:szCs w:val="22"/>
        </w:rPr>
        <w:t xml:space="preserve"> </w:t>
      </w:r>
      <w:r w:rsidR="00350124" w:rsidRPr="00B03C89">
        <w:rPr>
          <w:bCs/>
          <w:sz w:val="22"/>
          <w:szCs w:val="22"/>
        </w:rPr>
        <w:t>2</w:t>
      </w:r>
      <w:r w:rsidRPr="00B03C89">
        <w:rPr>
          <w:bCs/>
          <w:sz w:val="22"/>
          <w:szCs w:val="22"/>
        </w:rPr>
        <w:t xml:space="preserve"> (</w:t>
      </w:r>
      <w:r w:rsidR="00350124" w:rsidRPr="00B03C89">
        <w:rPr>
          <w:bCs/>
          <w:sz w:val="22"/>
          <w:szCs w:val="22"/>
        </w:rPr>
        <w:t>две</w:t>
      </w:r>
      <w:r w:rsidRPr="00B03C89">
        <w:rPr>
          <w:bCs/>
          <w:sz w:val="22"/>
          <w:szCs w:val="22"/>
        </w:rPr>
        <w:t>) заяв</w:t>
      </w:r>
      <w:r w:rsidR="00866797" w:rsidRPr="00B03C89">
        <w:rPr>
          <w:bCs/>
          <w:sz w:val="22"/>
          <w:szCs w:val="22"/>
        </w:rPr>
        <w:t>к</w:t>
      </w:r>
      <w:r w:rsidR="00350124" w:rsidRPr="00B03C89">
        <w:rPr>
          <w:bCs/>
          <w:sz w:val="22"/>
          <w:szCs w:val="22"/>
        </w:rPr>
        <w:t>и</w:t>
      </w:r>
      <w:r w:rsidRPr="00B03C89">
        <w:rPr>
          <w:bCs/>
          <w:sz w:val="22"/>
          <w:szCs w:val="22"/>
        </w:rPr>
        <w:t xml:space="preserve"> на участие в </w:t>
      </w:r>
      <w:r w:rsidRPr="00B03C89">
        <w:rPr>
          <w:sz w:val="22"/>
          <w:szCs w:val="22"/>
        </w:rPr>
        <w:t>запросе предложений</w:t>
      </w:r>
      <w:r w:rsidR="00896B3D" w:rsidRPr="00B03C89">
        <w:rPr>
          <w:bCs/>
          <w:sz w:val="22"/>
          <w:szCs w:val="22"/>
        </w:rPr>
        <w:t>:</w:t>
      </w:r>
    </w:p>
    <w:tbl>
      <w:tblPr>
        <w:tblW w:w="10765" w:type="dxa"/>
        <w:jc w:val="center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2788"/>
        <w:gridCol w:w="3085"/>
        <w:gridCol w:w="1398"/>
        <w:gridCol w:w="1418"/>
        <w:gridCol w:w="1549"/>
      </w:tblGrid>
      <w:tr w:rsidR="005C5655" w:rsidRPr="00B03C89" w:rsidTr="005C5655">
        <w:trPr>
          <w:trHeight w:val="260"/>
          <w:jc w:val="center"/>
        </w:trPr>
        <w:tc>
          <w:tcPr>
            <w:tcW w:w="527" w:type="dxa"/>
            <w:vMerge w:val="restart"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№</w:t>
            </w:r>
          </w:p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788" w:type="dxa"/>
            <w:vMerge w:val="restart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Наименование/</w:t>
            </w:r>
          </w:p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3085" w:type="dxa"/>
            <w:vMerge w:val="restart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2816" w:type="dxa"/>
            <w:gridSpan w:val="2"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Цена заявки на ЭТП, руб.</w:t>
            </w:r>
          </w:p>
        </w:tc>
        <w:tc>
          <w:tcPr>
            <w:tcW w:w="1549" w:type="dxa"/>
            <w:vMerge w:val="restart"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 xml:space="preserve">Цена заявки </w:t>
            </w:r>
            <w:r w:rsidRPr="00B03C89">
              <w:rPr>
                <w:sz w:val="22"/>
                <w:szCs w:val="22"/>
              </w:rPr>
              <w:t>с НДС по Форме № 1</w:t>
            </w:r>
            <w:r w:rsidRPr="00B03C89">
              <w:rPr>
                <w:noProof/>
                <w:sz w:val="22"/>
                <w:szCs w:val="22"/>
              </w:rPr>
              <w:t>, руб.</w:t>
            </w:r>
          </w:p>
        </w:tc>
      </w:tr>
      <w:tr w:rsidR="005C5655" w:rsidRPr="00B03C89" w:rsidTr="005C5655">
        <w:trPr>
          <w:trHeight w:val="150"/>
          <w:jc w:val="center"/>
        </w:trPr>
        <w:tc>
          <w:tcPr>
            <w:tcW w:w="527" w:type="dxa"/>
            <w:vMerge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</w:p>
        </w:tc>
        <w:tc>
          <w:tcPr>
            <w:tcW w:w="2788" w:type="dxa"/>
            <w:vMerge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085" w:type="dxa"/>
            <w:vMerge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139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с НДС</w:t>
            </w:r>
          </w:p>
        </w:tc>
        <w:tc>
          <w:tcPr>
            <w:tcW w:w="1549" w:type="dxa"/>
            <w:vMerge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</w:p>
        </w:tc>
      </w:tr>
      <w:tr w:rsidR="005C5655" w:rsidRPr="00B03C89" w:rsidTr="00D45EF1">
        <w:trPr>
          <w:trHeight w:val="361"/>
          <w:jc w:val="center"/>
        </w:trPr>
        <w:tc>
          <w:tcPr>
            <w:tcW w:w="527" w:type="dxa"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788" w:type="dxa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ООО "АЭК"/ИНН 7802747470</w:t>
            </w:r>
          </w:p>
        </w:tc>
        <w:tc>
          <w:tcPr>
            <w:tcW w:w="3085" w:type="dxa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Россия, г. Санкт-Петербург, Маршала Тухачевского, д. 27/2</w:t>
            </w:r>
          </w:p>
        </w:tc>
        <w:tc>
          <w:tcPr>
            <w:tcW w:w="139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576593,22</w:t>
            </w:r>
          </w:p>
        </w:tc>
        <w:tc>
          <w:tcPr>
            <w:tcW w:w="141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680380,00</w:t>
            </w:r>
          </w:p>
        </w:tc>
        <w:tc>
          <w:tcPr>
            <w:tcW w:w="1549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680380,00</w:t>
            </w:r>
          </w:p>
        </w:tc>
      </w:tr>
      <w:tr w:rsidR="005C5655" w:rsidRPr="00B03C89" w:rsidTr="00D45EF1">
        <w:trPr>
          <w:trHeight w:val="315"/>
          <w:jc w:val="center"/>
        </w:trPr>
        <w:tc>
          <w:tcPr>
            <w:tcW w:w="527" w:type="dxa"/>
            <w:vAlign w:val="center"/>
          </w:tcPr>
          <w:p w:rsidR="005C5655" w:rsidRPr="00B03C89" w:rsidRDefault="005C5655" w:rsidP="00BC51B0">
            <w:pPr>
              <w:pStyle w:val="a4"/>
              <w:rPr>
                <w:noProof/>
                <w:sz w:val="22"/>
                <w:szCs w:val="22"/>
                <w:lang w:val="en-US"/>
              </w:rPr>
            </w:pPr>
            <w:r w:rsidRPr="00B03C89">
              <w:rPr>
                <w:noProof/>
                <w:sz w:val="22"/>
                <w:szCs w:val="22"/>
                <w:lang w:val="en-US"/>
              </w:rPr>
              <w:t>2</w:t>
            </w:r>
          </w:p>
        </w:tc>
        <w:tc>
          <w:tcPr>
            <w:tcW w:w="2788" w:type="dxa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ООО «ТЭК»/ИНН  7811344164</w:t>
            </w:r>
          </w:p>
        </w:tc>
        <w:tc>
          <w:tcPr>
            <w:tcW w:w="3085" w:type="dxa"/>
            <w:vAlign w:val="center"/>
          </w:tcPr>
          <w:p w:rsidR="005C5655" w:rsidRPr="00B03C89" w:rsidRDefault="005C5655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197198, Россия, Санкт-Петербург, Зверинская, 22, А</w:t>
            </w:r>
          </w:p>
        </w:tc>
        <w:tc>
          <w:tcPr>
            <w:tcW w:w="139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2196468,00</w:t>
            </w:r>
          </w:p>
        </w:tc>
        <w:tc>
          <w:tcPr>
            <w:tcW w:w="1418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2591832,24</w:t>
            </w:r>
          </w:p>
        </w:tc>
        <w:tc>
          <w:tcPr>
            <w:tcW w:w="1549" w:type="dxa"/>
            <w:vAlign w:val="center"/>
          </w:tcPr>
          <w:p w:rsidR="005C5655" w:rsidRPr="00B03C89" w:rsidRDefault="005C5655" w:rsidP="00BC51B0">
            <w:pPr>
              <w:pStyle w:val="a4"/>
              <w:rPr>
                <w:sz w:val="22"/>
                <w:szCs w:val="22"/>
              </w:rPr>
            </w:pPr>
            <w:r w:rsidRPr="00B03C89">
              <w:rPr>
                <w:bCs/>
                <w:sz w:val="22"/>
                <w:szCs w:val="22"/>
              </w:rPr>
              <w:t>2591832,24</w:t>
            </w:r>
          </w:p>
        </w:tc>
      </w:tr>
    </w:tbl>
    <w:p w:rsidR="00B07167" w:rsidRPr="00B03C89" w:rsidRDefault="00B07167" w:rsidP="00B07167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  <w:r w:rsidRPr="00B03C89">
        <w:rPr>
          <w:color w:val="000000"/>
          <w:sz w:val="22"/>
          <w:szCs w:val="22"/>
        </w:rPr>
        <w:t xml:space="preserve">4. В соответствии с протоколом №05-134/14-2 от 19.09.2014 </w:t>
      </w:r>
      <w:r w:rsidRPr="00B03C89">
        <w:rPr>
          <w:sz w:val="22"/>
          <w:szCs w:val="22"/>
        </w:rPr>
        <w:t xml:space="preserve">Единая комиссия рассмотрела заявки на участие в </w:t>
      </w:r>
      <w:r w:rsidRPr="00B03C89">
        <w:rPr>
          <w:color w:val="000000"/>
          <w:sz w:val="22"/>
          <w:szCs w:val="22"/>
        </w:rPr>
        <w:t>запросе предложений</w:t>
      </w:r>
      <w:r w:rsidRPr="00B03C89">
        <w:rPr>
          <w:sz w:val="22"/>
          <w:szCs w:val="22"/>
        </w:rPr>
        <w:t xml:space="preserve"> № 05-134/14 на соответствие требованиям и условиям, установленным действующим законодательством Российской Федерации и документацией по </w:t>
      </w:r>
      <w:r w:rsidRPr="00B03C89">
        <w:rPr>
          <w:color w:val="000000"/>
          <w:sz w:val="22"/>
          <w:szCs w:val="22"/>
        </w:rPr>
        <w:t>запросу предложений</w:t>
      </w:r>
      <w:r w:rsidRPr="00B03C89">
        <w:rPr>
          <w:sz w:val="22"/>
          <w:szCs w:val="22"/>
        </w:rPr>
        <w:t xml:space="preserve"> и приняла следующие решения:</w:t>
      </w:r>
    </w:p>
    <w:p w:rsidR="00B07167" w:rsidRPr="00B03C89" w:rsidRDefault="00B07167" w:rsidP="00B07167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 w:rsidRPr="00B03C89">
        <w:rPr>
          <w:noProof/>
          <w:sz w:val="22"/>
          <w:szCs w:val="22"/>
        </w:rPr>
        <w:t>4.1. Направить запрос по разъяснению положений заявки в соответствии с пунктом 4.14.2 Документации по проведению запроса предложений в электронной форме №05-134/14 и пунктом 14.8.4 Единого отраслевого стандарта закупок Госкорпорации «Росатом», участнику запроса предложений со сроком ответа 24.09.2014 до 12:00</w:t>
      </w:r>
    </w:p>
    <w:tbl>
      <w:tblPr>
        <w:tblW w:w="108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410"/>
        <w:gridCol w:w="7836"/>
      </w:tblGrid>
      <w:tr w:rsidR="00B07167" w:rsidRPr="00B03C89" w:rsidTr="00B07167">
        <w:trPr>
          <w:trHeight w:val="468"/>
        </w:trPr>
        <w:tc>
          <w:tcPr>
            <w:tcW w:w="568" w:type="dxa"/>
            <w:vAlign w:val="center"/>
          </w:tcPr>
          <w:p w:rsidR="00B07167" w:rsidRPr="00B03C89" w:rsidRDefault="00B07167" w:rsidP="00BC51B0">
            <w:pPr>
              <w:pStyle w:val="a4"/>
              <w:ind w:left="-108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B07167" w:rsidRPr="00B03C89" w:rsidRDefault="00B07167" w:rsidP="00BC51B0">
            <w:pPr>
              <w:jc w:val="center"/>
              <w:rPr>
                <w:noProof/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7836" w:type="dxa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Суть запроса по уточнению поданных заявок</w:t>
            </w:r>
          </w:p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(запрашиваемая информация)</w:t>
            </w:r>
          </w:p>
        </w:tc>
      </w:tr>
      <w:tr w:rsidR="00B07167" w:rsidRPr="00B03C89" w:rsidTr="00B07167">
        <w:trPr>
          <w:trHeight w:val="1696"/>
        </w:trPr>
        <w:tc>
          <w:tcPr>
            <w:tcW w:w="568" w:type="dxa"/>
            <w:vAlign w:val="center"/>
          </w:tcPr>
          <w:p w:rsidR="00B07167" w:rsidRPr="00B03C89" w:rsidRDefault="00B07167" w:rsidP="00BC51B0">
            <w:pPr>
              <w:ind w:left="-81"/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2410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ООО "АЭК"/ИНН 7802747470</w:t>
            </w:r>
          </w:p>
        </w:tc>
        <w:tc>
          <w:tcPr>
            <w:tcW w:w="7836" w:type="dxa"/>
          </w:tcPr>
          <w:p w:rsidR="00B07167" w:rsidRPr="00B03C89" w:rsidRDefault="00B07167" w:rsidP="00BC51B0">
            <w:pPr>
              <w:jc w:val="both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- Документ органа надзора за саморегулируемыми организациями (решение, подтверждающее право саморегулируемой организации выдавать свидетельства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 соответствии с Постановлением Правительства Российской Федерации от 24 марта 2011 года № 207, выписка из реестра, иной документ), прямо подтверждающего право саморегулируемой организации выдавать свидетельства на данные виды работ;</w:t>
            </w:r>
          </w:p>
          <w:p w:rsidR="00B07167" w:rsidRPr="00B03C89" w:rsidRDefault="00B07167" w:rsidP="00BC51B0">
            <w:pPr>
              <w:jc w:val="both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- Техническое задание и акт сдачи-приемки работ по Договору № 182/13 от 09.10.2013</w:t>
            </w:r>
          </w:p>
        </w:tc>
      </w:tr>
    </w:tbl>
    <w:p w:rsidR="00AD169D" w:rsidRDefault="00AD169D" w:rsidP="00B07167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</w:p>
    <w:p w:rsidR="00B07167" w:rsidRDefault="00B07167" w:rsidP="00B07167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  <w:r w:rsidRPr="00B03C89">
        <w:rPr>
          <w:noProof/>
          <w:sz w:val="22"/>
          <w:szCs w:val="22"/>
        </w:rPr>
        <w:t>4.2. Признать заявку на участие в запросе предложений в электронной форме №05-134/14 соответствующей требованиям и условиям, установленным действующим законодательством Российской Федерации и документацией по запросу предложений, и допустить к участию в запросе предложений:</w:t>
      </w:r>
    </w:p>
    <w:p w:rsidR="00AD169D" w:rsidRPr="00B03C89" w:rsidRDefault="00AD169D" w:rsidP="00B07167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</w:p>
    <w:tbl>
      <w:tblPr>
        <w:tblW w:w="1080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0"/>
        <w:gridCol w:w="10090"/>
      </w:tblGrid>
      <w:tr w:rsidR="00B07167" w:rsidRPr="00B03C89" w:rsidTr="00914A47">
        <w:tc>
          <w:tcPr>
            <w:tcW w:w="710" w:type="dxa"/>
          </w:tcPr>
          <w:p w:rsidR="00B07167" w:rsidRPr="00B03C89" w:rsidRDefault="00B07167" w:rsidP="00BC51B0">
            <w:pPr>
              <w:pStyle w:val="a4"/>
              <w:tabs>
                <w:tab w:val="left" w:pos="0"/>
                <w:tab w:val="num" w:pos="284"/>
                <w:tab w:val="num" w:pos="426"/>
              </w:tabs>
              <w:jc w:val="both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10090" w:type="dxa"/>
          </w:tcPr>
          <w:p w:rsidR="00B07167" w:rsidRPr="00B03C89" w:rsidRDefault="00B07167" w:rsidP="00AD169D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Наименование участника</w:t>
            </w:r>
          </w:p>
        </w:tc>
      </w:tr>
      <w:tr w:rsidR="00B07167" w:rsidRPr="00B03C89" w:rsidTr="00914A47">
        <w:tc>
          <w:tcPr>
            <w:tcW w:w="710" w:type="dxa"/>
            <w:vAlign w:val="center"/>
          </w:tcPr>
          <w:p w:rsidR="00B07167" w:rsidRPr="00B03C89" w:rsidRDefault="00B07167" w:rsidP="00BC51B0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2"/>
                <w:szCs w:val="22"/>
              </w:rPr>
            </w:pPr>
            <w:r w:rsidRPr="00B03C89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0090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ООО «ТЭК»/ИНН  7811344164</w:t>
            </w:r>
          </w:p>
        </w:tc>
      </w:tr>
    </w:tbl>
    <w:p w:rsidR="00AD169D" w:rsidRDefault="00AD169D" w:rsidP="00B07167">
      <w:pPr>
        <w:shd w:val="clear" w:color="auto" w:fill="FFFFFF"/>
        <w:ind w:firstLine="360"/>
        <w:jc w:val="both"/>
        <w:rPr>
          <w:color w:val="000000"/>
          <w:sz w:val="22"/>
          <w:szCs w:val="22"/>
        </w:rPr>
      </w:pPr>
    </w:p>
    <w:p w:rsidR="00B07167" w:rsidRPr="00B03C89" w:rsidRDefault="00B07167" w:rsidP="00B07167">
      <w:pPr>
        <w:shd w:val="clear" w:color="auto" w:fill="FFFFFF"/>
        <w:ind w:firstLine="360"/>
        <w:jc w:val="both"/>
        <w:rPr>
          <w:sz w:val="22"/>
          <w:szCs w:val="22"/>
        </w:rPr>
      </w:pPr>
      <w:r w:rsidRPr="00B03C89">
        <w:rPr>
          <w:color w:val="000000"/>
          <w:sz w:val="22"/>
          <w:szCs w:val="22"/>
        </w:rPr>
        <w:t xml:space="preserve">5. </w:t>
      </w:r>
      <w:r w:rsidRPr="00B03C89">
        <w:rPr>
          <w:sz w:val="22"/>
          <w:szCs w:val="22"/>
        </w:rPr>
        <w:t xml:space="preserve">Единая комиссия рассмотрела заявки на участие в </w:t>
      </w:r>
      <w:r w:rsidRPr="00B03C89">
        <w:rPr>
          <w:color w:val="000000"/>
          <w:sz w:val="22"/>
          <w:szCs w:val="22"/>
        </w:rPr>
        <w:t>запросе предложений</w:t>
      </w:r>
      <w:r w:rsidRPr="00B03C89">
        <w:rPr>
          <w:sz w:val="22"/>
          <w:szCs w:val="22"/>
        </w:rPr>
        <w:t xml:space="preserve"> № 05-134/14, с учетом представленных разъяснений, на соответствие требованиям и условиям, установленным действующим законодательством Российской Федерации и документацией по </w:t>
      </w:r>
      <w:r w:rsidRPr="00B03C89">
        <w:rPr>
          <w:color w:val="000000"/>
          <w:sz w:val="22"/>
          <w:szCs w:val="22"/>
        </w:rPr>
        <w:t>запросу предложений</w:t>
      </w:r>
      <w:r w:rsidRPr="00B03C89">
        <w:rPr>
          <w:sz w:val="22"/>
          <w:szCs w:val="22"/>
        </w:rPr>
        <w:t xml:space="preserve"> и приняла следующие решения:</w:t>
      </w:r>
    </w:p>
    <w:p w:rsidR="00B07167" w:rsidRPr="00B03C89" w:rsidRDefault="00B07167" w:rsidP="00B07167">
      <w:pPr>
        <w:ind w:firstLine="360"/>
        <w:jc w:val="both"/>
        <w:rPr>
          <w:noProof/>
          <w:sz w:val="22"/>
          <w:szCs w:val="22"/>
        </w:rPr>
      </w:pPr>
      <w:r w:rsidRPr="00B03C89">
        <w:rPr>
          <w:noProof/>
          <w:sz w:val="22"/>
          <w:szCs w:val="22"/>
        </w:rPr>
        <w:t xml:space="preserve">5.1. Признать </w:t>
      </w:r>
      <w:r w:rsidRPr="00B03C89">
        <w:rPr>
          <w:sz w:val="22"/>
          <w:szCs w:val="22"/>
        </w:rPr>
        <w:t>заявку на участие в запросе предложений</w:t>
      </w:r>
      <w:r w:rsidRPr="00B03C89">
        <w:rPr>
          <w:noProof/>
          <w:sz w:val="22"/>
          <w:szCs w:val="22"/>
        </w:rPr>
        <w:t xml:space="preserve"> в электронной форме </w:t>
      </w:r>
      <w:r w:rsidRPr="00B03C89">
        <w:rPr>
          <w:sz w:val="22"/>
          <w:szCs w:val="22"/>
        </w:rPr>
        <w:t xml:space="preserve">№ 05-134/14 не </w:t>
      </w:r>
      <w:r w:rsidRPr="00B03C89">
        <w:rPr>
          <w:noProof/>
          <w:sz w:val="22"/>
          <w:szCs w:val="22"/>
        </w:rPr>
        <w:t xml:space="preserve">соответствующей требованиям и условиям, </w:t>
      </w:r>
      <w:r w:rsidRPr="00B03C89">
        <w:rPr>
          <w:kern w:val="28"/>
          <w:sz w:val="22"/>
          <w:szCs w:val="22"/>
        </w:rPr>
        <w:t xml:space="preserve">установленным действующим законодательством Российской Федерации и документацией о проведении запроса предложений, и </w:t>
      </w:r>
      <w:r w:rsidRPr="00B03C89">
        <w:rPr>
          <w:sz w:val="22"/>
          <w:szCs w:val="22"/>
        </w:rPr>
        <w:t>отказать в допуске к участию</w:t>
      </w:r>
      <w:r w:rsidRPr="00B03C89">
        <w:rPr>
          <w:kern w:val="28"/>
          <w:sz w:val="22"/>
          <w:szCs w:val="22"/>
        </w:rPr>
        <w:t xml:space="preserve"> в запросе предложений</w:t>
      </w:r>
      <w:r w:rsidRPr="00B03C89">
        <w:rPr>
          <w:noProof/>
          <w:sz w:val="22"/>
          <w:szCs w:val="22"/>
        </w:rPr>
        <w:t>:</w:t>
      </w:r>
    </w:p>
    <w:tbl>
      <w:tblPr>
        <w:tblW w:w="10439" w:type="dxa"/>
        <w:jc w:val="center"/>
        <w:tblInd w:w="-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48"/>
        <w:gridCol w:w="4659"/>
        <w:gridCol w:w="3092"/>
      </w:tblGrid>
      <w:tr w:rsidR="00B07167" w:rsidRPr="00B03C89" w:rsidTr="00EF429C">
        <w:trPr>
          <w:trHeight w:val="282"/>
          <w:jc w:val="center"/>
        </w:trPr>
        <w:tc>
          <w:tcPr>
            <w:tcW w:w="540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№</w:t>
            </w:r>
            <w:r w:rsidRPr="00B03C89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2148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4659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Основание отклонения</w:t>
            </w:r>
          </w:p>
        </w:tc>
        <w:tc>
          <w:tcPr>
            <w:tcW w:w="3092" w:type="dxa"/>
            <w:vAlign w:val="center"/>
          </w:tcPr>
          <w:p w:rsidR="00B07167" w:rsidRPr="00B03C89" w:rsidRDefault="00B0716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Итоги голосования</w:t>
            </w:r>
          </w:p>
        </w:tc>
      </w:tr>
      <w:tr w:rsidR="00B07167" w:rsidRPr="00B03C89" w:rsidTr="00725590">
        <w:trPr>
          <w:trHeight w:val="2433"/>
          <w:jc w:val="center"/>
        </w:trPr>
        <w:tc>
          <w:tcPr>
            <w:tcW w:w="540" w:type="dxa"/>
            <w:vAlign w:val="center"/>
          </w:tcPr>
          <w:p w:rsidR="00B07167" w:rsidRPr="00B03C89" w:rsidRDefault="00B07167" w:rsidP="00BC51B0">
            <w:pPr>
              <w:ind w:left="-468" w:right="-108" w:firstLine="360"/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1</w:t>
            </w:r>
          </w:p>
        </w:tc>
        <w:tc>
          <w:tcPr>
            <w:tcW w:w="2148" w:type="dxa"/>
            <w:vAlign w:val="center"/>
          </w:tcPr>
          <w:p w:rsidR="00B07167" w:rsidRPr="00B03C89" w:rsidRDefault="00914A47" w:rsidP="00BC51B0">
            <w:pPr>
              <w:jc w:val="center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ООО "АЭК"/ИНН 7802747470</w:t>
            </w:r>
          </w:p>
        </w:tc>
        <w:tc>
          <w:tcPr>
            <w:tcW w:w="4659" w:type="dxa"/>
          </w:tcPr>
          <w:p w:rsidR="00914A47" w:rsidRPr="00B03C89" w:rsidRDefault="00914A47" w:rsidP="00914A47">
            <w:pPr>
              <w:jc w:val="both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Не соответствие требованиям документации, а именно:</w:t>
            </w:r>
          </w:p>
          <w:p w:rsidR="00914A47" w:rsidRPr="00B03C89" w:rsidRDefault="00914A47" w:rsidP="00914A47">
            <w:pPr>
              <w:jc w:val="both"/>
              <w:rPr>
                <w:sz w:val="22"/>
                <w:szCs w:val="22"/>
              </w:rPr>
            </w:pPr>
            <w:r w:rsidRPr="00B03C89">
              <w:rPr>
                <w:sz w:val="22"/>
                <w:szCs w:val="22"/>
              </w:rPr>
              <w:t>Отсутств</w:t>
            </w:r>
            <w:r w:rsidR="00C37563">
              <w:rPr>
                <w:sz w:val="22"/>
                <w:szCs w:val="22"/>
              </w:rPr>
              <w:t>ует</w:t>
            </w:r>
            <w:r w:rsidRPr="00B03C89">
              <w:rPr>
                <w:sz w:val="22"/>
                <w:szCs w:val="22"/>
              </w:rPr>
              <w:t xml:space="preserve"> в </w:t>
            </w:r>
            <w:r w:rsidR="001B3315" w:rsidRPr="00B03C89">
              <w:rPr>
                <w:sz w:val="22"/>
                <w:szCs w:val="22"/>
              </w:rPr>
              <w:t xml:space="preserve">2011-2014 гг. опыт выполнения работ по разработке декларации безопасности опасных производственных объектов электростанций на сумму </w:t>
            </w:r>
            <w:r w:rsidR="001B3315" w:rsidRPr="00B03C89">
              <w:rPr>
                <w:b/>
                <w:sz w:val="22"/>
                <w:szCs w:val="22"/>
              </w:rPr>
              <w:t>1,75</w:t>
            </w:r>
            <w:r w:rsidR="001B3315" w:rsidRPr="00B03C89">
              <w:rPr>
                <w:sz w:val="22"/>
                <w:szCs w:val="22"/>
              </w:rPr>
              <w:t xml:space="preserve"> млн. руб. c учетом НДС</w:t>
            </w:r>
            <w:r w:rsidRPr="00B03C89">
              <w:rPr>
                <w:sz w:val="22"/>
                <w:szCs w:val="22"/>
              </w:rPr>
              <w:t>.</w:t>
            </w:r>
            <w:r w:rsidRPr="00B03C89">
              <w:rPr>
                <w:sz w:val="22"/>
                <w:szCs w:val="22"/>
                <w:lang w:eastAsia="en-US"/>
              </w:rPr>
              <w:t xml:space="preserve"> </w:t>
            </w:r>
            <w:r w:rsidRPr="00B03C89">
              <w:rPr>
                <w:sz w:val="22"/>
                <w:szCs w:val="22"/>
              </w:rPr>
              <w:t>(Требование установлено п.13.1.5. раздела 5 документации запроса предложений).</w:t>
            </w:r>
          </w:p>
          <w:p w:rsidR="00B07167" w:rsidRPr="00B03C89" w:rsidRDefault="00914A47" w:rsidP="00725590">
            <w:pPr>
              <w:jc w:val="both"/>
              <w:rPr>
                <w:i/>
                <w:sz w:val="22"/>
                <w:szCs w:val="22"/>
              </w:rPr>
            </w:pPr>
            <w:r w:rsidRPr="00B03C89">
              <w:rPr>
                <w:i/>
                <w:sz w:val="22"/>
                <w:szCs w:val="22"/>
              </w:rPr>
              <w:t>Основание для отклонения: пункт 14.9.4 в) Единого отраслевого стандарта закупок Госкорпорации «Росатом»</w:t>
            </w:r>
          </w:p>
        </w:tc>
        <w:tc>
          <w:tcPr>
            <w:tcW w:w="3092" w:type="dxa"/>
            <w:vAlign w:val="center"/>
          </w:tcPr>
          <w:p w:rsidR="00B07167" w:rsidRPr="00B03C89" w:rsidRDefault="00B07167" w:rsidP="00725590">
            <w:pPr>
              <w:ind w:right="-56"/>
              <w:jc w:val="center"/>
              <w:rPr>
                <w:sz w:val="22"/>
                <w:szCs w:val="22"/>
              </w:rPr>
            </w:pPr>
          </w:p>
        </w:tc>
      </w:tr>
    </w:tbl>
    <w:p w:rsidR="00B07167" w:rsidRPr="00B03C89" w:rsidRDefault="00B07167" w:rsidP="00B07167">
      <w:pPr>
        <w:ind w:firstLine="360"/>
        <w:jc w:val="both"/>
        <w:rPr>
          <w:noProof/>
          <w:sz w:val="22"/>
          <w:szCs w:val="22"/>
        </w:rPr>
      </w:pPr>
    </w:p>
    <w:p w:rsidR="00B07167" w:rsidRPr="00B03C89" w:rsidRDefault="00B07167" w:rsidP="00B07167">
      <w:pPr>
        <w:ind w:firstLine="360"/>
        <w:jc w:val="both"/>
        <w:rPr>
          <w:color w:val="000000"/>
          <w:sz w:val="22"/>
          <w:szCs w:val="22"/>
        </w:rPr>
      </w:pPr>
      <w:r w:rsidRPr="00B03C89">
        <w:rPr>
          <w:noProof/>
          <w:sz w:val="22"/>
          <w:szCs w:val="22"/>
        </w:rPr>
        <w:t xml:space="preserve">5.2. </w:t>
      </w:r>
      <w:r w:rsidRPr="00B03C89">
        <w:rPr>
          <w:color w:val="000000"/>
          <w:sz w:val="22"/>
          <w:szCs w:val="22"/>
        </w:rPr>
        <w:t xml:space="preserve">Учитывая, что Единой комиссией принято решение о допуске к участию в запросе предложений №05-134/14 одного участника запроса предложений, открытый запрос предложений признается несостоявшимся по основаниям, предусмотренным в п. 13.5.2 б) Единого отраслевого стандарта закупок </w:t>
      </w:r>
      <w:r w:rsidR="007E76B4" w:rsidRPr="00B03C89">
        <w:rPr>
          <w:color w:val="000000"/>
          <w:sz w:val="22"/>
          <w:szCs w:val="22"/>
        </w:rPr>
        <w:t>Госкорпорации «Росатом»</w:t>
      </w:r>
      <w:r w:rsidRPr="00B03C89">
        <w:rPr>
          <w:color w:val="000000"/>
          <w:sz w:val="22"/>
          <w:szCs w:val="22"/>
        </w:rPr>
        <w:t>.</w:t>
      </w:r>
    </w:p>
    <w:p w:rsidR="008E6D2C" w:rsidRPr="00B03C89" w:rsidRDefault="00B07167" w:rsidP="008E6D2C">
      <w:pPr>
        <w:ind w:firstLine="360"/>
        <w:jc w:val="both"/>
        <w:rPr>
          <w:sz w:val="22"/>
          <w:szCs w:val="22"/>
        </w:rPr>
      </w:pPr>
      <w:r w:rsidRPr="00B03C89">
        <w:rPr>
          <w:color w:val="000000"/>
          <w:sz w:val="22"/>
          <w:szCs w:val="22"/>
        </w:rPr>
        <w:t xml:space="preserve">5.3. </w:t>
      </w:r>
      <w:r w:rsidR="008E6D2C" w:rsidRPr="00B03C89">
        <w:rPr>
          <w:sz w:val="22"/>
          <w:szCs w:val="22"/>
        </w:rPr>
        <w:t xml:space="preserve">В случае принятия решения Заказчиком о заключении договора с единственным участником запроса предложений рекомендовать заказчику провести преддоговорные переговоры о снижении цены заявки ООО «ТЭК» (ИНН  7811344164, 197198, Россия, Санкт-Петербург, Зверинская, 22, А) </w:t>
      </w:r>
    </w:p>
    <w:p w:rsidR="00E46D31" w:rsidRPr="00B03C89" w:rsidRDefault="00E46D31" w:rsidP="00B07167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896B3D" w:rsidRPr="00B03C89" w:rsidRDefault="00896B3D" w:rsidP="00231984">
      <w:pPr>
        <w:ind w:firstLine="540"/>
        <w:contextualSpacing/>
        <w:jc w:val="both"/>
        <w:rPr>
          <w:b/>
          <w:sz w:val="22"/>
          <w:szCs w:val="22"/>
        </w:rPr>
      </w:pPr>
      <w:r w:rsidRPr="00B03C89">
        <w:rPr>
          <w:b/>
          <w:sz w:val="22"/>
          <w:szCs w:val="22"/>
        </w:rPr>
        <w:t>Подписи членов комиссии:</w:t>
      </w:r>
    </w:p>
    <w:tbl>
      <w:tblPr>
        <w:tblW w:w="9590" w:type="dxa"/>
        <w:tblLayout w:type="fixed"/>
        <w:tblLook w:val="01E0"/>
      </w:tblPr>
      <w:tblGrid>
        <w:gridCol w:w="4786"/>
        <w:gridCol w:w="2394"/>
        <w:gridCol w:w="2410"/>
      </w:tblGrid>
      <w:tr w:rsidR="0027261F" w:rsidRPr="009F50CF" w:rsidTr="001170D4">
        <w:tc>
          <w:tcPr>
            <w:tcW w:w="4786" w:type="dxa"/>
            <w:vAlign w:val="bottom"/>
          </w:tcPr>
          <w:p w:rsidR="0027261F" w:rsidRPr="009F50CF" w:rsidRDefault="0027261F" w:rsidP="001170D4">
            <w:pPr>
              <w:spacing w:before="240"/>
            </w:pPr>
            <w:r w:rsidRPr="009F50CF">
              <w:t>Секретарь комиссии</w:t>
            </w:r>
          </w:p>
        </w:tc>
        <w:tc>
          <w:tcPr>
            <w:tcW w:w="2394" w:type="dxa"/>
            <w:vAlign w:val="bottom"/>
          </w:tcPr>
          <w:p w:rsidR="0027261F" w:rsidRPr="009F50CF" w:rsidRDefault="0027261F" w:rsidP="001170D4">
            <w:pPr>
              <w:spacing w:before="240"/>
            </w:pPr>
            <w:r>
              <w:t>__________________</w:t>
            </w:r>
          </w:p>
        </w:tc>
        <w:tc>
          <w:tcPr>
            <w:tcW w:w="2410" w:type="dxa"/>
            <w:vAlign w:val="bottom"/>
          </w:tcPr>
          <w:p w:rsidR="0027261F" w:rsidRPr="009F50CF" w:rsidRDefault="0027261F" w:rsidP="001170D4">
            <w:pPr>
              <w:spacing w:before="240"/>
              <w:ind w:firstLine="34"/>
            </w:pPr>
            <w:r w:rsidRPr="009F50CF">
              <w:t>А.Ю. Антонова</w:t>
            </w:r>
          </w:p>
        </w:tc>
      </w:tr>
    </w:tbl>
    <w:p w:rsidR="00896B3D" w:rsidRPr="00B03C89" w:rsidRDefault="00896B3D" w:rsidP="00231984">
      <w:pPr>
        <w:ind w:firstLine="360"/>
        <w:jc w:val="both"/>
        <w:rPr>
          <w:sz w:val="22"/>
          <w:szCs w:val="22"/>
        </w:rPr>
      </w:pPr>
    </w:p>
    <w:sectPr w:rsidR="00896B3D" w:rsidRPr="00B03C89" w:rsidSect="007C50A8">
      <w:footerReference w:type="even" r:id="rId8"/>
      <w:footerReference w:type="default" r:id="rId9"/>
      <w:pgSz w:w="11906" w:h="16838"/>
      <w:pgMar w:top="567" w:right="567" w:bottom="567" w:left="851" w:header="709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0D4" w:rsidRDefault="001170D4">
      <w:r>
        <w:separator/>
      </w:r>
    </w:p>
  </w:endnote>
  <w:endnote w:type="continuationSeparator" w:id="0">
    <w:p w:rsidR="001170D4" w:rsidRDefault="001170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0D4" w:rsidRDefault="00B95107" w:rsidP="007A6E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1170D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170D4" w:rsidRDefault="001170D4" w:rsidP="007A6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0D4" w:rsidRDefault="00B95107" w:rsidP="007A6E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1170D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02390">
      <w:rPr>
        <w:rStyle w:val="aa"/>
        <w:noProof/>
      </w:rPr>
      <w:t>1</w:t>
    </w:r>
    <w:r>
      <w:rPr>
        <w:rStyle w:val="aa"/>
      </w:rPr>
      <w:fldChar w:fldCharType="end"/>
    </w:r>
  </w:p>
  <w:p w:rsidR="001170D4" w:rsidRDefault="001170D4" w:rsidP="007C50A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0D4" w:rsidRDefault="001170D4">
      <w:r>
        <w:separator/>
      </w:r>
    </w:p>
  </w:footnote>
  <w:footnote w:type="continuationSeparator" w:id="0">
    <w:p w:rsidR="001170D4" w:rsidRDefault="001170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E5A"/>
    <w:multiLevelType w:val="multilevel"/>
    <w:tmpl w:val="177434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00F1F5D"/>
    <w:multiLevelType w:val="hybridMultilevel"/>
    <w:tmpl w:val="61961984"/>
    <w:lvl w:ilvl="0" w:tplc="1548BDA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DB5BA4"/>
    <w:multiLevelType w:val="hybridMultilevel"/>
    <w:tmpl w:val="AD785BEA"/>
    <w:lvl w:ilvl="0" w:tplc="0419000F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11BBD"/>
    <w:multiLevelType w:val="multilevel"/>
    <w:tmpl w:val="B79EA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A8B3E78"/>
    <w:multiLevelType w:val="hybridMultilevel"/>
    <w:tmpl w:val="FB021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46723"/>
    <w:rsid w:val="000548A5"/>
    <w:rsid w:val="00063180"/>
    <w:rsid w:val="0008327B"/>
    <w:rsid w:val="000B0440"/>
    <w:rsid w:val="000B4BD8"/>
    <w:rsid w:val="001170D4"/>
    <w:rsid w:val="0012059E"/>
    <w:rsid w:val="00121703"/>
    <w:rsid w:val="0013694F"/>
    <w:rsid w:val="001509A0"/>
    <w:rsid w:val="001835C6"/>
    <w:rsid w:val="001B3315"/>
    <w:rsid w:val="001B6B12"/>
    <w:rsid w:val="00227524"/>
    <w:rsid w:val="00231984"/>
    <w:rsid w:val="0027261F"/>
    <w:rsid w:val="0029390F"/>
    <w:rsid w:val="002C05D4"/>
    <w:rsid w:val="002D4C60"/>
    <w:rsid w:val="00316551"/>
    <w:rsid w:val="00324381"/>
    <w:rsid w:val="00350124"/>
    <w:rsid w:val="00381419"/>
    <w:rsid w:val="003840AB"/>
    <w:rsid w:val="0044164B"/>
    <w:rsid w:val="0047591A"/>
    <w:rsid w:val="004A070E"/>
    <w:rsid w:val="004B3A4A"/>
    <w:rsid w:val="00516802"/>
    <w:rsid w:val="00527EB5"/>
    <w:rsid w:val="00531A24"/>
    <w:rsid w:val="00542000"/>
    <w:rsid w:val="00545443"/>
    <w:rsid w:val="005569DA"/>
    <w:rsid w:val="005A0F7C"/>
    <w:rsid w:val="005C31B3"/>
    <w:rsid w:val="005C5655"/>
    <w:rsid w:val="005D5A0B"/>
    <w:rsid w:val="005D74B6"/>
    <w:rsid w:val="005E2EED"/>
    <w:rsid w:val="005F2E9E"/>
    <w:rsid w:val="005F6C13"/>
    <w:rsid w:val="00632803"/>
    <w:rsid w:val="006421CD"/>
    <w:rsid w:val="00691D29"/>
    <w:rsid w:val="006B0F7D"/>
    <w:rsid w:val="006B1638"/>
    <w:rsid w:val="006B2924"/>
    <w:rsid w:val="006B583C"/>
    <w:rsid w:val="006B5E19"/>
    <w:rsid w:val="006D2475"/>
    <w:rsid w:val="006D4EFE"/>
    <w:rsid w:val="006D722F"/>
    <w:rsid w:val="00702E2A"/>
    <w:rsid w:val="00725590"/>
    <w:rsid w:val="007A6E5E"/>
    <w:rsid w:val="007C50A8"/>
    <w:rsid w:val="007E492C"/>
    <w:rsid w:val="007E76B4"/>
    <w:rsid w:val="00866797"/>
    <w:rsid w:val="00896B3D"/>
    <w:rsid w:val="008D14E1"/>
    <w:rsid w:val="008E6D2C"/>
    <w:rsid w:val="0090446A"/>
    <w:rsid w:val="00914A47"/>
    <w:rsid w:val="00952B1B"/>
    <w:rsid w:val="00A12136"/>
    <w:rsid w:val="00A207CF"/>
    <w:rsid w:val="00A3021D"/>
    <w:rsid w:val="00A31F2D"/>
    <w:rsid w:val="00AC5B5B"/>
    <w:rsid w:val="00AD151D"/>
    <w:rsid w:val="00AD169D"/>
    <w:rsid w:val="00B02390"/>
    <w:rsid w:val="00B03C89"/>
    <w:rsid w:val="00B07167"/>
    <w:rsid w:val="00B21789"/>
    <w:rsid w:val="00B36D21"/>
    <w:rsid w:val="00B95107"/>
    <w:rsid w:val="00BC51B0"/>
    <w:rsid w:val="00C23E00"/>
    <w:rsid w:val="00C33797"/>
    <w:rsid w:val="00C34BD4"/>
    <w:rsid w:val="00C3600E"/>
    <w:rsid w:val="00C37563"/>
    <w:rsid w:val="00C70AB0"/>
    <w:rsid w:val="00CA4367"/>
    <w:rsid w:val="00CC78CA"/>
    <w:rsid w:val="00D1408E"/>
    <w:rsid w:val="00D44908"/>
    <w:rsid w:val="00D45EF1"/>
    <w:rsid w:val="00D62EDD"/>
    <w:rsid w:val="00D64A93"/>
    <w:rsid w:val="00D64D82"/>
    <w:rsid w:val="00D95F64"/>
    <w:rsid w:val="00DC43A1"/>
    <w:rsid w:val="00E01655"/>
    <w:rsid w:val="00E16C0C"/>
    <w:rsid w:val="00E342E4"/>
    <w:rsid w:val="00E46723"/>
    <w:rsid w:val="00E46D31"/>
    <w:rsid w:val="00E5643D"/>
    <w:rsid w:val="00E612EC"/>
    <w:rsid w:val="00E63D70"/>
    <w:rsid w:val="00E66B87"/>
    <w:rsid w:val="00E75405"/>
    <w:rsid w:val="00E8058F"/>
    <w:rsid w:val="00E82567"/>
    <w:rsid w:val="00E927A3"/>
    <w:rsid w:val="00EF429C"/>
    <w:rsid w:val="00F3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6723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E46723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E46723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rsid w:val="00E467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E46723"/>
  </w:style>
  <w:style w:type="character" w:styleId="ab">
    <w:name w:val="Hyperlink"/>
    <w:basedOn w:val="a1"/>
    <w:rsid w:val="00E46723"/>
    <w:rPr>
      <w:color w:val="0000FF"/>
      <w:u w:val="single"/>
    </w:rPr>
  </w:style>
  <w:style w:type="paragraph" w:styleId="ac">
    <w:name w:val="header"/>
    <w:basedOn w:val="a0"/>
    <w:link w:val="ad"/>
    <w:uiPriority w:val="99"/>
    <w:semiHidden/>
    <w:unhideWhenUsed/>
    <w:rsid w:val="007C50A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7C50A8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2"/>
    <w:uiPriority w:val="59"/>
    <w:rsid w:val="00AC5B5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loatleft1">
    <w:name w:val="float_left1"/>
    <w:basedOn w:val="a1"/>
    <w:rsid w:val="00C34BD4"/>
  </w:style>
  <w:style w:type="paragraph" w:customStyle="1" w:styleId="a">
    <w:name w:val="Протоколы"/>
    <w:basedOn w:val="a0"/>
    <w:qFormat/>
    <w:rsid w:val="00E612EC"/>
    <w:pPr>
      <w:numPr>
        <w:numId w:val="9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5800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14</cp:revision>
  <cp:lastPrinted>2014-09-25T10:09:00Z</cp:lastPrinted>
  <dcterms:created xsi:type="dcterms:W3CDTF">2014-09-25T10:26:00Z</dcterms:created>
  <dcterms:modified xsi:type="dcterms:W3CDTF">2014-09-29T09:17:00Z</dcterms:modified>
</cp:coreProperties>
</file>