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53" w:rsidRPr="00F87496" w:rsidRDefault="005168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874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-2014/1847</w:t>
      </w:r>
    </w:p>
    <w:p w:rsidR="00516853" w:rsidRPr="00F87496" w:rsidRDefault="005168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87496">
        <w:rPr>
          <w:rFonts w:ascii="Times New Roman" w:hAnsi="Times New Roman" w:cs="Times New Roman"/>
          <w:b/>
          <w:bCs/>
          <w:sz w:val="24"/>
          <w:szCs w:val="24"/>
        </w:rPr>
        <w:t>перчаток КРЗП-20,</w:t>
      </w:r>
      <w:r w:rsidRPr="00F874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фартуков радиационно-защитных МРЗс-150</w:t>
      </w:r>
    </w:p>
    <w:p w:rsidR="00516853" w:rsidRPr="00F87496" w:rsidRDefault="0051685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516853" w:rsidRPr="00F87496">
        <w:tc>
          <w:tcPr>
            <w:tcW w:w="5149" w:type="dxa"/>
          </w:tcPr>
          <w:p w:rsidR="00516853" w:rsidRPr="00F87496" w:rsidRDefault="00516853" w:rsidP="0049336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ЭТП АКД  </w:t>
            </w:r>
          </w:p>
        </w:tc>
        <w:tc>
          <w:tcPr>
            <w:tcW w:w="5102" w:type="dxa"/>
          </w:tcPr>
          <w:p w:rsidR="00516853" w:rsidRPr="00F87496" w:rsidRDefault="00516853" w:rsidP="00493366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дата открытия доступа «18» сентября 2014 г.</w:t>
            </w:r>
          </w:p>
        </w:tc>
      </w:tr>
    </w:tbl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F874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Pr="00F87496">
        <w:rPr>
          <w:rFonts w:ascii="Times New Roman" w:hAnsi="Times New Roman" w:cs="Times New Roman"/>
          <w:sz w:val="24"/>
          <w:szCs w:val="24"/>
        </w:rPr>
        <w:t>перчаток КРЗП-20,</w:t>
      </w:r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 фартуков радиационно-защитных МРЗс-150</w:t>
      </w:r>
    </w:p>
    <w:p w:rsidR="00516853" w:rsidRPr="00F87496" w:rsidRDefault="00516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516853" w:rsidRPr="00F87496" w:rsidRDefault="00516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6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1"/>
        <w:gridCol w:w="3087"/>
        <w:gridCol w:w="4840"/>
        <w:gridCol w:w="990"/>
        <w:gridCol w:w="1044"/>
      </w:tblGrid>
      <w:tr w:rsidR="00516853" w:rsidRPr="00F87496" w:rsidTr="00D332A4">
        <w:trPr>
          <w:trHeight w:val="386"/>
        </w:trPr>
        <w:tc>
          <w:tcPr>
            <w:tcW w:w="651" w:type="dxa"/>
            <w:vAlign w:val="center"/>
          </w:tcPr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F87496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F87496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F87496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F87496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3087" w:type="dxa"/>
            <w:vAlign w:val="center"/>
          </w:tcPr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F87496">
              <w:rPr>
                <w:b/>
                <w:bCs/>
                <w:i w:val="0"/>
                <w:iCs w:val="0"/>
              </w:rPr>
              <w:t>Наименование товара, комплектность</w:t>
            </w:r>
          </w:p>
        </w:tc>
        <w:tc>
          <w:tcPr>
            <w:tcW w:w="4840" w:type="dxa"/>
            <w:vAlign w:val="center"/>
          </w:tcPr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F87496">
              <w:rPr>
                <w:b/>
                <w:bCs/>
                <w:i w:val="0"/>
                <w:iCs w:val="0"/>
              </w:rPr>
              <w:t>Технические характеристики</w:t>
            </w:r>
          </w:p>
        </w:tc>
        <w:tc>
          <w:tcPr>
            <w:tcW w:w="990" w:type="dxa"/>
            <w:vAlign w:val="center"/>
          </w:tcPr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F87496">
              <w:rPr>
                <w:b/>
                <w:bCs/>
                <w:i w:val="0"/>
                <w:iCs w:val="0"/>
              </w:rPr>
              <w:t>Кол-во</w:t>
            </w:r>
          </w:p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1044" w:type="dxa"/>
            <w:vAlign w:val="center"/>
          </w:tcPr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proofErr w:type="spellStart"/>
            <w:r w:rsidRPr="00F87496">
              <w:rPr>
                <w:b/>
                <w:bCs/>
                <w:i w:val="0"/>
                <w:iCs w:val="0"/>
              </w:rPr>
              <w:t>Ед</w:t>
            </w:r>
            <w:proofErr w:type="gramStart"/>
            <w:r w:rsidRPr="00F87496">
              <w:rPr>
                <w:b/>
                <w:bCs/>
                <w:i w:val="0"/>
                <w:iCs w:val="0"/>
              </w:rPr>
              <w:t>.и</w:t>
            </w:r>
            <w:proofErr w:type="gramEnd"/>
            <w:r w:rsidRPr="00F87496">
              <w:rPr>
                <w:b/>
                <w:bCs/>
                <w:i w:val="0"/>
                <w:iCs w:val="0"/>
              </w:rPr>
              <w:t>зм</w:t>
            </w:r>
            <w:proofErr w:type="spellEnd"/>
            <w:r w:rsidRPr="00F87496">
              <w:rPr>
                <w:b/>
                <w:bCs/>
                <w:i w:val="0"/>
                <w:iCs w:val="0"/>
              </w:rPr>
              <w:t>.</w:t>
            </w:r>
          </w:p>
          <w:p w:rsidR="00516853" w:rsidRPr="00F87496" w:rsidRDefault="00516853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516853" w:rsidRPr="00F87496" w:rsidTr="00D332A4">
        <w:trPr>
          <w:trHeight w:val="280"/>
        </w:trPr>
        <w:tc>
          <w:tcPr>
            <w:tcW w:w="651" w:type="dxa"/>
          </w:tcPr>
          <w:p w:rsidR="00516853" w:rsidRPr="00F87496" w:rsidRDefault="00516853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7" w:type="dxa"/>
          </w:tcPr>
          <w:p w:rsidR="00516853" w:rsidRPr="00F87496" w:rsidRDefault="00516853" w:rsidP="00850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КРЗП-20 камерные радиационно-защитные силиконовые с удлиненной крагой  с кратностью ослабления </w:t>
            </w:r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-241 – 20.</w:t>
            </w:r>
          </w:p>
          <w:p w:rsidR="00516853" w:rsidRPr="00F87496" w:rsidRDefault="00516853" w:rsidP="008503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</w:tcPr>
          <w:p w:rsidR="00516853" w:rsidRPr="00F87496" w:rsidRDefault="00516853" w:rsidP="00D33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ТУ 9398-001-99074357-2010 или эквивалент</w:t>
            </w:r>
          </w:p>
          <w:p w:rsidR="00516853" w:rsidRPr="00F87496" w:rsidRDefault="00516853" w:rsidP="00D33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Камерные бесшовные перчатки предназначены для защиты рук персонала при работе с источниками радиационного излучения  - А</w:t>
            </w:r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-241 (59,6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кзв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).  Масса  перчатки - 1100 г  (-10%  +30%). Механическую прочность перчаткам обеспечивает капроновая мелкоячеистая сетка, которой армирована крага перчатки от плеча до кисти. Перчатки изготавливаются из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эластомерного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(силиконовый компаунд). В качестве наполнителя используется вольфрам (</w:t>
            </w:r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F8749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олово (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8749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) . Материал перчаток обеспечивает максимальную эластичность с одновременной стойкостью к кислотам, озону и воздействию температур (до 250 гр.С).</w:t>
            </w:r>
          </w:p>
          <w:p w:rsidR="00516853" w:rsidRPr="00F87496" w:rsidRDefault="00516853" w:rsidP="00D332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Степень защиты измеряется коэффициентом ослабления излучения (кратностью) 20.</w:t>
            </w:r>
          </w:p>
          <w:p w:rsidR="00516853" w:rsidRPr="00F87496" w:rsidRDefault="00516853" w:rsidP="00D332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Общая длина перчатки 700 мм,</w:t>
            </w:r>
          </w:p>
          <w:p w:rsidR="00516853" w:rsidRPr="00F87496" w:rsidRDefault="00516853" w:rsidP="00D33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ширина по нижнему краю -200мм, длина среднего пальца-70 мм, ширина на уровне перегиба напалка большого пальца – 110мм.</w:t>
            </w:r>
          </w:p>
        </w:tc>
        <w:tc>
          <w:tcPr>
            <w:tcW w:w="990" w:type="dxa"/>
          </w:tcPr>
          <w:p w:rsidR="00516853" w:rsidRPr="00F87496" w:rsidRDefault="00516853" w:rsidP="00D332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044" w:type="dxa"/>
          </w:tcPr>
          <w:p w:rsidR="00516853" w:rsidRPr="00F87496" w:rsidRDefault="00516853" w:rsidP="0085031E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    пар</w:t>
            </w:r>
          </w:p>
        </w:tc>
      </w:tr>
      <w:tr w:rsidR="00516853" w:rsidRPr="00F87496" w:rsidTr="00D332A4">
        <w:trPr>
          <w:trHeight w:val="280"/>
        </w:trPr>
        <w:tc>
          <w:tcPr>
            <w:tcW w:w="651" w:type="dxa"/>
          </w:tcPr>
          <w:p w:rsidR="00516853" w:rsidRPr="00F87496" w:rsidRDefault="00516853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7" w:type="dxa"/>
          </w:tcPr>
          <w:p w:rsidR="00516853" w:rsidRPr="00F87496" w:rsidRDefault="00516853" w:rsidP="008503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Фартук радиационно-защитный из МРЗс-150 </w:t>
            </w:r>
          </w:p>
          <w:p w:rsidR="00516853" w:rsidRPr="00F87496" w:rsidRDefault="00516853" w:rsidP="008503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</w:tcPr>
          <w:p w:rsidR="00516853" w:rsidRPr="00F87496" w:rsidRDefault="00516853" w:rsidP="00D332A4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 95 2951-2009 или эквивалент</w:t>
            </w:r>
          </w:p>
          <w:p w:rsidR="00516853" w:rsidRPr="00F87496" w:rsidRDefault="00516853" w:rsidP="00D332A4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Фартук радиационно-защитный из МРЗс-150, применяется как средство индивидуальной защиты (СИЗ) персонала, 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работающего в радиохимических производствах, рентгенологии и др. областях, связанных с ионизирующими излучениями. В радиохимических производствах основной проблемой является защита от гамма-излучения Am-241 (основная энергия 59,6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Кэв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  <w:p w:rsidR="00516853" w:rsidRPr="00F87496" w:rsidRDefault="00516853" w:rsidP="00D332A4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эластомерной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матрицы используются силиконовые композиции. В качестве наполнителей используются порошкообразные материалы (оксиды редкоземельных металлов, барит, олово и вольфрам).</w:t>
            </w:r>
          </w:p>
          <w:p w:rsidR="00516853" w:rsidRPr="00F87496" w:rsidRDefault="00516853" w:rsidP="00D332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Степень защиты измеряется коэффициентом ослабления излучения (кратностью) 150.</w:t>
            </w:r>
          </w:p>
        </w:tc>
        <w:tc>
          <w:tcPr>
            <w:tcW w:w="990" w:type="dxa"/>
          </w:tcPr>
          <w:p w:rsidR="00516853" w:rsidRPr="00F87496" w:rsidRDefault="00516853" w:rsidP="0085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044" w:type="dxa"/>
          </w:tcPr>
          <w:p w:rsidR="00516853" w:rsidRPr="00F87496" w:rsidRDefault="00516853" w:rsidP="008503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</w:tbl>
    <w:p w:rsidR="00516853" w:rsidRDefault="00516853" w:rsidP="00EA10D2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16853" w:rsidRDefault="00516853" w:rsidP="00EA10D2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поставляемому товару:</w:t>
      </w:r>
    </w:p>
    <w:p w:rsidR="00516853" w:rsidRDefault="00516853" w:rsidP="00EA10D2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16853" w:rsidRPr="00F87496" w:rsidRDefault="00516853" w:rsidP="00F87496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7496">
        <w:rPr>
          <w:rFonts w:ascii="Times New Roman" w:hAnsi="Times New Roman" w:cs="Times New Roman"/>
          <w:sz w:val="24"/>
          <w:szCs w:val="24"/>
        </w:rPr>
        <w:t xml:space="preserve">На момент поставки на товары должны быть предоставлены: </w:t>
      </w:r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паспорта завода-изготовителя и заключения о токсикологических, санитарно-химических и биологических испытаниях, </w:t>
      </w:r>
      <w:proofErr w:type="gramStart"/>
      <w:r w:rsidRPr="00F87496">
        <w:rPr>
          <w:rFonts w:ascii="Times New Roman" w:hAnsi="Times New Roman" w:cs="Times New Roman"/>
          <w:color w:val="000000"/>
          <w:sz w:val="24"/>
          <w:szCs w:val="24"/>
        </w:rPr>
        <w:t>выданное</w:t>
      </w:r>
      <w:proofErr w:type="gramEnd"/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 лицензированной лабораторией</w:t>
      </w:r>
      <w:r w:rsidRPr="00F87496">
        <w:rPr>
          <w:rFonts w:ascii="Times New Roman" w:hAnsi="Times New Roman" w:cs="Times New Roman"/>
          <w:sz w:val="24"/>
          <w:szCs w:val="24"/>
        </w:rPr>
        <w:t>.</w:t>
      </w:r>
    </w:p>
    <w:p w:rsidR="00516853" w:rsidRPr="00F87496" w:rsidRDefault="00516853" w:rsidP="00F87496">
      <w:pPr>
        <w:widowControl w:val="0"/>
        <w:tabs>
          <w:tab w:val="left" w:pos="709"/>
        </w:tabs>
        <w:adjustRightInd w:val="0"/>
        <w:spacing w:after="0" w:line="240" w:lineRule="auto"/>
        <w:ind w:left="57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516853" w:rsidRPr="00F87496">
        <w:tc>
          <w:tcPr>
            <w:tcW w:w="2552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4 961 900 </w:t>
            </w: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(четыре миллиона девятьсот шестьдесят одна тысяча девятьсот)</w:t>
            </w:r>
            <w:r w:rsidRPr="00F874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рубля 00 копеек, включая НДС 18% </w:t>
            </w:r>
          </w:p>
          <w:p w:rsidR="00516853" w:rsidRPr="00F87496" w:rsidRDefault="00516853" w:rsidP="00683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4 205 000 </w:t>
            </w: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(четыре миллиона двести пять тысяч)</w:t>
            </w:r>
            <w:r w:rsidRPr="00F874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рубля 00 копеек, без учета НДС</w:t>
            </w:r>
          </w:p>
        </w:tc>
      </w:tr>
      <w:tr w:rsidR="00516853" w:rsidRPr="00F87496">
        <w:tc>
          <w:tcPr>
            <w:tcW w:w="2552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в себя стоимость товара, налоги, стоимость тары, транспортные расходы, страхование, уплату таможенных пошлин, сборы и другие </w:t>
            </w:r>
            <w:proofErr w:type="gram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gram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516853" w:rsidRPr="00F87496">
        <w:tc>
          <w:tcPr>
            <w:tcW w:w="2552" w:type="dxa"/>
          </w:tcPr>
          <w:p w:rsidR="00516853" w:rsidRPr="00F87496" w:rsidRDefault="00516853" w:rsidP="00C72B4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516853" w:rsidRPr="00F87496" w:rsidRDefault="00516853" w:rsidP="00D332A4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, 9. </w:t>
            </w:r>
          </w:p>
          <w:p w:rsidR="00516853" w:rsidRPr="00F87496" w:rsidRDefault="00516853" w:rsidP="00D33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доставки:</w:t>
            </w:r>
          </w:p>
          <w:p w:rsidR="00516853" w:rsidRPr="00F87496" w:rsidRDefault="00516853" w:rsidP="00D332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автотранспортом транспортной компании до </w:t>
            </w:r>
            <w:proofErr w:type="gramStart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Томска, далее </w:t>
            </w:r>
            <w:proofErr w:type="spellStart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самовывоз</w:t>
            </w:r>
            <w:proofErr w:type="spellEnd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6853" w:rsidRPr="00F87496" w:rsidRDefault="00516853" w:rsidP="00D33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2. контейнерная отправка - станция Томск - грузовой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Западно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Покупателем до склада ОАО «СХК».</w:t>
            </w:r>
          </w:p>
          <w:p w:rsidR="00516853" w:rsidRPr="00F87496" w:rsidRDefault="00516853" w:rsidP="00D33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Транспортные расходы до терминала транспортной компании в г</w:t>
            </w:r>
            <w:proofErr w:type="gramStart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омске или стоимость контейнерной перевозки должны быть включены в стоимость товара.</w:t>
            </w:r>
          </w:p>
        </w:tc>
      </w:tr>
      <w:tr w:rsidR="00516853" w:rsidRPr="00F87496">
        <w:tc>
          <w:tcPr>
            <w:tcW w:w="2552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-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в течение  60 рабочих дней со дня подписания договора уполномоченными представителями сторон.</w:t>
            </w:r>
          </w:p>
        </w:tc>
      </w:tr>
      <w:tr w:rsidR="00516853" w:rsidRPr="00F87496">
        <w:tc>
          <w:tcPr>
            <w:tcW w:w="2552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 изготовителя.</w:t>
            </w:r>
          </w:p>
        </w:tc>
      </w:tr>
      <w:tr w:rsidR="00516853" w:rsidRPr="00F87496">
        <w:tc>
          <w:tcPr>
            <w:tcW w:w="2552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16853" w:rsidRPr="00F87496" w:rsidRDefault="005168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874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87496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F87496">
        <w:rPr>
          <w:rFonts w:ascii="Times New Roman" w:hAnsi="Times New Roman" w:cs="Times New Roman"/>
          <w:sz w:val="24"/>
          <w:szCs w:val="24"/>
        </w:rPr>
        <w:t xml:space="preserve"> 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31401491150, на официальном сайте о размещении заказов на закупки товаров, работ и услуг для нужд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8" w:history="1">
        <w:r w:rsidRPr="00F874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87496">
        <w:rPr>
          <w:rFonts w:ascii="Times New Roman" w:hAnsi="Times New Roman" w:cs="Times New Roman"/>
          <w:sz w:val="24"/>
          <w:szCs w:val="24"/>
          <w:lang w:eastAsia="ru-RU"/>
        </w:rPr>
        <w:t>, закупка №140905/0506/654, на</w:t>
      </w:r>
      <w:proofErr w:type="gram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>. Дом, закупка №Z03832.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 w:rsidP="00D332A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ст. 20.6.6 Единого отраслевого стандарта закупок ГК «Росатом» Организатором был продлен срок </w:t>
      </w:r>
      <w:proofErr w:type="gramStart"/>
      <w:r w:rsidRPr="00F87496">
        <w:rPr>
          <w:rFonts w:ascii="Times New Roman" w:hAnsi="Times New Roman" w:cs="Times New Roman"/>
          <w:color w:val="000000"/>
          <w:sz w:val="24"/>
          <w:szCs w:val="24"/>
        </w:rPr>
        <w:t>окончания подачи заявок открытого запроса цен</w:t>
      </w:r>
      <w:proofErr w:type="gramEnd"/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 до 05-00 (время московское) «18» сентября 2014 г.</w:t>
      </w:r>
    </w:p>
    <w:p w:rsidR="00516853" w:rsidRPr="00F87496" w:rsidRDefault="00516853" w:rsidP="00D332A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87496"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«18» сентября 2014 года на ЭТП «АКД» http://a-k-d.ru/.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сентября 2014 года на ЭТП АКД: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516853" w:rsidRPr="00F87496" w:rsidRDefault="005168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16853" w:rsidRPr="00F87496" w:rsidRDefault="00516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15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5"/>
        <w:gridCol w:w="1417"/>
        <w:gridCol w:w="1565"/>
        <w:gridCol w:w="2120"/>
        <w:gridCol w:w="2642"/>
      </w:tblGrid>
      <w:tr w:rsidR="00516853" w:rsidRPr="00F87496" w:rsidTr="0036735E">
        <w:tc>
          <w:tcPr>
            <w:tcW w:w="1333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71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41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04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51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516853" w:rsidRPr="00F87496" w:rsidTr="0036735E">
        <w:trPr>
          <w:trHeight w:val="1180"/>
        </w:trPr>
        <w:tc>
          <w:tcPr>
            <w:tcW w:w="1333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«ЭКОРУСС»</w:t>
            </w:r>
          </w:p>
        </w:tc>
        <w:tc>
          <w:tcPr>
            <w:tcW w:w="671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7722600828</w:t>
            </w:r>
          </w:p>
        </w:tc>
        <w:tc>
          <w:tcPr>
            <w:tcW w:w="741" w:type="pct"/>
          </w:tcPr>
          <w:p w:rsidR="00516853" w:rsidRPr="00F87496" w:rsidRDefault="00516853" w:rsidP="002F5E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</w:t>
            </w: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.09.2014 </w:t>
            </w: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</w:t>
            </w: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</w:t>
            </w: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06</w:t>
            </w: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:00</w:t>
            </w:r>
          </w:p>
        </w:tc>
        <w:tc>
          <w:tcPr>
            <w:tcW w:w="1004" w:type="pct"/>
          </w:tcPr>
          <w:p w:rsidR="00516853" w:rsidRPr="00F87496" w:rsidRDefault="00516853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127006, Россия, </w:t>
            </w:r>
            <w:proofErr w:type="gramStart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</w:t>
            </w:r>
            <w:proofErr w:type="gramEnd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. Москва, </w:t>
            </w:r>
            <w:proofErr w:type="spellStart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Воротниковский</w:t>
            </w:r>
            <w:proofErr w:type="spellEnd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пер., д.5/9, </w:t>
            </w:r>
            <w:proofErr w:type="spellStart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оф</w:t>
            </w:r>
            <w:proofErr w:type="spellEnd"/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 49</w:t>
            </w:r>
          </w:p>
        </w:tc>
        <w:tc>
          <w:tcPr>
            <w:tcW w:w="1251" w:type="pct"/>
          </w:tcPr>
          <w:p w:rsidR="00516853" w:rsidRPr="00F87496" w:rsidRDefault="00516853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4 205 000,00</w:t>
            </w:r>
          </w:p>
          <w:p w:rsidR="00516853" w:rsidRPr="00F87496" w:rsidRDefault="00516853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НДС не облагается</w:t>
            </w:r>
          </w:p>
          <w:p w:rsidR="00516853" w:rsidRPr="00F87496" w:rsidRDefault="00516853" w:rsidP="0036735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</w:t>
            </w:r>
            <w:r w:rsidRPr="00F87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основании гл.26.2, ст.346.12,346.13 НК РФ)</w:t>
            </w:r>
          </w:p>
        </w:tc>
      </w:tr>
    </w:tbl>
    <w:p w:rsidR="00516853" w:rsidRPr="00F87496" w:rsidRDefault="00516853" w:rsidP="00C72B43">
      <w:pPr>
        <w:pStyle w:val="af4"/>
        <w:jc w:val="both"/>
      </w:pPr>
      <w:r w:rsidRPr="00F87496"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перчаток КРЗП-20,</w:t>
      </w:r>
      <w:r w:rsidRPr="00F87496">
        <w:rPr>
          <w:color w:val="000000"/>
        </w:rPr>
        <w:t xml:space="preserve"> фартуков радиационно-защитных МРЗс-150 </w:t>
      </w:r>
      <w:r w:rsidRPr="00F87496">
        <w:t xml:space="preserve">признан несостоявшимся. </w:t>
      </w:r>
    </w:p>
    <w:p w:rsidR="00516853" w:rsidRPr="00F87496" w:rsidRDefault="00516853" w:rsidP="00C72B43">
      <w:pPr>
        <w:pStyle w:val="af4"/>
      </w:pPr>
      <w:r w:rsidRPr="00F87496">
        <w:rPr>
          <w:b/>
          <w:bCs/>
        </w:rPr>
        <w:t>Рассмотрение заявок на участие в запросе цен состоится не позднее:</w:t>
      </w:r>
      <w:r w:rsidRPr="00F87496">
        <w:t xml:space="preserve"> «07» октября 2014 г. 23:59 (местное время).</w:t>
      </w:r>
    </w:p>
    <w:p w:rsidR="006835EC" w:rsidRDefault="00516853" w:rsidP="006835EC">
      <w:pPr>
        <w:pStyle w:val="af4"/>
        <w:jc w:val="both"/>
        <w:rPr>
          <w:color w:val="000000"/>
        </w:rPr>
      </w:pPr>
      <w:r w:rsidRPr="00F87496">
        <w:t xml:space="preserve">Секретарь </w:t>
      </w:r>
      <w:r w:rsidRPr="00F87496">
        <w:rPr>
          <w:color w:val="000000"/>
        </w:rPr>
        <w:t>единой закупочной комиссии ОАО «СХК» (без права голоса):</w:t>
      </w:r>
    </w:p>
    <w:p w:rsidR="006835EC" w:rsidRDefault="006835EC" w:rsidP="006835EC">
      <w:pPr>
        <w:pStyle w:val="af4"/>
        <w:jc w:val="both"/>
        <w:rPr>
          <w:color w:val="000000"/>
        </w:rPr>
      </w:pPr>
      <w:r>
        <w:rPr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6835EC" w:rsidTr="006835EC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6835EC" w:rsidTr="006835EC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18.09.2014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EC" w:rsidRDefault="006835EC">
            <w:pPr>
              <w:pStyle w:val="af4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516853" w:rsidRPr="00F87496" w:rsidRDefault="0051685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16853" w:rsidRPr="00F87496" w:rsidSect="0068006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853" w:rsidRDefault="00516853">
      <w:pPr>
        <w:spacing w:after="0" w:line="240" w:lineRule="auto"/>
      </w:pPr>
      <w:r>
        <w:separator/>
      </w:r>
    </w:p>
  </w:endnote>
  <w:endnote w:type="continuationSeparator" w:id="0">
    <w:p w:rsidR="00516853" w:rsidRDefault="0051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853" w:rsidRDefault="0051685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708-SH-2014/1847 от  «18» сентября 2014 г.</w:t>
    </w:r>
  </w:p>
  <w:p w:rsidR="00516853" w:rsidRDefault="00516853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sz w:val="16"/>
        <w:szCs w:val="16"/>
      </w:rPr>
      <w:t xml:space="preserve"> заключения договора на поставку </w:t>
    </w:r>
    <w:r w:rsidRPr="00D332A4">
      <w:rPr>
        <w:rFonts w:ascii="Times New Roman" w:hAnsi="Times New Roman" w:cs="Times New Roman"/>
        <w:sz w:val="16"/>
        <w:szCs w:val="16"/>
      </w:rPr>
      <w:t>перчаток КРЗП-20,</w:t>
    </w:r>
    <w:r w:rsidRPr="00D332A4">
      <w:rPr>
        <w:rFonts w:ascii="Times New Roman" w:hAnsi="Times New Roman" w:cs="Times New Roman"/>
        <w:color w:val="000000"/>
        <w:sz w:val="16"/>
        <w:szCs w:val="16"/>
      </w:rPr>
      <w:t xml:space="preserve"> фартуков радиационно-защитных МРЗс-150</w:t>
    </w:r>
  </w:p>
  <w:p w:rsidR="00516853" w:rsidRDefault="00516853">
    <w:pPr>
      <w:pStyle w:val="a9"/>
      <w:jc w:val="center"/>
      <w:rPr>
        <w:sz w:val="16"/>
        <w:szCs w:val="16"/>
      </w:rPr>
    </w:pPr>
  </w:p>
  <w:p w:rsidR="00516853" w:rsidRDefault="00516853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835EC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835EC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A621D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853" w:rsidRDefault="00516853">
      <w:pPr>
        <w:spacing w:after="0" w:line="240" w:lineRule="auto"/>
      </w:pPr>
      <w:r>
        <w:separator/>
      </w:r>
    </w:p>
  </w:footnote>
  <w:footnote w:type="continuationSeparator" w:id="0">
    <w:p w:rsidR="00516853" w:rsidRDefault="00516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3CB1"/>
    <w:multiLevelType w:val="multilevel"/>
    <w:tmpl w:val="B04E5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450402"/>
    <w:multiLevelType w:val="hybridMultilevel"/>
    <w:tmpl w:val="CF104726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366"/>
    <w:rsid w:val="002F5EE5"/>
    <w:rsid w:val="00333F22"/>
    <w:rsid w:val="0036735E"/>
    <w:rsid w:val="00493366"/>
    <w:rsid w:val="00516853"/>
    <w:rsid w:val="00680064"/>
    <w:rsid w:val="006835EC"/>
    <w:rsid w:val="00804415"/>
    <w:rsid w:val="0085031E"/>
    <w:rsid w:val="00A621D3"/>
    <w:rsid w:val="00B674E4"/>
    <w:rsid w:val="00C72B43"/>
    <w:rsid w:val="00C81EEF"/>
    <w:rsid w:val="00D332A4"/>
    <w:rsid w:val="00EA10D2"/>
    <w:rsid w:val="00F300AE"/>
    <w:rsid w:val="00F8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06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680064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68006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680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0064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680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006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680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006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6800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80064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68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80064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68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80064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680064"/>
    <w:pPr>
      <w:ind w:left="720"/>
    </w:pPr>
  </w:style>
  <w:style w:type="paragraph" w:customStyle="1" w:styleId="af2">
    <w:name w:val="* С выравниванием по левому краю"/>
    <w:uiPriority w:val="99"/>
    <w:rsid w:val="0068006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680064"/>
    <w:rPr>
      <w:sz w:val="16"/>
      <w:szCs w:val="16"/>
    </w:rPr>
  </w:style>
  <w:style w:type="paragraph" w:styleId="af4">
    <w:name w:val="Normal (Web)"/>
    <w:basedOn w:val="a"/>
    <w:uiPriority w:val="99"/>
    <w:rsid w:val="0068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semiHidden/>
    <w:rsid w:val="00EA10D2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EA10D2"/>
    <w:pPr>
      <w:ind w:left="720"/>
    </w:pPr>
    <w:rPr>
      <w:rFonts w:eastAsia="Times New Roman"/>
      <w:lang w:eastAsia="ru-RU"/>
    </w:rPr>
  </w:style>
  <w:style w:type="character" w:customStyle="1" w:styleId="ListParagraphChar">
    <w:name w:val="List Paragraph Char"/>
    <w:link w:val="1"/>
    <w:uiPriority w:val="99"/>
    <w:locked/>
    <w:rsid w:val="00EA10D2"/>
    <w:rPr>
      <w:rFonts w:ascii="Calibri" w:hAnsi="Calibri" w:cs="Calibri"/>
      <w:sz w:val="22"/>
      <w:szCs w:val="22"/>
    </w:rPr>
  </w:style>
  <w:style w:type="paragraph" w:customStyle="1" w:styleId="Standard">
    <w:name w:val="Standard"/>
    <w:uiPriority w:val="99"/>
    <w:rsid w:val="00D332A4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845</Words>
  <Characters>5827</Characters>
  <Application>Microsoft Office Word</Application>
  <DocSecurity>0</DocSecurity>
  <Lines>48</Lines>
  <Paragraphs>13</Paragraphs>
  <ScaleCrop>false</ScaleCrop>
  <Company>sxk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6</cp:revision>
  <dcterms:created xsi:type="dcterms:W3CDTF">2014-09-09T06:58:00Z</dcterms:created>
  <dcterms:modified xsi:type="dcterms:W3CDTF">2014-09-18T09:40:00Z</dcterms:modified>
</cp:coreProperties>
</file>